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194DE">
      <w:pPr>
        <w:jc w:val="center"/>
        <w:rPr>
          <w:rFonts w:hint="eastAsia"/>
          <w:b/>
          <w:bCs/>
          <w:sz w:val="32"/>
          <w:szCs w:val="32"/>
        </w:rPr>
      </w:pPr>
    </w:p>
    <w:p w14:paraId="0981D428">
      <w:pPr>
        <w:jc w:val="center"/>
        <w:rPr>
          <w:b/>
          <w:bCs/>
          <w:sz w:val="32"/>
          <w:szCs w:val="32"/>
        </w:rPr>
      </w:pPr>
      <w:r>
        <w:rPr>
          <w:rFonts w:hint="eastAsia"/>
          <w:b/>
          <w:bCs/>
          <w:sz w:val="32"/>
          <w:szCs w:val="32"/>
        </w:rPr>
        <w:t>关于做好20</w:t>
      </w:r>
      <w:r>
        <w:rPr>
          <w:b/>
          <w:bCs/>
          <w:sz w:val="32"/>
          <w:szCs w:val="32"/>
        </w:rPr>
        <w:t>2</w:t>
      </w:r>
      <w:r>
        <w:rPr>
          <w:rFonts w:hint="eastAsia"/>
          <w:b/>
          <w:bCs/>
          <w:sz w:val="32"/>
          <w:szCs w:val="32"/>
          <w:lang w:val="en-US" w:eastAsia="zh-CN"/>
        </w:rPr>
        <w:t>6</w:t>
      </w:r>
      <w:r>
        <w:rPr>
          <w:rFonts w:hint="eastAsia"/>
          <w:b/>
          <w:bCs/>
          <w:sz w:val="32"/>
          <w:szCs w:val="32"/>
        </w:rPr>
        <w:t>年推荐和接收</w:t>
      </w:r>
    </w:p>
    <w:p w14:paraId="5278F113">
      <w:pPr>
        <w:jc w:val="center"/>
        <w:rPr>
          <w:rFonts w:hint="eastAsia"/>
          <w:b/>
          <w:bCs/>
          <w:sz w:val="32"/>
          <w:szCs w:val="32"/>
        </w:rPr>
      </w:pPr>
      <w:r>
        <w:rPr>
          <w:rFonts w:hint="eastAsia"/>
          <w:b/>
          <w:bCs/>
          <w:sz w:val="32"/>
          <w:szCs w:val="32"/>
        </w:rPr>
        <w:t>优秀应届本科生免试攻读硕士学位研究生工作的通知</w:t>
      </w:r>
    </w:p>
    <w:p w14:paraId="101A7218">
      <w:pPr>
        <w:jc w:val="center"/>
        <w:rPr>
          <w:rFonts w:hint="eastAsia"/>
          <w:b/>
          <w:bCs/>
          <w:sz w:val="32"/>
          <w:szCs w:val="32"/>
        </w:rPr>
      </w:pPr>
    </w:p>
    <w:p w14:paraId="797E7F52">
      <w:pPr>
        <w:widowControl/>
        <w:spacing w:line="240" w:lineRule="auto"/>
        <w:ind w:firstLine="560" w:firstLineChars="200"/>
        <w:jc w:val="both"/>
        <w:outlineLvl w:val="0"/>
        <w:rPr>
          <w:rFonts w:hint="eastAsia" w:ascii="宋体" w:hAnsi="宋体" w:eastAsia="宋体" w:cs="宋体"/>
          <w:sz w:val="28"/>
          <w:szCs w:val="28"/>
          <w:highlight w:val="none"/>
        </w:rPr>
      </w:pPr>
      <w:bookmarkStart w:id="0" w:name="_Toc16533"/>
      <w:bookmarkStart w:id="1" w:name="_Toc6557"/>
      <w:r>
        <w:rPr>
          <w:rFonts w:hint="eastAsia" w:ascii="宋体" w:hAnsi="宋体" w:eastAsia="宋体" w:cs="宋体"/>
          <w:sz w:val="28"/>
          <w:szCs w:val="28"/>
          <w:lang w:val="en-US" w:eastAsia="zh-CN"/>
        </w:rPr>
        <w:t>根据教育部推免工作视频会议</w:t>
      </w:r>
      <w:bookmarkEnd w:id="0"/>
      <w:bookmarkEnd w:id="1"/>
      <w:r>
        <w:rPr>
          <w:rFonts w:hint="eastAsia" w:ascii="宋体" w:hAnsi="宋体" w:eastAsia="宋体" w:cs="宋体"/>
          <w:sz w:val="28"/>
          <w:szCs w:val="28"/>
          <w:lang w:val="en-US" w:eastAsia="zh-CN"/>
        </w:rPr>
        <w:t>工作部署及《教育部关于印发〈2025年全国硕士研究生招生工作管理规定〉的通知》（教学〔2024〕4号）、《教育部办公厅关于进一步规范和加强推荐优秀应届本科毕业生免试攻读研究生工作的通知》（教学厅〔2020〕12号）</w:t>
      </w:r>
      <w:r>
        <w:rPr>
          <w:rFonts w:hint="eastAsia" w:ascii="宋体" w:hAnsi="宋体" w:eastAsia="宋体" w:cs="宋体"/>
          <w:sz w:val="28"/>
          <w:szCs w:val="28"/>
          <w:highlight w:val="none"/>
          <w:lang w:val="en-US" w:eastAsia="zh-CN"/>
        </w:rPr>
        <w:t>及《哈尔滨师范大学推荐和接收优秀应届本科毕业生免试攻读硕士学位研究生工作管理办法》（哈师大[2016]32号）的文件精神和要求，结合我校实际情况，</w:t>
      </w:r>
      <w:r>
        <w:rPr>
          <w:rFonts w:hint="eastAsia" w:ascii="宋体" w:hAnsi="宋体" w:eastAsia="宋体" w:cs="宋体"/>
          <w:sz w:val="28"/>
          <w:szCs w:val="28"/>
          <w:highlight w:val="none"/>
        </w:rPr>
        <w:t>为切实做好我校202</w:t>
      </w: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rPr>
        <w:t>年推荐和接收优秀应届本科毕业生免试攻读硕士学位研究生工作（以下简称</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推免工作</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 xml:space="preserve">），特发此通知。 </w:t>
      </w:r>
    </w:p>
    <w:p w14:paraId="6CA66BDD">
      <w:pPr>
        <w:spacing w:line="240" w:lineRule="auto"/>
        <w:ind w:firstLine="562" w:firstLineChars="200"/>
        <w:rPr>
          <w:rFonts w:hint="eastAsia" w:ascii="宋体" w:hAnsi="宋体" w:eastAsia="宋体" w:cs="宋体"/>
          <w:b/>
          <w:bCs/>
          <w:sz w:val="28"/>
          <w:szCs w:val="28"/>
          <w:highlight w:val="none"/>
        </w:rPr>
      </w:pPr>
    </w:p>
    <w:p w14:paraId="3CD59820">
      <w:pPr>
        <w:spacing w:line="240" w:lineRule="auto"/>
        <w:ind w:firstLine="562" w:firstLineChars="200"/>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 xml:space="preserve"> 一、组织与领导 </w:t>
      </w:r>
    </w:p>
    <w:p w14:paraId="2C72DD23">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为保证推免工作的公平、公正，保证推免工作的顺利进行，根据教育部推免工作相关文件要求，特成立我校推免工作领导小组，</w:t>
      </w:r>
      <w:r>
        <w:rPr>
          <w:rFonts w:hint="eastAsia" w:ascii="宋体" w:hAnsi="宋体" w:eastAsia="宋体" w:cs="宋体"/>
          <w:sz w:val="28"/>
          <w:szCs w:val="28"/>
          <w:highlight w:val="none"/>
          <w:lang w:eastAsia="zh-CN"/>
        </w:rPr>
        <w:t>学校</w:t>
      </w:r>
      <w:r>
        <w:rPr>
          <w:rFonts w:hint="eastAsia" w:ascii="宋体" w:hAnsi="宋体" w:eastAsia="宋体" w:cs="宋体"/>
          <w:sz w:val="28"/>
          <w:szCs w:val="28"/>
          <w:highlight w:val="none"/>
        </w:rPr>
        <w:t xml:space="preserve">领导小组下设办公室，负责该项工作的具体实施，办公室设在研究生学院。各学院成立学院推免工作领导小组，负责本学院推免工作的具体实施。 </w:t>
      </w:r>
    </w:p>
    <w:p w14:paraId="78E39347">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1</w:t>
      </w:r>
      <w:r>
        <w:rPr>
          <w:rFonts w:hint="eastAsia" w:ascii="宋体" w:hAnsi="宋体" w:eastAsia="宋体" w:cs="宋体"/>
          <w:sz w:val="28"/>
          <w:szCs w:val="28"/>
          <w:highlight w:val="none"/>
          <w:lang w:eastAsia="zh-CN"/>
        </w:rPr>
        <w:t>.学</w:t>
      </w:r>
      <w:r>
        <w:rPr>
          <w:rFonts w:hint="eastAsia" w:ascii="宋体" w:hAnsi="宋体" w:eastAsia="宋体" w:cs="宋体"/>
          <w:sz w:val="28"/>
          <w:szCs w:val="28"/>
          <w:highlight w:val="none"/>
        </w:rPr>
        <w:t xml:space="preserve">校推免工作领导小组，负责指导全校推免工作。 </w:t>
      </w:r>
    </w:p>
    <w:p w14:paraId="1C35131A">
      <w:pPr>
        <w:spacing w:line="240" w:lineRule="auto"/>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组长：</w:t>
      </w:r>
      <w:r>
        <w:rPr>
          <w:rFonts w:hint="eastAsia" w:ascii="宋体" w:hAnsi="宋体" w:eastAsia="宋体" w:cs="宋体"/>
          <w:sz w:val="28"/>
          <w:szCs w:val="28"/>
          <w:highlight w:val="none"/>
          <w:lang w:val="en-US" w:eastAsia="zh-CN"/>
        </w:rPr>
        <w:t>李林</w:t>
      </w:r>
    </w:p>
    <w:p w14:paraId="2C21E0B3">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成员：郭长虹</w:t>
      </w:r>
      <w:r>
        <w:rPr>
          <w:rFonts w:hint="eastAsia" w:ascii="宋体" w:hAnsi="宋体" w:eastAsia="宋体" w:cs="宋体"/>
          <w:sz w:val="28"/>
          <w:szCs w:val="28"/>
          <w:highlight w:val="none"/>
          <w:lang w:val="en-US" w:eastAsia="zh-CN"/>
        </w:rPr>
        <w:t xml:space="preserve"> 李贵彬</w:t>
      </w:r>
      <w:r>
        <w:rPr>
          <w:rFonts w:hint="eastAsia" w:ascii="宋体" w:hAnsi="宋体" w:eastAsia="宋体" w:cs="宋体"/>
          <w:sz w:val="28"/>
          <w:szCs w:val="28"/>
          <w:highlight w:val="none"/>
        </w:rPr>
        <w:t xml:space="preserve"> 王彦庆 姜洪泉  </w:t>
      </w:r>
    </w:p>
    <w:p w14:paraId="750CC2FD">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2</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 xml:space="preserve">学院推免工作领导小组，负责本学院推免工作的具体实施。 </w:t>
      </w:r>
    </w:p>
    <w:p w14:paraId="37B9B3AC">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组长：学院院长 </w:t>
      </w:r>
    </w:p>
    <w:p w14:paraId="5828A4EA">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成员：主管研究生工作的副院长；主管本科教学工作的副院长；主管学生工作副书记；学院学术委员会成员等7-9人。 </w:t>
      </w:r>
    </w:p>
    <w:p w14:paraId="4B165EC7">
      <w:pPr>
        <w:spacing w:line="240" w:lineRule="auto"/>
        <w:ind w:firstLine="562" w:firstLineChars="200"/>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 xml:space="preserve">二、推荐工作 </w:t>
      </w:r>
    </w:p>
    <w:p w14:paraId="0FB8730E">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一</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 xml:space="preserve">推荐条件 </w:t>
      </w:r>
    </w:p>
    <w:p w14:paraId="353BDA6E">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各学院要</w:t>
      </w:r>
      <w:r>
        <w:rPr>
          <w:rFonts w:hint="eastAsia" w:ascii="宋体" w:hAnsi="宋体" w:eastAsia="宋体" w:cs="宋体"/>
          <w:sz w:val="28"/>
          <w:szCs w:val="28"/>
          <w:highlight w:val="none"/>
          <w:lang w:eastAsia="zh-CN"/>
        </w:rPr>
        <w:t>坚持</w:t>
      </w:r>
      <w:r>
        <w:rPr>
          <w:rFonts w:hint="eastAsia" w:ascii="宋体" w:hAnsi="宋体" w:eastAsia="宋体" w:cs="宋体"/>
          <w:sz w:val="28"/>
          <w:szCs w:val="28"/>
          <w:highlight w:val="none"/>
        </w:rPr>
        <w:t>德智体</w:t>
      </w:r>
      <w:r>
        <w:rPr>
          <w:rFonts w:hint="eastAsia" w:ascii="宋体" w:hAnsi="宋体" w:eastAsia="宋体" w:cs="宋体"/>
          <w:sz w:val="28"/>
          <w:szCs w:val="28"/>
          <w:highlight w:val="none"/>
          <w:lang w:eastAsia="zh-CN"/>
        </w:rPr>
        <w:t>美劳</w:t>
      </w:r>
      <w:r>
        <w:rPr>
          <w:rFonts w:hint="eastAsia" w:ascii="宋体" w:hAnsi="宋体" w:eastAsia="宋体" w:cs="宋体"/>
          <w:sz w:val="28"/>
          <w:szCs w:val="28"/>
          <w:highlight w:val="none"/>
        </w:rPr>
        <w:t>全面衡量</w:t>
      </w:r>
      <w:r>
        <w:rPr>
          <w:rFonts w:hint="eastAsia" w:ascii="宋体" w:hAnsi="宋体" w:eastAsia="宋体" w:cs="宋体"/>
          <w:sz w:val="28"/>
          <w:szCs w:val="28"/>
          <w:highlight w:val="none"/>
          <w:lang w:eastAsia="zh-CN"/>
        </w:rPr>
        <w:t>，以德为先，</w:t>
      </w:r>
      <w:r>
        <w:rPr>
          <w:rFonts w:hint="eastAsia" w:ascii="宋体" w:hAnsi="宋体" w:eastAsia="宋体" w:cs="宋体"/>
          <w:sz w:val="28"/>
          <w:szCs w:val="28"/>
          <w:highlight w:val="none"/>
          <w:lang w:val="en-US" w:eastAsia="zh-CN"/>
        </w:rPr>
        <w:t xml:space="preserve">注重对学生政治态度、思想表现、道德品质等方面的考查。对思想品德考核不合格者不予推荐和录取。 </w:t>
      </w:r>
    </w:p>
    <w:p w14:paraId="3D2F1A62">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 xml:space="preserve">纳入国家普通本科招生计划录取的全日制应届本科毕业生（不含专升本、第二学士学位学生）。 </w:t>
      </w:r>
    </w:p>
    <w:p w14:paraId="46C0DD07">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3</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勤奋学习</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刻苦钻研</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成绩优秀</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学术研究兴趣浓厚，有较强的创新意识、创新能力和专业能力倾向。  </w:t>
      </w:r>
    </w:p>
    <w:p w14:paraId="68873BB8">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4</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注重科学精神、</w:t>
      </w:r>
      <w:r>
        <w:rPr>
          <w:rFonts w:hint="eastAsia" w:ascii="宋体" w:hAnsi="宋体" w:eastAsia="宋体" w:cs="宋体"/>
          <w:sz w:val="28"/>
          <w:szCs w:val="28"/>
          <w:highlight w:val="none"/>
        </w:rPr>
        <w:t>学风端正，无任何考试作弊和剽窃他人学术成果记录。</w:t>
      </w:r>
    </w:p>
    <w:p w14:paraId="7DF334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firstLineChars="200"/>
        <w:jc w:val="left"/>
        <w:rPr>
          <w:rFonts w:hint="eastAsia" w:ascii="宋体" w:hAnsi="宋体" w:eastAsia="宋体" w:cs="宋体"/>
          <w:sz w:val="28"/>
          <w:szCs w:val="28"/>
          <w:highlight w:val="yellow"/>
          <w:lang w:val="en-US" w:eastAsia="zh-CN"/>
        </w:rPr>
      </w:pPr>
      <w:r>
        <w:rPr>
          <w:rFonts w:hint="eastAsia" w:ascii="宋体" w:hAnsi="宋体" w:eastAsia="宋体" w:cs="宋体"/>
          <w:sz w:val="28"/>
          <w:szCs w:val="28"/>
          <w:highlight w:val="none"/>
          <w:lang w:val="en-US" w:eastAsia="zh-CN"/>
        </w:rPr>
        <w:t>5.</w:t>
      </w:r>
      <w:r>
        <w:rPr>
          <w:rFonts w:hint="eastAsia" w:ascii="宋体" w:hAnsi="宋体" w:eastAsia="宋体" w:cs="宋体"/>
          <w:sz w:val="28"/>
          <w:szCs w:val="28"/>
          <w:highlight w:val="none"/>
        </w:rPr>
        <w:t>诚实守信</w:t>
      </w:r>
      <w:r>
        <w:rPr>
          <w:rFonts w:hint="eastAsia" w:ascii="宋体" w:hAnsi="宋体" w:eastAsia="宋体" w:cs="宋体"/>
          <w:sz w:val="28"/>
          <w:szCs w:val="28"/>
          <w:highlight w:val="none"/>
          <w:lang w:val="en-US" w:eastAsia="zh-CN"/>
        </w:rPr>
        <w:t>、遵纪守法，</w:t>
      </w:r>
      <w:r>
        <w:rPr>
          <w:rFonts w:hint="eastAsia" w:ascii="宋体" w:hAnsi="宋体" w:eastAsia="宋体" w:cs="宋体"/>
          <w:sz w:val="28"/>
          <w:szCs w:val="28"/>
          <w:highlight w:val="none"/>
          <w:lang w:eastAsia="zh-CN"/>
        </w:rPr>
        <w:t>截至202</w:t>
      </w:r>
      <w:r>
        <w:rPr>
          <w:rFonts w:hint="eastAsia" w:ascii="宋体" w:hAnsi="宋体" w:eastAsia="宋体" w:cs="宋体"/>
          <w:sz w:val="28"/>
          <w:szCs w:val="28"/>
          <w:highlight w:val="none"/>
          <w:lang w:val="en-US" w:eastAsia="zh-CN"/>
        </w:rPr>
        <w:t>5</w:t>
      </w:r>
      <w:r>
        <w:rPr>
          <w:rFonts w:hint="eastAsia" w:ascii="宋体" w:hAnsi="宋体" w:eastAsia="宋体" w:cs="宋体"/>
          <w:sz w:val="28"/>
          <w:szCs w:val="28"/>
          <w:highlight w:val="none"/>
          <w:lang w:eastAsia="zh-CN"/>
        </w:rPr>
        <w:t>年</w:t>
      </w:r>
      <w:r>
        <w:rPr>
          <w:rFonts w:hint="eastAsia" w:ascii="宋体" w:hAnsi="宋体" w:eastAsia="宋体" w:cs="宋体"/>
          <w:sz w:val="28"/>
          <w:szCs w:val="28"/>
          <w:highlight w:val="none"/>
          <w:lang w:val="en-US" w:eastAsia="zh-CN"/>
        </w:rPr>
        <w:t>9</w:t>
      </w:r>
      <w:r>
        <w:rPr>
          <w:rFonts w:hint="eastAsia" w:ascii="宋体" w:hAnsi="宋体" w:eastAsia="宋体" w:cs="宋体"/>
          <w:sz w:val="28"/>
          <w:szCs w:val="28"/>
          <w:highlight w:val="none"/>
          <w:lang w:eastAsia="zh-CN"/>
        </w:rPr>
        <w:t>月</w:t>
      </w: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lang w:eastAsia="zh-CN"/>
        </w:rPr>
        <w:t>日</w:t>
      </w:r>
      <w:r>
        <w:rPr>
          <w:rFonts w:hint="eastAsia" w:ascii="宋体" w:hAnsi="宋体" w:eastAsia="宋体" w:cs="宋体"/>
          <w:sz w:val="28"/>
          <w:szCs w:val="28"/>
          <w:highlight w:val="none"/>
          <w:lang w:val="en-US" w:eastAsia="zh-CN"/>
        </w:rPr>
        <w:t>有</w:t>
      </w:r>
      <w:r>
        <w:rPr>
          <w:rFonts w:hint="eastAsia" w:ascii="宋体" w:hAnsi="宋体" w:eastAsia="宋体" w:cs="宋体"/>
          <w:sz w:val="28"/>
          <w:szCs w:val="28"/>
          <w:highlight w:val="none"/>
          <w:lang w:eastAsia="zh-CN"/>
        </w:rPr>
        <w:t>未解除纪律处分者</w:t>
      </w:r>
      <w:r>
        <w:rPr>
          <w:rFonts w:hint="eastAsia" w:ascii="宋体" w:hAnsi="宋体" w:eastAsia="宋体" w:cs="宋体"/>
          <w:sz w:val="28"/>
          <w:szCs w:val="28"/>
          <w:highlight w:val="none"/>
          <w:lang w:val="en-US" w:eastAsia="zh-CN"/>
        </w:rPr>
        <w:t>不予推荐和录取。</w:t>
      </w:r>
    </w:p>
    <w:p w14:paraId="5FE84973">
      <w:pPr>
        <w:spacing w:line="240" w:lineRule="auto"/>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大学英语四级考试成绩达到425分（满分是100分的小语种四级考试成绩须达到60分）。外语专业的学生须通过专业四级</w:t>
      </w:r>
      <w:r>
        <w:rPr>
          <w:rFonts w:hint="eastAsia" w:ascii="宋体" w:hAnsi="宋体" w:eastAsia="宋体" w:cs="宋体"/>
          <w:sz w:val="28"/>
          <w:szCs w:val="28"/>
          <w:highlight w:val="none"/>
          <w:lang w:val="en-US" w:eastAsia="zh-CN"/>
        </w:rPr>
        <w:t>及以上</w:t>
      </w:r>
      <w:r>
        <w:rPr>
          <w:rFonts w:hint="eastAsia" w:ascii="宋体" w:hAnsi="宋体" w:eastAsia="宋体" w:cs="宋体"/>
          <w:sz w:val="28"/>
          <w:szCs w:val="28"/>
          <w:highlight w:val="none"/>
        </w:rPr>
        <w:t>考试（日语专业需通过国际日语二级及以上考试）。</w:t>
      </w:r>
      <w:r>
        <w:rPr>
          <w:rFonts w:hint="eastAsia" w:ascii="宋体" w:hAnsi="宋体" w:eastAsia="宋体" w:cs="宋体"/>
          <w:sz w:val="28"/>
          <w:szCs w:val="28"/>
          <w:highlight w:val="none"/>
          <w:lang w:val="en-US" w:eastAsia="zh-CN"/>
        </w:rPr>
        <w:t xml:space="preserve"> </w:t>
      </w:r>
    </w:p>
    <w:p w14:paraId="29142E7C">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7</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已学习的教学计划规定的各门课程</w:t>
      </w:r>
      <w:r>
        <w:rPr>
          <w:rFonts w:hint="eastAsia" w:ascii="宋体" w:hAnsi="宋体" w:eastAsia="宋体" w:cs="宋体"/>
          <w:sz w:val="28"/>
          <w:szCs w:val="28"/>
          <w:highlight w:val="none"/>
          <w:lang w:eastAsia="zh-CN"/>
        </w:rPr>
        <w:t>（钢笔字、粉笔字、汉字规范化三门课程</w:t>
      </w:r>
      <w:r>
        <w:rPr>
          <w:rFonts w:hint="eastAsia" w:ascii="宋体" w:hAnsi="宋体" w:eastAsia="宋体" w:cs="宋体"/>
          <w:sz w:val="28"/>
          <w:szCs w:val="28"/>
          <w:highlight w:val="none"/>
          <w:lang w:val="en-US" w:eastAsia="zh-CN"/>
        </w:rPr>
        <w:t>除外</w:t>
      </w:r>
      <w:bookmarkStart w:id="2" w:name="_GoBack"/>
      <w:bookmarkEnd w:id="2"/>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 xml:space="preserve">无初修不及格科目。 </w:t>
      </w:r>
    </w:p>
    <w:p w14:paraId="37A86188">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8</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 xml:space="preserve">在校学习的各门课程的平均成绩排名处于本专业前30%，且专业必修课和外语平均成绩排名处于本专业前20%，同时在校期间综合测评成绩排名处于本专业前30%。在校学习成绩计算和排名由各学院会同教务处进行确认；在校期间综合测评成绩和排名由各学院会同学生工作处进行确认。 </w:t>
      </w:r>
    </w:p>
    <w:p w14:paraId="30D09E8E">
      <w:pPr>
        <w:spacing w:line="240" w:lineRule="auto"/>
        <w:ind w:firstLine="562" w:firstLineChars="200"/>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rPr>
        <w:t>二</w:t>
      </w: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rPr>
        <w:t xml:space="preserve">推荐办法 </w:t>
      </w:r>
    </w:p>
    <w:p w14:paraId="5A24CBE3">
      <w:pPr>
        <w:spacing w:line="240" w:lineRule="auto"/>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1</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各学院要考虑本科专业布局，合理分配名额。</w:t>
      </w:r>
      <w:r>
        <w:rPr>
          <w:rFonts w:hint="eastAsia" w:ascii="宋体" w:hAnsi="宋体" w:eastAsia="宋体" w:cs="宋体"/>
          <w:sz w:val="28"/>
          <w:szCs w:val="28"/>
          <w:highlight w:val="none"/>
          <w:lang w:val="en-US" w:eastAsia="zh-CN"/>
        </w:rPr>
        <w:t>全校名额分配见附件1。</w:t>
      </w:r>
    </w:p>
    <w:p w14:paraId="1160CFFD">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2</w:t>
      </w:r>
      <w:r>
        <w:rPr>
          <w:rFonts w:hint="eastAsia" w:ascii="宋体" w:hAnsi="宋体" w:eastAsia="宋体" w:cs="宋体"/>
          <w:sz w:val="28"/>
          <w:szCs w:val="28"/>
          <w:highlight w:val="none"/>
          <w:lang w:eastAsia="zh-CN"/>
        </w:rPr>
        <w:t>.各学院</w:t>
      </w:r>
      <w:r>
        <w:rPr>
          <w:rFonts w:hint="eastAsia" w:ascii="宋体" w:hAnsi="宋体" w:eastAsia="宋体" w:cs="宋体"/>
          <w:sz w:val="28"/>
          <w:szCs w:val="28"/>
          <w:highlight w:val="none"/>
        </w:rPr>
        <w:t xml:space="preserve">根据申请人专业必修课和外语平均成绩确定其考评成绩。 </w:t>
      </w:r>
    </w:p>
    <w:p w14:paraId="3565455D">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3</w:t>
      </w:r>
      <w:r>
        <w:rPr>
          <w:rFonts w:hint="eastAsia" w:ascii="宋体" w:hAnsi="宋体" w:eastAsia="宋体" w:cs="宋体"/>
          <w:sz w:val="28"/>
          <w:szCs w:val="28"/>
          <w:highlight w:val="none"/>
          <w:lang w:eastAsia="zh-CN"/>
        </w:rPr>
        <w:t>.各学院</w:t>
      </w:r>
      <w:r>
        <w:rPr>
          <w:rFonts w:hint="eastAsia" w:ascii="宋体" w:hAnsi="宋体" w:eastAsia="宋体" w:cs="宋体"/>
          <w:sz w:val="28"/>
          <w:szCs w:val="28"/>
          <w:highlight w:val="none"/>
          <w:lang w:val="en-US" w:eastAsia="zh-CN"/>
        </w:rPr>
        <w:t>按照学校下发的分配名额，</w:t>
      </w:r>
      <w:r>
        <w:rPr>
          <w:rFonts w:hint="eastAsia" w:ascii="宋体" w:hAnsi="宋体" w:eastAsia="宋体" w:cs="宋体"/>
          <w:sz w:val="28"/>
          <w:szCs w:val="28"/>
          <w:highlight w:val="none"/>
          <w:lang w:eastAsia="zh-CN"/>
        </w:rPr>
        <w:t>依据</w:t>
      </w:r>
      <w:r>
        <w:rPr>
          <w:rFonts w:hint="eastAsia" w:ascii="宋体" w:hAnsi="宋体" w:eastAsia="宋体" w:cs="宋体"/>
          <w:sz w:val="28"/>
          <w:szCs w:val="28"/>
          <w:highlight w:val="none"/>
        </w:rPr>
        <w:t>申请人的考评成绩从高到低确定</w:t>
      </w:r>
      <w:r>
        <w:rPr>
          <w:rFonts w:hint="eastAsia" w:ascii="宋体" w:hAnsi="宋体" w:eastAsia="宋体" w:cs="宋体"/>
          <w:sz w:val="28"/>
          <w:szCs w:val="28"/>
          <w:highlight w:val="none"/>
          <w:lang w:eastAsia="zh-CN"/>
        </w:rPr>
        <w:t>拟</w:t>
      </w:r>
      <w:r>
        <w:rPr>
          <w:rFonts w:hint="eastAsia" w:ascii="宋体" w:hAnsi="宋体" w:eastAsia="宋体" w:cs="宋体"/>
          <w:sz w:val="28"/>
          <w:szCs w:val="28"/>
          <w:highlight w:val="none"/>
        </w:rPr>
        <w:t>推荐</w:t>
      </w:r>
      <w:r>
        <w:rPr>
          <w:rFonts w:hint="eastAsia" w:ascii="宋体" w:hAnsi="宋体" w:eastAsia="宋体" w:cs="宋体"/>
          <w:sz w:val="28"/>
          <w:szCs w:val="28"/>
          <w:highlight w:val="none"/>
          <w:lang w:eastAsia="zh-CN"/>
        </w:rPr>
        <w:t>参加</w:t>
      </w:r>
      <w:r>
        <w:rPr>
          <w:rFonts w:hint="eastAsia" w:ascii="宋体" w:hAnsi="宋体" w:eastAsia="宋体" w:cs="宋体"/>
          <w:sz w:val="28"/>
          <w:szCs w:val="28"/>
          <w:highlight w:val="none"/>
        </w:rPr>
        <w:t>选拔的学生名单。并将名单在本学院网站和学院公示栏内纸质张榜同时公示</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公示内容包括姓名，所在专业，专业总人数，考评成绩，考评成绩排名，四六级证书复印件，本科成绩单原件。公示时间不得少于</w:t>
      </w:r>
      <w:r>
        <w:rPr>
          <w:rFonts w:hint="eastAsia" w:ascii="宋体" w:hAnsi="宋体" w:eastAsia="宋体" w:cs="宋体"/>
          <w:sz w:val="28"/>
          <w:szCs w:val="28"/>
          <w:highlight w:val="none"/>
          <w:lang w:val="en-US" w:eastAsia="zh-CN"/>
        </w:rPr>
        <w:t>7</w:t>
      </w:r>
      <w:r>
        <w:rPr>
          <w:rFonts w:hint="eastAsia" w:ascii="宋体" w:hAnsi="宋体" w:eastAsia="宋体" w:cs="宋体"/>
          <w:sz w:val="28"/>
          <w:szCs w:val="28"/>
          <w:highlight w:val="none"/>
        </w:rPr>
        <w:t>日</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。其中在相同条件下，</w:t>
      </w:r>
      <w:r>
        <w:rPr>
          <w:rFonts w:hint="eastAsia" w:ascii="宋体" w:hAnsi="宋体" w:eastAsia="宋体" w:cs="宋体"/>
          <w:sz w:val="28"/>
          <w:szCs w:val="28"/>
          <w:highlight w:val="none"/>
          <w:lang w:val="en-US" w:eastAsia="zh-CN"/>
        </w:rPr>
        <w:t>大学阶段有参军入伍服兵役、参加志愿服务、到国际组织实习的、或者有突出科研成果、在国家、省、市级各种科技竞赛中的获奖者</w:t>
      </w:r>
      <w:r>
        <w:rPr>
          <w:rFonts w:hint="eastAsia" w:ascii="宋体" w:hAnsi="宋体" w:eastAsia="宋体" w:cs="宋体"/>
          <w:sz w:val="28"/>
          <w:szCs w:val="28"/>
          <w:highlight w:val="none"/>
        </w:rPr>
        <w:t>优先推荐。</w:t>
      </w:r>
    </w:p>
    <w:p w14:paraId="235B2AE4">
      <w:pPr>
        <w:spacing w:line="24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4</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各学院拟推荐名单经公示无异议后报学校推免工作领导小组，由其审核通过，报主管校长签署，在研究生学院网站公示7日，无异议者确定为推荐生，上报推免服务系统和黑龙江省招生考试院审核。</w:t>
      </w:r>
    </w:p>
    <w:p w14:paraId="06AC29B7">
      <w:pPr>
        <w:spacing w:line="24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 xml:space="preserve">（三）推荐程序 </w:t>
      </w:r>
    </w:p>
    <w:p w14:paraId="0BF2FD40">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9月</w:t>
      </w:r>
      <w:r>
        <w:rPr>
          <w:rFonts w:hint="eastAsia" w:ascii="宋体" w:hAnsi="宋体" w:eastAsia="宋体" w:cs="宋体"/>
          <w:sz w:val="28"/>
          <w:szCs w:val="28"/>
          <w:lang w:val="en-US" w:eastAsia="zh-CN"/>
        </w:rPr>
        <w:t>9</w:t>
      </w:r>
      <w:r>
        <w:rPr>
          <w:rFonts w:hint="eastAsia" w:ascii="宋体" w:hAnsi="宋体" w:eastAsia="宋体" w:cs="宋体"/>
          <w:sz w:val="28"/>
          <w:szCs w:val="28"/>
        </w:rPr>
        <w:t>日至9月</w:t>
      </w:r>
      <w:r>
        <w:rPr>
          <w:rFonts w:hint="eastAsia" w:ascii="宋体" w:hAnsi="宋体" w:eastAsia="宋体" w:cs="宋体"/>
          <w:sz w:val="28"/>
          <w:szCs w:val="28"/>
          <w:lang w:val="en-US" w:eastAsia="zh-CN"/>
        </w:rPr>
        <w:t>11</w:t>
      </w:r>
      <w:r>
        <w:rPr>
          <w:rFonts w:hint="eastAsia" w:ascii="宋体" w:hAnsi="宋体" w:eastAsia="宋体" w:cs="宋体"/>
          <w:sz w:val="28"/>
          <w:szCs w:val="28"/>
        </w:rPr>
        <w:t>日各学院根据学校要求，做好宣传动员、组织报名等工作，必须通知到每一位符合条件的学生，对于自愿放弃的学生需有书面材料为凭。符合申请条件的学生，向所在学院提交《哈尔滨师范大学推荐免试攻读硕士学位研究生申请表》（附件2）（一式二份）及相应证明材料的原件与复印件</w:t>
      </w:r>
      <w:r>
        <w:rPr>
          <w:rFonts w:hint="eastAsia" w:ascii="宋体" w:hAnsi="宋体" w:eastAsia="宋体" w:cs="宋体"/>
          <w:sz w:val="28"/>
          <w:szCs w:val="28"/>
          <w:lang w:eastAsia="zh-CN"/>
        </w:rPr>
        <w:t>（</w:t>
      </w:r>
      <w:r>
        <w:rPr>
          <w:rFonts w:hint="eastAsia" w:ascii="宋体" w:hAnsi="宋体" w:eastAsia="宋体" w:cs="宋体"/>
          <w:sz w:val="28"/>
          <w:szCs w:val="28"/>
        </w:rPr>
        <w:t>四六级证明材料，本科成绩单，各种奖项证书，学院负责审核原件，复印件留存一年</w:t>
      </w:r>
      <w:r>
        <w:rPr>
          <w:rFonts w:hint="eastAsia" w:ascii="宋体" w:hAnsi="宋体" w:eastAsia="宋体" w:cs="宋体"/>
          <w:sz w:val="28"/>
          <w:szCs w:val="28"/>
          <w:lang w:eastAsia="zh-CN"/>
        </w:rPr>
        <w:t>）</w:t>
      </w:r>
      <w:r>
        <w:rPr>
          <w:rFonts w:hint="eastAsia" w:ascii="宋体" w:hAnsi="宋体" w:eastAsia="宋体" w:cs="宋体"/>
          <w:sz w:val="28"/>
          <w:szCs w:val="28"/>
        </w:rPr>
        <w:t xml:space="preserve">。 </w:t>
      </w:r>
    </w:p>
    <w:p w14:paraId="2FF59BC5">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9月</w:t>
      </w:r>
      <w:r>
        <w:rPr>
          <w:rFonts w:hint="eastAsia" w:ascii="宋体" w:hAnsi="宋体" w:eastAsia="宋体" w:cs="宋体"/>
          <w:sz w:val="28"/>
          <w:szCs w:val="28"/>
          <w:lang w:val="en-US" w:eastAsia="zh-CN"/>
        </w:rPr>
        <w:t>11</w:t>
      </w:r>
      <w:r>
        <w:rPr>
          <w:rFonts w:hint="eastAsia" w:ascii="宋体" w:hAnsi="宋体" w:eastAsia="宋体" w:cs="宋体"/>
          <w:sz w:val="28"/>
          <w:szCs w:val="28"/>
        </w:rPr>
        <w:t>日至</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17</w:t>
      </w:r>
      <w:r>
        <w:rPr>
          <w:rFonts w:hint="eastAsia" w:ascii="宋体" w:hAnsi="宋体" w:eastAsia="宋体" w:cs="宋体"/>
          <w:sz w:val="28"/>
          <w:szCs w:val="28"/>
        </w:rPr>
        <w:t>日</w:t>
      </w:r>
      <w:r>
        <w:rPr>
          <w:rFonts w:hint="eastAsia" w:ascii="宋体" w:hAnsi="宋体" w:eastAsia="宋体" w:cs="宋体"/>
          <w:sz w:val="28"/>
          <w:szCs w:val="28"/>
          <w:lang w:val="en-US" w:eastAsia="zh-CN"/>
        </w:rPr>
        <w:t>各学院推免工作领导小组依据学校推免工作实施方案，做好本学院各专业推荐生的资格审查、材料审核、学习成绩排序及综合测评等审核工作，填写《哈尔滨师范大学拟推荐免试攻读硕士学位研究生汇总表》连同《哈尔滨师范大学推荐免试攻读硕士学位研究生申请表》，报教务处、学生工作处等职能部门审核并签字盖章。教务处、学生工作处对各学院所报材料是否符合推荐条件以及材料的真实性负责审核。各学院汇总申请人的学习成绩及综合测评成绩，按考评成绩排名，根据各专业的推荐名额确定推荐候选人并公示。</w:t>
      </w:r>
      <w:r>
        <w:rPr>
          <w:rFonts w:hint="eastAsia" w:ascii="宋体" w:hAnsi="宋体" w:eastAsia="宋体" w:cs="宋体"/>
          <w:sz w:val="28"/>
          <w:szCs w:val="28"/>
        </w:rPr>
        <w:t xml:space="preserve"> </w:t>
      </w:r>
    </w:p>
    <w:p w14:paraId="46EBFC41">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17日下午15</w:t>
      </w:r>
      <w:r>
        <w:rPr>
          <w:rFonts w:hint="eastAsia" w:ascii="宋体" w:hAnsi="宋体" w:eastAsia="宋体" w:cs="宋体"/>
          <w:sz w:val="28"/>
          <w:szCs w:val="28"/>
        </w:rPr>
        <w:t>时前各学院</w:t>
      </w:r>
      <w:r>
        <w:rPr>
          <w:rFonts w:hint="eastAsia" w:ascii="宋体" w:hAnsi="宋体" w:eastAsia="宋体" w:cs="宋体"/>
          <w:sz w:val="28"/>
          <w:szCs w:val="28"/>
          <w:lang w:val="en-US" w:eastAsia="zh-CN"/>
        </w:rPr>
        <w:t>须</w:t>
      </w:r>
      <w:r>
        <w:rPr>
          <w:rFonts w:hint="eastAsia" w:ascii="宋体" w:hAnsi="宋体" w:eastAsia="宋体" w:cs="宋体"/>
          <w:sz w:val="28"/>
          <w:szCs w:val="28"/>
        </w:rPr>
        <w:t xml:space="preserve">上报以下材料： </w:t>
      </w:r>
    </w:p>
    <w:p w14:paraId="6C9C74BA">
      <w:pPr>
        <w:spacing w:line="24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①学院推免工作领导小组名单</w:t>
      </w:r>
      <w:r>
        <w:rPr>
          <w:rFonts w:hint="eastAsia" w:ascii="宋体" w:hAnsi="宋体" w:eastAsia="宋体" w:cs="宋体"/>
          <w:sz w:val="28"/>
          <w:szCs w:val="28"/>
          <w:lang w:eastAsia="zh-CN"/>
        </w:rPr>
        <w:t>；</w:t>
      </w:r>
    </w:p>
    <w:p w14:paraId="43EE91F2">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②</w:t>
      </w:r>
      <w:r>
        <w:rPr>
          <w:rFonts w:hint="eastAsia" w:ascii="宋体" w:hAnsi="宋体" w:eastAsia="宋体" w:cs="宋体"/>
          <w:sz w:val="28"/>
          <w:szCs w:val="28"/>
          <w:lang w:val="en-US" w:eastAsia="zh-CN"/>
        </w:rPr>
        <w:t>《哈尔滨师范大学推荐免试攻读硕士学位研究生候选人汇总表》（附件3）（签字盖章完整，一式一份）原件及电子版；</w:t>
      </w:r>
    </w:p>
    <w:p w14:paraId="2DD5A339">
      <w:pPr>
        <w:spacing w:line="240" w:lineRule="auto"/>
        <w:ind w:firstLine="560" w:firstLineChars="200"/>
        <w:rPr>
          <w:rFonts w:hint="eastAsia" w:ascii="宋体" w:hAnsi="宋体" w:eastAsia="宋体" w:cs="宋体"/>
          <w:sz w:val="28"/>
          <w:szCs w:val="28"/>
          <w:lang w:val="en-US" w:eastAsia="zh-CN"/>
        </w:rPr>
      </w:pPr>
      <w:r>
        <w:rPr>
          <w:rFonts w:hint="default" w:ascii="宋体" w:hAnsi="宋体" w:eastAsia="宋体" w:cs="宋体"/>
          <w:sz w:val="28"/>
          <w:szCs w:val="28"/>
          <w:lang w:val="en-US" w:eastAsia="zh-CN"/>
        </w:rPr>
        <w:t>③</w:t>
      </w:r>
      <w:r>
        <w:rPr>
          <w:rFonts w:hint="eastAsia" w:ascii="宋体" w:hAnsi="宋体" w:eastAsia="宋体" w:cs="宋体"/>
          <w:sz w:val="28"/>
          <w:szCs w:val="28"/>
          <w:lang w:val="en-US" w:eastAsia="zh-CN"/>
        </w:rPr>
        <w:t>《哈尔滨师范大学推荐免试攻读硕士学位研究生申请表》（签字盖章完整，一式两份，学院存档一份）；</w:t>
      </w:r>
    </w:p>
    <w:p w14:paraId="6D9884DC">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④《推免资格名单》（附件4）电子版；</w:t>
      </w:r>
    </w:p>
    <w:p w14:paraId="4C56A8CE">
      <w:pPr>
        <w:spacing w:line="24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en-US" w:eastAsia="zh-CN"/>
        </w:rPr>
        <w:t>⑤本科成绩单原件及原件电子版（pdf格式）（命名：身份证号_姓名</w:t>
      </w:r>
      <w:r>
        <w:rPr>
          <w:rFonts w:hint="eastAsia" w:ascii="宋体" w:hAnsi="宋体" w:eastAsia="宋体" w:cs="宋体"/>
          <w:sz w:val="28"/>
          <w:szCs w:val="28"/>
          <w:lang w:eastAsia="zh-CN"/>
        </w:rPr>
        <w:t xml:space="preserve">）。 </w:t>
      </w:r>
    </w:p>
    <w:p w14:paraId="39AE2E63">
      <w:pPr>
        <w:spacing w:line="24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以上材料纸质版报送至</w:t>
      </w:r>
      <w:r>
        <w:rPr>
          <w:rFonts w:hint="eastAsia" w:ascii="宋体" w:hAnsi="宋体" w:eastAsia="宋体" w:cs="宋体"/>
          <w:color w:val="000000"/>
          <w:kern w:val="0"/>
          <w:sz w:val="28"/>
          <w:szCs w:val="28"/>
          <w:highlight w:val="none"/>
        </w:rPr>
        <w:t>研究生学院招生办公室</w:t>
      </w:r>
      <w:r>
        <w:rPr>
          <w:rFonts w:hint="eastAsia" w:ascii="宋体" w:hAnsi="宋体" w:eastAsia="宋体" w:cs="宋体"/>
          <w:color w:val="000000"/>
          <w:kern w:val="0"/>
          <w:sz w:val="28"/>
          <w:szCs w:val="28"/>
          <w:highlight w:val="none"/>
          <w:lang w:eastAsia="zh-CN"/>
        </w:rPr>
        <w:t>（</w:t>
      </w:r>
      <w:r>
        <w:rPr>
          <w:rFonts w:hint="eastAsia" w:ascii="宋体" w:hAnsi="宋体" w:eastAsia="宋体" w:cs="宋体"/>
          <w:color w:val="000000"/>
          <w:kern w:val="0"/>
          <w:sz w:val="28"/>
          <w:szCs w:val="28"/>
          <w:highlight w:val="none"/>
          <w:lang w:val="en-US" w:eastAsia="zh-CN"/>
        </w:rPr>
        <w:t>研究生院楼415室），</w:t>
      </w:r>
      <w:r>
        <w:rPr>
          <w:rFonts w:hint="eastAsia" w:ascii="宋体" w:hAnsi="宋体" w:eastAsia="宋体" w:cs="宋体"/>
          <w:sz w:val="28"/>
          <w:szCs w:val="28"/>
          <w:lang w:val="en-US" w:eastAsia="zh-CN"/>
        </w:rPr>
        <w:t>电子版材料发送至邮箱hsdxueke@163.com。</w:t>
      </w:r>
    </w:p>
    <w:p w14:paraId="28958C80">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9</w:t>
      </w:r>
      <w:r>
        <w:rPr>
          <w:rFonts w:hint="eastAsia" w:ascii="宋体" w:hAnsi="宋体" w:eastAsia="宋体" w:cs="宋体"/>
          <w:sz w:val="28"/>
          <w:szCs w:val="28"/>
          <w:lang w:eastAsia="zh-CN"/>
        </w:rPr>
        <w:t>月</w:t>
      </w:r>
      <w:r>
        <w:rPr>
          <w:rFonts w:hint="eastAsia" w:ascii="宋体" w:hAnsi="宋体" w:eastAsia="宋体" w:cs="宋体"/>
          <w:sz w:val="28"/>
          <w:szCs w:val="28"/>
          <w:lang w:val="en-US" w:eastAsia="zh-CN"/>
        </w:rPr>
        <w:t>18</w:t>
      </w:r>
      <w:r>
        <w:rPr>
          <w:rFonts w:hint="eastAsia" w:ascii="宋体" w:hAnsi="宋体" w:eastAsia="宋体" w:cs="宋体"/>
          <w:sz w:val="28"/>
          <w:szCs w:val="28"/>
          <w:lang w:eastAsia="zh-CN"/>
        </w:rPr>
        <w:t>日学校推免工作领导小组办公室汇总上述相</w:t>
      </w:r>
      <w:r>
        <w:rPr>
          <w:rFonts w:hint="eastAsia" w:ascii="宋体" w:hAnsi="宋体" w:eastAsia="宋体" w:cs="宋体"/>
          <w:sz w:val="28"/>
          <w:szCs w:val="28"/>
        </w:rPr>
        <w:t xml:space="preserve">关材料报学校推免工作领导小组讨论，确定推荐人员名单，在研究生学院网站公示，同时上传推免服务系统备案，报省招生考试院审核。  </w:t>
      </w:r>
    </w:p>
    <w:p w14:paraId="16E97F78">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.所有获得推荐资格的学生，均应在规定时间内登录中国研招网“推免服务系统”进行注册和网上缴费确认。并在20</w:t>
      </w:r>
      <w:r>
        <w:rPr>
          <w:rFonts w:hint="eastAsia" w:ascii="宋体" w:hAnsi="宋体" w:eastAsia="宋体" w:cs="宋体"/>
          <w:sz w:val="28"/>
          <w:szCs w:val="28"/>
          <w:lang w:val="en-US" w:eastAsia="zh-CN"/>
        </w:rPr>
        <w:t>25</w:t>
      </w:r>
      <w:r>
        <w:rPr>
          <w:rFonts w:hint="eastAsia" w:ascii="宋体" w:hAnsi="宋体" w:eastAsia="宋体" w:cs="宋体"/>
          <w:sz w:val="28"/>
          <w:szCs w:val="28"/>
        </w:rPr>
        <w:t>年10月</w:t>
      </w:r>
      <w:r>
        <w:rPr>
          <w:rFonts w:hint="eastAsia" w:ascii="宋体" w:hAnsi="宋体" w:eastAsia="宋体" w:cs="宋体"/>
          <w:sz w:val="28"/>
          <w:szCs w:val="28"/>
          <w:lang w:val="en-US" w:eastAsia="zh-CN"/>
        </w:rPr>
        <w:t>20</w:t>
      </w:r>
      <w:r>
        <w:rPr>
          <w:rFonts w:hint="eastAsia" w:ascii="宋体" w:hAnsi="宋体" w:eastAsia="宋体" w:cs="宋体"/>
          <w:sz w:val="28"/>
          <w:szCs w:val="28"/>
        </w:rPr>
        <w:t>日前通过该系统查询招生单位的相关信息，填写报考志愿，按要求向所申请的招生单位递交材料，查询并选择接受对方的复试通知，按照通知要求参加其组织的复试。“推免服务系统”保障推荐生自主报考，考生在规定时间内可自主多次平行报考三个志愿，可同时接受多个复试通知，但最终只可选择一个接收单位的待录取通知。推荐生应及时在系统内查询复试成绩和待录取通知，确认接受录取通知。至20</w:t>
      </w:r>
      <w:r>
        <w:rPr>
          <w:rFonts w:hint="eastAsia" w:ascii="宋体" w:hAnsi="宋体" w:eastAsia="宋体" w:cs="宋体"/>
          <w:sz w:val="28"/>
          <w:szCs w:val="28"/>
          <w:lang w:val="en-US" w:eastAsia="zh-CN"/>
        </w:rPr>
        <w:t>25</w:t>
      </w:r>
      <w:r>
        <w:rPr>
          <w:rFonts w:hint="eastAsia" w:ascii="宋体" w:hAnsi="宋体" w:eastAsia="宋体" w:cs="宋体"/>
          <w:sz w:val="28"/>
          <w:szCs w:val="28"/>
        </w:rPr>
        <w:t>年10月2</w:t>
      </w:r>
      <w:r>
        <w:rPr>
          <w:rFonts w:hint="eastAsia" w:ascii="宋体" w:hAnsi="宋体" w:eastAsia="宋体" w:cs="宋体"/>
          <w:sz w:val="28"/>
          <w:szCs w:val="28"/>
          <w:lang w:val="en-US" w:eastAsia="zh-CN"/>
        </w:rPr>
        <w:t>0</w:t>
      </w:r>
      <w:r>
        <w:rPr>
          <w:rFonts w:hint="eastAsia" w:ascii="宋体" w:hAnsi="宋体" w:eastAsia="宋体" w:cs="宋体"/>
          <w:sz w:val="28"/>
          <w:szCs w:val="28"/>
        </w:rPr>
        <w:t xml:space="preserve">日，推荐生未进行网上注册或报名、未获得报考单位的待录取通知、未接受报考单位的待录取通知，其推荐资格自动失效。 </w:t>
      </w:r>
    </w:p>
    <w:p w14:paraId="3536EBC1">
      <w:pPr>
        <w:spacing w:line="24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 xml:space="preserve">三、接收工作 </w:t>
      </w:r>
    </w:p>
    <w:p w14:paraId="2358520C">
      <w:pPr>
        <w:spacing w:line="24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 xml:space="preserve">（一）接收条件 </w:t>
      </w:r>
    </w:p>
    <w:p w14:paraId="24AD43F3">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获得所在本科院校的推荐资格。 </w:t>
      </w:r>
    </w:p>
    <w:p w14:paraId="5E0D5259">
      <w:pPr>
        <w:spacing w:line="24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 xml:space="preserve">（二）接收程序 </w:t>
      </w:r>
    </w:p>
    <w:p w14:paraId="70A22245">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根据202</w:t>
      </w:r>
      <w:r>
        <w:rPr>
          <w:rFonts w:hint="eastAsia" w:ascii="宋体" w:hAnsi="宋体" w:eastAsia="宋体" w:cs="宋体"/>
          <w:sz w:val="28"/>
          <w:szCs w:val="28"/>
          <w:lang w:val="en-US" w:eastAsia="zh-CN"/>
        </w:rPr>
        <w:t>5</w:t>
      </w:r>
      <w:r>
        <w:rPr>
          <w:rFonts w:hint="eastAsia" w:ascii="宋体" w:hAnsi="宋体" w:eastAsia="宋体" w:cs="宋体"/>
          <w:sz w:val="28"/>
          <w:szCs w:val="28"/>
        </w:rPr>
        <w:t xml:space="preserve">年实际招生情况，由研究生学院公布各专业接收推免生计划。 </w:t>
      </w:r>
    </w:p>
    <w:p w14:paraId="38CEDBF6">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2.申请攻读哈尔滨师范大学硕士研究生的推免生按教育部规定的时间要求，在网上报名并申请。 </w:t>
      </w:r>
    </w:p>
    <w:p w14:paraId="635BE4AA">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eastAsia="zh-CN"/>
        </w:rPr>
        <w:t>.</w:t>
      </w:r>
      <w:r>
        <w:rPr>
          <w:rFonts w:hint="eastAsia" w:ascii="宋体" w:hAnsi="宋体" w:eastAsia="宋体" w:cs="宋体"/>
          <w:sz w:val="28"/>
          <w:szCs w:val="28"/>
        </w:rPr>
        <w:t xml:space="preserve">研究生学院将联合各学院对推免生申请者的材料进行审查、评议，确定复试名单，在规定时间内，向申请者发出准予复试或不予复试的通知。 </w:t>
      </w:r>
    </w:p>
    <w:p w14:paraId="33D05F5E">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lang w:eastAsia="zh-CN"/>
        </w:rPr>
        <w:t>.</w:t>
      </w:r>
      <w:r>
        <w:rPr>
          <w:rFonts w:hint="eastAsia" w:ascii="宋体" w:hAnsi="宋体" w:eastAsia="宋体" w:cs="宋体"/>
          <w:sz w:val="28"/>
          <w:szCs w:val="28"/>
        </w:rPr>
        <w:t>研究生学院将依据具体情况组织各学院进行复试</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具体</w:t>
      </w:r>
      <w:r>
        <w:rPr>
          <w:rFonts w:hint="eastAsia" w:ascii="宋体" w:hAnsi="宋体" w:eastAsia="宋体" w:cs="宋体"/>
          <w:sz w:val="28"/>
          <w:szCs w:val="28"/>
        </w:rPr>
        <w:t>复试的时间和地点</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由所在学院</w:t>
      </w:r>
      <w:r>
        <w:rPr>
          <w:rFonts w:hint="eastAsia" w:ascii="宋体" w:hAnsi="宋体" w:eastAsia="宋体" w:cs="宋体"/>
          <w:sz w:val="28"/>
          <w:szCs w:val="28"/>
        </w:rPr>
        <w:t xml:space="preserve">通知考生。 </w:t>
      </w:r>
    </w:p>
    <w:p w14:paraId="092C7586">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eastAsia="zh-CN"/>
        </w:rPr>
        <w:t>.</w:t>
      </w:r>
      <w:r>
        <w:rPr>
          <w:rFonts w:hint="eastAsia" w:ascii="宋体" w:hAnsi="宋体" w:eastAsia="宋体" w:cs="宋体"/>
          <w:sz w:val="28"/>
          <w:szCs w:val="28"/>
        </w:rPr>
        <w:t>复试后，各学院将复试成绩上报至研究生学院，成绩合格者，择优录取，由研究生学院在中国研究生招生信息网上予以回复“同意接收”，推免生需进行再次确认。确认后的推免生，研究生学院将在网站公示</w:t>
      </w:r>
      <w:r>
        <w:rPr>
          <w:rFonts w:hint="eastAsia" w:ascii="宋体" w:hAnsi="宋体" w:eastAsia="宋体" w:cs="宋体"/>
          <w:sz w:val="28"/>
          <w:szCs w:val="28"/>
          <w:lang w:val="en-US" w:eastAsia="zh-CN"/>
        </w:rPr>
        <w:t>7</w:t>
      </w:r>
      <w:r>
        <w:rPr>
          <w:rFonts w:hint="eastAsia" w:ascii="宋体" w:hAnsi="宋体" w:eastAsia="宋体" w:cs="宋体"/>
          <w:sz w:val="28"/>
          <w:szCs w:val="28"/>
        </w:rPr>
        <w:t xml:space="preserve">日。成绩不合格者不予录取。 </w:t>
      </w:r>
    </w:p>
    <w:p w14:paraId="316F306D">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w:t>
      </w:r>
      <w:r>
        <w:rPr>
          <w:rFonts w:hint="eastAsia" w:ascii="宋体" w:hAnsi="宋体" w:eastAsia="宋体" w:cs="宋体"/>
          <w:sz w:val="28"/>
          <w:szCs w:val="28"/>
          <w:lang w:eastAsia="zh-CN"/>
        </w:rPr>
        <w:t>.</w:t>
      </w:r>
      <w:r>
        <w:rPr>
          <w:rFonts w:hint="eastAsia" w:ascii="宋体" w:hAnsi="宋体" w:eastAsia="宋体" w:cs="宋体"/>
          <w:sz w:val="28"/>
          <w:szCs w:val="28"/>
        </w:rPr>
        <w:t xml:space="preserve">被我校拟录取的推免生需在网上缴纳报考费用，具体参见中国研究生招生信息网的相关通知。 </w:t>
      </w:r>
    </w:p>
    <w:p w14:paraId="396FA65C">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w:t>
      </w:r>
      <w:r>
        <w:rPr>
          <w:rFonts w:hint="eastAsia" w:ascii="宋体" w:hAnsi="宋体" w:eastAsia="宋体" w:cs="宋体"/>
          <w:sz w:val="28"/>
          <w:szCs w:val="28"/>
          <w:lang w:eastAsia="zh-CN"/>
        </w:rPr>
        <w:t>.</w:t>
      </w:r>
      <w:r>
        <w:rPr>
          <w:rFonts w:hint="eastAsia" w:ascii="宋体" w:hAnsi="宋体" w:eastAsia="宋体" w:cs="宋体"/>
          <w:sz w:val="28"/>
          <w:szCs w:val="28"/>
        </w:rPr>
        <w:t xml:space="preserve">凡通过我校复试并录取的推免生，入学后在奖助贷体系中予以优先考虑。 </w:t>
      </w:r>
    </w:p>
    <w:p w14:paraId="7CD07B3A">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w:t>
      </w:r>
      <w:r>
        <w:rPr>
          <w:rFonts w:hint="eastAsia" w:ascii="宋体" w:hAnsi="宋体" w:eastAsia="宋体" w:cs="宋体"/>
          <w:sz w:val="28"/>
          <w:szCs w:val="28"/>
          <w:lang w:eastAsia="zh-CN"/>
        </w:rPr>
        <w:t>.</w:t>
      </w:r>
      <w:r>
        <w:rPr>
          <w:rFonts w:hint="eastAsia" w:ascii="宋体" w:hAnsi="宋体" w:eastAsia="宋体" w:cs="宋体"/>
          <w:sz w:val="28"/>
          <w:szCs w:val="28"/>
        </w:rPr>
        <w:t xml:space="preserve">被我校拟录取推免生有下列情况之一者，取消免试攻读硕士学位研究生入学资格：后续必修、限选、公共课程或毕业考试或实践环节（含毕业论文或实习）的成绩不符合推荐条件者；考试违纪、作弊者；自取得推免资格至入学报到时受到处分者；未达到本科毕业条件或未获得学士学位者；要求变更录取专业或提出其他无理要求者。 </w:t>
      </w:r>
    </w:p>
    <w:p w14:paraId="5A428DE8">
      <w:pPr>
        <w:spacing w:line="24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 xml:space="preserve">四、管理与监督 </w:t>
      </w:r>
    </w:p>
    <w:p w14:paraId="45CF9A07">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 xml:space="preserve">推荐及接收学院要加强管理，完善监督制度，认真研究推免生工作的各级各项政策文件，集体决策。 </w:t>
      </w:r>
    </w:p>
    <w:p w14:paraId="73648DAC">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 xml:space="preserve">推荐及接收学院应将推免生政策规定、有关推免生资格、招收推免生名额、录取信息、考生咨询及申诉渠道等进行公开。 </w:t>
      </w:r>
    </w:p>
    <w:p w14:paraId="087A2585">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eastAsia="zh-CN"/>
        </w:rPr>
        <w:t>.</w:t>
      </w:r>
      <w:r>
        <w:rPr>
          <w:rFonts w:hint="eastAsia" w:ascii="宋体" w:hAnsi="宋体" w:eastAsia="宋体" w:cs="宋体"/>
          <w:sz w:val="28"/>
          <w:szCs w:val="28"/>
        </w:rPr>
        <w:t xml:space="preserve">对在申请推免生过程中弄虚作假的学生，一经发现，立即取消推免生资格，对已录取者取消录取资格和学籍，并通报推荐学校按学生管理规定进行相应处理。 </w:t>
      </w:r>
    </w:p>
    <w:p w14:paraId="179ACC6B">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4.学校实行回避制度</w:t>
      </w:r>
    </w:p>
    <w:p w14:paraId="54261E4D">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（1）推免相关工作人员有直系亲属或利益相关人员（如收费辅导教学等）报名参加本单位推免招生的应主动申请回避。</w:t>
      </w:r>
    </w:p>
    <w:p w14:paraId="0BCA31F2">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（2）有非直系亲属等报名参加推免招生的要主动报备，相关学生申请推免资格时也应主动报备声明。报备流程：教师或学生向学院提交书面报备材料，写清亲属关系，由学院统一向校推免工作领导小组报备。</w:t>
      </w:r>
    </w:p>
    <w:p w14:paraId="409F336A">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（3）对未按规定报备声明回避关系的推免相关工作人员，学校依规依纪严肃处理；对未按规定报备声明回避关系且影响推免过程和结果公平公正的学生，学校取消其推免资格。</w:t>
      </w:r>
    </w:p>
    <w:p w14:paraId="3388C3BE">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w:t>
      </w:r>
      <w:r>
        <w:rPr>
          <w:rFonts w:hint="eastAsia" w:ascii="宋体" w:hAnsi="宋体" w:eastAsia="宋体" w:cs="宋体"/>
          <w:sz w:val="28"/>
          <w:szCs w:val="28"/>
        </w:rPr>
        <w:t xml:space="preserve">推荐及接收学院未按本办法实施的，学校将根据情况给予相应处理，并对直接主管人员和直接责任人员追究责任。违反《教育法》、《高等教育法》、《中华人民共和国学位条例》等以及其他法律法规的，依法移送司法机关严肃处理。 </w:t>
      </w:r>
    </w:p>
    <w:p w14:paraId="3169831B">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w:t>
      </w:r>
      <w:r>
        <w:rPr>
          <w:rFonts w:hint="eastAsia" w:ascii="宋体" w:hAnsi="宋体" w:eastAsia="宋体" w:cs="宋体"/>
          <w:sz w:val="28"/>
          <w:szCs w:val="28"/>
        </w:rPr>
        <w:t>监督电话：0451-88060</w:t>
      </w:r>
      <w:r>
        <w:rPr>
          <w:rFonts w:hint="eastAsia" w:ascii="宋体" w:hAnsi="宋体" w:eastAsia="宋体" w:cs="宋体"/>
          <w:sz w:val="28"/>
          <w:szCs w:val="28"/>
          <w:lang w:val="en-US" w:eastAsia="zh-CN"/>
        </w:rPr>
        <w:t>920</w:t>
      </w:r>
      <w:r>
        <w:rPr>
          <w:rFonts w:hint="eastAsia" w:ascii="宋体" w:hAnsi="宋体" w:eastAsia="宋体" w:cs="宋体"/>
          <w:sz w:val="28"/>
          <w:szCs w:val="28"/>
        </w:rPr>
        <w:t>（校纪委）；0451-88060176（校推免工作领导小组办公室）。</w:t>
      </w:r>
    </w:p>
    <w:p w14:paraId="3B20C35B">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lang w:eastAsia="zh-CN"/>
        </w:rPr>
        <w:t>.</w:t>
      </w:r>
      <w:r>
        <w:rPr>
          <w:rFonts w:hint="eastAsia" w:ascii="宋体" w:hAnsi="宋体" w:eastAsia="宋体" w:cs="宋体"/>
          <w:sz w:val="28"/>
          <w:szCs w:val="28"/>
        </w:rPr>
        <w:t xml:space="preserve">本通知由研究生学院负责解释。 </w:t>
      </w:r>
    </w:p>
    <w:p w14:paraId="4BBCC9A9">
      <w:pPr>
        <w:spacing w:line="24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eastAsia="zh-CN"/>
        </w:rPr>
        <w:t>联系人：</w:t>
      </w:r>
      <w:r>
        <w:rPr>
          <w:rFonts w:hint="eastAsia" w:ascii="宋体" w:hAnsi="宋体" w:eastAsia="宋体" w:cs="宋体"/>
          <w:sz w:val="28"/>
          <w:szCs w:val="28"/>
          <w:lang w:val="en-US" w:eastAsia="zh-CN"/>
        </w:rPr>
        <w:t>金炜航</w:t>
      </w:r>
    </w:p>
    <w:p w14:paraId="76F0F558">
      <w:pPr>
        <w:spacing w:line="24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eastAsia="zh-CN"/>
        </w:rPr>
        <w:t>联系电话：</w:t>
      </w:r>
      <w:r>
        <w:rPr>
          <w:rFonts w:hint="eastAsia" w:ascii="宋体" w:hAnsi="宋体" w:eastAsia="宋体" w:cs="宋体"/>
          <w:sz w:val="28"/>
          <w:szCs w:val="28"/>
          <w:lang w:val="en-US" w:eastAsia="zh-CN"/>
        </w:rPr>
        <w:t>0451-88060176</w:t>
      </w:r>
    </w:p>
    <w:p w14:paraId="5B6A798C">
      <w:pPr>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联系邮箱：hsdxueke@163.com</w:t>
      </w:r>
      <w:r>
        <w:rPr>
          <w:rFonts w:hint="eastAsia" w:ascii="宋体" w:hAnsi="宋体" w:eastAsia="宋体" w:cs="宋体"/>
          <w:sz w:val="28"/>
          <w:szCs w:val="28"/>
        </w:rPr>
        <w:t> </w:t>
      </w:r>
    </w:p>
    <w:p w14:paraId="756465AF">
      <w:pPr>
        <w:rPr>
          <w:rFonts w:hint="eastAsia" w:ascii="宋体" w:hAnsi="宋体" w:eastAsia="宋体" w:cs="宋体"/>
          <w:sz w:val="28"/>
          <w:szCs w:val="28"/>
        </w:rPr>
      </w:pPr>
      <w:r>
        <w:rPr>
          <w:rFonts w:hint="eastAsia" w:ascii="宋体" w:hAnsi="宋体" w:eastAsia="宋体" w:cs="宋体"/>
          <w:sz w:val="28"/>
          <w:szCs w:val="28"/>
        </w:rPr>
        <w:t>  </w:t>
      </w:r>
    </w:p>
    <w:p w14:paraId="630C973E">
      <w:pPr>
        <w:rPr>
          <w:rFonts w:hint="eastAsia" w:ascii="宋体" w:hAnsi="宋体" w:eastAsia="宋体" w:cs="宋体"/>
          <w:sz w:val="28"/>
          <w:szCs w:val="28"/>
        </w:rPr>
      </w:pPr>
      <w:r>
        <w:rPr>
          <w:rFonts w:hint="eastAsia" w:ascii="宋体" w:hAnsi="宋体" w:eastAsia="宋体" w:cs="宋体"/>
          <w:sz w:val="28"/>
          <w:szCs w:val="28"/>
        </w:rPr>
        <w:t> </w:t>
      </w:r>
    </w:p>
    <w:p w14:paraId="11966DB5">
      <w:pPr>
        <w:rPr>
          <w:rFonts w:hint="eastAsia" w:ascii="宋体" w:hAnsi="宋体" w:eastAsia="宋体" w:cs="宋体"/>
          <w:sz w:val="28"/>
          <w:szCs w:val="28"/>
        </w:rPr>
      </w:pPr>
      <w:r>
        <w:rPr>
          <w:rFonts w:hint="eastAsia" w:ascii="宋体" w:hAnsi="宋体" w:eastAsia="宋体" w:cs="宋体"/>
          <w:sz w:val="28"/>
          <w:szCs w:val="28"/>
        </w:rPr>
        <w:t> </w:t>
      </w:r>
    </w:p>
    <w:p w14:paraId="73AC1645">
      <w:pPr>
        <w:jc w:val="right"/>
        <w:rPr>
          <w:rFonts w:hint="eastAsia" w:ascii="宋体" w:hAnsi="宋体" w:eastAsia="宋体" w:cs="宋体"/>
          <w:sz w:val="28"/>
          <w:szCs w:val="28"/>
          <w:highlight w:val="none"/>
        </w:rPr>
      </w:pPr>
      <w:r>
        <w:rPr>
          <w:rFonts w:hint="eastAsia" w:ascii="宋体" w:hAnsi="宋体" w:eastAsia="宋体" w:cs="宋体"/>
          <w:sz w:val="28"/>
          <w:szCs w:val="28"/>
        </w:rPr>
        <w:t xml:space="preserve">             哈尔滨师范大学推免工作领导小组办公室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20</w:t>
      </w:r>
      <w:r>
        <w:rPr>
          <w:rFonts w:hint="eastAsia" w:ascii="宋体" w:hAnsi="宋体" w:eastAsia="宋体" w:cs="宋体"/>
          <w:sz w:val="28"/>
          <w:szCs w:val="28"/>
          <w:highlight w:val="none"/>
          <w:lang w:val="en-US" w:eastAsia="zh-CN"/>
        </w:rPr>
        <w:t>25</w:t>
      </w:r>
      <w:r>
        <w:rPr>
          <w:rFonts w:hint="eastAsia" w:ascii="宋体" w:hAnsi="宋体" w:eastAsia="宋体" w:cs="宋体"/>
          <w:sz w:val="28"/>
          <w:szCs w:val="28"/>
          <w:highlight w:val="none"/>
        </w:rPr>
        <w:t>年</w:t>
      </w:r>
      <w:r>
        <w:rPr>
          <w:rFonts w:hint="eastAsia" w:ascii="宋体" w:hAnsi="宋体" w:eastAsia="宋体" w:cs="宋体"/>
          <w:sz w:val="28"/>
          <w:szCs w:val="28"/>
          <w:highlight w:val="none"/>
          <w:lang w:val="en-US" w:eastAsia="zh-CN"/>
        </w:rPr>
        <w:t>9</w:t>
      </w:r>
      <w:r>
        <w:rPr>
          <w:rFonts w:hint="eastAsia" w:ascii="宋体" w:hAnsi="宋体" w:eastAsia="宋体" w:cs="宋体"/>
          <w:sz w:val="28"/>
          <w:szCs w:val="28"/>
          <w:highlight w:val="none"/>
        </w:rPr>
        <w:t>月</w:t>
      </w:r>
      <w:r>
        <w:rPr>
          <w:rFonts w:hint="eastAsia" w:ascii="宋体" w:hAnsi="宋体" w:eastAsia="宋体" w:cs="宋体"/>
          <w:sz w:val="28"/>
          <w:szCs w:val="28"/>
          <w:highlight w:val="none"/>
          <w:lang w:val="en-US" w:eastAsia="zh-CN"/>
        </w:rPr>
        <w:t>9</w:t>
      </w:r>
      <w:r>
        <w:rPr>
          <w:rFonts w:hint="eastAsia" w:ascii="宋体" w:hAnsi="宋体" w:eastAsia="宋体" w:cs="宋体"/>
          <w:sz w:val="28"/>
          <w:szCs w:val="28"/>
          <w:highlight w:val="none"/>
        </w:rPr>
        <w:t xml:space="preserve">日 </w:t>
      </w:r>
    </w:p>
    <w:p w14:paraId="5E48615F">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iOThjNGRmMDQ1NmQ5MWY0ZmEwNmZlNjRhZWUyYWYifQ=="/>
  </w:docVars>
  <w:rsids>
    <w:rsidRoot w:val="00FD194B"/>
    <w:rsid w:val="000D1E10"/>
    <w:rsid w:val="002462C5"/>
    <w:rsid w:val="00434808"/>
    <w:rsid w:val="0052631C"/>
    <w:rsid w:val="005C300A"/>
    <w:rsid w:val="00620412"/>
    <w:rsid w:val="0069602A"/>
    <w:rsid w:val="006B6C4C"/>
    <w:rsid w:val="006E0600"/>
    <w:rsid w:val="00826050"/>
    <w:rsid w:val="00837BD6"/>
    <w:rsid w:val="008A725B"/>
    <w:rsid w:val="0093687A"/>
    <w:rsid w:val="0096332D"/>
    <w:rsid w:val="009A0152"/>
    <w:rsid w:val="00AE6329"/>
    <w:rsid w:val="00B644DC"/>
    <w:rsid w:val="00BA7793"/>
    <w:rsid w:val="00BC341E"/>
    <w:rsid w:val="00C022B1"/>
    <w:rsid w:val="00C07678"/>
    <w:rsid w:val="00C81A66"/>
    <w:rsid w:val="00CA5415"/>
    <w:rsid w:val="00D57B42"/>
    <w:rsid w:val="00F67050"/>
    <w:rsid w:val="00F97005"/>
    <w:rsid w:val="00FD194B"/>
    <w:rsid w:val="01410BA6"/>
    <w:rsid w:val="01E4322D"/>
    <w:rsid w:val="024B6E08"/>
    <w:rsid w:val="0378071C"/>
    <w:rsid w:val="060E4BA5"/>
    <w:rsid w:val="064F49ED"/>
    <w:rsid w:val="07013F3A"/>
    <w:rsid w:val="073E1976"/>
    <w:rsid w:val="07E07B52"/>
    <w:rsid w:val="0ADB7023"/>
    <w:rsid w:val="0B374CE9"/>
    <w:rsid w:val="0E3119B9"/>
    <w:rsid w:val="0FA61E10"/>
    <w:rsid w:val="0FC85B1E"/>
    <w:rsid w:val="102C4E63"/>
    <w:rsid w:val="111156C1"/>
    <w:rsid w:val="11621A79"/>
    <w:rsid w:val="12080380"/>
    <w:rsid w:val="128E1E54"/>
    <w:rsid w:val="12AD6EE0"/>
    <w:rsid w:val="136362A6"/>
    <w:rsid w:val="13C62771"/>
    <w:rsid w:val="13DD188A"/>
    <w:rsid w:val="147344E3"/>
    <w:rsid w:val="14F52C04"/>
    <w:rsid w:val="158C17BA"/>
    <w:rsid w:val="18A038C3"/>
    <w:rsid w:val="19885026"/>
    <w:rsid w:val="1B0D6EF9"/>
    <w:rsid w:val="1B964B58"/>
    <w:rsid w:val="201B6069"/>
    <w:rsid w:val="22CD6F6E"/>
    <w:rsid w:val="24251034"/>
    <w:rsid w:val="24572FDD"/>
    <w:rsid w:val="24E707BB"/>
    <w:rsid w:val="26034B1E"/>
    <w:rsid w:val="28357A8F"/>
    <w:rsid w:val="291730EA"/>
    <w:rsid w:val="29EE7EF6"/>
    <w:rsid w:val="2A426494"/>
    <w:rsid w:val="2AE516D6"/>
    <w:rsid w:val="2B75469D"/>
    <w:rsid w:val="2B877DB7"/>
    <w:rsid w:val="2E4427DA"/>
    <w:rsid w:val="2EF36C84"/>
    <w:rsid w:val="2FDA7F09"/>
    <w:rsid w:val="323C36FD"/>
    <w:rsid w:val="3273346D"/>
    <w:rsid w:val="32D200EB"/>
    <w:rsid w:val="33D50F62"/>
    <w:rsid w:val="35C1095D"/>
    <w:rsid w:val="35D14F58"/>
    <w:rsid w:val="375A7395"/>
    <w:rsid w:val="38C84008"/>
    <w:rsid w:val="392576DF"/>
    <w:rsid w:val="3A9304E6"/>
    <w:rsid w:val="3AEA4709"/>
    <w:rsid w:val="3C231AC1"/>
    <w:rsid w:val="3CB13731"/>
    <w:rsid w:val="3E210442"/>
    <w:rsid w:val="3E46434D"/>
    <w:rsid w:val="3EA32D93"/>
    <w:rsid w:val="3FF75DA5"/>
    <w:rsid w:val="42894808"/>
    <w:rsid w:val="440F51E1"/>
    <w:rsid w:val="47E349BA"/>
    <w:rsid w:val="498D72D3"/>
    <w:rsid w:val="4A563B69"/>
    <w:rsid w:val="4AD055E6"/>
    <w:rsid w:val="4D846511"/>
    <w:rsid w:val="4DAD4DD7"/>
    <w:rsid w:val="51656440"/>
    <w:rsid w:val="52120376"/>
    <w:rsid w:val="52E141EC"/>
    <w:rsid w:val="53B55FDA"/>
    <w:rsid w:val="549A0AF6"/>
    <w:rsid w:val="54A913E6"/>
    <w:rsid w:val="55560346"/>
    <w:rsid w:val="55601115"/>
    <w:rsid w:val="56866125"/>
    <w:rsid w:val="581165E3"/>
    <w:rsid w:val="581C06DC"/>
    <w:rsid w:val="58F95DD6"/>
    <w:rsid w:val="5A0B27BD"/>
    <w:rsid w:val="5B2F7319"/>
    <w:rsid w:val="5DE92B0D"/>
    <w:rsid w:val="5E4C06DD"/>
    <w:rsid w:val="5F2F74DC"/>
    <w:rsid w:val="60730B79"/>
    <w:rsid w:val="60997EB4"/>
    <w:rsid w:val="609B3C2C"/>
    <w:rsid w:val="613D2F35"/>
    <w:rsid w:val="6310687C"/>
    <w:rsid w:val="64A67B1F"/>
    <w:rsid w:val="6522491C"/>
    <w:rsid w:val="68442DFB"/>
    <w:rsid w:val="69AB0DE8"/>
    <w:rsid w:val="6A747C16"/>
    <w:rsid w:val="6D8F4B19"/>
    <w:rsid w:val="6DC16F5F"/>
    <w:rsid w:val="6DCF5443"/>
    <w:rsid w:val="6EAB4B61"/>
    <w:rsid w:val="6F51340D"/>
    <w:rsid w:val="72AE5A41"/>
    <w:rsid w:val="72C075BA"/>
    <w:rsid w:val="74EF0057"/>
    <w:rsid w:val="75DD7452"/>
    <w:rsid w:val="761E491B"/>
    <w:rsid w:val="76F4690D"/>
    <w:rsid w:val="774576C8"/>
    <w:rsid w:val="77B461C3"/>
    <w:rsid w:val="78B630FD"/>
    <w:rsid w:val="797C0647"/>
    <w:rsid w:val="79846CCB"/>
    <w:rsid w:val="79A865DC"/>
    <w:rsid w:val="79EC27A6"/>
    <w:rsid w:val="7A170370"/>
    <w:rsid w:val="7BE87A50"/>
    <w:rsid w:val="7C715509"/>
    <w:rsid w:val="7EFA0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basedOn w:val="7"/>
    <w:semiHidden/>
    <w:unhideWhenUsed/>
    <w:qFormat/>
    <w:uiPriority w:val="99"/>
    <w:rPr>
      <w:color w:val="0466CB"/>
      <w:u w:val="none"/>
    </w:rPr>
  </w:style>
  <w:style w:type="character" w:styleId="9">
    <w:name w:val="Hyperlink"/>
    <w:basedOn w:val="7"/>
    <w:semiHidden/>
    <w:unhideWhenUsed/>
    <w:qFormat/>
    <w:uiPriority w:val="99"/>
    <w:rPr>
      <w:color w:val="0466CB"/>
      <w:u w:val="none"/>
    </w:rPr>
  </w:style>
  <w:style w:type="character" w:customStyle="1" w:styleId="10">
    <w:name w:val="页眉 字符"/>
    <w:basedOn w:val="7"/>
    <w:link w:val="5"/>
    <w:qFormat/>
    <w:uiPriority w:val="99"/>
    <w:rPr>
      <w:sz w:val="18"/>
      <w:szCs w:val="18"/>
    </w:rPr>
  </w:style>
  <w:style w:type="character" w:customStyle="1" w:styleId="11">
    <w:name w:val="页脚 字符"/>
    <w:basedOn w:val="7"/>
    <w:link w:val="4"/>
    <w:qFormat/>
    <w:uiPriority w:val="99"/>
    <w:rPr>
      <w:sz w:val="18"/>
      <w:szCs w:val="18"/>
    </w:rPr>
  </w:style>
  <w:style w:type="character" w:customStyle="1" w:styleId="12">
    <w:name w:val="批注框文本 字符"/>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 </Company>
  <Pages>8</Pages>
  <Words>3509</Words>
  <Characters>3678</Characters>
  <Lines>27</Lines>
  <Paragraphs>7</Paragraphs>
  <TotalTime>131</TotalTime>
  <ScaleCrop>false</ScaleCrop>
  <LinksUpToDate>false</LinksUpToDate>
  <CharactersWithSpaces>3777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2018-09-11T00:38:00Z</dcterms:created>
  <dc:creator>赵玉田</dc:creator>
  <cp:lastModifiedBy>炜航</cp:lastModifiedBy>
  <cp:lastPrinted>2025-09-08T08:02:00Z</cp:lastPrinted>
  <dcterms:modified xsi:type="dcterms:W3CDTF">2025-09-09T05:33:10Z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B3A8BD00273C4FFA985052EAB8B86F27</vt:lpwstr>
  </property>
  <property fmtid="{D5CDD505-2E9C-101B-9397-08002B2CF9AE}" pid="4" name="KSOTemplateDocerSaveRecord">
    <vt:lpwstr>eyJoZGlkIjoiNzViOThjNGRmMDQ1NmQ5MWY0ZmEwNmZlNjRhZWUyYWYiLCJ1c2VySWQiOiI0NTAxNTgyNDIifQ==</vt:lpwstr>
  </property>
</Properties>
</file>