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11EFE1B">
      <w:pPr>
        <w:pStyle w:val="2"/>
        <w:keepNext w:val="0"/>
        <w:keepLines w:val="0"/>
        <w:widowControl/>
        <w:suppressLineNumbers w:val="0"/>
        <w:pBdr>
          <w:top w:val="none" w:color="auto" w:sz="0" w:space="0"/>
          <w:left w:val="none" w:color="auto" w:sz="0" w:space="0"/>
          <w:bottom w:val="none" w:color="auto" w:sz="0" w:space="0"/>
          <w:right w:val="none" w:color="auto" w:sz="0" w:space="0"/>
        </w:pBdr>
        <w:spacing w:line="336" w:lineRule="atLeast"/>
        <w:ind w:left="0" w:firstLine="0"/>
        <w:jc w:val="center"/>
        <w:rPr>
          <w:rFonts w:hint="eastAsia" w:ascii="宋体" w:hAnsi="宋体" w:eastAsia="宋体" w:cs="宋体"/>
          <w:i w:val="0"/>
          <w:iCs w:val="0"/>
          <w:caps w:val="0"/>
          <w:color w:val="333333"/>
          <w:spacing w:val="-5"/>
          <w:sz w:val="30"/>
          <w:szCs w:val="30"/>
          <w:bdr w:val="none" w:color="auto" w:sz="0" w:space="0"/>
        </w:rPr>
      </w:pPr>
      <w:r>
        <w:rPr>
          <w:rFonts w:hint="eastAsia" w:ascii="微软雅黑" w:hAnsi="微软雅黑" w:eastAsia="微软雅黑" w:cs="微软雅黑"/>
          <w:b w:val="0"/>
          <w:bCs w:val="0"/>
          <w:i w:val="0"/>
          <w:iCs w:val="0"/>
          <w:caps w:val="0"/>
          <w:color w:val="333333"/>
          <w:spacing w:val="0"/>
          <w:bdr w:val="none" w:color="auto" w:sz="0" w:space="0"/>
        </w:rPr>
        <w:t>数计学院推免生综合素质成果认定细则(试行)</w:t>
      </w:r>
      <w:bookmarkStart w:id="0" w:name="_GoBack"/>
      <w:bookmarkEnd w:id="0"/>
    </w:p>
    <w:p w14:paraId="663BF2E2">
      <w:pPr>
        <w:pStyle w:val="3"/>
        <w:keepNext w:val="0"/>
        <w:keepLines w:val="0"/>
        <w:widowControl/>
        <w:suppressLineNumbers w:val="0"/>
        <w:pBdr>
          <w:top w:val="none" w:color="auto" w:sz="0" w:space="0"/>
          <w:left w:val="none" w:color="auto" w:sz="0" w:space="0"/>
          <w:bottom w:val="none" w:color="auto" w:sz="0" w:space="0"/>
          <w:right w:val="none" w:color="auto" w:sz="0" w:space="0"/>
        </w:pBdr>
        <w:spacing w:line="420" w:lineRule="atLeast"/>
        <w:ind w:left="0" w:firstLine="420"/>
        <w:jc w:val="both"/>
        <w:rPr>
          <w:rFonts w:ascii="微软雅黑" w:hAnsi="微软雅黑" w:eastAsia="微软雅黑" w:cs="微软雅黑"/>
          <w:i w:val="0"/>
          <w:iCs w:val="0"/>
          <w:caps w:val="0"/>
          <w:color w:val="333333"/>
          <w:spacing w:val="0"/>
        </w:rPr>
      </w:pPr>
      <w:r>
        <w:rPr>
          <w:rFonts w:hint="eastAsia" w:ascii="宋体" w:hAnsi="宋体" w:eastAsia="宋体" w:cs="宋体"/>
          <w:i w:val="0"/>
          <w:iCs w:val="0"/>
          <w:caps w:val="0"/>
          <w:color w:val="333333"/>
          <w:spacing w:val="-5"/>
          <w:sz w:val="30"/>
          <w:szCs w:val="30"/>
          <w:bdr w:val="none" w:color="auto" w:sz="0" w:space="0"/>
        </w:rPr>
        <w:t>第一条</w:t>
      </w:r>
      <w:r>
        <w:rPr>
          <w:rFonts w:hint="eastAsia" w:ascii="宋体" w:hAnsi="宋体" w:eastAsia="宋体" w:cs="宋体"/>
          <w:i w:val="0"/>
          <w:iCs w:val="0"/>
          <w:caps w:val="0"/>
          <w:color w:val="333333"/>
          <w:spacing w:val="-5"/>
          <w:sz w:val="24"/>
          <w:szCs w:val="24"/>
          <w:bdr w:val="none" w:color="auto" w:sz="0" w:space="0"/>
        </w:rPr>
        <w:t> 根据《延安大学推荐优秀应届本科毕业生免试攻读硕士学位研究生实施办法》及附件《延安大学推免生综合素质成果认定细则》（以下简称“推免细则”）要求，为激发学生学术潜力、提升创新能力、促进学生全面发展，结合学院专业人才培养和推免工作实际，对学校推免细则未涉及方面进行补充说明，制定《数计学院推免生综合素质成果认定细则（试行）》。</w:t>
      </w:r>
    </w:p>
    <w:p w14:paraId="50E6E3C5">
      <w:pPr>
        <w:pStyle w:val="3"/>
        <w:keepNext w:val="0"/>
        <w:keepLines w:val="0"/>
        <w:widowControl/>
        <w:suppressLineNumbers w:val="0"/>
        <w:pBdr>
          <w:top w:val="none" w:color="auto" w:sz="0" w:space="0"/>
          <w:left w:val="none" w:color="auto" w:sz="0" w:space="0"/>
          <w:bottom w:val="none" w:color="auto" w:sz="0" w:space="0"/>
          <w:right w:val="none" w:color="auto" w:sz="0" w:space="0"/>
        </w:pBdr>
        <w:spacing w:line="420" w:lineRule="atLeast"/>
        <w:ind w:left="0" w:firstLine="420"/>
        <w:jc w:val="both"/>
        <w:rPr>
          <w:rFonts w:hint="eastAsia" w:ascii="微软雅黑" w:hAnsi="微软雅黑" w:eastAsia="微软雅黑" w:cs="微软雅黑"/>
          <w:i w:val="0"/>
          <w:iCs w:val="0"/>
          <w:caps w:val="0"/>
          <w:color w:val="333333"/>
          <w:spacing w:val="0"/>
        </w:rPr>
      </w:pPr>
      <w:r>
        <w:rPr>
          <w:rFonts w:hint="eastAsia" w:ascii="宋体" w:hAnsi="宋体" w:eastAsia="宋体" w:cs="宋体"/>
          <w:i w:val="0"/>
          <w:iCs w:val="0"/>
          <w:caps w:val="0"/>
          <w:color w:val="333333"/>
          <w:spacing w:val="-5"/>
          <w:sz w:val="30"/>
          <w:szCs w:val="30"/>
          <w:bdr w:val="none" w:color="auto" w:sz="0" w:space="0"/>
        </w:rPr>
        <w:t>第二条</w:t>
      </w:r>
      <w:r>
        <w:rPr>
          <w:rFonts w:ascii="黑体" w:hAnsi="宋体" w:eastAsia="黑体" w:cs="黑体"/>
          <w:i w:val="0"/>
          <w:iCs w:val="0"/>
          <w:caps w:val="0"/>
          <w:color w:val="333333"/>
          <w:spacing w:val="-5"/>
          <w:sz w:val="32"/>
          <w:szCs w:val="32"/>
          <w:bdr w:val="none" w:color="auto" w:sz="0" w:space="0"/>
          <w:lang w:val="en-US"/>
        </w:rPr>
        <w:t> </w:t>
      </w:r>
      <w:r>
        <w:rPr>
          <w:rFonts w:hint="eastAsia" w:ascii="宋体" w:hAnsi="宋体" w:eastAsia="宋体" w:cs="宋体"/>
          <w:i w:val="0"/>
          <w:iCs w:val="0"/>
          <w:caps w:val="0"/>
          <w:color w:val="333333"/>
          <w:spacing w:val="-5"/>
          <w:sz w:val="24"/>
          <w:szCs w:val="24"/>
          <w:bdr w:val="none" w:color="auto" w:sz="0" w:space="0"/>
        </w:rPr>
        <w:t>认定标准</w:t>
      </w:r>
    </w:p>
    <w:p w14:paraId="5FB49C18">
      <w:pPr>
        <w:pStyle w:val="3"/>
        <w:keepNext w:val="0"/>
        <w:keepLines w:val="0"/>
        <w:widowControl/>
        <w:suppressLineNumbers w:val="0"/>
        <w:pBdr>
          <w:top w:val="none" w:color="auto" w:sz="0" w:space="0"/>
          <w:left w:val="none" w:color="auto" w:sz="0" w:space="0"/>
          <w:bottom w:val="none" w:color="auto" w:sz="0" w:space="0"/>
          <w:right w:val="none" w:color="auto" w:sz="0" w:space="0"/>
        </w:pBdr>
        <w:spacing w:line="420" w:lineRule="atLeast"/>
        <w:ind w:left="0" w:firstLine="422"/>
        <w:jc w:val="left"/>
        <w:rPr>
          <w:rFonts w:hint="eastAsia" w:ascii="微软雅黑" w:hAnsi="微软雅黑" w:eastAsia="微软雅黑" w:cs="微软雅黑"/>
          <w:i w:val="0"/>
          <w:iCs w:val="0"/>
          <w:caps w:val="0"/>
          <w:color w:val="333333"/>
          <w:spacing w:val="0"/>
        </w:rPr>
      </w:pPr>
      <w:r>
        <w:rPr>
          <w:rFonts w:hint="eastAsia" w:ascii="宋体" w:hAnsi="宋体" w:eastAsia="宋体" w:cs="宋体"/>
          <w:i w:val="0"/>
          <w:iCs w:val="0"/>
          <w:caps w:val="0"/>
          <w:color w:val="333333"/>
          <w:spacing w:val="0"/>
          <w:sz w:val="24"/>
          <w:szCs w:val="24"/>
          <w:bdr w:val="none" w:color="auto" w:sz="0" w:space="0"/>
        </w:rPr>
        <w:t>(一) 论文署名第一单位应为延安大学，前三名作者在本专业领域的学术期刊上发表SCI（EI）Ⅲ区以上、CSSCI、CSCD、北大核心、科技核心，每篇文章分别认定2分、1.6分、1.2分、0.8分、0.4分，按照排名积分递减。</w:t>
      </w:r>
    </w:p>
    <w:p w14:paraId="50B28855">
      <w:pPr>
        <w:pStyle w:val="3"/>
        <w:keepNext w:val="0"/>
        <w:keepLines w:val="0"/>
        <w:widowControl/>
        <w:suppressLineNumbers w:val="0"/>
        <w:pBdr>
          <w:top w:val="none" w:color="auto" w:sz="0" w:space="0"/>
          <w:left w:val="none" w:color="auto" w:sz="0" w:space="0"/>
          <w:bottom w:val="none" w:color="auto" w:sz="0" w:space="0"/>
          <w:right w:val="none" w:color="auto" w:sz="0" w:space="0"/>
        </w:pBdr>
        <w:spacing w:line="420" w:lineRule="atLeast"/>
        <w:ind w:left="0" w:firstLine="422"/>
        <w:jc w:val="both"/>
        <w:rPr>
          <w:rFonts w:hint="eastAsia" w:ascii="微软雅黑" w:hAnsi="微软雅黑" w:eastAsia="微软雅黑" w:cs="微软雅黑"/>
          <w:i w:val="0"/>
          <w:iCs w:val="0"/>
          <w:caps w:val="0"/>
          <w:color w:val="333333"/>
          <w:spacing w:val="0"/>
        </w:rPr>
      </w:pPr>
      <w:r>
        <w:rPr>
          <w:rFonts w:hint="eastAsia" w:ascii="宋体" w:hAnsi="宋体" w:eastAsia="宋体" w:cs="宋体"/>
          <w:i w:val="0"/>
          <w:iCs w:val="0"/>
          <w:caps w:val="0"/>
          <w:color w:val="333333"/>
          <w:spacing w:val="0"/>
          <w:sz w:val="24"/>
          <w:szCs w:val="24"/>
          <w:bdr w:val="none" w:color="auto" w:sz="0" w:space="0"/>
        </w:rPr>
        <w:t>(二)</w:t>
      </w:r>
      <w:r>
        <w:rPr>
          <w:rFonts w:ascii="Times New Roman" w:hAnsi="Times New Roman" w:eastAsia="宋体" w:cs="Times New Roman"/>
          <w:i w:val="0"/>
          <w:iCs w:val="0"/>
          <w:caps w:val="0"/>
          <w:color w:val="333333"/>
          <w:spacing w:val="0"/>
          <w:sz w:val="14"/>
          <w:szCs w:val="14"/>
          <w:bdr w:val="none" w:color="auto" w:sz="0" w:space="0"/>
        </w:rPr>
        <w:t>  </w:t>
      </w:r>
      <w:r>
        <w:rPr>
          <w:rFonts w:hint="default" w:ascii="Times New Roman" w:hAnsi="Times New Roman" w:eastAsia="宋体" w:cs="Times New Roman"/>
          <w:i w:val="0"/>
          <w:iCs w:val="0"/>
          <w:caps w:val="0"/>
          <w:color w:val="333333"/>
          <w:spacing w:val="0"/>
          <w:sz w:val="14"/>
          <w:szCs w:val="14"/>
          <w:bdr w:val="none" w:color="auto" w:sz="0" w:space="0"/>
        </w:rPr>
        <w:t> </w:t>
      </w:r>
      <w:r>
        <w:rPr>
          <w:rFonts w:hint="eastAsia" w:ascii="宋体" w:hAnsi="宋体" w:eastAsia="宋体" w:cs="宋体"/>
          <w:i w:val="0"/>
          <w:iCs w:val="0"/>
          <w:caps w:val="0"/>
          <w:color w:val="333333"/>
          <w:spacing w:val="0"/>
          <w:sz w:val="24"/>
          <w:szCs w:val="24"/>
          <w:bdr w:val="none" w:color="auto" w:sz="0" w:space="0"/>
        </w:rPr>
        <w:t>其他论文认定。论文署名第一单位应为延安大学、前三名作者。SCI、EI、CPCI-S收录的相关专业会议论文，以及中国计算机学会（CCF）推荐国际学术会议上发表的会议论文，参照SCI（EI）Ⅲ区以上认定为2分。普通专业期刊上正式发表的论文认定0.2分。普通期刊论文须被中国知网或万方等数据库收录。会议论文和普通期刊论文每篇论文的字数需超过2000字。</w:t>
      </w:r>
    </w:p>
    <w:p w14:paraId="500B1293">
      <w:pPr>
        <w:pStyle w:val="3"/>
        <w:keepNext w:val="0"/>
        <w:keepLines w:val="0"/>
        <w:widowControl/>
        <w:suppressLineNumbers w:val="0"/>
        <w:pBdr>
          <w:top w:val="none" w:color="auto" w:sz="0" w:space="0"/>
          <w:left w:val="none" w:color="auto" w:sz="0" w:space="0"/>
          <w:bottom w:val="none" w:color="auto" w:sz="0" w:space="0"/>
          <w:right w:val="none" w:color="auto" w:sz="0" w:space="0"/>
        </w:pBdr>
        <w:spacing w:line="420" w:lineRule="atLeast"/>
        <w:ind w:left="0" w:firstLine="422"/>
        <w:jc w:val="left"/>
        <w:rPr>
          <w:rFonts w:hint="eastAsia" w:ascii="微软雅黑" w:hAnsi="微软雅黑" w:eastAsia="微软雅黑" w:cs="微软雅黑"/>
          <w:i w:val="0"/>
          <w:iCs w:val="0"/>
          <w:caps w:val="0"/>
          <w:color w:val="333333"/>
          <w:spacing w:val="0"/>
        </w:rPr>
      </w:pPr>
      <w:r>
        <w:rPr>
          <w:rFonts w:hint="eastAsia" w:ascii="宋体" w:hAnsi="宋体" w:eastAsia="宋体" w:cs="宋体"/>
          <w:i w:val="0"/>
          <w:iCs w:val="0"/>
          <w:caps w:val="0"/>
          <w:color w:val="333333"/>
          <w:spacing w:val="0"/>
          <w:sz w:val="24"/>
          <w:szCs w:val="24"/>
          <w:bdr w:val="none" w:color="auto" w:sz="0" w:space="0"/>
        </w:rPr>
        <w:t>(三) 依照《全国普通高校大学生竞赛目录》《延安大学本科生学科竞赛管理办法》公布的竞赛，对参加学科竞赛获奖者认定分数，认定标准如下：</w:t>
      </w:r>
    </w:p>
    <w:tbl>
      <w:tblPr>
        <w:tblW w:w="9690" w:type="dxa"/>
        <w:jc w:val="center"/>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tblLayout w:type="autofit"/>
        <w:tblCellMar>
          <w:top w:w="0" w:type="dxa"/>
          <w:left w:w="0" w:type="dxa"/>
          <w:bottom w:w="0" w:type="dxa"/>
          <w:right w:w="0" w:type="dxa"/>
        </w:tblCellMar>
      </w:tblPr>
      <w:tblGrid>
        <w:gridCol w:w="2316"/>
        <w:gridCol w:w="1356"/>
        <w:gridCol w:w="3800"/>
        <w:gridCol w:w="1117"/>
        <w:gridCol w:w="1101"/>
      </w:tblGrid>
      <w:tr w14:paraId="3D003EED">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tblCellMar>
            <w:top w:w="0" w:type="dxa"/>
            <w:left w:w="0" w:type="dxa"/>
            <w:bottom w:w="0" w:type="dxa"/>
            <w:right w:w="0" w:type="dxa"/>
          </w:tblCellMar>
        </w:tblPrEx>
        <w:trPr>
          <w:trHeight w:val="499" w:hRule="atLeast"/>
          <w:jc w:val="center"/>
        </w:trPr>
        <w:tc>
          <w:tcPr>
            <w:tcW w:w="0" w:type="auto"/>
            <w:gridSpan w:val="2"/>
            <w:tcBorders>
              <w:top w:val="single" w:color="000000" w:sz="8" w:space="0"/>
              <w:left w:val="single" w:color="000000" w:sz="8" w:space="0"/>
              <w:bottom w:val="single" w:color="000000" w:sz="8" w:space="0"/>
              <w:right w:val="single" w:color="000000" w:sz="8" w:space="0"/>
            </w:tcBorders>
            <w:shd w:val="clear"/>
            <w:noWrap/>
            <w:tcMar>
              <w:left w:w="108" w:type="dxa"/>
              <w:right w:w="108" w:type="dxa"/>
            </w:tcMar>
            <w:vAlign w:val="center"/>
          </w:tcPr>
          <w:p w14:paraId="47573EE9">
            <w:pPr>
              <w:pStyle w:val="3"/>
              <w:keepNext w:val="0"/>
              <w:keepLines w:val="0"/>
              <w:widowControl/>
              <w:suppressLineNumbers w:val="0"/>
              <w:pBdr>
                <w:top w:val="none" w:color="auto" w:sz="0" w:space="0"/>
                <w:left w:val="none" w:color="auto" w:sz="0" w:space="0"/>
                <w:bottom w:val="none" w:color="auto" w:sz="0" w:space="0"/>
                <w:right w:val="none" w:color="auto" w:sz="0" w:space="0"/>
              </w:pBdr>
              <w:spacing w:line="420" w:lineRule="atLeast"/>
              <w:ind w:left="0" w:firstLine="420"/>
              <w:jc w:val="center"/>
              <w:rPr>
                <w:rFonts w:hint="eastAsia" w:ascii="微软雅黑" w:hAnsi="微软雅黑" w:eastAsia="微软雅黑" w:cs="微软雅黑"/>
                <w:b w:val="0"/>
                <w:bCs w:val="0"/>
                <w:color w:val="333333"/>
              </w:rPr>
            </w:pPr>
            <w:r>
              <w:rPr>
                <w:rStyle w:val="6"/>
                <w:rFonts w:hint="eastAsia" w:ascii="微软雅黑" w:hAnsi="微软雅黑" w:eastAsia="微软雅黑" w:cs="微软雅黑"/>
                <w:color w:val="333333"/>
                <w:sz w:val="24"/>
                <w:szCs w:val="24"/>
                <w:bdr w:val="none" w:color="auto" w:sz="0" w:space="0"/>
              </w:rPr>
              <w:t>等级</w:t>
            </w:r>
          </w:p>
        </w:tc>
        <w:tc>
          <w:tcPr>
            <w:tcW w:w="0" w:type="auto"/>
            <w:tcBorders>
              <w:top w:val="single" w:color="auto" w:sz="8" w:space="0"/>
              <w:left w:val="nil"/>
              <w:bottom w:val="single" w:color="auto" w:sz="8" w:space="0"/>
              <w:right w:val="single" w:color="auto" w:sz="8" w:space="0"/>
            </w:tcBorders>
            <w:shd w:val="clear"/>
            <w:tcMar>
              <w:left w:w="108" w:type="dxa"/>
              <w:right w:w="108" w:type="dxa"/>
            </w:tcMar>
            <w:vAlign w:val="top"/>
          </w:tcPr>
          <w:p w14:paraId="7AD62CD0">
            <w:pPr>
              <w:pStyle w:val="3"/>
              <w:keepNext w:val="0"/>
              <w:keepLines w:val="0"/>
              <w:widowControl/>
              <w:suppressLineNumbers w:val="0"/>
              <w:pBdr>
                <w:top w:val="none" w:color="auto" w:sz="0" w:space="0"/>
                <w:left w:val="none" w:color="auto" w:sz="0" w:space="0"/>
                <w:bottom w:val="none" w:color="auto" w:sz="0" w:space="0"/>
                <w:right w:val="none" w:color="auto" w:sz="0" w:space="0"/>
              </w:pBdr>
              <w:spacing w:line="420" w:lineRule="atLeast"/>
              <w:ind w:left="0" w:firstLine="420"/>
              <w:jc w:val="center"/>
              <w:rPr>
                <w:rFonts w:hint="eastAsia" w:ascii="微软雅黑" w:hAnsi="微软雅黑" w:eastAsia="微软雅黑" w:cs="微软雅黑"/>
                <w:b w:val="0"/>
                <w:bCs w:val="0"/>
                <w:color w:val="333333"/>
              </w:rPr>
            </w:pPr>
            <w:r>
              <w:rPr>
                <w:rStyle w:val="6"/>
                <w:rFonts w:hint="eastAsia" w:ascii="微软雅黑" w:hAnsi="微软雅黑" w:eastAsia="微软雅黑" w:cs="微软雅黑"/>
                <w:color w:val="333333"/>
                <w:sz w:val="24"/>
                <w:szCs w:val="24"/>
                <w:bdr w:val="none" w:color="auto" w:sz="0" w:space="0"/>
              </w:rPr>
              <w:t>中国国际大学生创新大赛、挑战杯大赛</w:t>
            </w:r>
          </w:p>
        </w:tc>
        <w:tc>
          <w:tcPr>
            <w:tcW w:w="0" w:type="auto"/>
            <w:tcBorders>
              <w:top w:val="single" w:color="auto" w:sz="8" w:space="0"/>
              <w:left w:val="nil"/>
              <w:bottom w:val="single" w:color="auto" w:sz="8" w:space="0"/>
              <w:right w:val="single" w:color="auto" w:sz="8" w:space="0"/>
            </w:tcBorders>
            <w:shd w:val="clear"/>
            <w:noWrap/>
            <w:tcMar>
              <w:left w:w="108" w:type="dxa"/>
              <w:right w:w="108" w:type="dxa"/>
            </w:tcMar>
            <w:vAlign w:val="center"/>
          </w:tcPr>
          <w:p w14:paraId="32B5FF38">
            <w:pPr>
              <w:pStyle w:val="3"/>
              <w:keepNext w:val="0"/>
              <w:keepLines w:val="0"/>
              <w:widowControl/>
              <w:suppressLineNumbers w:val="0"/>
              <w:pBdr>
                <w:top w:val="none" w:color="auto" w:sz="0" w:space="0"/>
                <w:left w:val="none" w:color="auto" w:sz="0" w:space="0"/>
                <w:bottom w:val="none" w:color="auto" w:sz="0" w:space="0"/>
                <w:right w:val="none" w:color="auto" w:sz="0" w:space="0"/>
              </w:pBdr>
              <w:spacing w:line="420" w:lineRule="atLeast"/>
              <w:ind w:left="0" w:firstLine="420"/>
              <w:jc w:val="center"/>
              <w:rPr>
                <w:rFonts w:hint="eastAsia" w:ascii="微软雅黑" w:hAnsi="微软雅黑" w:eastAsia="微软雅黑" w:cs="微软雅黑"/>
                <w:b w:val="0"/>
                <w:bCs w:val="0"/>
                <w:color w:val="333333"/>
              </w:rPr>
            </w:pPr>
            <w:r>
              <w:rPr>
                <w:rStyle w:val="6"/>
                <w:rFonts w:hint="eastAsia" w:ascii="微软雅黑" w:hAnsi="微软雅黑" w:eastAsia="微软雅黑" w:cs="微软雅黑"/>
                <w:color w:val="333333"/>
                <w:sz w:val="24"/>
                <w:szCs w:val="24"/>
                <w:bdr w:val="none" w:color="auto" w:sz="0" w:space="0"/>
                <w:lang w:val="en-US"/>
              </w:rPr>
              <w:t>A</w:t>
            </w:r>
            <w:r>
              <w:rPr>
                <w:rStyle w:val="6"/>
                <w:rFonts w:hint="eastAsia" w:ascii="微软雅黑" w:hAnsi="微软雅黑" w:eastAsia="微软雅黑" w:cs="微软雅黑"/>
                <w:color w:val="333333"/>
                <w:sz w:val="24"/>
                <w:szCs w:val="24"/>
                <w:bdr w:val="none" w:color="auto" w:sz="0" w:space="0"/>
              </w:rPr>
              <w:t>类</w:t>
            </w:r>
          </w:p>
        </w:tc>
        <w:tc>
          <w:tcPr>
            <w:tcW w:w="0" w:type="auto"/>
            <w:tcBorders>
              <w:top w:val="single" w:color="auto" w:sz="8" w:space="0"/>
              <w:left w:val="nil"/>
              <w:bottom w:val="single" w:color="auto" w:sz="8" w:space="0"/>
              <w:right w:val="single" w:color="auto" w:sz="8" w:space="0"/>
            </w:tcBorders>
            <w:shd w:val="clear"/>
            <w:noWrap/>
            <w:tcMar>
              <w:left w:w="108" w:type="dxa"/>
              <w:right w:w="108" w:type="dxa"/>
            </w:tcMar>
            <w:vAlign w:val="center"/>
          </w:tcPr>
          <w:p w14:paraId="7671A9FB">
            <w:pPr>
              <w:pStyle w:val="3"/>
              <w:keepNext w:val="0"/>
              <w:keepLines w:val="0"/>
              <w:widowControl/>
              <w:suppressLineNumbers w:val="0"/>
              <w:pBdr>
                <w:top w:val="none" w:color="auto" w:sz="0" w:space="0"/>
                <w:left w:val="none" w:color="auto" w:sz="0" w:space="0"/>
                <w:bottom w:val="none" w:color="auto" w:sz="0" w:space="0"/>
                <w:right w:val="none" w:color="auto" w:sz="0" w:space="0"/>
              </w:pBdr>
              <w:spacing w:line="420" w:lineRule="atLeast"/>
              <w:ind w:left="0" w:firstLine="420"/>
              <w:jc w:val="center"/>
              <w:rPr>
                <w:rFonts w:hint="eastAsia" w:ascii="微软雅黑" w:hAnsi="微软雅黑" w:eastAsia="微软雅黑" w:cs="微软雅黑"/>
                <w:b w:val="0"/>
                <w:bCs w:val="0"/>
                <w:color w:val="333333"/>
              </w:rPr>
            </w:pPr>
            <w:r>
              <w:rPr>
                <w:rStyle w:val="6"/>
                <w:rFonts w:hint="eastAsia" w:ascii="微软雅黑" w:hAnsi="微软雅黑" w:eastAsia="微软雅黑" w:cs="微软雅黑"/>
                <w:color w:val="333333"/>
                <w:sz w:val="24"/>
                <w:szCs w:val="24"/>
                <w:bdr w:val="none" w:color="auto" w:sz="0" w:space="0"/>
                <w:lang w:val="en-US"/>
              </w:rPr>
              <w:t>B</w:t>
            </w:r>
            <w:r>
              <w:rPr>
                <w:rStyle w:val="6"/>
                <w:rFonts w:hint="eastAsia" w:ascii="微软雅黑" w:hAnsi="微软雅黑" w:eastAsia="微软雅黑" w:cs="微软雅黑"/>
                <w:color w:val="333333"/>
                <w:sz w:val="24"/>
                <w:szCs w:val="24"/>
                <w:bdr w:val="none" w:color="auto" w:sz="0" w:space="0"/>
              </w:rPr>
              <w:t>类</w:t>
            </w:r>
          </w:p>
        </w:tc>
      </w:tr>
      <w:tr w14:paraId="603247D8">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tblCellMar>
            <w:top w:w="0" w:type="dxa"/>
            <w:left w:w="0" w:type="dxa"/>
            <w:bottom w:w="0" w:type="dxa"/>
            <w:right w:w="0" w:type="dxa"/>
          </w:tblCellMar>
        </w:tblPrEx>
        <w:trPr>
          <w:trHeight w:val="499" w:hRule="atLeast"/>
          <w:jc w:val="center"/>
        </w:trPr>
        <w:tc>
          <w:tcPr>
            <w:tcW w:w="0" w:type="auto"/>
            <w:vMerge w:val="restart"/>
            <w:tcBorders>
              <w:top w:val="nil"/>
              <w:left w:val="single" w:color="auto" w:sz="8" w:space="0"/>
              <w:bottom w:val="single" w:color="auto" w:sz="8" w:space="0"/>
              <w:right w:val="single" w:color="auto" w:sz="8" w:space="0"/>
            </w:tcBorders>
            <w:shd w:val="clear"/>
            <w:noWrap/>
            <w:tcMar>
              <w:left w:w="108" w:type="dxa"/>
              <w:right w:w="108" w:type="dxa"/>
            </w:tcMar>
            <w:vAlign w:val="center"/>
          </w:tcPr>
          <w:p w14:paraId="3DC68561">
            <w:pPr>
              <w:pStyle w:val="3"/>
              <w:keepNext w:val="0"/>
              <w:keepLines w:val="0"/>
              <w:widowControl/>
              <w:suppressLineNumbers w:val="0"/>
              <w:pBdr>
                <w:top w:val="none" w:color="auto" w:sz="0" w:space="0"/>
                <w:left w:val="none" w:color="auto" w:sz="0" w:space="0"/>
                <w:bottom w:val="none" w:color="auto" w:sz="0" w:space="0"/>
                <w:right w:val="none" w:color="auto" w:sz="0" w:space="0"/>
              </w:pBdr>
              <w:spacing w:line="420" w:lineRule="atLeast"/>
              <w:ind w:left="0" w:firstLine="420"/>
              <w:jc w:val="center"/>
              <w:rPr>
                <w:rFonts w:hint="eastAsia" w:ascii="微软雅黑" w:hAnsi="微软雅黑" w:eastAsia="微软雅黑" w:cs="微软雅黑"/>
                <w:b w:val="0"/>
                <w:bCs w:val="0"/>
                <w:color w:val="333333"/>
              </w:rPr>
            </w:pPr>
            <w:r>
              <w:rPr>
                <w:rFonts w:hint="eastAsia" w:ascii="微软雅黑" w:hAnsi="微软雅黑" w:eastAsia="微软雅黑" w:cs="微软雅黑"/>
                <w:b w:val="0"/>
                <w:bCs w:val="0"/>
                <w:color w:val="333333"/>
                <w:sz w:val="24"/>
                <w:szCs w:val="24"/>
                <w:bdr w:val="none" w:color="auto" w:sz="0" w:space="0"/>
              </w:rPr>
              <w:t>国家（国际）级</w:t>
            </w:r>
          </w:p>
        </w:tc>
        <w:tc>
          <w:tcPr>
            <w:tcW w:w="0" w:type="auto"/>
            <w:tcBorders>
              <w:top w:val="nil"/>
              <w:left w:val="nil"/>
              <w:bottom w:val="single" w:color="auto" w:sz="8" w:space="0"/>
              <w:right w:val="single" w:color="auto" w:sz="8" w:space="0"/>
            </w:tcBorders>
            <w:shd w:val="clear"/>
            <w:noWrap/>
            <w:tcMar>
              <w:left w:w="108" w:type="dxa"/>
              <w:right w:w="108" w:type="dxa"/>
            </w:tcMar>
            <w:vAlign w:val="center"/>
          </w:tcPr>
          <w:p w14:paraId="1AEE5200">
            <w:pPr>
              <w:pStyle w:val="3"/>
              <w:keepNext w:val="0"/>
              <w:keepLines w:val="0"/>
              <w:widowControl/>
              <w:suppressLineNumbers w:val="0"/>
              <w:pBdr>
                <w:top w:val="none" w:color="auto" w:sz="0" w:space="0"/>
                <w:left w:val="none" w:color="auto" w:sz="0" w:space="0"/>
                <w:bottom w:val="none" w:color="auto" w:sz="0" w:space="0"/>
                <w:right w:val="none" w:color="auto" w:sz="0" w:space="0"/>
              </w:pBdr>
              <w:spacing w:line="420" w:lineRule="atLeast"/>
              <w:ind w:left="0" w:firstLine="420"/>
              <w:jc w:val="center"/>
              <w:rPr>
                <w:rFonts w:hint="eastAsia" w:ascii="微软雅黑" w:hAnsi="微软雅黑" w:eastAsia="微软雅黑" w:cs="微软雅黑"/>
                <w:b w:val="0"/>
                <w:bCs w:val="0"/>
                <w:color w:val="333333"/>
              </w:rPr>
            </w:pPr>
            <w:r>
              <w:rPr>
                <w:rFonts w:hint="eastAsia" w:ascii="微软雅黑" w:hAnsi="微软雅黑" w:eastAsia="微软雅黑" w:cs="微软雅黑"/>
                <w:b w:val="0"/>
                <w:bCs w:val="0"/>
                <w:color w:val="333333"/>
                <w:sz w:val="24"/>
                <w:szCs w:val="24"/>
                <w:bdr w:val="none" w:color="auto" w:sz="0" w:space="0"/>
              </w:rPr>
              <w:t>一等奖</w:t>
            </w:r>
          </w:p>
        </w:tc>
        <w:tc>
          <w:tcPr>
            <w:tcW w:w="0" w:type="auto"/>
            <w:tcBorders>
              <w:top w:val="nil"/>
              <w:left w:val="nil"/>
              <w:bottom w:val="single" w:color="auto" w:sz="8" w:space="0"/>
              <w:right w:val="single" w:color="auto" w:sz="8" w:space="0"/>
            </w:tcBorders>
            <w:shd w:val="clear"/>
            <w:tcMar>
              <w:left w:w="108" w:type="dxa"/>
              <w:right w:w="108" w:type="dxa"/>
            </w:tcMar>
            <w:vAlign w:val="top"/>
          </w:tcPr>
          <w:p w14:paraId="1FAA49CC">
            <w:pPr>
              <w:pStyle w:val="3"/>
              <w:keepNext w:val="0"/>
              <w:keepLines w:val="0"/>
              <w:widowControl/>
              <w:suppressLineNumbers w:val="0"/>
              <w:pBdr>
                <w:top w:val="none" w:color="auto" w:sz="0" w:space="0"/>
                <w:left w:val="none" w:color="auto" w:sz="0" w:space="0"/>
                <w:bottom w:val="none" w:color="auto" w:sz="0" w:space="0"/>
                <w:right w:val="none" w:color="auto" w:sz="0" w:space="0"/>
              </w:pBdr>
              <w:spacing w:line="420" w:lineRule="atLeast"/>
              <w:ind w:left="0" w:firstLine="420"/>
              <w:jc w:val="center"/>
              <w:rPr>
                <w:rFonts w:hint="eastAsia" w:ascii="微软雅黑" w:hAnsi="微软雅黑" w:eastAsia="微软雅黑" w:cs="微软雅黑"/>
                <w:b w:val="0"/>
                <w:bCs w:val="0"/>
                <w:color w:val="333333"/>
              </w:rPr>
            </w:pPr>
            <w:r>
              <w:rPr>
                <w:rFonts w:hint="eastAsia" w:ascii="微软雅黑" w:hAnsi="微软雅黑" w:eastAsia="微软雅黑" w:cs="微软雅黑"/>
                <w:b w:val="0"/>
                <w:bCs w:val="0"/>
                <w:color w:val="333333"/>
                <w:sz w:val="24"/>
                <w:szCs w:val="24"/>
                <w:bdr w:val="none" w:color="auto" w:sz="0" w:space="0"/>
              </w:rPr>
              <w:t>10</w:t>
            </w:r>
          </w:p>
        </w:tc>
        <w:tc>
          <w:tcPr>
            <w:tcW w:w="0" w:type="auto"/>
            <w:tcBorders>
              <w:top w:val="nil"/>
              <w:left w:val="nil"/>
              <w:bottom w:val="single" w:color="auto" w:sz="8" w:space="0"/>
              <w:right w:val="single" w:color="auto" w:sz="8" w:space="0"/>
            </w:tcBorders>
            <w:shd w:val="clear"/>
            <w:noWrap/>
            <w:tcMar>
              <w:left w:w="108" w:type="dxa"/>
              <w:right w:w="108" w:type="dxa"/>
            </w:tcMar>
            <w:vAlign w:val="center"/>
          </w:tcPr>
          <w:p w14:paraId="31F69E99">
            <w:pPr>
              <w:pStyle w:val="3"/>
              <w:keepNext w:val="0"/>
              <w:keepLines w:val="0"/>
              <w:widowControl/>
              <w:suppressLineNumbers w:val="0"/>
              <w:pBdr>
                <w:top w:val="none" w:color="auto" w:sz="0" w:space="0"/>
                <w:left w:val="none" w:color="auto" w:sz="0" w:space="0"/>
                <w:bottom w:val="none" w:color="auto" w:sz="0" w:space="0"/>
                <w:right w:val="none" w:color="auto" w:sz="0" w:space="0"/>
              </w:pBdr>
              <w:spacing w:line="420" w:lineRule="atLeast"/>
              <w:ind w:left="0" w:firstLine="420"/>
              <w:jc w:val="center"/>
              <w:rPr>
                <w:rFonts w:hint="eastAsia" w:ascii="微软雅黑" w:hAnsi="微软雅黑" w:eastAsia="微软雅黑" w:cs="微软雅黑"/>
                <w:b w:val="0"/>
                <w:bCs w:val="0"/>
                <w:color w:val="333333"/>
              </w:rPr>
            </w:pPr>
            <w:r>
              <w:rPr>
                <w:rFonts w:hint="eastAsia" w:ascii="微软雅黑" w:hAnsi="微软雅黑" w:eastAsia="微软雅黑" w:cs="微软雅黑"/>
                <w:b w:val="0"/>
                <w:bCs w:val="0"/>
                <w:color w:val="333333"/>
                <w:sz w:val="24"/>
                <w:szCs w:val="24"/>
                <w:bdr w:val="none" w:color="auto" w:sz="0" w:space="0"/>
              </w:rPr>
              <w:t>2</w:t>
            </w:r>
          </w:p>
        </w:tc>
        <w:tc>
          <w:tcPr>
            <w:tcW w:w="0" w:type="auto"/>
            <w:tcBorders>
              <w:top w:val="nil"/>
              <w:left w:val="nil"/>
              <w:bottom w:val="single" w:color="auto" w:sz="8" w:space="0"/>
              <w:right w:val="single" w:color="auto" w:sz="8" w:space="0"/>
            </w:tcBorders>
            <w:shd w:val="clear"/>
            <w:noWrap/>
            <w:tcMar>
              <w:left w:w="108" w:type="dxa"/>
              <w:right w:w="108" w:type="dxa"/>
            </w:tcMar>
            <w:vAlign w:val="center"/>
          </w:tcPr>
          <w:p w14:paraId="0F461C6C">
            <w:pPr>
              <w:pStyle w:val="3"/>
              <w:keepNext w:val="0"/>
              <w:keepLines w:val="0"/>
              <w:widowControl/>
              <w:suppressLineNumbers w:val="0"/>
              <w:pBdr>
                <w:top w:val="none" w:color="auto" w:sz="0" w:space="0"/>
                <w:left w:val="none" w:color="auto" w:sz="0" w:space="0"/>
                <w:bottom w:val="none" w:color="auto" w:sz="0" w:space="0"/>
                <w:right w:val="none" w:color="auto" w:sz="0" w:space="0"/>
              </w:pBdr>
              <w:spacing w:line="420" w:lineRule="atLeast"/>
              <w:ind w:left="0" w:firstLine="420"/>
              <w:jc w:val="center"/>
              <w:rPr>
                <w:rFonts w:hint="eastAsia" w:ascii="微软雅黑" w:hAnsi="微软雅黑" w:eastAsia="微软雅黑" w:cs="微软雅黑"/>
                <w:b w:val="0"/>
                <w:bCs w:val="0"/>
                <w:color w:val="333333"/>
              </w:rPr>
            </w:pPr>
            <w:r>
              <w:rPr>
                <w:rFonts w:hint="eastAsia" w:ascii="微软雅黑" w:hAnsi="微软雅黑" w:eastAsia="微软雅黑" w:cs="微软雅黑"/>
                <w:b w:val="0"/>
                <w:bCs w:val="0"/>
                <w:color w:val="333333"/>
                <w:sz w:val="24"/>
                <w:szCs w:val="24"/>
                <w:bdr w:val="none" w:color="auto" w:sz="0" w:space="0"/>
              </w:rPr>
              <w:t>1.5</w:t>
            </w:r>
          </w:p>
        </w:tc>
      </w:tr>
      <w:tr w14:paraId="785CB6F2">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tblCellMar>
            <w:top w:w="0" w:type="dxa"/>
            <w:left w:w="0" w:type="dxa"/>
            <w:bottom w:w="0" w:type="dxa"/>
            <w:right w:w="0" w:type="dxa"/>
          </w:tblCellMar>
        </w:tblPrEx>
        <w:trPr>
          <w:trHeight w:val="499" w:hRule="atLeast"/>
          <w:jc w:val="center"/>
        </w:trPr>
        <w:tc>
          <w:tcPr>
            <w:tcW w:w="0" w:type="auto"/>
            <w:vMerge w:val="continue"/>
            <w:tcBorders>
              <w:top w:val="nil"/>
              <w:left w:val="single" w:color="auto" w:sz="8" w:space="0"/>
              <w:bottom w:val="single" w:color="auto" w:sz="8" w:space="0"/>
              <w:right w:val="single" w:color="auto" w:sz="8" w:space="0"/>
            </w:tcBorders>
            <w:shd w:val="clear"/>
            <w:noWrap/>
            <w:tcMar>
              <w:left w:w="108" w:type="dxa"/>
              <w:right w:w="108" w:type="dxa"/>
            </w:tcMar>
            <w:vAlign w:val="center"/>
          </w:tcPr>
          <w:p w14:paraId="346B1303">
            <w:pPr>
              <w:rPr>
                <w:rFonts w:hint="eastAsia" w:ascii="宋体"/>
                <w:sz w:val="24"/>
                <w:szCs w:val="24"/>
              </w:rPr>
            </w:pPr>
          </w:p>
        </w:tc>
        <w:tc>
          <w:tcPr>
            <w:tcW w:w="0" w:type="auto"/>
            <w:tcBorders>
              <w:top w:val="nil"/>
              <w:left w:val="nil"/>
              <w:bottom w:val="single" w:color="auto" w:sz="8" w:space="0"/>
              <w:right w:val="single" w:color="auto" w:sz="8" w:space="0"/>
            </w:tcBorders>
            <w:shd w:val="clear"/>
            <w:noWrap/>
            <w:tcMar>
              <w:left w:w="108" w:type="dxa"/>
              <w:right w:w="108" w:type="dxa"/>
            </w:tcMar>
            <w:vAlign w:val="center"/>
          </w:tcPr>
          <w:p w14:paraId="010C08F0">
            <w:pPr>
              <w:pStyle w:val="3"/>
              <w:keepNext w:val="0"/>
              <w:keepLines w:val="0"/>
              <w:widowControl/>
              <w:suppressLineNumbers w:val="0"/>
              <w:pBdr>
                <w:top w:val="none" w:color="auto" w:sz="0" w:space="0"/>
                <w:left w:val="none" w:color="auto" w:sz="0" w:space="0"/>
                <w:bottom w:val="none" w:color="auto" w:sz="0" w:space="0"/>
                <w:right w:val="none" w:color="auto" w:sz="0" w:space="0"/>
              </w:pBdr>
              <w:spacing w:line="420" w:lineRule="atLeast"/>
              <w:ind w:left="0" w:firstLine="420"/>
              <w:jc w:val="center"/>
              <w:rPr>
                <w:rFonts w:hint="eastAsia" w:ascii="微软雅黑" w:hAnsi="微软雅黑" w:eastAsia="微软雅黑" w:cs="微软雅黑"/>
                <w:b w:val="0"/>
                <w:bCs w:val="0"/>
                <w:color w:val="333333"/>
              </w:rPr>
            </w:pPr>
            <w:r>
              <w:rPr>
                <w:rFonts w:hint="eastAsia" w:ascii="微软雅黑" w:hAnsi="微软雅黑" w:eastAsia="微软雅黑" w:cs="微软雅黑"/>
                <w:b w:val="0"/>
                <w:bCs w:val="0"/>
                <w:color w:val="333333"/>
                <w:sz w:val="24"/>
                <w:szCs w:val="24"/>
                <w:bdr w:val="none" w:color="auto" w:sz="0" w:space="0"/>
              </w:rPr>
              <w:t>二等奖</w:t>
            </w:r>
          </w:p>
        </w:tc>
        <w:tc>
          <w:tcPr>
            <w:tcW w:w="0" w:type="auto"/>
            <w:tcBorders>
              <w:top w:val="nil"/>
              <w:left w:val="nil"/>
              <w:bottom w:val="single" w:color="auto" w:sz="8" w:space="0"/>
              <w:right w:val="single" w:color="auto" w:sz="8" w:space="0"/>
            </w:tcBorders>
            <w:shd w:val="clear"/>
            <w:tcMar>
              <w:left w:w="108" w:type="dxa"/>
              <w:right w:w="108" w:type="dxa"/>
            </w:tcMar>
            <w:vAlign w:val="top"/>
          </w:tcPr>
          <w:p w14:paraId="59DD3F9C">
            <w:pPr>
              <w:pStyle w:val="3"/>
              <w:keepNext w:val="0"/>
              <w:keepLines w:val="0"/>
              <w:widowControl/>
              <w:suppressLineNumbers w:val="0"/>
              <w:pBdr>
                <w:top w:val="none" w:color="auto" w:sz="0" w:space="0"/>
                <w:left w:val="none" w:color="auto" w:sz="0" w:space="0"/>
                <w:bottom w:val="none" w:color="auto" w:sz="0" w:space="0"/>
                <w:right w:val="none" w:color="auto" w:sz="0" w:space="0"/>
              </w:pBdr>
              <w:spacing w:line="420" w:lineRule="atLeast"/>
              <w:ind w:left="0" w:firstLine="420"/>
              <w:jc w:val="center"/>
              <w:rPr>
                <w:rFonts w:hint="eastAsia" w:ascii="微软雅黑" w:hAnsi="微软雅黑" w:eastAsia="微软雅黑" w:cs="微软雅黑"/>
                <w:b w:val="0"/>
                <w:bCs w:val="0"/>
                <w:color w:val="333333"/>
              </w:rPr>
            </w:pPr>
            <w:r>
              <w:rPr>
                <w:rFonts w:hint="eastAsia" w:ascii="微软雅黑" w:hAnsi="微软雅黑" w:eastAsia="微软雅黑" w:cs="微软雅黑"/>
                <w:b w:val="0"/>
                <w:bCs w:val="0"/>
                <w:color w:val="333333"/>
                <w:sz w:val="24"/>
                <w:szCs w:val="24"/>
                <w:bdr w:val="none" w:color="auto" w:sz="0" w:space="0"/>
              </w:rPr>
              <w:t>5</w:t>
            </w:r>
          </w:p>
        </w:tc>
        <w:tc>
          <w:tcPr>
            <w:tcW w:w="0" w:type="auto"/>
            <w:tcBorders>
              <w:top w:val="nil"/>
              <w:left w:val="nil"/>
              <w:bottom w:val="single" w:color="auto" w:sz="8" w:space="0"/>
              <w:right w:val="single" w:color="auto" w:sz="8" w:space="0"/>
            </w:tcBorders>
            <w:shd w:val="clear"/>
            <w:noWrap/>
            <w:tcMar>
              <w:left w:w="108" w:type="dxa"/>
              <w:right w:w="108" w:type="dxa"/>
            </w:tcMar>
            <w:vAlign w:val="center"/>
          </w:tcPr>
          <w:p w14:paraId="7297AE1D">
            <w:pPr>
              <w:pStyle w:val="3"/>
              <w:keepNext w:val="0"/>
              <w:keepLines w:val="0"/>
              <w:widowControl/>
              <w:suppressLineNumbers w:val="0"/>
              <w:pBdr>
                <w:top w:val="none" w:color="auto" w:sz="0" w:space="0"/>
                <w:left w:val="none" w:color="auto" w:sz="0" w:space="0"/>
                <w:bottom w:val="none" w:color="auto" w:sz="0" w:space="0"/>
                <w:right w:val="none" w:color="auto" w:sz="0" w:space="0"/>
              </w:pBdr>
              <w:spacing w:line="420" w:lineRule="atLeast"/>
              <w:ind w:left="0" w:firstLine="420"/>
              <w:jc w:val="center"/>
              <w:rPr>
                <w:rFonts w:hint="eastAsia" w:ascii="微软雅黑" w:hAnsi="微软雅黑" w:eastAsia="微软雅黑" w:cs="微软雅黑"/>
                <w:b w:val="0"/>
                <w:bCs w:val="0"/>
                <w:color w:val="333333"/>
              </w:rPr>
            </w:pPr>
            <w:r>
              <w:rPr>
                <w:rFonts w:hint="eastAsia" w:ascii="微软雅黑" w:hAnsi="微软雅黑" w:eastAsia="微软雅黑" w:cs="微软雅黑"/>
                <w:b w:val="0"/>
                <w:bCs w:val="0"/>
                <w:color w:val="333333"/>
                <w:sz w:val="24"/>
                <w:szCs w:val="24"/>
                <w:bdr w:val="none" w:color="auto" w:sz="0" w:space="0"/>
              </w:rPr>
              <w:t>1.5</w:t>
            </w:r>
          </w:p>
        </w:tc>
        <w:tc>
          <w:tcPr>
            <w:tcW w:w="0" w:type="auto"/>
            <w:tcBorders>
              <w:top w:val="nil"/>
              <w:left w:val="nil"/>
              <w:bottom w:val="single" w:color="auto" w:sz="8" w:space="0"/>
              <w:right w:val="single" w:color="auto" w:sz="8" w:space="0"/>
            </w:tcBorders>
            <w:shd w:val="clear"/>
            <w:noWrap/>
            <w:tcMar>
              <w:left w:w="108" w:type="dxa"/>
              <w:right w:w="108" w:type="dxa"/>
            </w:tcMar>
            <w:vAlign w:val="center"/>
          </w:tcPr>
          <w:p w14:paraId="071888DF">
            <w:pPr>
              <w:pStyle w:val="3"/>
              <w:keepNext w:val="0"/>
              <w:keepLines w:val="0"/>
              <w:widowControl/>
              <w:suppressLineNumbers w:val="0"/>
              <w:pBdr>
                <w:top w:val="none" w:color="auto" w:sz="0" w:space="0"/>
                <w:left w:val="none" w:color="auto" w:sz="0" w:space="0"/>
                <w:bottom w:val="none" w:color="auto" w:sz="0" w:space="0"/>
                <w:right w:val="none" w:color="auto" w:sz="0" w:space="0"/>
              </w:pBdr>
              <w:spacing w:line="420" w:lineRule="atLeast"/>
              <w:ind w:left="0" w:firstLine="420"/>
              <w:jc w:val="center"/>
              <w:rPr>
                <w:rFonts w:hint="eastAsia" w:ascii="微软雅黑" w:hAnsi="微软雅黑" w:eastAsia="微软雅黑" w:cs="微软雅黑"/>
                <w:b w:val="0"/>
                <w:bCs w:val="0"/>
                <w:color w:val="333333"/>
              </w:rPr>
            </w:pPr>
            <w:r>
              <w:rPr>
                <w:rFonts w:hint="eastAsia" w:ascii="微软雅黑" w:hAnsi="微软雅黑" w:eastAsia="微软雅黑" w:cs="微软雅黑"/>
                <w:b w:val="0"/>
                <w:bCs w:val="0"/>
                <w:color w:val="333333"/>
                <w:sz w:val="24"/>
                <w:szCs w:val="24"/>
                <w:bdr w:val="none" w:color="auto" w:sz="0" w:space="0"/>
              </w:rPr>
              <w:t>1</w:t>
            </w:r>
          </w:p>
        </w:tc>
      </w:tr>
      <w:tr w14:paraId="33907075">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tblCellMar>
            <w:top w:w="0" w:type="dxa"/>
            <w:left w:w="0" w:type="dxa"/>
            <w:bottom w:w="0" w:type="dxa"/>
            <w:right w:w="0" w:type="dxa"/>
          </w:tblCellMar>
        </w:tblPrEx>
        <w:trPr>
          <w:trHeight w:val="499" w:hRule="atLeast"/>
          <w:jc w:val="center"/>
        </w:trPr>
        <w:tc>
          <w:tcPr>
            <w:tcW w:w="0" w:type="auto"/>
            <w:vMerge w:val="continue"/>
            <w:tcBorders>
              <w:top w:val="nil"/>
              <w:left w:val="single" w:color="auto" w:sz="8" w:space="0"/>
              <w:bottom w:val="single" w:color="auto" w:sz="8" w:space="0"/>
              <w:right w:val="single" w:color="auto" w:sz="8" w:space="0"/>
            </w:tcBorders>
            <w:shd w:val="clear"/>
            <w:noWrap/>
            <w:tcMar>
              <w:left w:w="108" w:type="dxa"/>
              <w:right w:w="108" w:type="dxa"/>
            </w:tcMar>
            <w:vAlign w:val="center"/>
          </w:tcPr>
          <w:p w14:paraId="3E74A854">
            <w:pPr>
              <w:rPr>
                <w:rFonts w:hint="eastAsia" w:ascii="宋体"/>
                <w:sz w:val="24"/>
                <w:szCs w:val="24"/>
              </w:rPr>
            </w:pPr>
          </w:p>
        </w:tc>
        <w:tc>
          <w:tcPr>
            <w:tcW w:w="0" w:type="auto"/>
            <w:tcBorders>
              <w:top w:val="nil"/>
              <w:left w:val="nil"/>
              <w:bottom w:val="single" w:color="auto" w:sz="8" w:space="0"/>
              <w:right w:val="single" w:color="auto" w:sz="8" w:space="0"/>
            </w:tcBorders>
            <w:shd w:val="clear"/>
            <w:noWrap/>
            <w:tcMar>
              <w:left w:w="108" w:type="dxa"/>
              <w:right w:w="108" w:type="dxa"/>
            </w:tcMar>
            <w:vAlign w:val="center"/>
          </w:tcPr>
          <w:p w14:paraId="2FA8B429">
            <w:pPr>
              <w:pStyle w:val="3"/>
              <w:keepNext w:val="0"/>
              <w:keepLines w:val="0"/>
              <w:widowControl/>
              <w:suppressLineNumbers w:val="0"/>
              <w:pBdr>
                <w:top w:val="none" w:color="auto" w:sz="0" w:space="0"/>
                <w:left w:val="none" w:color="auto" w:sz="0" w:space="0"/>
                <w:bottom w:val="none" w:color="auto" w:sz="0" w:space="0"/>
                <w:right w:val="none" w:color="auto" w:sz="0" w:space="0"/>
              </w:pBdr>
              <w:spacing w:line="420" w:lineRule="atLeast"/>
              <w:ind w:left="0" w:firstLine="420"/>
              <w:jc w:val="center"/>
              <w:rPr>
                <w:rFonts w:hint="eastAsia" w:ascii="微软雅黑" w:hAnsi="微软雅黑" w:eastAsia="微软雅黑" w:cs="微软雅黑"/>
                <w:b w:val="0"/>
                <w:bCs w:val="0"/>
                <w:color w:val="333333"/>
              </w:rPr>
            </w:pPr>
            <w:r>
              <w:rPr>
                <w:rFonts w:hint="eastAsia" w:ascii="微软雅黑" w:hAnsi="微软雅黑" w:eastAsia="微软雅黑" w:cs="微软雅黑"/>
                <w:b w:val="0"/>
                <w:bCs w:val="0"/>
                <w:color w:val="333333"/>
                <w:sz w:val="24"/>
                <w:szCs w:val="24"/>
                <w:bdr w:val="none" w:color="auto" w:sz="0" w:space="0"/>
              </w:rPr>
              <w:t>三等奖</w:t>
            </w:r>
          </w:p>
        </w:tc>
        <w:tc>
          <w:tcPr>
            <w:tcW w:w="0" w:type="auto"/>
            <w:tcBorders>
              <w:top w:val="nil"/>
              <w:left w:val="nil"/>
              <w:bottom w:val="single" w:color="auto" w:sz="8" w:space="0"/>
              <w:right w:val="single" w:color="auto" w:sz="8" w:space="0"/>
            </w:tcBorders>
            <w:shd w:val="clear"/>
            <w:tcMar>
              <w:left w:w="108" w:type="dxa"/>
              <w:right w:w="108" w:type="dxa"/>
            </w:tcMar>
            <w:vAlign w:val="top"/>
          </w:tcPr>
          <w:p w14:paraId="52686FDD">
            <w:pPr>
              <w:pStyle w:val="3"/>
              <w:keepNext w:val="0"/>
              <w:keepLines w:val="0"/>
              <w:widowControl/>
              <w:suppressLineNumbers w:val="0"/>
              <w:pBdr>
                <w:top w:val="none" w:color="auto" w:sz="0" w:space="0"/>
                <w:left w:val="none" w:color="auto" w:sz="0" w:space="0"/>
                <w:bottom w:val="none" w:color="auto" w:sz="0" w:space="0"/>
                <w:right w:val="none" w:color="auto" w:sz="0" w:space="0"/>
              </w:pBdr>
              <w:spacing w:line="420" w:lineRule="atLeast"/>
              <w:ind w:left="0" w:firstLine="420"/>
              <w:jc w:val="center"/>
              <w:rPr>
                <w:rFonts w:hint="eastAsia" w:ascii="微软雅黑" w:hAnsi="微软雅黑" w:eastAsia="微软雅黑" w:cs="微软雅黑"/>
                <w:b w:val="0"/>
                <w:bCs w:val="0"/>
                <w:color w:val="333333"/>
              </w:rPr>
            </w:pPr>
            <w:r>
              <w:rPr>
                <w:rFonts w:hint="eastAsia" w:ascii="微软雅黑" w:hAnsi="微软雅黑" w:eastAsia="微软雅黑" w:cs="微软雅黑"/>
                <w:b w:val="0"/>
                <w:bCs w:val="0"/>
                <w:color w:val="333333"/>
                <w:sz w:val="24"/>
                <w:szCs w:val="24"/>
                <w:bdr w:val="none" w:color="auto" w:sz="0" w:space="0"/>
              </w:rPr>
              <w:t>2.5</w:t>
            </w:r>
          </w:p>
        </w:tc>
        <w:tc>
          <w:tcPr>
            <w:tcW w:w="0" w:type="auto"/>
            <w:tcBorders>
              <w:top w:val="nil"/>
              <w:left w:val="nil"/>
              <w:bottom w:val="single" w:color="auto" w:sz="8" w:space="0"/>
              <w:right w:val="single" w:color="auto" w:sz="8" w:space="0"/>
            </w:tcBorders>
            <w:shd w:val="clear"/>
            <w:noWrap/>
            <w:tcMar>
              <w:left w:w="108" w:type="dxa"/>
              <w:right w:w="108" w:type="dxa"/>
            </w:tcMar>
            <w:vAlign w:val="center"/>
          </w:tcPr>
          <w:p w14:paraId="4C4CE3E0">
            <w:pPr>
              <w:pStyle w:val="3"/>
              <w:keepNext w:val="0"/>
              <w:keepLines w:val="0"/>
              <w:widowControl/>
              <w:suppressLineNumbers w:val="0"/>
              <w:pBdr>
                <w:top w:val="none" w:color="auto" w:sz="0" w:space="0"/>
                <w:left w:val="none" w:color="auto" w:sz="0" w:space="0"/>
                <w:bottom w:val="none" w:color="auto" w:sz="0" w:space="0"/>
                <w:right w:val="none" w:color="auto" w:sz="0" w:space="0"/>
              </w:pBdr>
              <w:spacing w:line="420" w:lineRule="atLeast"/>
              <w:ind w:left="0" w:firstLine="420"/>
              <w:jc w:val="center"/>
              <w:rPr>
                <w:rFonts w:hint="eastAsia" w:ascii="微软雅黑" w:hAnsi="微软雅黑" w:eastAsia="微软雅黑" w:cs="微软雅黑"/>
                <w:b w:val="0"/>
                <w:bCs w:val="0"/>
                <w:color w:val="333333"/>
              </w:rPr>
            </w:pPr>
            <w:r>
              <w:rPr>
                <w:rFonts w:hint="eastAsia" w:ascii="微软雅黑" w:hAnsi="微软雅黑" w:eastAsia="微软雅黑" w:cs="微软雅黑"/>
                <w:b w:val="0"/>
                <w:bCs w:val="0"/>
                <w:color w:val="333333"/>
                <w:sz w:val="24"/>
                <w:szCs w:val="24"/>
                <w:bdr w:val="none" w:color="auto" w:sz="0" w:space="0"/>
              </w:rPr>
              <w:t>1</w:t>
            </w:r>
          </w:p>
        </w:tc>
        <w:tc>
          <w:tcPr>
            <w:tcW w:w="0" w:type="auto"/>
            <w:tcBorders>
              <w:top w:val="nil"/>
              <w:left w:val="nil"/>
              <w:bottom w:val="single" w:color="auto" w:sz="8" w:space="0"/>
              <w:right w:val="single" w:color="auto" w:sz="8" w:space="0"/>
            </w:tcBorders>
            <w:shd w:val="clear"/>
            <w:noWrap/>
            <w:tcMar>
              <w:left w:w="108" w:type="dxa"/>
              <w:right w:w="108" w:type="dxa"/>
            </w:tcMar>
            <w:vAlign w:val="center"/>
          </w:tcPr>
          <w:p w14:paraId="146B8255">
            <w:pPr>
              <w:pStyle w:val="3"/>
              <w:keepNext w:val="0"/>
              <w:keepLines w:val="0"/>
              <w:widowControl/>
              <w:suppressLineNumbers w:val="0"/>
              <w:pBdr>
                <w:top w:val="none" w:color="auto" w:sz="0" w:space="0"/>
                <w:left w:val="none" w:color="auto" w:sz="0" w:space="0"/>
                <w:bottom w:val="none" w:color="auto" w:sz="0" w:space="0"/>
                <w:right w:val="none" w:color="auto" w:sz="0" w:space="0"/>
              </w:pBdr>
              <w:spacing w:line="420" w:lineRule="atLeast"/>
              <w:ind w:left="0" w:firstLine="420"/>
              <w:jc w:val="center"/>
              <w:rPr>
                <w:rFonts w:hint="eastAsia" w:ascii="微软雅黑" w:hAnsi="微软雅黑" w:eastAsia="微软雅黑" w:cs="微软雅黑"/>
                <w:b w:val="0"/>
                <w:bCs w:val="0"/>
                <w:color w:val="333333"/>
              </w:rPr>
            </w:pPr>
            <w:r>
              <w:rPr>
                <w:rFonts w:hint="eastAsia" w:ascii="微软雅黑" w:hAnsi="微软雅黑" w:eastAsia="微软雅黑" w:cs="微软雅黑"/>
                <w:b w:val="0"/>
                <w:bCs w:val="0"/>
                <w:color w:val="333333"/>
                <w:sz w:val="24"/>
                <w:szCs w:val="24"/>
                <w:bdr w:val="none" w:color="auto" w:sz="0" w:space="0"/>
              </w:rPr>
              <w:t>0.5</w:t>
            </w:r>
          </w:p>
        </w:tc>
      </w:tr>
      <w:tr w14:paraId="6CF552FA">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tblCellMar>
            <w:top w:w="0" w:type="dxa"/>
            <w:left w:w="0" w:type="dxa"/>
            <w:bottom w:w="0" w:type="dxa"/>
            <w:right w:w="0" w:type="dxa"/>
          </w:tblCellMar>
        </w:tblPrEx>
        <w:trPr>
          <w:trHeight w:val="499" w:hRule="atLeast"/>
          <w:jc w:val="center"/>
        </w:trPr>
        <w:tc>
          <w:tcPr>
            <w:tcW w:w="0" w:type="auto"/>
            <w:vMerge w:val="restart"/>
            <w:tcBorders>
              <w:top w:val="nil"/>
              <w:left w:val="single" w:color="auto" w:sz="8" w:space="0"/>
              <w:bottom w:val="single" w:color="auto" w:sz="8" w:space="0"/>
              <w:right w:val="single" w:color="auto" w:sz="8" w:space="0"/>
            </w:tcBorders>
            <w:shd w:val="clear"/>
            <w:noWrap/>
            <w:tcMar>
              <w:left w:w="108" w:type="dxa"/>
              <w:right w:w="108" w:type="dxa"/>
            </w:tcMar>
            <w:vAlign w:val="center"/>
          </w:tcPr>
          <w:p w14:paraId="23C29201">
            <w:pPr>
              <w:pStyle w:val="3"/>
              <w:keepNext w:val="0"/>
              <w:keepLines w:val="0"/>
              <w:widowControl/>
              <w:suppressLineNumbers w:val="0"/>
              <w:pBdr>
                <w:top w:val="none" w:color="auto" w:sz="0" w:space="0"/>
                <w:left w:val="none" w:color="auto" w:sz="0" w:space="0"/>
                <w:bottom w:val="none" w:color="auto" w:sz="0" w:space="0"/>
                <w:right w:val="none" w:color="auto" w:sz="0" w:space="0"/>
              </w:pBdr>
              <w:spacing w:line="420" w:lineRule="atLeast"/>
              <w:ind w:left="0" w:firstLine="420"/>
              <w:jc w:val="center"/>
              <w:rPr>
                <w:rFonts w:hint="eastAsia" w:ascii="微软雅黑" w:hAnsi="微软雅黑" w:eastAsia="微软雅黑" w:cs="微软雅黑"/>
                <w:b w:val="0"/>
                <w:bCs w:val="0"/>
                <w:color w:val="333333"/>
              </w:rPr>
            </w:pPr>
            <w:r>
              <w:rPr>
                <w:rFonts w:hint="eastAsia" w:ascii="微软雅黑" w:hAnsi="微软雅黑" w:eastAsia="微软雅黑" w:cs="微软雅黑"/>
                <w:b w:val="0"/>
                <w:bCs w:val="0"/>
                <w:color w:val="333333"/>
                <w:sz w:val="24"/>
                <w:szCs w:val="24"/>
                <w:bdr w:val="none" w:color="auto" w:sz="0" w:space="0"/>
              </w:rPr>
              <w:t>省级</w:t>
            </w:r>
          </w:p>
        </w:tc>
        <w:tc>
          <w:tcPr>
            <w:tcW w:w="0" w:type="auto"/>
            <w:tcBorders>
              <w:top w:val="nil"/>
              <w:left w:val="nil"/>
              <w:bottom w:val="single" w:color="auto" w:sz="8" w:space="0"/>
              <w:right w:val="single" w:color="auto" w:sz="8" w:space="0"/>
            </w:tcBorders>
            <w:shd w:val="clear"/>
            <w:noWrap/>
            <w:tcMar>
              <w:left w:w="108" w:type="dxa"/>
              <w:right w:w="108" w:type="dxa"/>
            </w:tcMar>
            <w:vAlign w:val="center"/>
          </w:tcPr>
          <w:p w14:paraId="3B5C2B33">
            <w:pPr>
              <w:pStyle w:val="3"/>
              <w:keepNext w:val="0"/>
              <w:keepLines w:val="0"/>
              <w:widowControl/>
              <w:suppressLineNumbers w:val="0"/>
              <w:pBdr>
                <w:top w:val="none" w:color="auto" w:sz="0" w:space="0"/>
                <w:left w:val="none" w:color="auto" w:sz="0" w:space="0"/>
                <w:bottom w:val="none" w:color="auto" w:sz="0" w:space="0"/>
                <w:right w:val="none" w:color="auto" w:sz="0" w:space="0"/>
              </w:pBdr>
              <w:spacing w:line="420" w:lineRule="atLeast"/>
              <w:ind w:left="0" w:firstLine="420"/>
              <w:jc w:val="center"/>
              <w:rPr>
                <w:rFonts w:hint="eastAsia" w:ascii="微软雅黑" w:hAnsi="微软雅黑" w:eastAsia="微软雅黑" w:cs="微软雅黑"/>
                <w:b w:val="0"/>
                <w:bCs w:val="0"/>
                <w:color w:val="333333"/>
              </w:rPr>
            </w:pPr>
            <w:r>
              <w:rPr>
                <w:rFonts w:hint="eastAsia" w:ascii="微软雅黑" w:hAnsi="微软雅黑" w:eastAsia="微软雅黑" w:cs="微软雅黑"/>
                <w:b w:val="0"/>
                <w:bCs w:val="0"/>
                <w:color w:val="333333"/>
                <w:sz w:val="24"/>
                <w:szCs w:val="24"/>
                <w:bdr w:val="none" w:color="auto" w:sz="0" w:space="0"/>
              </w:rPr>
              <w:t>一等奖</w:t>
            </w:r>
          </w:p>
        </w:tc>
        <w:tc>
          <w:tcPr>
            <w:tcW w:w="0" w:type="auto"/>
            <w:tcBorders>
              <w:top w:val="nil"/>
              <w:left w:val="nil"/>
              <w:bottom w:val="single" w:color="auto" w:sz="8" w:space="0"/>
              <w:right w:val="single" w:color="auto" w:sz="8" w:space="0"/>
            </w:tcBorders>
            <w:shd w:val="clear"/>
            <w:tcMar>
              <w:left w:w="108" w:type="dxa"/>
              <w:right w:w="108" w:type="dxa"/>
            </w:tcMar>
            <w:vAlign w:val="top"/>
          </w:tcPr>
          <w:p w14:paraId="0AB24ADE">
            <w:pPr>
              <w:pStyle w:val="3"/>
              <w:keepNext w:val="0"/>
              <w:keepLines w:val="0"/>
              <w:widowControl/>
              <w:suppressLineNumbers w:val="0"/>
              <w:pBdr>
                <w:top w:val="none" w:color="auto" w:sz="0" w:space="0"/>
                <w:left w:val="none" w:color="auto" w:sz="0" w:space="0"/>
                <w:bottom w:val="none" w:color="auto" w:sz="0" w:space="0"/>
                <w:right w:val="none" w:color="auto" w:sz="0" w:space="0"/>
              </w:pBdr>
              <w:spacing w:line="420" w:lineRule="atLeast"/>
              <w:ind w:left="0" w:firstLine="420"/>
              <w:jc w:val="center"/>
              <w:rPr>
                <w:rFonts w:hint="eastAsia" w:ascii="微软雅黑" w:hAnsi="微软雅黑" w:eastAsia="微软雅黑" w:cs="微软雅黑"/>
                <w:b w:val="0"/>
                <w:bCs w:val="0"/>
                <w:color w:val="333333"/>
              </w:rPr>
            </w:pPr>
            <w:r>
              <w:rPr>
                <w:rFonts w:hint="eastAsia" w:ascii="微软雅黑" w:hAnsi="微软雅黑" w:eastAsia="微软雅黑" w:cs="微软雅黑"/>
                <w:b w:val="0"/>
                <w:bCs w:val="0"/>
                <w:color w:val="333333"/>
                <w:sz w:val="24"/>
                <w:szCs w:val="24"/>
                <w:bdr w:val="none" w:color="auto" w:sz="0" w:space="0"/>
              </w:rPr>
              <w:t>2</w:t>
            </w:r>
          </w:p>
        </w:tc>
        <w:tc>
          <w:tcPr>
            <w:tcW w:w="0" w:type="auto"/>
            <w:tcBorders>
              <w:top w:val="nil"/>
              <w:left w:val="nil"/>
              <w:bottom w:val="single" w:color="auto" w:sz="8" w:space="0"/>
              <w:right w:val="single" w:color="auto" w:sz="8" w:space="0"/>
            </w:tcBorders>
            <w:shd w:val="clear"/>
            <w:noWrap/>
            <w:tcMar>
              <w:left w:w="108" w:type="dxa"/>
              <w:right w:w="108" w:type="dxa"/>
            </w:tcMar>
            <w:vAlign w:val="center"/>
          </w:tcPr>
          <w:p w14:paraId="396C0433">
            <w:pPr>
              <w:pStyle w:val="3"/>
              <w:keepNext w:val="0"/>
              <w:keepLines w:val="0"/>
              <w:widowControl/>
              <w:suppressLineNumbers w:val="0"/>
              <w:pBdr>
                <w:top w:val="none" w:color="auto" w:sz="0" w:space="0"/>
                <w:left w:val="none" w:color="auto" w:sz="0" w:space="0"/>
                <w:bottom w:val="none" w:color="auto" w:sz="0" w:space="0"/>
                <w:right w:val="none" w:color="auto" w:sz="0" w:space="0"/>
              </w:pBdr>
              <w:spacing w:line="420" w:lineRule="atLeast"/>
              <w:ind w:left="0" w:firstLine="420"/>
              <w:jc w:val="center"/>
              <w:rPr>
                <w:rFonts w:hint="eastAsia" w:ascii="微软雅黑" w:hAnsi="微软雅黑" w:eastAsia="微软雅黑" w:cs="微软雅黑"/>
                <w:b w:val="0"/>
                <w:bCs w:val="0"/>
                <w:color w:val="333333"/>
              </w:rPr>
            </w:pPr>
            <w:r>
              <w:rPr>
                <w:rFonts w:hint="eastAsia" w:ascii="微软雅黑" w:hAnsi="微软雅黑" w:eastAsia="微软雅黑" w:cs="微软雅黑"/>
                <w:b w:val="0"/>
                <w:bCs w:val="0"/>
                <w:color w:val="333333"/>
                <w:sz w:val="24"/>
                <w:szCs w:val="24"/>
                <w:bdr w:val="none" w:color="auto" w:sz="0" w:space="0"/>
              </w:rPr>
              <w:t>1</w:t>
            </w:r>
          </w:p>
        </w:tc>
        <w:tc>
          <w:tcPr>
            <w:tcW w:w="0" w:type="auto"/>
            <w:tcBorders>
              <w:top w:val="nil"/>
              <w:left w:val="nil"/>
              <w:bottom w:val="single" w:color="auto" w:sz="8" w:space="0"/>
              <w:right w:val="single" w:color="auto" w:sz="8" w:space="0"/>
            </w:tcBorders>
            <w:shd w:val="clear"/>
            <w:noWrap/>
            <w:tcMar>
              <w:left w:w="108" w:type="dxa"/>
              <w:right w:w="108" w:type="dxa"/>
            </w:tcMar>
            <w:vAlign w:val="center"/>
          </w:tcPr>
          <w:p w14:paraId="642E3798">
            <w:pPr>
              <w:pStyle w:val="3"/>
              <w:keepNext w:val="0"/>
              <w:keepLines w:val="0"/>
              <w:widowControl/>
              <w:suppressLineNumbers w:val="0"/>
              <w:pBdr>
                <w:top w:val="none" w:color="auto" w:sz="0" w:space="0"/>
                <w:left w:val="none" w:color="auto" w:sz="0" w:space="0"/>
                <w:bottom w:val="none" w:color="auto" w:sz="0" w:space="0"/>
                <w:right w:val="none" w:color="auto" w:sz="0" w:space="0"/>
              </w:pBdr>
              <w:spacing w:line="420" w:lineRule="atLeast"/>
              <w:ind w:left="0" w:firstLine="420"/>
              <w:jc w:val="center"/>
              <w:rPr>
                <w:rFonts w:hint="eastAsia" w:ascii="微软雅黑" w:hAnsi="微软雅黑" w:eastAsia="微软雅黑" w:cs="微软雅黑"/>
                <w:b w:val="0"/>
                <w:bCs w:val="0"/>
                <w:color w:val="333333"/>
              </w:rPr>
            </w:pPr>
            <w:r>
              <w:rPr>
                <w:rFonts w:hint="eastAsia" w:ascii="微软雅黑" w:hAnsi="微软雅黑" w:eastAsia="微软雅黑" w:cs="微软雅黑"/>
                <w:b w:val="0"/>
                <w:bCs w:val="0"/>
                <w:color w:val="333333"/>
                <w:sz w:val="24"/>
                <w:szCs w:val="24"/>
                <w:bdr w:val="none" w:color="auto" w:sz="0" w:space="0"/>
              </w:rPr>
              <w:t>0.5</w:t>
            </w:r>
          </w:p>
        </w:tc>
      </w:tr>
      <w:tr w14:paraId="5C575875">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tblCellMar>
            <w:top w:w="0" w:type="dxa"/>
            <w:left w:w="0" w:type="dxa"/>
            <w:bottom w:w="0" w:type="dxa"/>
            <w:right w:w="0" w:type="dxa"/>
          </w:tblCellMar>
        </w:tblPrEx>
        <w:trPr>
          <w:trHeight w:val="499" w:hRule="atLeast"/>
          <w:jc w:val="center"/>
        </w:trPr>
        <w:tc>
          <w:tcPr>
            <w:tcW w:w="0" w:type="auto"/>
            <w:vMerge w:val="continue"/>
            <w:tcBorders>
              <w:top w:val="nil"/>
              <w:left w:val="single" w:color="auto" w:sz="8" w:space="0"/>
              <w:bottom w:val="single" w:color="auto" w:sz="8" w:space="0"/>
              <w:right w:val="single" w:color="auto" w:sz="8" w:space="0"/>
            </w:tcBorders>
            <w:shd w:val="clear"/>
            <w:noWrap/>
            <w:tcMar>
              <w:left w:w="108" w:type="dxa"/>
              <w:right w:w="108" w:type="dxa"/>
            </w:tcMar>
            <w:vAlign w:val="center"/>
          </w:tcPr>
          <w:p w14:paraId="7B5B0091">
            <w:pPr>
              <w:rPr>
                <w:rFonts w:hint="eastAsia" w:ascii="宋体"/>
                <w:sz w:val="24"/>
                <w:szCs w:val="24"/>
              </w:rPr>
            </w:pPr>
          </w:p>
        </w:tc>
        <w:tc>
          <w:tcPr>
            <w:tcW w:w="0" w:type="auto"/>
            <w:tcBorders>
              <w:top w:val="nil"/>
              <w:left w:val="nil"/>
              <w:bottom w:val="single" w:color="auto" w:sz="8" w:space="0"/>
              <w:right w:val="single" w:color="auto" w:sz="8" w:space="0"/>
            </w:tcBorders>
            <w:shd w:val="clear"/>
            <w:noWrap/>
            <w:tcMar>
              <w:left w:w="108" w:type="dxa"/>
              <w:right w:w="108" w:type="dxa"/>
            </w:tcMar>
            <w:vAlign w:val="center"/>
          </w:tcPr>
          <w:p w14:paraId="1FA930D9">
            <w:pPr>
              <w:pStyle w:val="3"/>
              <w:keepNext w:val="0"/>
              <w:keepLines w:val="0"/>
              <w:widowControl/>
              <w:suppressLineNumbers w:val="0"/>
              <w:pBdr>
                <w:top w:val="none" w:color="auto" w:sz="0" w:space="0"/>
                <w:left w:val="none" w:color="auto" w:sz="0" w:space="0"/>
                <w:bottom w:val="none" w:color="auto" w:sz="0" w:space="0"/>
                <w:right w:val="none" w:color="auto" w:sz="0" w:space="0"/>
              </w:pBdr>
              <w:spacing w:line="420" w:lineRule="atLeast"/>
              <w:ind w:left="0" w:firstLine="420"/>
              <w:jc w:val="center"/>
              <w:rPr>
                <w:rFonts w:hint="eastAsia" w:ascii="微软雅黑" w:hAnsi="微软雅黑" w:eastAsia="微软雅黑" w:cs="微软雅黑"/>
                <w:b w:val="0"/>
                <w:bCs w:val="0"/>
                <w:color w:val="333333"/>
              </w:rPr>
            </w:pPr>
            <w:r>
              <w:rPr>
                <w:rFonts w:hint="eastAsia" w:ascii="微软雅黑" w:hAnsi="微软雅黑" w:eastAsia="微软雅黑" w:cs="微软雅黑"/>
                <w:b w:val="0"/>
                <w:bCs w:val="0"/>
                <w:color w:val="333333"/>
                <w:sz w:val="24"/>
                <w:szCs w:val="24"/>
                <w:bdr w:val="none" w:color="auto" w:sz="0" w:space="0"/>
              </w:rPr>
              <w:t>二等奖</w:t>
            </w:r>
          </w:p>
        </w:tc>
        <w:tc>
          <w:tcPr>
            <w:tcW w:w="0" w:type="auto"/>
            <w:tcBorders>
              <w:top w:val="nil"/>
              <w:left w:val="nil"/>
              <w:bottom w:val="single" w:color="auto" w:sz="8" w:space="0"/>
              <w:right w:val="single" w:color="auto" w:sz="8" w:space="0"/>
            </w:tcBorders>
            <w:shd w:val="clear"/>
            <w:tcMar>
              <w:left w:w="108" w:type="dxa"/>
              <w:right w:w="108" w:type="dxa"/>
            </w:tcMar>
            <w:vAlign w:val="top"/>
          </w:tcPr>
          <w:p w14:paraId="73DDFE50">
            <w:pPr>
              <w:pStyle w:val="3"/>
              <w:keepNext w:val="0"/>
              <w:keepLines w:val="0"/>
              <w:widowControl/>
              <w:suppressLineNumbers w:val="0"/>
              <w:pBdr>
                <w:top w:val="none" w:color="auto" w:sz="0" w:space="0"/>
                <w:left w:val="none" w:color="auto" w:sz="0" w:space="0"/>
                <w:bottom w:val="none" w:color="auto" w:sz="0" w:space="0"/>
                <w:right w:val="none" w:color="auto" w:sz="0" w:space="0"/>
              </w:pBdr>
              <w:spacing w:line="420" w:lineRule="atLeast"/>
              <w:ind w:left="0" w:firstLine="420"/>
              <w:jc w:val="center"/>
              <w:rPr>
                <w:rFonts w:hint="eastAsia" w:ascii="微软雅黑" w:hAnsi="微软雅黑" w:eastAsia="微软雅黑" w:cs="微软雅黑"/>
                <w:b w:val="0"/>
                <w:bCs w:val="0"/>
                <w:color w:val="333333"/>
              </w:rPr>
            </w:pPr>
            <w:r>
              <w:rPr>
                <w:rFonts w:hint="eastAsia" w:ascii="微软雅黑" w:hAnsi="微软雅黑" w:eastAsia="微软雅黑" w:cs="微软雅黑"/>
                <w:b w:val="0"/>
                <w:bCs w:val="0"/>
                <w:color w:val="333333"/>
                <w:sz w:val="24"/>
                <w:szCs w:val="24"/>
                <w:bdr w:val="none" w:color="auto" w:sz="0" w:space="0"/>
              </w:rPr>
              <w:t>1.5</w:t>
            </w:r>
          </w:p>
        </w:tc>
        <w:tc>
          <w:tcPr>
            <w:tcW w:w="0" w:type="auto"/>
            <w:tcBorders>
              <w:top w:val="nil"/>
              <w:left w:val="nil"/>
              <w:bottom w:val="single" w:color="auto" w:sz="8" w:space="0"/>
              <w:right w:val="single" w:color="auto" w:sz="8" w:space="0"/>
            </w:tcBorders>
            <w:shd w:val="clear"/>
            <w:noWrap/>
            <w:tcMar>
              <w:left w:w="108" w:type="dxa"/>
              <w:right w:w="108" w:type="dxa"/>
            </w:tcMar>
            <w:vAlign w:val="center"/>
          </w:tcPr>
          <w:p w14:paraId="463872C8">
            <w:pPr>
              <w:pStyle w:val="3"/>
              <w:keepNext w:val="0"/>
              <w:keepLines w:val="0"/>
              <w:widowControl/>
              <w:suppressLineNumbers w:val="0"/>
              <w:pBdr>
                <w:top w:val="none" w:color="auto" w:sz="0" w:space="0"/>
                <w:left w:val="none" w:color="auto" w:sz="0" w:space="0"/>
                <w:bottom w:val="none" w:color="auto" w:sz="0" w:space="0"/>
                <w:right w:val="none" w:color="auto" w:sz="0" w:space="0"/>
              </w:pBdr>
              <w:spacing w:line="420" w:lineRule="atLeast"/>
              <w:ind w:left="0" w:firstLine="420"/>
              <w:jc w:val="center"/>
              <w:rPr>
                <w:rFonts w:hint="eastAsia" w:ascii="微软雅黑" w:hAnsi="微软雅黑" w:eastAsia="微软雅黑" w:cs="微软雅黑"/>
                <w:b w:val="0"/>
                <w:bCs w:val="0"/>
                <w:color w:val="333333"/>
              </w:rPr>
            </w:pPr>
            <w:r>
              <w:rPr>
                <w:rFonts w:hint="eastAsia" w:ascii="微软雅黑" w:hAnsi="微软雅黑" w:eastAsia="微软雅黑" w:cs="微软雅黑"/>
                <w:b w:val="0"/>
                <w:bCs w:val="0"/>
                <w:color w:val="333333"/>
                <w:sz w:val="24"/>
                <w:szCs w:val="24"/>
                <w:bdr w:val="none" w:color="auto" w:sz="0" w:space="0"/>
              </w:rPr>
              <w:t>0.8</w:t>
            </w:r>
          </w:p>
        </w:tc>
        <w:tc>
          <w:tcPr>
            <w:tcW w:w="0" w:type="auto"/>
            <w:tcBorders>
              <w:top w:val="nil"/>
              <w:left w:val="nil"/>
              <w:bottom w:val="single" w:color="auto" w:sz="8" w:space="0"/>
              <w:right w:val="single" w:color="auto" w:sz="8" w:space="0"/>
            </w:tcBorders>
            <w:shd w:val="clear"/>
            <w:noWrap/>
            <w:tcMar>
              <w:left w:w="108" w:type="dxa"/>
              <w:right w:w="108" w:type="dxa"/>
            </w:tcMar>
            <w:vAlign w:val="center"/>
          </w:tcPr>
          <w:p w14:paraId="3145B3D2">
            <w:pPr>
              <w:pStyle w:val="3"/>
              <w:keepNext w:val="0"/>
              <w:keepLines w:val="0"/>
              <w:widowControl/>
              <w:suppressLineNumbers w:val="0"/>
              <w:pBdr>
                <w:top w:val="none" w:color="auto" w:sz="0" w:space="0"/>
                <w:left w:val="none" w:color="auto" w:sz="0" w:space="0"/>
                <w:bottom w:val="none" w:color="auto" w:sz="0" w:space="0"/>
                <w:right w:val="none" w:color="auto" w:sz="0" w:space="0"/>
              </w:pBdr>
              <w:spacing w:line="420" w:lineRule="atLeast"/>
              <w:ind w:left="0" w:firstLine="420"/>
              <w:jc w:val="center"/>
              <w:rPr>
                <w:rFonts w:hint="eastAsia" w:ascii="微软雅黑" w:hAnsi="微软雅黑" w:eastAsia="微软雅黑" w:cs="微软雅黑"/>
                <w:b w:val="0"/>
                <w:bCs w:val="0"/>
                <w:color w:val="333333"/>
              </w:rPr>
            </w:pPr>
            <w:r>
              <w:rPr>
                <w:rFonts w:hint="eastAsia" w:ascii="微软雅黑" w:hAnsi="微软雅黑" w:eastAsia="微软雅黑" w:cs="微软雅黑"/>
                <w:b w:val="0"/>
                <w:bCs w:val="0"/>
                <w:color w:val="333333"/>
                <w:sz w:val="24"/>
                <w:szCs w:val="24"/>
                <w:bdr w:val="none" w:color="auto" w:sz="0" w:space="0"/>
              </w:rPr>
              <w:t>0.3</w:t>
            </w:r>
          </w:p>
        </w:tc>
      </w:tr>
      <w:tr w14:paraId="78476C09">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tblCellMar>
            <w:top w:w="0" w:type="dxa"/>
            <w:left w:w="0" w:type="dxa"/>
            <w:bottom w:w="0" w:type="dxa"/>
            <w:right w:w="0" w:type="dxa"/>
          </w:tblCellMar>
        </w:tblPrEx>
        <w:trPr>
          <w:trHeight w:val="499" w:hRule="atLeast"/>
          <w:jc w:val="center"/>
        </w:trPr>
        <w:tc>
          <w:tcPr>
            <w:tcW w:w="0" w:type="auto"/>
            <w:vMerge w:val="continue"/>
            <w:tcBorders>
              <w:top w:val="nil"/>
              <w:left w:val="single" w:color="auto" w:sz="8" w:space="0"/>
              <w:bottom w:val="single" w:color="auto" w:sz="8" w:space="0"/>
              <w:right w:val="single" w:color="auto" w:sz="8" w:space="0"/>
            </w:tcBorders>
            <w:shd w:val="clear"/>
            <w:noWrap/>
            <w:tcMar>
              <w:left w:w="108" w:type="dxa"/>
              <w:right w:w="108" w:type="dxa"/>
            </w:tcMar>
            <w:vAlign w:val="center"/>
          </w:tcPr>
          <w:p w14:paraId="75C6308E">
            <w:pPr>
              <w:rPr>
                <w:rFonts w:hint="eastAsia" w:ascii="宋体"/>
                <w:sz w:val="24"/>
                <w:szCs w:val="24"/>
              </w:rPr>
            </w:pPr>
          </w:p>
        </w:tc>
        <w:tc>
          <w:tcPr>
            <w:tcW w:w="0" w:type="auto"/>
            <w:tcBorders>
              <w:top w:val="nil"/>
              <w:left w:val="nil"/>
              <w:bottom w:val="single" w:color="auto" w:sz="8" w:space="0"/>
              <w:right w:val="single" w:color="auto" w:sz="8" w:space="0"/>
            </w:tcBorders>
            <w:shd w:val="clear"/>
            <w:noWrap/>
            <w:tcMar>
              <w:left w:w="108" w:type="dxa"/>
              <w:right w:w="108" w:type="dxa"/>
            </w:tcMar>
            <w:vAlign w:val="center"/>
          </w:tcPr>
          <w:p w14:paraId="76835A1E">
            <w:pPr>
              <w:pStyle w:val="3"/>
              <w:keepNext w:val="0"/>
              <w:keepLines w:val="0"/>
              <w:widowControl/>
              <w:suppressLineNumbers w:val="0"/>
              <w:pBdr>
                <w:top w:val="none" w:color="auto" w:sz="0" w:space="0"/>
                <w:left w:val="none" w:color="auto" w:sz="0" w:space="0"/>
                <w:bottom w:val="none" w:color="auto" w:sz="0" w:space="0"/>
                <w:right w:val="none" w:color="auto" w:sz="0" w:space="0"/>
              </w:pBdr>
              <w:spacing w:line="420" w:lineRule="atLeast"/>
              <w:ind w:left="0" w:firstLine="420"/>
              <w:jc w:val="center"/>
              <w:rPr>
                <w:rFonts w:hint="eastAsia" w:ascii="微软雅黑" w:hAnsi="微软雅黑" w:eastAsia="微软雅黑" w:cs="微软雅黑"/>
                <w:b w:val="0"/>
                <w:bCs w:val="0"/>
                <w:color w:val="333333"/>
              </w:rPr>
            </w:pPr>
            <w:r>
              <w:rPr>
                <w:rFonts w:hint="eastAsia" w:ascii="微软雅黑" w:hAnsi="微软雅黑" w:eastAsia="微软雅黑" w:cs="微软雅黑"/>
                <w:b w:val="0"/>
                <w:bCs w:val="0"/>
                <w:color w:val="333333"/>
                <w:sz w:val="24"/>
                <w:szCs w:val="24"/>
                <w:bdr w:val="none" w:color="auto" w:sz="0" w:space="0"/>
              </w:rPr>
              <w:t>三等奖</w:t>
            </w:r>
          </w:p>
        </w:tc>
        <w:tc>
          <w:tcPr>
            <w:tcW w:w="0" w:type="auto"/>
            <w:tcBorders>
              <w:top w:val="nil"/>
              <w:left w:val="nil"/>
              <w:bottom w:val="single" w:color="auto" w:sz="8" w:space="0"/>
              <w:right w:val="single" w:color="auto" w:sz="8" w:space="0"/>
            </w:tcBorders>
            <w:shd w:val="clear"/>
            <w:tcMar>
              <w:left w:w="108" w:type="dxa"/>
              <w:right w:w="108" w:type="dxa"/>
            </w:tcMar>
            <w:vAlign w:val="top"/>
          </w:tcPr>
          <w:p w14:paraId="0E3D6A73">
            <w:pPr>
              <w:pStyle w:val="3"/>
              <w:keepNext w:val="0"/>
              <w:keepLines w:val="0"/>
              <w:widowControl/>
              <w:suppressLineNumbers w:val="0"/>
              <w:pBdr>
                <w:top w:val="none" w:color="auto" w:sz="0" w:space="0"/>
                <w:left w:val="none" w:color="auto" w:sz="0" w:space="0"/>
                <w:bottom w:val="none" w:color="auto" w:sz="0" w:space="0"/>
                <w:right w:val="none" w:color="auto" w:sz="0" w:space="0"/>
              </w:pBdr>
              <w:spacing w:line="420" w:lineRule="atLeast"/>
              <w:ind w:left="0" w:firstLine="420"/>
              <w:jc w:val="center"/>
              <w:rPr>
                <w:rFonts w:hint="eastAsia" w:ascii="微软雅黑" w:hAnsi="微软雅黑" w:eastAsia="微软雅黑" w:cs="微软雅黑"/>
                <w:b w:val="0"/>
                <w:bCs w:val="0"/>
                <w:color w:val="333333"/>
              </w:rPr>
            </w:pPr>
            <w:r>
              <w:rPr>
                <w:rFonts w:hint="eastAsia" w:ascii="微软雅黑" w:hAnsi="微软雅黑" w:eastAsia="微软雅黑" w:cs="微软雅黑"/>
                <w:b w:val="0"/>
                <w:bCs w:val="0"/>
                <w:color w:val="333333"/>
                <w:sz w:val="24"/>
                <w:szCs w:val="24"/>
                <w:bdr w:val="none" w:color="auto" w:sz="0" w:space="0"/>
              </w:rPr>
              <w:t>0.8</w:t>
            </w:r>
          </w:p>
        </w:tc>
        <w:tc>
          <w:tcPr>
            <w:tcW w:w="0" w:type="auto"/>
            <w:tcBorders>
              <w:top w:val="nil"/>
              <w:left w:val="nil"/>
              <w:bottom w:val="single" w:color="auto" w:sz="8" w:space="0"/>
              <w:right w:val="single" w:color="auto" w:sz="8" w:space="0"/>
            </w:tcBorders>
            <w:shd w:val="clear"/>
            <w:noWrap/>
            <w:tcMar>
              <w:left w:w="108" w:type="dxa"/>
              <w:right w:w="108" w:type="dxa"/>
            </w:tcMar>
            <w:vAlign w:val="center"/>
          </w:tcPr>
          <w:p w14:paraId="7E211754">
            <w:pPr>
              <w:pStyle w:val="3"/>
              <w:keepNext w:val="0"/>
              <w:keepLines w:val="0"/>
              <w:widowControl/>
              <w:suppressLineNumbers w:val="0"/>
              <w:pBdr>
                <w:top w:val="none" w:color="auto" w:sz="0" w:space="0"/>
                <w:left w:val="none" w:color="auto" w:sz="0" w:space="0"/>
                <w:bottom w:val="none" w:color="auto" w:sz="0" w:space="0"/>
                <w:right w:val="none" w:color="auto" w:sz="0" w:space="0"/>
              </w:pBdr>
              <w:spacing w:line="420" w:lineRule="atLeast"/>
              <w:ind w:left="0" w:firstLine="420"/>
              <w:jc w:val="center"/>
              <w:rPr>
                <w:rFonts w:hint="eastAsia" w:ascii="微软雅黑" w:hAnsi="微软雅黑" w:eastAsia="微软雅黑" w:cs="微软雅黑"/>
                <w:b w:val="0"/>
                <w:bCs w:val="0"/>
                <w:color w:val="333333"/>
              </w:rPr>
            </w:pPr>
            <w:r>
              <w:rPr>
                <w:rFonts w:hint="eastAsia" w:ascii="微软雅黑" w:hAnsi="微软雅黑" w:eastAsia="微软雅黑" w:cs="微软雅黑"/>
                <w:b w:val="0"/>
                <w:bCs w:val="0"/>
                <w:color w:val="333333"/>
                <w:sz w:val="24"/>
                <w:szCs w:val="24"/>
                <w:bdr w:val="none" w:color="auto" w:sz="0" w:space="0"/>
              </w:rPr>
              <w:t>0.5</w:t>
            </w:r>
          </w:p>
        </w:tc>
        <w:tc>
          <w:tcPr>
            <w:tcW w:w="0" w:type="auto"/>
            <w:tcBorders>
              <w:top w:val="nil"/>
              <w:left w:val="nil"/>
              <w:bottom w:val="single" w:color="auto" w:sz="8" w:space="0"/>
              <w:right w:val="single" w:color="auto" w:sz="8" w:space="0"/>
            </w:tcBorders>
            <w:shd w:val="clear"/>
            <w:noWrap/>
            <w:tcMar>
              <w:left w:w="108" w:type="dxa"/>
              <w:right w:w="108" w:type="dxa"/>
            </w:tcMar>
            <w:vAlign w:val="center"/>
          </w:tcPr>
          <w:p w14:paraId="0621C997">
            <w:pPr>
              <w:pStyle w:val="3"/>
              <w:keepNext w:val="0"/>
              <w:keepLines w:val="0"/>
              <w:widowControl/>
              <w:suppressLineNumbers w:val="0"/>
              <w:pBdr>
                <w:top w:val="none" w:color="auto" w:sz="0" w:space="0"/>
                <w:left w:val="none" w:color="auto" w:sz="0" w:space="0"/>
                <w:bottom w:val="none" w:color="auto" w:sz="0" w:space="0"/>
                <w:right w:val="none" w:color="auto" w:sz="0" w:space="0"/>
              </w:pBdr>
              <w:spacing w:line="420" w:lineRule="atLeast"/>
              <w:ind w:left="0" w:firstLine="420"/>
              <w:jc w:val="center"/>
              <w:rPr>
                <w:rFonts w:hint="eastAsia" w:ascii="微软雅黑" w:hAnsi="微软雅黑" w:eastAsia="微软雅黑" w:cs="微软雅黑"/>
                <w:b w:val="0"/>
                <w:bCs w:val="0"/>
                <w:color w:val="333333"/>
              </w:rPr>
            </w:pPr>
            <w:r>
              <w:rPr>
                <w:rFonts w:hint="eastAsia" w:ascii="微软雅黑" w:hAnsi="微软雅黑" w:eastAsia="微软雅黑" w:cs="微软雅黑"/>
                <w:b w:val="0"/>
                <w:bCs w:val="0"/>
                <w:color w:val="333333"/>
                <w:sz w:val="24"/>
                <w:szCs w:val="24"/>
                <w:bdr w:val="none" w:color="auto" w:sz="0" w:space="0"/>
              </w:rPr>
              <w:t>0.1</w:t>
            </w:r>
          </w:p>
        </w:tc>
      </w:tr>
    </w:tbl>
    <w:p w14:paraId="12FC457B">
      <w:pPr>
        <w:pStyle w:val="3"/>
        <w:keepNext w:val="0"/>
        <w:keepLines w:val="0"/>
        <w:widowControl/>
        <w:suppressLineNumbers w:val="0"/>
        <w:pBdr>
          <w:top w:val="none" w:color="auto" w:sz="0" w:space="0"/>
          <w:left w:val="none" w:color="auto" w:sz="0" w:space="0"/>
          <w:bottom w:val="none" w:color="auto" w:sz="0" w:space="0"/>
          <w:right w:val="none" w:color="auto" w:sz="0" w:space="0"/>
        </w:pBdr>
        <w:spacing w:line="420" w:lineRule="atLeast"/>
        <w:ind w:left="0" w:firstLine="420"/>
        <w:jc w:val="left"/>
        <w:rPr>
          <w:rFonts w:hint="eastAsia" w:ascii="微软雅黑" w:hAnsi="微软雅黑" w:eastAsia="微软雅黑" w:cs="微软雅黑"/>
          <w:i w:val="0"/>
          <w:iCs w:val="0"/>
          <w:caps w:val="0"/>
          <w:color w:val="333333"/>
          <w:spacing w:val="0"/>
        </w:rPr>
      </w:pPr>
      <w:r>
        <w:rPr>
          <w:rFonts w:hint="eastAsia" w:ascii="宋体" w:hAnsi="宋体" w:eastAsia="宋体" w:cs="宋体"/>
          <w:i w:val="0"/>
          <w:iCs w:val="0"/>
          <w:caps w:val="0"/>
          <w:color w:val="333333"/>
          <w:spacing w:val="0"/>
          <w:sz w:val="24"/>
          <w:szCs w:val="24"/>
          <w:bdr w:val="none" w:color="auto" w:sz="0" w:space="0"/>
        </w:rPr>
        <w:t>由教育部、共青团中央、教育厅等行政部门主办的比赛列为A类赛事，其余为B类赛事。若竞赛项目未安排省赛，则国家级比赛项目按照省级比赛项目予以认定。每项赛事只取最终比赛设置奖项的前三项，如特等、一等、二等，金奖、银奖、铜奖等。竞赛团队成员按负责人以及成员位次认定分数逐级递减。</w:t>
      </w:r>
    </w:p>
    <w:p w14:paraId="1D775119">
      <w:pPr>
        <w:pStyle w:val="3"/>
        <w:keepNext w:val="0"/>
        <w:keepLines w:val="0"/>
        <w:widowControl/>
        <w:suppressLineNumbers w:val="0"/>
        <w:pBdr>
          <w:top w:val="none" w:color="auto" w:sz="0" w:space="0"/>
          <w:left w:val="none" w:color="auto" w:sz="0" w:space="0"/>
          <w:bottom w:val="none" w:color="auto" w:sz="0" w:space="0"/>
          <w:right w:val="none" w:color="auto" w:sz="0" w:space="0"/>
        </w:pBdr>
        <w:spacing w:line="420" w:lineRule="atLeast"/>
        <w:ind w:left="0" w:firstLine="420"/>
        <w:jc w:val="left"/>
        <w:rPr>
          <w:rFonts w:hint="eastAsia" w:ascii="微软雅黑" w:hAnsi="微软雅黑" w:eastAsia="微软雅黑" w:cs="微软雅黑"/>
          <w:i w:val="0"/>
          <w:iCs w:val="0"/>
          <w:caps w:val="0"/>
          <w:color w:val="333333"/>
          <w:spacing w:val="0"/>
        </w:rPr>
      </w:pPr>
      <w:r>
        <w:rPr>
          <w:rFonts w:hint="eastAsia" w:ascii="宋体" w:hAnsi="宋体" w:eastAsia="宋体" w:cs="宋体"/>
          <w:i w:val="0"/>
          <w:iCs w:val="0"/>
          <w:caps w:val="0"/>
          <w:color w:val="333333"/>
          <w:spacing w:val="0"/>
          <w:sz w:val="24"/>
          <w:szCs w:val="24"/>
          <w:bdr w:val="none" w:color="auto" w:sz="0" w:space="0"/>
        </w:rPr>
        <w:t>（四）主持或参与大学生创新创业训练计划项目，国家级、省级、校级项目限前三名参加者（含负责人）,国家级负责人和成员分别认定1分、0.6分，省级负责人和成员分别认定0.8分、0.5分，校级负责人和成员分别认定0.3分、0.1分；被评为国家级优秀项目或在大创年会上展示的项目，负责人和成员分别认定1分、0.6分（展示项目和大创项目属于两类项目，可同时申请认定）。</w:t>
      </w:r>
    </w:p>
    <w:p w14:paraId="59962C6D">
      <w:pPr>
        <w:pStyle w:val="3"/>
        <w:keepNext w:val="0"/>
        <w:keepLines w:val="0"/>
        <w:widowControl/>
        <w:suppressLineNumbers w:val="0"/>
        <w:pBdr>
          <w:top w:val="none" w:color="auto" w:sz="0" w:space="0"/>
          <w:left w:val="none" w:color="auto" w:sz="0" w:space="0"/>
          <w:bottom w:val="none" w:color="auto" w:sz="0" w:space="0"/>
          <w:right w:val="none" w:color="auto" w:sz="0" w:space="0"/>
        </w:pBdr>
        <w:spacing w:line="420" w:lineRule="atLeast"/>
        <w:ind w:left="0" w:firstLine="420"/>
        <w:jc w:val="left"/>
        <w:rPr>
          <w:rFonts w:hint="eastAsia" w:ascii="微软雅黑" w:hAnsi="微软雅黑" w:eastAsia="微软雅黑" w:cs="微软雅黑"/>
          <w:i w:val="0"/>
          <w:iCs w:val="0"/>
          <w:caps w:val="0"/>
          <w:color w:val="333333"/>
          <w:spacing w:val="0"/>
        </w:rPr>
      </w:pPr>
      <w:r>
        <w:rPr>
          <w:rFonts w:hint="eastAsia" w:ascii="宋体" w:hAnsi="宋体" w:eastAsia="宋体" w:cs="宋体"/>
          <w:i w:val="0"/>
          <w:iCs w:val="0"/>
          <w:caps w:val="0"/>
          <w:color w:val="333333"/>
          <w:spacing w:val="0"/>
          <w:sz w:val="24"/>
          <w:szCs w:val="24"/>
          <w:bdr w:val="none" w:color="auto" w:sz="0" w:space="0"/>
        </w:rPr>
        <w:t>（五）学生获全国大学生运动会、省级大学生运动会前6名等，加分标准如下：</w:t>
      </w:r>
    </w:p>
    <w:tbl>
      <w:tblPr>
        <w:tblW w:w="0" w:type="auto"/>
        <w:jc w:val="center"/>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tblLayout w:type="autofit"/>
        <w:tblCellMar>
          <w:top w:w="0" w:type="dxa"/>
          <w:left w:w="0" w:type="dxa"/>
          <w:bottom w:w="0" w:type="dxa"/>
          <w:right w:w="0" w:type="dxa"/>
        </w:tblCellMar>
      </w:tblPr>
      <w:tblGrid>
        <w:gridCol w:w="1210"/>
        <w:gridCol w:w="1201"/>
        <w:gridCol w:w="1135"/>
        <w:gridCol w:w="1135"/>
        <w:gridCol w:w="1135"/>
        <w:gridCol w:w="1275"/>
        <w:gridCol w:w="1135"/>
      </w:tblGrid>
      <w:tr w14:paraId="7EFAB66E">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tblCellMar>
            <w:top w:w="0" w:type="dxa"/>
            <w:left w:w="0" w:type="dxa"/>
            <w:bottom w:w="0" w:type="dxa"/>
            <w:right w:w="0" w:type="dxa"/>
          </w:tblCellMar>
        </w:tblPrEx>
        <w:trPr>
          <w:jc w:val="center"/>
        </w:trPr>
        <w:tc>
          <w:tcPr>
            <w:tcW w:w="1210" w:type="dxa"/>
            <w:tcBorders>
              <w:top w:val="single" w:color="000000" w:sz="8" w:space="0"/>
              <w:left w:val="single" w:color="000000" w:sz="8" w:space="0"/>
              <w:bottom w:val="single" w:color="000000" w:sz="8" w:space="0"/>
              <w:right w:val="single" w:color="000000" w:sz="8" w:space="0"/>
            </w:tcBorders>
            <w:shd w:val="clear"/>
            <w:tcMar>
              <w:left w:w="108" w:type="dxa"/>
              <w:right w:w="108" w:type="dxa"/>
            </w:tcMar>
            <w:vAlign w:val="top"/>
          </w:tcPr>
          <w:p w14:paraId="1130E588">
            <w:pPr>
              <w:pStyle w:val="3"/>
              <w:keepNext w:val="0"/>
              <w:keepLines w:val="0"/>
              <w:widowControl/>
              <w:suppressLineNumbers w:val="0"/>
              <w:pBdr>
                <w:top w:val="none" w:color="auto" w:sz="0" w:space="0"/>
                <w:left w:val="none" w:color="auto" w:sz="0" w:space="0"/>
                <w:bottom w:val="none" w:color="auto" w:sz="0" w:space="0"/>
                <w:right w:val="none" w:color="auto" w:sz="0" w:space="0"/>
              </w:pBdr>
              <w:spacing w:line="420" w:lineRule="atLeast"/>
              <w:ind w:left="0" w:firstLine="420"/>
              <w:jc w:val="center"/>
              <w:rPr>
                <w:rFonts w:hint="eastAsia" w:ascii="微软雅黑" w:hAnsi="微软雅黑" w:eastAsia="微软雅黑" w:cs="微软雅黑"/>
                <w:b w:val="0"/>
                <w:bCs w:val="0"/>
                <w:color w:val="333333"/>
              </w:rPr>
            </w:pPr>
            <w:r>
              <w:rPr>
                <w:rFonts w:hint="eastAsia" w:ascii="微软雅黑" w:hAnsi="微软雅黑" w:eastAsia="微软雅黑" w:cs="微软雅黑"/>
                <w:b w:val="0"/>
                <w:bCs w:val="0"/>
                <w:color w:val="333333"/>
                <w:sz w:val="24"/>
                <w:szCs w:val="24"/>
                <w:bdr w:val="none" w:color="auto" w:sz="0" w:space="0"/>
              </w:rPr>
              <w:t>等级</w:t>
            </w:r>
          </w:p>
        </w:tc>
        <w:tc>
          <w:tcPr>
            <w:tcW w:w="1201" w:type="dxa"/>
            <w:tcBorders>
              <w:top w:val="single" w:color="auto" w:sz="8" w:space="0"/>
              <w:left w:val="nil"/>
              <w:bottom w:val="single" w:color="auto" w:sz="8" w:space="0"/>
              <w:right w:val="single" w:color="auto" w:sz="8" w:space="0"/>
            </w:tcBorders>
            <w:shd w:val="clear"/>
            <w:tcMar>
              <w:left w:w="108" w:type="dxa"/>
              <w:right w:w="108" w:type="dxa"/>
            </w:tcMar>
            <w:vAlign w:val="center"/>
          </w:tcPr>
          <w:p w14:paraId="3EB21222">
            <w:pPr>
              <w:pStyle w:val="3"/>
              <w:keepNext w:val="0"/>
              <w:keepLines w:val="0"/>
              <w:widowControl/>
              <w:suppressLineNumbers w:val="0"/>
              <w:pBdr>
                <w:top w:val="none" w:color="auto" w:sz="0" w:space="0"/>
                <w:left w:val="none" w:color="auto" w:sz="0" w:space="0"/>
                <w:bottom w:val="none" w:color="auto" w:sz="0" w:space="0"/>
                <w:right w:val="none" w:color="auto" w:sz="0" w:space="0"/>
              </w:pBdr>
              <w:spacing w:line="420" w:lineRule="atLeast"/>
              <w:ind w:left="0" w:firstLine="420"/>
              <w:jc w:val="center"/>
              <w:rPr>
                <w:rFonts w:hint="eastAsia" w:ascii="微软雅黑" w:hAnsi="微软雅黑" w:eastAsia="微软雅黑" w:cs="微软雅黑"/>
                <w:b w:val="0"/>
                <w:bCs w:val="0"/>
                <w:color w:val="333333"/>
              </w:rPr>
            </w:pPr>
            <w:r>
              <w:rPr>
                <w:rFonts w:hint="eastAsia" w:ascii="微软雅黑" w:hAnsi="微软雅黑" w:eastAsia="微软雅黑" w:cs="微软雅黑"/>
                <w:b w:val="0"/>
                <w:bCs w:val="0"/>
                <w:color w:val="333333"/>
                <w:sz w:val="24"/>
                <w:szCs w:val="24"/>
                <w:bdr w:val="none" w:color="auto" w:sz="0" w:space="0"/>
              </w:rPr>
              <w:t>第一名</w:t>
            </w:r>
          </w:p>
        </w:tc>
        <w:tc>
          <w:tcPr>
            <w:tcW w:w="1135" w:type="dxa"/>
            <w:tcBorders>
              <w:top w:val="single" w:color="auto" w:sz="8" w:space="0"/>
              <w:left w:val="nil"/>
              <w:bottom w:val="single" w:color="auto" w:sz="8" w:space="0"/>
              <w:right w:val="single" w:color="auto" w:sz="8" w:space="0"/>
            </w:tcBorders>
            <w:shd w:val="clear"/>
            <w:tcMar>
              <w:left w:w="108" w:type="dxa"/>
              <w:right w:w="108" w:type="dxa"/>
            </w:tcMar>
            <w:vAlign w:val="center"/>
          </w:tcPr>
          <w:p w14:paraId="62B5B7B2">
            <w:pPr>
              <w:pStyle w:val="3"/>
              <w:keepNext w:val="0"/>
              <w:keepLines w:val="0"/>
              <w:widowControl/>
              <w:suppressLineNumbers w:val="0"/>
              <w:pBdr>
                <w:top w:val="none" w:color="auto" w:sz="0" w:space="0"/>
                <w:left w:val="none" w:color="auto" w:sz="0" w:space="0"/>
                <w:bottom w:val="none" w:color="auto" w:sz="0" w:space="0"/>
                <w:right w:val="none" w:color="auto" w:sz="0" w:space="0"/>
              </w:pBdr>
              <w:spacing w:line="420" w:lineRule="atLeast"/>
              <w:ind w:left="0" w:firstLine="420"/>
              <w:jc w:val="center"/>
              <w:rPr>
                <w:rFonts w:hint="eastAsia" w:ascii="微软雅黑" w:hAnsi="微软雅黑" w:eastAsia="微软雅黑" w:cs="微软雅黑"/>
                <w:b w:val="0"/>
                <w:bCs w:val="0"/>
                <w:color w:val="333333"/>
              </w:rPr>
            </w:pPr>
            <w:r>
              <w:rPr>
                <w:rFonts w:hint="eastAsia" w:ascii="微软雅黑" w:hAnsi="微软雅黑" w:eastAsia="微软雅黑" w:cs="微软雅黑"/>
                <w:b w:val="0"/>
                <w:bCs w:val="0"/>
                <w:color w:val="333333"/>
                <w:sz w:val="24"/>
                <w:szCs w:val="24"/>
                <w:bdr w:val="none" w:color="auto" w:sz="0" w:space="0"/>
              </w:rPr>
              <w:t>第二名</w:t>
            </w:r>
          </w:p>
        </w:tc>
        <w:tc>
          <w:tcPr>
            <w:tcW w:w="1135" w:type="dxa"/>
            <w:tcBorders>
              <w:top w:val="single" w:color="auto" w:sz="8" w:space="0"/>
              <w:left w:val="nil"/>
              <w:bottom w:val="single" w:color="auto" w:sz="8" w:space="0"/>
              <w:right w:val="single" w:color="auto" w:sz="8" w:space="0"/>
            </w:tcBorders>
            <w:shd w:val="clear"/>
            <w:tcMar>
              <w:left w:w="108" w:type="dxa"/>
              <w:right w:w="108" w:type="dxa"/>
            </w:tcMar>
            <w:vAlign w:val="center"/>
          </w:tcPr>
          <w:p w14:paraId="15C96FF7">
            <w:pPr>
              <w:pStyle w:val="3"/>
              <w:keepNext w:val="0"/>
              <w:keepLines w:val="0"/>
              <w:widowControl/>
              <w:suppressLineNumbers w:val="0"/>
              <w:pBdr>
                <w:top w:val="none" w:color="auto" w:sz="0" w:space="0"/>
                <w:left w:val="none" w:color="auto" w:sz="0" w:space="0"/>
                <w:bottom w:val="none" w:color="auto" w:sz="0" w:space="0"/>
                <w:right w:val="none" w:color="auto" w:sz="0" w:space="0"/>
              </w:pBdr>
              <w:spacing w:line="420" w:lineRule="atLeast"/>
              <w:ind w:left="0" w:firstLine="420"/>
              <w:jc w:val="center"/>
              <w:rPr>
                <w:rFonts w:hint="eastAsia" w:ascii="微软雅黑" w:hAnsi="微软雅黑" w:eastAsia="微软雅黑" w:cs="微软雅黑"/>
                <w:b w:val="0"/>
                <w:bCs w:val="0"/>
                <w:color w:val="333333"/>
              </w:rPr>
            </w:pPr>
            <w:r>
              <w:rPr>
                <w:rFonts w:hint="eastAsia" w:ascii="微软雅黑" w:hAnsi="微软雅黑" w:eastAsia="微软雅黑" w:cs="微软雅黑"/>
                <w:b w:val="0"/>
                <w:bCs w:val="0"/>
                <w:color w:val="333333"/>
                <w:sz w:val="24"/>
                <w:szCs w:val="24"/>
                <w:bdr w:val="none" w:color="auto" w:sz="0" w:space="0"/>
              </w:rPr>
              <w:t>第三名</w:t>
            </w:r>
          </w:p>
        </w:tc>
        <w:tc>
          <w:tcPr>
            <w:tcW w:w="1135" w:type="dxa"/>
            <w:tcBorders>
              <w:top w:val="single" w:color="auto" w:sz="8" w:space="0"/>
              <w:left w:val="nil"/>
              <w:bottom w:val="single" w:color="auto" w:sz="8" w:space="0"/>
              <w:right w:val="single" w:color="auto" w:sz="8" w:space="0"/>
            </w:tcBorders>
            <w:shd w:val="clear"/>
            <w:tcMar>
              <w:left w:w="108" w:type="dxa"/>
              <w:right w:w="108" w:type="dxa"/>
            </w:tcMar>
            <w:vAlign w:val="center"/>
          </w:tcPr>
          <w:p w14:paraId="30CA0C6C">
            <w:pPr>
              <w:pStyle w:val="3"/>
              <w:keepNext w:val="0"/>
              <w:keepLines w:val="0"/>
              <w:widowControl/>
              <w:suppressLineNumbers w:val="0"/>
              <w:pBdr>
                <w:top w:val="none" w:color="auto" w:sz="0" w:space="0"/>
                <w:left w:val="none" w:color="auto" w:sz="0" w:space="0"/>
                <w:bottom w:val="none" w:color="auto" w:sz="0" w:space="0"/>
                <w:right w:val="none" w:color="auto" w:sz="0" w:space="0"/>
              </w:pBdr>
              <w:spacing w:line="420" w:lineRule="atLeast"/>
              <w:ind w:left="0" w:firstLine="420"/>
              <w:jc w:val="center"/>
              <w:rPr>
                <w:rFonts w:hint="eastAsia" w:ascii="微软雅黑" w:hAnsi="微软雅黑" w:eastAsia="微软雅黑" w:cs="微软雅黑"/>
                <w:b w:val="0"/>
                <w:bCs w:val="0"/>
                <w:color w:val="333333"/>
              </w:rPr>
            </w:pPr>
            <w:r>
              <w:rPr>
                <w:rFonts w:hint="eastAsia" w:ascii="微软雅黑" w:hAnsi="微软雅黑" w:eastAsia="微软雅黑" w:cs="微软雅黑"/>
                <w:b w:val="0"/>
                <w:bCs w:val="0"/>
                <w:color w:val="333333"/>
                <w:sz w:val="24"/>
                <w:szCs w:val="24"/>
                <w:bdr w:val="none" w:color="auto" w:sz="0" w:space="0"/>
              </w:rPr>
              <w:t>第四名</w:t>
            </w:r>
          </w:p>
        </w:tc>
        <w:tc>
          <w:tcPr>
            <w:tcW w:w="1275" w:type="dxa"/>
            <w:tcBorders>
              <w:top w:val="single" w:color="auto" w:sz="8" w:space="0"/>
              <w:left w:val="nil"/>
              <w:bottom w:val="single" w:color="auto" w:sz="8" w:space="0"/>
              <w:right w:val="single" w:color="auto" w:sz="8" w:space="0"/>
            </w:tcBorders>
            <w:shd w:val="clear"/>
            <w:tcMar>
              <w:left w:w="108" w:type="dxa"/>
              <w:right w:w="108" w:type="dxa"/>
            </w:tcMar>
            <w:vAlign w:val="center"/>
          </w:tcPr>
          <w:p w14:paraId="112365E1">
            <w:pPr>
              <w:pStyle w:val="3"/>
              <w:keepNext w:val="0"/>
              <w:keepLines w:val="0"/>
              <w:widowControl/>
              <w:suppressLineNumbers w:val="0"/>
              <w:pBdr>
                <w:top w:val="none" w:color="auto" w:sz="0" w:space="0"/>
                <w:left w:val="none" w:color="auto" w:sz="0" w:space="0"/>
                <w:bottom w:val="none" w:color="auto" w:sz="0" w:space="0"/>
                <w:right w:val="none" w:color="auto" w:sz="0" w:space="0"/>
              </w:pBdr>
              <w:spacing w:line="420" w:lineRule="atLeast"/>
              <w:ind w:left="0" w:firstLine="420"/>
              <w:jc w:val="center"/>
              <w:rPr>
                <w:rFonts w:hint="eastAsia" w:ascii="微软雅黑" w:hAnsi="微软雅黑" w:eastAsia="微软雅黑" w:cs="微软雅黑"/>
                <w:b w:val="0"/>
                <w:bCs w:val="0"/>
                <w:color w:val="333333"/>
              </w:rPr>
            </w:pPr>
            <w:r>
              <w:rPr>
                <w:rFonts w:hint="eastAsia" w:ascii="微软雅黑" w:hAnsi="微软雅黑" w:eastAsia="微软雅黑" w:cs="微软雅黑"/>
                <w:b w:val="0"/>
                <w:bCs w:val="0"/>
                <w:color w:val="333333"/>
                <w:sz w:val="24"/>
                <w:szCs w:val="24"/>
                <w:bdr w:val="none" w:color="auto" w:sz="0" w:space="0"/>
              </w:rPr>
              <w:t>第五名</w:t>
            </w:r>
          </w:p>
        </w:tc>
        <w:tc>
          <w:tcPr>
            <w:tcW w:w="1135" w:type="dxa"/>
            <w:tcBorders>
              <w:top w:val="single" w:color="auto" w:sz="8" w:space="0"/>
              <w:left w:val="nil"/>
              <w:bottom w:val="single" w:color="auto" w:sz="8" w:space="0"/>
              <w:right w:val="single" w:color="auto" w:sz="8" w:space="0"/>
            </w:tcBorders>
            <w:shd w:val="clear"/>
            <w:tcMar>
              <w:left w:w="108" w:type="dxa"/>
              <w:right w:w="108" w:type="dxa"/>
            </w:tcMar>
            <w:vAlign w:val="center"/>
          </w:tcPr>
          <w:p w14:paraId="1A325ACA">
            <w:pPr>
              <w:pStyle w:val="3"/>
              <w:keepNext w:val="0"/>
              <w:keepLines w:val="0"/>
              <w:widowControl/>
              <w:suppressLineNumbers w:val="0"/>
              <w:pBdr>
                <w:top w:val="none" w:color="auto" w:sz="0" w:space="0"/>
                <w:left w:val="none" w:color="auto" w:sz="0" w:space="0"/>
                <w:bottom w:val="none" w:color="auto" w:sz="0" w:space="0"/>
                <w:right w:val="none" w:color="auto" w:sz="0" w:space="0"/>
              </w:pBdr>
              <w:spacing w:line="420" w:lineRule="atLeast"/>
              <w:ind w:left="0" w:firstLine="420"/>
              <w:jc w:val="center"/>
              <w:rPr>
                <w:rFonts w:hint="eastAsia" w:ascii="微软雅黑" w:hAnsi="微软雅黑" w:eastAsia="微软雅黑" w:cs="微软雅黑"/>
                <w:b w:val="0"/>
                <w:bCs w:val="0"/>
                <w:color w:val="333333"/>
              </w:rPr>
            </w:pPr>
            <w:r>
              <w:rPr>
                <w:rFonts w:hint="eastAsia" w:ascii="微软雅黑" w:hAnsi="微软雅黑" w:eastAsia="微软雅黑" w:cs="微软雅黑"/>
                <w:b w:val="0"/>
                <w:bCs w:val="0"/>
                <w:color w:val="333333"/>
                <w:sz w:val="24"/>
                <w:szCs w:val="24"/>
                <w:bdr w:val="none" w:color="auto" w:sz="0" w:space="0"/>
              </w:rPr>
              <w:t>第六名</w:t>
            </w:r>
          </w:p>
        </w:tc>
      </w:tr>
      <w:tr w14:paraId="3AE46682">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jc w:val="center"/>
        </w:trPr>
        <w:tc>
          <w:tcPr>
            <w:tcW w:w="1210" w:type="dxa"/>
            <w:tcBorders>
              <w:top w:val="nil"/>
              <w:left w:val="single" w:color="auto" w:sz="8" w:space="0"/>
              <w:bottom w:val="single" w:color="auto" w:sz="8" w:space="0"/>
              <w:right w:val="single" w:color="auto" w:sz="8" w:space="0"/>
            </w:tcBorders>
            <w:shd w:val="clear"/>
            <w:tcMar>
              <w:left w:w="108" w:type="dxa"/>
              <w:right w:w="108" w:type="dxa"/>
            </w:tcMar>
            <w:vAlign w:val="top"/>
          </w:tcPr>
          <w:p w14:paraId="560B12F7">
            <w:pPr>
              <w:pStyle w:val="3"/>
              <w:keepNext w:val="0"/>
              <w:keepLines w:val="0"/>
              <w:widowControl/>
              <w:suppressLineNumbers w:val="0"/>
              <w:pBdr>
                <w:top w:val="none" w:color="auto" w:sz="0" w:space="0"/>
                <w:left w:val="none" w:color="auto" w:sz="0" w:space="0"/>
                <w:bottom w:val="none" w:color="auto" w:sz="0" w:space="0"/>
                <w:right w:val="none" w:color="auto" w:sz="0" w:space="0"/>
              </w:pBdr>
              <w:spacing w:line="420" w:lineRule="atLeast"/>
              <w:ind w:left="0" w:firstLine="420"/>
              <w:jc w:val="center"/>
              <w:rPr>
                <w:rFonts w:hint="eastAsia" w:ascii="微软雅黑" w:hAnsi="微软雅黑" w:eastAsia="微软雅黑" w:cs="微软雅黑"/>
                <w:b w:val="0"/>
                <w:bCs w:val="0"/>
                <w:color w:val="333333"/>
              </w:rPr>
            </w:pPr>
            <w:r>
              <w:rPr>
                <w:rFonts w:hint="eastAsia" w:ascii="微软雅黑" w:hAnsi="微软雅黑" w:eastAsia="微软雅黑" w:cs="微软雅黑"/>
                <w:b w:val="0"/>
                <w:bCs w:val="0"/>
                <w:color w:val="333333"/>
                <w:sz w:val="24"/>
                <w:szCs w:val="24"/>
                <w:bdr w:val="none" w:color="auto" w:sz="0" w:space="0"/>
              </w:rPr>
              <w:t>全运会</w:t>
            </w:r>
          </w:p>
        </w:tc>
        <w:tc>
          <w:tcPr>
            <w:tcW w:w="1201" w:type="dxa"/>
            <w:tcBorders>
              <w:top w:val="nil"/>
              <w:left w:val="nil"/>
              <w:bottom w:val="single" w:color="auto" w:sz="8" w:space="0"/>
              <w:right w:val="single" w:color="auto" w:sz="8" w:space="0"/>
            </w:tcBorders>
            <w:shd w:val="clear"/>
            <w:tcMar>
              <w:left w:w="108" w:type="dxa"/>
              <w:right w:w="108" w:type="dxa"/>
            </w:tcMar>
            <w:vAlign w:val="top"/>
          </w:tcPr>
          <w:p w14:paraId="382F687E">
            <w:pPr>
              <w:pStyle w:val="3"/>
              <w:keepNext w:val="0"/>
              <w:keepLines w:val="0"/>
              <w:widowControl/>
              <w:suppressLineNumbers w:val="0"/>
              <w:pBdr>
                <w:top w:val="none" w:color="auto" w:sz="0" w:space="0"/>
                <w:left w:val="none" w:color="auto" w:sz="0" w:space="0"/>
                <w:bottom w:val="none" w:color="auto" w:sz="0" w:space="0"/>
                <w:right w:val="none" w:color="auto" w:sz="0" w:space="0"/>
              </w:pBdr>
              <w:spacing w:line="420" w:lineRule="atLeast"/>
              <w:ind w:left="0" w:firstLine="420"/>
              <w:jc w:val="center"/>
              <w:rPr>
                <w:rFonts w:hint="eastAsia" w:ascii="微软雅黑" w:hAnsi="微软雅黑" w:eastAsia="微软雅黑" w:cs="微软雅黑"/>
                <w:b w:val="0"/>
                <w:bCs w:val="0"/>
                <w:color w:val="333333"/>
              </w:rPr>
            </w:pPr>
            <w:r>
              <w:rPr>
                <w:rFonts w:hint="eastAsia" w:ascii="微软雅黑" w:hAnsi="微软雅黑" w:eastAsia="微软雅黑" w:cs="微软雅黑"/>
                <w:b w:val="0"/>
                <w:bCs w:val="0"/>
                <w:color w:val="333333"/>
                <w:sz w:val="24"/>
                <w:szCs w:val="24"/>
                <w:bdr w:val="none" w:color="auto" w:sz="0" w:space="0"/>
              </w:rPr>
              <w:t>2</w:t>
            </w:r>
          </w:p>
        </w:tc>
        <w:tc>
          <w:tcPr>
            <w:tcW w:w="1135" w:type="dxa"/>
            <w:tcBorders>
              <w:top w:val="nil"/>
              <w:left w:val="nil"/>
              <w:bottom w:val="single" w:color="auto" w:sz="8" w:space="0"/>
              <w:right w:val="single" w:color="auto" w:sz="8" w:space="0"/>
            </w:tcBorders>
            <w:shd w:val="clear"/>
            <w:tcMar>
              <w:left w:w="108" w:type="dxa"/>
              <w:right w:w="108" w:type="dxa"/>
            </w:tcMar>
            <w:vAlign w:val="top"/>
          </w:tcPr>
          <w:p w14:paraId="0F0DF62D">
            <w:pPr>
              <w:pStyle w:val="3"/>
              <w:keepNext w:val="0"/>
              <w:keepLines w:val="0"/>
              <w:widowControl/>
              <w:suppressLineNumbers w:val="0"/>
              <w:pBdr>
                <w:top w:val="none" w:color="auto" w:sz="0" w:space="0"/>
                <w:left w:val="none" w:color="auto" w:sz="0" w:space="0"/>
                <w:bottom w:val="none" w:color="auto" w:sz="0" w:space="0"/>
                <w:right w:val="none" w:color="auto" w:sz="0" w:space="0"/>
              </w:pBdr>
              <w:spacing w:line="420" w:lineRule="atLeast"/>
              <w:ind w:left="0" w:firstLine="420"/>
              <w:jc w:val="center"/>
              <w:rPr>
                <w:rFonts w:hint="eastAsia" w:ascii="微软雅黑" w:hAnsi="微软雅黑" w:eastAsia="微软雅黑" w:cs="微软雅黑"/>
                <w:b w:val="0"/>
                <w:bCs w:val="0"/>
                <w:color w:val="333333"/>
              </w:rPr>
            </w:pPr>
            <w:r>
              <w:rPr>
                <w:rFonts w:hint="eastAsia" w:ascii="微软雅黑" w:hAnsi="微软雅黑" w:eastAsia="微软雅黑" w:cs="微软雅黑"/>
                <w:b w:val="0"/>
                <w:bCs w:val="0"/>
                <w:color w:val="333333"/>
                <w:sz w:val="24"/>
                <w:szCs w:val="24"/>
                <w:bdr w:val="none" w:color="auto" w:sz="0" w:space="0"/>
              </w:rPr>
              <w:t>1</w:t>
            </w:r>
          </w:p>
        </w:tc>
        <w:tc>
          <w:tcPr>
            <w:tcW w:w="1135" w:type="dxa"/>
            <w:tcBorders>
              <w:top w:val="nil"/>
              <w:left w:val="nil"/>
              <w:bottom w:val="single" w:color="auto" w:sz="8" w:space="0"/>
              <w:right w:val="single" w:color="auto" w:sz="8" w:space="0"/>
            </w:tcBorders>
            <w:shd w:val="clear"/>
            <w:tcMar>
              <w:left w:w="108" w:type="dxa"/>
              <w:right w:w="108" w:type="dxa"/>
            </w:tcMar>
            <w:vAlign w:val="top"/>
          </w:tcPr>
          <w:p w14:paraId="151BFD10">
            <w:pPr>
              <w:pStyle w:val="3"/>
              <w:keepNext w:val="0"/>
              <w:keepLines w:val="0"/>
              <w:widowControl/>
              <w:suppressLineNumbers w:val="0"/>
              <w:pBdr>
                <w:top w:val="none" w:color="auto" w:sz="0" w:space="0"/>
                <w:left w:val="none" w:color="auto" w:sz="0" w:space="0"/>
                <w:bottom w:val="none" w:color="auto" w:sz="0" w:space="0"/>
                <w:right w:val="none" w:color="auto" w:sz="0" w:space="0"/>
              </w:pBdr>
              <w:spacing w:line="420" w:lineRule="atLeast"/>
              <w:ind w:left="0" w:firstLine="420"/>
              <w:jc w:val="center"/>
              <w:rPr>
                <w:rFonts w:hint="eastAsia" w:ascii="微软雅黑" w:hAnsi="微软雅黑" w:eastAsia="微软雅黑" w:cs="微软雅黑"/>
                <w:b w:val="0"/>
                <w:bCs w:val="0"/>
                <w:color w:val="333333"/>
              </w:rPr>
            </w:pPr>
            <w:r>
              <w:rPr>
                <w:rFonts w:hint="eastAsia" w:ascii="微软雅黑" w:hAnsi="微软雅黑" w:eastAsia="微软雅黑" w:cs="微软雅黑"/>
                <w:b w:val="0"/>
                <w:bCs w:val="0"/>
                <w:color w:val="333333"/>
                <w:sz w:val="24"/>
                <w:szCs w:val="24"/>
                <w:bdr w:val="none" w:color="auto" w:sz="0" w:space="0"/>
              </w:rPr>
              <w:t>0.5</w:t>
            </w:r>
          </w:p>
        </w:tc>
        <w:tc>
          <w:tcPr>
            <w:tcW w:w="1135" w:type="dxa"/>
            <w:tcBorders>
              <w:top w:val="nil"/>
              <w:left w:val="nil"/>
              <w:bottom w:val="single" w:color="auto" w:sz="8" w:space="0"/>
              <w:right w:val="single" w:color="auto" w:sz="8" w:space="0"/>
            </w:tcBorders>
            <w:shd w:val="clear"/>
            <w:tcMar>
              <w:left w:w="108" w:type="dxa"/>
              <w:right w:w="108" w:type="dxa"/>
            </w:tcMar>
            <w:vAlign w:val="top"/>
          </w:tcPr>
          <w:p w14:paraId="5A8DD63C">
            <w:pPr>
              <w:pStyle w:val="3"/>
              <w:keepNext w:val="0"/>
              <w:keepLines w:val="0"/>
              <w:widowControl/>
              <w:suppressLineNumbers w:val="0"/>
              <w:pBdr>
                <w:top w:val="none" w:color="auto" w:sz="0" w:space="0"/>
                <w:left w:val="none" w:color="auto" w:sz="0" w:space="0"/>
                <w:bottom w:val="none" w:color="auto" w:sz="0" w:space="0"/>
                <w:right w:val="none" w:color="auto" w:sz="0" w:space="0"/>
              </w:pBdr>
              <w:spacing w:line="420" w:lineRule="atLeast"/>
              <w:ind w:left="0" w:firstLine="420"/>
              <w:jc w:val="center"/>
              <w:rPr>
                <w:rFonts w:hint="eastAsia" w:ascii="微软雅黑" w:hAnsi="微软雅黑" w:eastAsia="微软雅黑" w:cs="微软雅黑"/>
                <w:b w:val="0"/>
                <w:bCs w:val="0"/>
                <w:color w:val="333333"/>
              </w:rPr>
            </w:pPr>
            <w:r>
              <w:rPr>
                <w:rFonts w:hint="eastAsia" w:ascii="微软雅黑" w:hAnsi="微软雅黑" w:eastAsia="微软雅黑" w:cs="微软雅黑"/>
                <w:b w:val="0"/>
                <w:bCs w:val="0"/>
                <w:color w:val="333333"/>
                <w:sz w:val="24"/>
                <w:szCs w:val="24"/>
                <w:bdr w:val="none" w:color="auto" w:sz="0" w:space="0"/>
              </w:rPr>
              <w:t>0.3</w:t>
            </w:r>
          </w:p>
        </w:tc>
        <w:tc>
          <w:tcPr>
            <w:tcW w:w="1275" w:type="dxa"/>
            <w:tcBorders>
              <w:top w:val="nil"/>
              <w:left w:val="nil"/>
              <w:bottom w:val="single" w:color="auto" w:sz="8" w:space="0"/>
              <w:right w:val="single" w:color="auto" w:sz="8" w:space="0"/>
            </w:tcBorders>
            <w:shd w:val="clear"/>
            <w:tcMar>
              <w:left w:w="108" w:type="dxa"/>
              <w:right w:w="108" w:type="dxa"/>
            </w:tcMar>
            <w:vAlign w:val="top"/>
          </w:tcPr>
          <w:p w14:paraId="700DBE03">
            <w:pPr>
              <w:pStyle w:val="3"/>
              <w:keepNext w:val="0"/>
              <w:keepLines w:val="0"/>
              <w:widowControl/>
              <w:suppressLineNumbers w:val="0"/>
              <w:pBdr>
                <w:top w:val="none" w:color="auto" w:sz="0" w:space="0"/>
                <w:left w:val="none" w:color="auto" w:sz="0" w:space="0"/>
                <w:bottom w:val="none" w:color="auto" w:sz="0" w:space="0"/>
                <w:right w:val="none" w:color="auto" w:sz="0" w:space="0"/>
              </w:pBdr>
              <w:spacing w:line="420" w:lineRule="atLeast"/>
              <w:ind w:left="0" w:firstLine="420"/>
              <w:jc w:val="center"/>
              <w:rPr>
                <w:rFonts w:hint="eastAsia" w:ascii="微软雅黑" w:hAnsi="微软雅黑" w:eastAsia="微软雅黑" w:cs="微软雅黑"/>
                <w:b w:val="0"/>
                <w:bCs w:val="0"/>
                <w:color w:val="333333"/>
              </w:rPr>
            </w:pPr>
            <w:r>
              <w:rPr>
                <w:rFonts w:hint="eastAsia" w:ascii="微软雅黑" w:hAnsi="微软雅黑" w:eastAsia="微软雅黑" w:cs="微软雅黑"/>
                <w:b w:val="0"/>
                <w:bCs w:val="0"/>
                <w:color w:val="333333"/>
                <w:sz w:val="24"/>
                <w:szCs w:val="24"/>
                <w:bdr w:val="none" w:color="auto" w:sz="0" w:space="0"/>
              </w:rPr>
              <w:t>0.2</w:t>
            </w:r>
          </w:p>
        </w:tc>
        <w:tc>
          <w:tcPr>
            <w:tcW w:w="1135" w:type="dxa"/>
            <w:tcBorders>
              <w:top w:val="nil"/>
              <w:left w:val="nil"/>
              <w:bottom w:val="single" w:color="auto" w:sz="8" w:space="0"/>
              <w:right w:val="single" w:color="auto" w:sz="8" w:space="0"/>
            </w:tcBorders>
            <w:shd w:val="clear"/>
            <w:tcMar>
              <w:left w:w="108" w:type="dxa"/>
              <w:right w:w="108" w:type="dxa"/>
            </w:tcMar>
            <w:vAlign w:val="top"/>
          </w:tcPr>
          <w:p w14:paraId="110D19B9">
            <w:pPr>
              <w:pStyle w:val="3"/>
              <w:keepNext w:val="0"/>
              <w:keepLines w:val="0"/>
              <w:widowControl/>
              <w:suppressLineNumbers w:val="0"/>
              <w:pBdr>
                <w:top w:val="none" w:color="auto" w:sz="0" w:space="0"/>
                <w:left w:val="none" w:color="auto" w:sz="0" w:space="0"/>
                <w:bottom w:val="none" w:color="auto" w:sz="0" w:space="0"/>
                <w:right w:val="none" w:color="auto" w:sz="0" w:space="0"/>
              </w:pBdr>
              <w:spacing w:line="420" w:lineRule="atLeast"/>
              <w:ind w:left="0" w:firstLine="420"/>
              <w:jc w:val="center"/>
              <w:rPr>
                <w:rFonts w:hint="eastAsia" w:ascii="微软雅黑" w:hAnsi="微软雅黑" w:eastAsia="微软雅黑" w:cs="微软雅黑"/>
                <w:b w:val="0"/>
                <w:bCs w:val="0"/>
                <w:color w:val="333333"/>
              </w:rPr>
            </w:pPr>
            <w:r>
              <w:rPr>
                <w:rFonts w:hint="eastAsia" w:ascii="微软雅黑" w:hAnsi="微软雅黑" w:eastAsia="微软雅黑" w:cs="微软雅黑"/>
                <w:b w:val="0"/>
                <w:bCs w:val="0"/>
                <w:color w:val="333333"/>
                <w:sz w:val="24"/>
                <w:szCs w:val="24"/>
                <w:bdr w:val="none" w:color="auto" w:sz="0" w:space="0"/>
              </w:rPr>
              <w:t>0.1</w:t>
            </w:r>
          </w:p>
        </w:tc>
      </w:tr>
      <w:tr w14:paraId="0A23F6D6">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jc w:val="center"/>
        </w:trPr>
        <w:tc>
          <w:tcPr>
            <w:tcW w:w="1210" w:type="dxa"/>
            <w:tcBorders>
              <w:top w:val="nil"/>
              <w:left w:val="single" w:color="auto" w:sz="8" w:space="0"/>
              <w:bottom w:val="single" w:color="auto" w:sz="8" w:space="0"/>
              <w:right w:val="single" w:color="auto" w:sz="8" w:space="0"/>
            </w:tcBorders>
            <w:shd w:val="clear"/>
            <w:tcMar>
              <w:left w:w="108" w:type="dxa"/>
              <w:right w:w="108" w:type="dxa"/>
            </w:tcMar>
            <w:vAlign w:val="top"/>
          </w:tcPr>
          <w:p w14:paraId="343EA87B">
            <w:pPr>
              <w:pStyle w:val="3"/>
              <w:keepNext w:val="0"/>
              <w:keepLines w:val="0"/>
              <w:widowControl/>
              <w:suppressLineNumbers w:val="0"/>
              <w:pBdr>
                <w:top w:val="none" w:color="auto" w:sz="0" w:space="0"/>
                <w:left w:val="none" w:color="auto" w:sz="0" w:space="0"/>
                <w:bottom w:val="none" w:color="auto" w:sz="0" w:space="0"/>
                <w:right w:val="none" w:color="auto" w:sz="0" w:space="0"/>
              </w:pBdr>
              <w:spacing w:line="420" w:lineRule="atLeast"/>
              <w:ind w:left="0" w:firstLine="420"/>
              <w:jc w:val="center"/>
              <w:rPr>
                <w:rFonts w:hint="eastAsia" w:ascii="微软雅黑" w:hAnsi="微软雅黑" w:eastAsia="微软雅黑" w:cs="微软雅黑"/>
                <w:b w:val="0"/>
                <w:bCs w:val="0"/>
                <w:color w:val="333333"/>
              </w:rPr>
            </w:pPr>
            <w:r>
              <w:rPr>
                <w:rFonts w:hint="eastAsia" w:ascii="微软雅黑" w:hAnsi="微软雅黑" w:eastAsia="微软雅黑" w:cs="微软雅黑"/>
                <w:b w:val="0"/>
                <w:bCs w:val="0"/>
                <w:color w:val="333333"/>
                <w:sz w:val="24"/>
                <w:szCs w:val="24"/>
                <w:bdr w:val="none" w:color="auto" w:sz="0" w:space="0"/>
              </w:rPr>
              <w:t>省运会</w:t>
            </w:r>
          </w:p>
        </w:tc>
        <w:tc>
          <w:tcPr>
            <w:tcW w:w="1201" w:type="dxa"/>
            <w:tcBorders>
              <w:top w:val="nil"/>
              <w:left w:val="nil"/>
              <w:bottom w:val="single" w:color="auto" w:sz="8" w:space="0"/>
              <w:right w:val="single" w:color="auto" w:sz="8" w:space="0"/>
            </w:tcBorders>
            <w:shd w:val="clear"/>
            <w:tcMar>
              <w:left w:w="108" w:type="dxa"/>
              <w:right w:w="108" w:type="dxa"/>
            </w:tcMar>
            <w:vAlign w:val="top"/>
          </w:tcPr>
          <w:p w14:paraId="559DBA0D">
            <w:pPr>
              <w:pStyle w:val="3"/>
              <w:keepNext w:val="0"/>
              <w:keepLines w:val="0"/>
              <w:widowControl/>
              <w:suppressLineNumbers w:val="0"/>
              <w:pBdr>
                <w:top w:val="none" w:color="auto" w:sz="0" w:space="0"/>
                <w:left w:val="none" w:color="auto" w:sz="0" w:space="0"/>
                <w:bottom w:val="none" w:color="auto" w:sz="0" w:space="0"/>
                <w:right w:val="none" w:color="auto" w:sz="0" w:space="0"/>
              </w:pBdr>
              <w:spacing w:line="420" w:lineRule="atLeast"/>
              <w:ind w:left="0" w:firstLine="420"/>
              <w:jc w:val="center"/>
              <w:rPr>
                <w:rFonts w:hint="eastAsia" w:ascii="微软雅黑" w:hAnsi="微软雅黑" w:eastAsia="微软雅黑" w:cs="微软雅黑"/>
                <w:b w:val="0"/>
                <w:bCs w:val="0"/>
                <w:color w:val="333333"/>
              </w:rPr>
            </w:pPr>
            <w:r>
              <w:rPr>
                <w:rFonts w:hint="eastAsia" w:ascii="微软雅黑" w:hAnsi="微软雅黑" w:eastAsia="微软雅黑" w:cs="微软雅黑"/>
                <w:b w:val="0"/>
                <w:bCs w:val="0"/>
                <w:color w:val="333333"/>
                <w:sz w:val="24"/>
                <w:szCs w:val="24"/>
                <w:bdr w:val="none" w:color="auto" w:sz="0" w:space="0"/>
              </w:rPr>
              <w:t>1</w:t>
            </w:r>
          </w:p>
        </w:tc>
        <w:tc>
          <w:tcPr>
            <w:tcW w:w="1135" w:type="dxa"/>
            <w:tcBorders>
              <w:top w:val="nil"/>
              <w:left w:val="nil"/>
              <w:bottom w:val="single" w:color="auto" w:sz="8" w:space="0"/>
              <w:right w:val="single" w:color="auto" w:sz="8" w:space="0"/>
            </w:tcBorders>
            <w:shd w:val="clear"/>
            <w:tcMar>
              <w:left w:w="108" w:type="dxa"/>
              <w:right w:w="108" w:type="dxa"/>
            </w:tcMar>
            <w:vAlign w:val="top"/>
          </w:tcPr>
          <w:p w14:paraId="22A792C1">
            <w:pPr>
              <w:pStyle w:val="3"/>
              <w:keepNext w:val="0"/>
              <w:keepLines w:val="0"/>
              <w:widowControl/>
              <w:suppressLineNumbers w:val="0"/>
              <w:pBdr>
                <w:top w:val="none" w:color="auto" w:sz="0" w:space="0"/>
                <w:left w:val="none" w:color="auto" w:sz="0" w:space="0"/>
                <w:bottom w:val="none" w:color="auto" w:sz="0" w:space="0"/>
                <w:right w:val="none" w:color="auto" w:sz="0" w:space="0"/>
              </w:pBdr>
              <w:spacing w:line="420" w:lineRule="atLeast"/>
              <w:ind w:left="0" w:firstLine="420"/>
              <w:jc w:val="center"/>
              <w:rPr>
                <w:rFonts w:hint="eastAsia" w:ascii="微软雅黑" w:hAnsi="微软雅黑" w:eastAsia="微软雅黑" w:cs="微软雅黑"/>
                <w:b w:val="0"/>
                <w:bCs w:val="0"/>
                <w:color w:val="333333"/>
              </w:rPr>
            </w:pPr>
            <w:r>
              <w:rPr>
                <w:rFonts w:hint="eastAsia" w:ascii="微软雅黑" w:hAnsi="微软雅黑" w:eastAsia="微软雅黑" w:cs="微软雅黑"/>
                <w:b w:val="0"/>
                <w:bCs w:val="0"/>
                <w:color w:val="333333"/>
                <w:sz w:val="24"/>
                <w:szCs w:val="24"/>
                <w:bdr w:val="none" w:color="auto" w:sz="0" w:space="0"/>
              </w:rPr>
              <w:t>0.5</w:t>
            </w:r>
          </w:p>
        </w:tc>
        <w:tc>
          <w:tcPr>
            <w:tcW w:w="1135" w:type="dxa"/>
            <w:tcBorders>
              <w:top w:val="nil"/>
              <w:left w:val="nil"/>
              <w:bottom w:val="single" w:color="auto" w:sz="8" w:space="0"/>
              <w:right w:val="single" w:color="auto" w:sz="8" w:space="0"/>
            </w:tcBorders>
            <w:shd w:val="clear"/>
            <w:tcMar>
              <w:left w:w="108" w:type="dxa"/>
              <w:right w:w="108" w:type="dxa"/>
            </w:tcMar>
            <w:vAlign w:val="top"/>
          </w:tcPr>
          <w:p w14:paraId="162E5215">
            <w:pPr>
              <w:pStyle w:val="3"/>
              <w:keepNext w:val="0"/>
              <w:keepLines w:val="0"/>
              <w:widowControl/>
              <w:suppressLineNumbers w:val="0"/>
              <w:pBdr>
                <w:top w:val="none" w:color="auto" w:sz="0" w:space="0"/>
                <w:left w:val="none" w:color="auto" w:sz="0" w:space="0"/>
                <w:bottom w:val="none" w:color="auto" w:sz="0" w:space="0"/>
                <w:right w:val="none" w:color="auto" w:sz="0" w:space="0"/>
              </w:pBdr>
              <w:spacing w:line="420" w:lineRule="atLeast"/>
              <w:ind w:left="0" w:firstLine="420"/>
              <w:jc w:val="center"/>
              <w:rPr>
                <w:rFonts w:hint="eastAsia" w:ascii="微软雅黑" w:hAnsi="微软雅黑" w:eastAsia="微软雅黑" w:cs="微软雅黑"/>
                <w:b w:val="0"/>
                <w:bCs w:val="0"/>
                <w:color w:val="333333"/>
              </w:rPr>
            </w:pPr>
            <w:r>
              <w:rPr>
                <w:rFonts w:hint="eastAsia" w:ascii="微软雅黑" w:hAnsi="微软雅黑" w:eastAsia="微软雅黑" w:cs="微软雅黑"/>
                <w:b w:val="0"/>
                <w:bCs w:val="0"/>
                <w:color w:val="333333"/>
                <w:sz w:val="24"/>
                <w:szCs w:val="24"/>
                <w:bdr w:val="none" w:color="auto" w:sz="0" w:space="0"/>
              </w:rPr>
              <w:t>0.3</w:t>
            </w:r>
          </w:p>
        </w:tc>
        <w:tc>
          <w:tcPr>
            <w:tcW w:w="1135" w:type="dxa"/>
            <w:tcBorders>
              <w:top w:val="nil"/>
              <w:left w:val="nil"/>
              <w:bottom w:val="single" w:color="auto" w:sz="8" w:space="0"/>
              <w:right w:val="single" w:color="auto" w:sz="8" w:space="0"/>
            </w:tcBorders>
            <w:shd w:val="clear"/>
            <w:tcMar>
              <w:left w:w="108" w:type="dxa"/>
              <w:right w:w="108" w:type="dxa"/>
            </w:tcMar>
            <w:vAlign w:val="top"/>
          </w:tcPr>
          <w:p w14:paraId="2CFD9410">
            <w:pPr>
              <w:pStyle w:val="3"/>
              <w:keepNext w:val="0"/>
              <w:keepLines w:val="0"/>
              <w:widowControl/>
              <w:suppressLineNumbers w:val="0"/>
              <w:pBdr>
                <w:top w:val="none" w:color="auto" w:sz="0" w:space="0"/>
                <w:left w:val="none" w:color="auto" w:sz="0" w:space="0"/>
                <w:bottom w:val="none" w:color="auto" w:sz="0" w:space="0"/>
                <w:right w:val="none" w:color="auto" w:sz="0" w:space="0"/>
              </w:pBdr>
              <w:spacing w:line="420" w:lineRule="atLeast"/>
              <w:ind w:left="0" w:firstLine="420"/>
              <w:jc w:val="center"/>
              <w:rPr>
                <w:rFonts w:hint="eastAsia" w:ascii="微软雅黑" w:hAnsi="微软雅黑" w:eastAsia="微软雅黑" w:cs="微软雅黑"/>
                <w:b w:val="0"/>
                <w:bCs w:val="0"/>
                <w:color w:val="333333"/>
              </w:rPr>
            </w:pPr>
            <w:r>
              <w:rPr>
                <w:rFonts w:hint="eastAsia" w:ascii="微软雅黑" w:hAnsi="微软雅黑" w:eastAsia="微软雅黑" w:cs="微软雅黑"/>
                <w:b w:val="0"/>
                <w:bCs w:val="0"/>
                <w:color w:val="333333"/>
                <w:sz w:val="24"/>
                <w:szCs w:val="24"/>
                <w:bdr w:val="none" w:color="auto" w:sz="0" w:space="0"/>
              </w:rPr>
              <w:t>0.2</w:t>
            </w:r>
          </w:p>
        </w:tc>
        <w:tc>
          <w:tcPr>
            <w:tcW w:w="1275" w:type="dxa"/>
            <w:tcBorders>
              <w:top w:val="nil"/>
              <w:left w:val="nil"/>
              <w:bottom w:val="single" w:color="auto" w:sz="8" w:space="0"/>
              <w:right w:val="single" w:color="auto" w:sz="8" w:space="0"/>
            </w:tcBorders>
            <w:shd w:val="clear"/>
            <w:tcMar>
              <w:left w:w="108" w:type="dxa"/>
              <w:right w:w="108" w:type="dxa"/>
            </w:tcMar>
            <w:vAlign w:val="top"/>
          </w:tcPr>
          <w:p w14:paraId="53E96D4C">
            <w:pPr>
              <w:pStyle w:val="3"/>
              <w:keepNext w:val="0"/>
              <w:keepLines w:val="0"/>
              <w:widowControl/>
              <w:suppressLineNumbers w:val="0"/>
              <w:pBdr>
                <w:top w:val="none" w:color="auto" w:sz="0" w:space="0"/>
                <w:left w:val="none" w:color="auto" w:sz="0" w:space="0"/>
                <w:bottom w:val="none" w:color="auto" w:sz="0" w:space="0"/>
                <w:right w:val="none" w:color="auto" w:sz="0" w:space="0"/>
              </w:pBdr>
              <w:spacing w:line="420" w:lineRule="atLeast"/>
              <w:ind w:left="0" w:firstLine="420"/>
              <w:jc w:val="center"/>
              <w:rPr>
                <w:rFonts w:hint="eastAsia" w:ascii="微软雅黑" w:hAnsi="微软雅黑" w:eastAsia="微软雅黑" w:cs="微软雅黑"/>
                <w:b w:val="0"/>
                <w:bCs w:val="0"/>
                <w:color w:val="333333"/>
              </w:rPr>
            </w:pPr>
            <w:r>
              <w:rPr>
                <w:rFonts w:hint="eastAsia" w:ascii="微软雅黑" w:hAnsi="微软雅黑" w:eastAsia="微软雅黑" w:cs="微软雅黑"/>
                <w:b w:val="0"/>
                <w:bCs w:val="0"/>
                <w:color w:val="333333"/>
                <w:sz w:val="24"/>
                <w:szCs w:val="24"/>
                <w:bdr w:val="none" w:color="auto" w:sz="0" w:space="0"/>
              </w:rPr>
              <w:t>0.1</w:t>
            </w:r>
          </w:p>
        </w:tc>
        <w:tc>
          <w:tcPr>
            <w:tcW w:w="1135" w:type="dxa"/>
            <w:tcBorders>
              <w:top w:val="nil"/>
              <w:left w:val="nil"/>
              <w:bottom w:val="single" w:color="auto" w:sz="8" w:space="0"/>
              <w:right w:val="single" w:color="auto" w:sz="8" w:space="0"/>
            </w:tcBorders>
            <w:shd w:val="clear"/>
            <w:tcMar>
              <w:left w:w="108" w:type="dxa"/>
              <w:right w:w="108" w:type="dxa"/>
            </w:tcMar>
            <w:vAlign w:val="top"/>
          </w:tcPr>
          <w:p w14:paraId="75B004FE">
            <w:pPr>
              <w:pStyle w:val="3"/>
              <w:keepNext w:val="0"/>
              <w:keepLines w:val="0"/>
              <w:widowControl/>
              <w:suppressLineNumbers w:val="0"/>
              <w:pBdr>
                <w:top w:val="none" w:color="auto" w:sz="0" w:space="0"/>
                <w:left w:val="none" w:color="auto" w:sz="0" w:space="0"/>
                <w:bottom w:val="none" w:color="auto" w:sz="0" w:space="0"/>
                <w:right w:val="none" w:color="auto" w:sz="0" w:space="0"/>
              </w:pBdr>
              <w:spacing w:line="420" w:lineRule="atLeast"/>
              <w:ind w:left="0" w:firstLine="420"/>
              <w:jc w:val="center"/>
              <w:rPr>
                <w:rFonts w:hint="eastAsia" w:ascii="微软雅黑" w:hAnsi="微软雅黑" w:eastAsia="微软雅黑" w:cs="微软雅黑"/>
                <w:b w:val="0"/>
                <w:bCs w:val="0"/>
                <w:color w:val="333333"/>
              </w:rPr>
            </w:pPr>
            <w:r>
              <w:rPr>
                <w:rFonts w:hint="eastAsia" w:ascii="微软雅黑" w:hAnsi="微软雅黑" w:eastAsia="微软雅黑" w:cs="微软雅黑"/>
                <w:b w:val="0"/>
                <w:bCs w:val="0"/>
                <w:color w:val="333333"/>
                <w:sz w:val="24"/>
                <w:szCs w:val="24"/>
                <w:bdr w:val="none" w:color="auto" w:sz="0" w:space="0"/>
              </w:rPr>
              <w:t>0.05</w:t>
            </w:r>
          </w:p>
        </w:tc>
      </w:tr>
    </w:tbl>
    <w:p w14:paraId="4473D3C7">
      <w:pPr>
        <w:pStyle w:val="3"/>
        <w:keepNext w:val="0"/>
        <w:keepLines w:val="0"/>
        <w:widowControl/>
        <w:suppressLineNumbers w:val="0"/>
        <w:pBdr>
          <w:top w:val="none" w:color="auto" w:sz="0" w:space="0"/>
          <w:left w:val="none" w:color="auto" w:sz="0" w:space="0"/>
          <w:bottom w:val="none" w:color="auto" w:sz="0" w:space="0"/>
          <w:right w:val="none" w:color="auto" w:sz="0" w:space="0"/>
        </w:pBdr>
        <w:spacing w:line="420" w:lineRule="atLeast"/>
        <w:ind w:left="0" w:firstLine="640"/>
        <w:jc w:val="left"/>
        <w:rPr>
          <w:rFonts w:hint="eastAsia" w:ascii="微软雅黑" w:hAnsi="微软雅黑" w:eastAsia="微软雅黑" w:cs="微软雅黑"/>
          <w:i w:val="0"/>
          <w:iCs w:val="0"/>
          <w:caps w:val="0"/>
          <w:color w:val="333333"/>
          <w:spacing w:val="0"/>
        </w:rPr>
      </w:pPr>
      <w:r>
        <w:rPr>
          <w:rFonts w:hint="eastAsia" w:ascii="宋体" w:hAnsi="宋体" w:eastAsia="宋体" w:cs="宋体"/>
          <w:i w:val="0"/>
          <w:iCs w:val="0"/>
          <w:caps w:val="0"/>
          <w:color w:val="333333"/>
          <w:spacing w:val="0"/>
          <w:sz w:val="24"/>
          <w:szCs w:val="24"/>
          <w:bdr w:val="none" w:color="auto" w:sz="0" w:space="0"/>
        </w:rPr>
        <w:t>同一赛事取得多个名次以最高名次计算，一年中多次赛事以最高一次计算；团队比赛获奖成员按个人获奖认定分数*0.6。</w:t>
      </w:r>
    </w:p>
    <w:p w14:paraId="474882CB">
      <w:pPr>
        <w:pStyle w:val="3"/>
        <w:keepNext w:val="0"/>
        <w:keepLines w:val="0"/>
        <w:widowControl/>
        <w:suppressLineNumbers w:val="0"/>
        <w:pBdr>
          <w:top w:val="none" w:color="auto" w:sz="0" w:space="0"/>
          <w:left w:val="none" w:color="auto" w:sz="0" w:space="0"/>
          <w:bottom w:val="none" w:color="auto" w:sz="0" w:space="0"/>
          <w:right w:val="none" w:color="auto" w:sz="0" w:space="0"/>
        </w:pBdr>
        <w:spacing w:line="420" w:lineRule="atLeast"/>
        <w:ind w:left="0" w:firstLine="440"/>
        <w:jc w:val="both"/>
        <w:rPr>
          <w:rFonts w:hint="eastAsia" w:ascii="微软雅黑" w:hAnsi="微软雅黑" w:eastAsia="微软雅黑" w:cs="微软雅黑"/>
          <w:i w:val="0"/>
          <w:iCs w:val="0"/>
          <w:caps w:val="0"/>
          <w:color w:val="333333"/>
          <w:spacing w:val="0"/>
        </w:rPr>
      </w:pPr>
      <w:r>
        <w:rPr>
          <w:rFonts w:hint="eastAsia" w:ascii="宋体" w:hAnsi="宋体" w:eastAsia="宋体" w:cs="宋体"/>
          <w:i w:val="0"/>
          <w:iCs w:val="0"/>
          <w:caps w:val="0"/>
          <w:color w:val="333333"/>
          <w:spacing w:val="0"/>
          <w:sz w:val="24"/>
          <w:szCs w:val="24"/>
          <w:bdr w:val="none" w:color="auto" w:sz="0" w:space="0"/>
        </w:rPr>
        <w:t>（六）学生作为发明人获得发明专利授权，按照排名（前三）分别认定2分、1.5分、1分；学生作为发明人获得软件著作权，按照排名（前三）分别认定1分、0.6分、0.4分；学生作为发明人获得实用新型专利授权，按照排名（前三）分别认定1分、0.6分、0.4分，以上成果延安大学必须是第一授权单位。</w:t>
      </w:r>
    </w:p>
    <w:p w14:paraId="59E2EF85">
      <w:pPr>
        <w:pStyle w:val="3"/>
        <w:keepNext w:val="0"/>
        <w:keepLines w:val="0"/>
        <w:widowControl/>
        <w:suppressLineNumbers w:val="0"/>
        <w:pBdr>
          <w:top w:val="none" w:color="auto" w:sz="0" w:space="0"/>
          <w:left w:val="none" w:color="auto" w:sz="0" w:space="0"/>
          <w:bottom w:val="none" w:color="auto" w:sz="0" w:space="0"/>
          <w:right w:val="none" w:color="auto" w:sz="0" w:space="0"/>
        </w:pBdr>
        <w:spacing w:line="420" w:lineRule="atLeast"/>
        <w:ind w:left="0" w:firstLine="440"/>
        <w:jc w:val="left"/>
        <w:rPr>
          <w:rFonts w:hint="eastAsia" w:ascii="微软雅黑" w:hAnsi="微软雅黑" w:eastAsia="微软雅黑" w:cs="微软雅黑"/>
          <w:i w:val="0"/>
          <w:iCs w:val="0"/>
          <w:caps w:val="0"/>
          <w:color w:val="333333"/>
          <w:spacing w:val="0"/>
        </w:rPr>
      </w:pPr>
      <w:r>
        <w:rPr>
          <w:rFonts w:hint="eastAsia" w:ascii="宋体" w:hAnsi="宋体" w:eastAsia="宋体" w:cs="宋体"/>
          <w:i w:val="0"/>
          <w:iCs w:val="0"/>
          <w:caps w:val="0"/>
          <w:color w:val="333333"/>
          <w:spacing w:val="0"/>
          <w:sz w:val="24"/>
          <w:szCs w:val="24"/>
          <w:bdr w:val="none" w:color="auto" w:sz="0" w:space="0"/>
        </w:rPr>
        <w:t>（七）专业相关的能力资格证书参照学科竞赛认定。教师资格证书认定为2分，中国计算机学会（CCF）组织的计算机软件能力认证，一级认定1.5分、二级认定2分、三级以上认定2.5分。国家级学会、行业、协会的专业能力资格证书（认证）参照学科竞赛国家级B类认定，一级认定0.5分、二级认定1分、三级以上认定1.5分。省级学会、行业、协会的专业能力资格证书（认证）参照学科竞赛省级B类认定，一级认定0.1分、二级认定0.3分、三级以上认定0.5分。</w:t>
      </w:r>
    </w:p>
    <w:p w14:paraId="5678CFB3">
      <w:pPr>
        <w:pStyle w:val="3"/>
        <w:keepNext w:val="0"/>
        <w:keepLines w:val="0"/>
        <w:widowControl/>
        <w:suppressLineNumbers w:val="0"/>
        <w:pBdr>
          <w:top w:val="none" w:color="auto" w:sz="0" w:space="0"/>
          <w:left w:val="none" w:color="auto" w:sz="0" w:space="0"/>
          <w:bottom w:val="none" w:color="auto" w:sz="0" w:space="0"/>
          <w:right w:val="none" w:color="auto" w:sz="0" w:space="0"/>
        </w:pBdr>
        <w:spacing w:line="420" w:lineRule="atLeast"/>
        <w:ind w:left="0" w:firstLine="440"/>
        <w:jc w:val="both"/>
        <w:rPr>
          <w:rFonts w:hint="eastAsia" w:ascii="微软雅黑" w:hAnsi="微软雅黑" w:eastAsia="微软雅黑" w:cs="微软雅黑"/>
          <w:i w:val="0"/>
          <w:iCs w:val="0"/>
          <w:caps w:val="0"/>
          <w:color w:val="333333"/>
          <w:spacing w:val="0"/>
        </w:rPr>
      </w:pPr>
      <w:r>
        <w:rPr>
          <w:rFonts w:hint="eastAsia" w:ascii="宋体" w:hAnsi="宋体" w:eastAsia="宋体" w:cs="宋体"/>
          <w:i w:val="0"/>
          <w:iCs w:val="0"/>
          <w:caps w:val="0"/>
          <w:color w:val="333333"/>
          <w:spacing w:val="0"/>
          <w:sz w:val="24"/>
          <w:szCs w:val="24"/>
          <w:bdr w:val="none" w:color="auto" w:sz="0" w:space="0"/>
        </w:rPr>
        <w:t>（八）参与教师教学科研项目认定。学生作为教学科研项目主要成员参与教师教学科研项目，按照国家级、省级、地厅级、校级分类认定。《延安大学高质量贡献评价与激励标准》文件所列的国家级纵向科研项目和教育教学改革项目（教学研究改革、课程建设、教材建设等项目）认定为0.8分，所列陕西省纵向科研项目和教育教学改革项目认定为0.6分。其他国家级、省级、地厅级、横向项目、校级教学科研项目分别认定为0.6分、0.5分、0.3分、0.3分、0.1分。横向项目单项到账经费应大于等于5万元。学生需提供参与项目的合同书、任务书等正式文件，提前一年在学院进行备案，备案材料交到本科教学办公室。</w:t>
      </w:r>
    </w:p>
    <w:p w14:paraId="0E029856">
      <w:pPr>
        <w:pStyle w:val="3"/>
        <w:keepNext w:val="0"/>
        <w:keepLines w:val="0"/>
        <w:widowControl/>
        <w:suppressLineNumbers w:val="0"/>
        <w:pBdr>
          <w:top w:val="none" w:color="auto" w:sz="0" w:space="0"/>
          <w:left w:val="none" w:color="auto" w:sz="0" w:space="0"/>
          <w:bottom w:val="none" w:color="auto" w:sz="0" w:space="0"/>
          <w:right w:val="none" w:color="auto" w:sz="0" w:space="0"/>
        </w:pBdr>
        <w:spacing w:line="420" w:lineRule="atLeast"/>
        <w:ind w:left="0" w:firstLine="440"/>
        <w:jc w:val="both"/>
        <w:rPr>
          <w:rFonts w:hint="eastAsia" w:ascii="微软雅黑" w:hAnsi="微软雅黑" w:eastAsia="微软雅黑" w:cs="微软雅黑"/>
          <w:i w:val="0"/>
          <w:iCs w:val="0"/>
          <w:caps w:val="0"/>
          <w:color w:val="333333"/>
          <w:spacing w:val="0"/>
        </w:rPr>
      </w:pPr>
      <w:r>
        <w:rPr>
          <w:rFonts w:hint="eastAsia" w:ascii="宋体" w:hAnsi="宋体" w:eastAsia="宋体" w:cs="宋体"/>
          <w:i w:val="0"/>
          <w:iCs w:val="0"/>
          <w:caps w:val="0"/>
          <w:color w:val="333333"/>
          <w:spacing w:val="0"/>
          <w:sz w:val="24"/>
          <w:szCs w:val="24"/>
          <w:bdr w:val="none" w:color="auto" w:sz="0" w:space="0"/>
        </w:rPr>
        <w:t>（九）学院组织的创新创业类项目、活动及学科竞赛认定。参加学院组织创新创业等实践类项目、活动认定0.3分。参加学院组织的学科竞赛，一等奖认定0.3分、二等奖认定0.2分、三等奖认定0.1分。</w:t>
      </w:r>
    </w:p>
    <w:p w14:paraId="192CB006">
      <w:pPr>
        <w:pStyle w:val="3"/>
        <w:keepNext w:val="0"/>
        <w:keepLines w:val="0"/>
        <w:widowControl/>
        <w:suppressLineNumbers w:val="0"/>
        <w:pBdr>
          <w:top w:val="none" w:color="auto" w:sz="0" w:space="0"/>
          <w:left w:val="none" w:color="auto" w:sz="0" w:space="0"/>
          <w:bottom w:val="none" w:color="auto" w:sz="0" w:space="0"/>
          <w:right w:val="none" w:color="auto" w:sz="0" w:space="0"/>
        </w:pBdr>
        <w:spacing w:line="420" w:lineRule="atLeast"/>
        <w:ind w:left="0" w:firstLine="440"/>
        <w:jc w:val="left"/>
        <w:rPr>
          <w:rFonts w:hint="eastAsia" w:ascii="微软雅黑" w:hAnsi="微软雅黑" w:eastAsia="微软雅黑" w:cs="微软雅黑"/>
          <w:i w:val="0"/>
          <w:iCs w:val="0"/>
          <w:caps w:val="0"/>
          <w:color w:val="333333"/>
          <w:spacing w:val="0"/>
        </w:rPr>
      </w:pPr>
      <w:r>
        <w:rPr>
          <w:rFonts w:hint="eastAsia" w:ascii="宋体" w:hAnsi="宋体" w:eastAsia="宋体" w:cs="宋体"/>
          <w:i w:val="0"/>
          <w:iCs w:val="0"/>
          <w:caps w:val="0"/>
          <w:color w:val="333333"/>
          <w:spacing w:val="0"/>
          <w:sz w:val="24"/>
          <w:szCs w:val="24"/>
          <w:bdr w:val="none" w:color="auto" w:sz="0" w:space="0"/>
        </w:rPr>
        <w:t>（十）经学校批准入伍并审定，在服役期间荣立二等功及以上功绩认定1分。</w:t>
      </w:r>
    </w:p>
    <w:p w14:paraId="71B600E7">
      <w:pPr>
        <w:pStyle w:val="3"/>
        <w:keepNext w:val="0"/>
        <w:keepLines w:val="0"/>
        <w:widowControl/>
        <w:suppressLineNumbers w:val="0"/>
        <w:pBdr>
          <w:top w:val="none" w:color="auto" w:sz="0" w:space="0"/>
          <w:left w:val="none" w:color="auto" w:sz="0" w:space="0"/>
          <w:bottom w:val="none" w:color="auto" w:sz="0" w:space="0"/>
          <w:right w:val="none" w:color="auto" w:sz="0" w:space="0"/>
        </w:pBdr>
        <w:spacing w:line="420" w:lineRule="atLeast"/>
        <w:ind w:left="0" w:firstLine="440"/>
        <w:jc w:val="left"/>
        <w:rPr>
          <w:rFonts w:hint="eastAsia" w:ascii="微软雅黑" w:hAnsi="微软雅黑" w:eastAsia="微软雅黑" w:cs="微软雅黑"/>
          <w:i w:val="0"/>
          <w:iCs w:val="0"/>
          <w:caps w:val="0"/>
          <w:color w:val="333333"/>
          <w:spacing w:val="0"/>
        </w:rPr>
      </w:pPr>
      <w:r>
        <w:rPr>
          <w:rFonts w:hint="eastAsia" w:ascii="宋体" w:hAnsi="宋体" w:eastAsia="宋体" w:cs="宋体"/>
          <w:i w:val="0"/>
          <w:iCs w:val="0"/>
          <w:caps w:val="0"/>
          <w:color w:val="333333"/>
          <w:spacing w:val="0"/>
          <w:sz w:val="24"/>
          <w:szCs w:val="24"/>
          <w:bdr w:val="none" w:color="auto" w:sz="0" w:space="0"/>
        </w:rPr>
        <w:t>（十一）积极参与各类志愿服务，经学校审定和推荐，获得优秀西部计划志愿者、优秀青年志愿者等省级及以上志愿者荣誉，国家级、省级分别认定2分、1分。</w:t>
      </w:r>
    </w:p>
    <w:p w14:paraId="1139DC41">
      <w:pPr>
        <w:pStyle w:val="3"/>
        <w:keepNext w:val="0"/>
        <w:keepLines w:val="0"/>
        <w:widowControl/>
        <w:suppressLineNumbers w:val="0"/>
        <w:pBdr>
          <w:top w:val="none" w:color="auto" w:sz="0" w:space="0"/>
          <w:left w:val="none" w:color="auto" w:sz="0" w:space="0"/>
          <w:bottom w:val="none" w:color="auto" w:sz="0" w:space="0"/>
          <w:right w:val="none" w:color="auto" w:sz="0" w:space="0"/>
        </w:pBdr>
        <w:spacing w:line="420" w:lineRule="atLeast"/>
        <w:ind w:left="0" w:firstLine="440"/>
        <w:jc w:val="left"/>
        <w:rPr>
          <w:rFonts w:hint="eastAsia" w:ascii="微软雅黑" w:hAnsi="微软雅黑" w:eastAsia="微软雅黑" w:cs="微软雅黑"/>
          <w:i w:val="0"/>
          <w:iCs w:val="0"/>
          <w:caps w:val="0"/>
          <w:color w:val="333333"/>
          <w:spacing w:val="0"/>
        </w:rPr>
      </w:pPr>
      <w:r>
        <w:rPr>
          <w:rFonts w:hint="eastAsia" w:ascii="宋体" w:hAnsi="宋体" w:eastAsia="宋体" w:cs="宋体"/>
          <w:i w:val="0"/>
          <w:iCs w:val="0"/>
          <w:caps w:val="0"/>
          <w:color w:val="333333"/>
          <w:spacing w:val="0"/>
          <w:sz w:val="24"/>
          <w:szCs w:val="24"/>
          <w:bdr w:val="none" w:color="auto" w:sz="0" w:space="0"/>
        </w:rPr>
        <w:t>（十二）学生参与的由学校行政部门组织的校级项目，学生前三名参加者，负责人和成员分别认定0.3分、0.1分。</w:t>
      </w:r>
    </w:p>
    <w:p w14:paraId="16A8DDDD">
      <w:pPr>
        <w:pStyle w:val="3"/>
        <w:keepNext w:val="0"/>
        <w:keepLines w:val="0"/>
        <w:widowControl/>
        <w:suppressLineNumbers w:val="0"/>
        <w:pBdr>
          <w:top w:val="none" w:color="auto" w:sz="0" w:space="0"/>
          <w:left w:val="none" w:color="auto" w:sz="0" w:space="0"/>
          <w:bottom w:val="none" w:color="auto" w:sz="0" w:space="0"/>
          <w:right w:val="none" w:color="auto" w:sz="0" w:space="0"/>
        </w:pBdr>
        <w:spacing w:line="420" w:lineRule="atLeast"/>
        <w:ind w:left="0" w:firstLine="440"/>
        <w:jc w:val="left"/>
        <w:rPr>
          <w:rFonts w:hint="eastAsia" w:ascii="微软雅黑" w:hAnsi="微软雅黑" w:eastAsia="微软雅黑" w:cs="微软雅黑"/>
          <w:i w:val="0"/>
          <w:iCs w:val="0"/>
          <w:caps w:val="0"/>
          <w:color w:val="333333"/>
          <w:spacing w:val="0"/>
        </w:rPr>
      </w:pPr>
      <w:r>
        <w:rPr>
          <w:rFonts w:hint="eastAsia" w:ascii="宋体" w:hAnsi="宋体" w:eastAsia="宋体" w:cs="宋体"/>
          <w:i w:val="0"/>
          <w:iCs w:val="0"/>
          <w:caps w:val="0"/>
          <w:color w:val="333333"/>
          <w:spacing w:val="0"/>
          <w:sz w:val="24"/>
          <w:szCs w:val="24"/>
          <w:bdr w:val="none" w:color="auto" w:sz="0" w:space="0"/>
        </w:rPr>
        <w:t>（十三）以上奖励条款中，同一赛事一年中取得多个名次以最高名次计算1次；同一类型的项目在校期间最多认定2次。</w:t>
      </w:r>
    </w:p>
    <w:p w14:paraId="2BA0F77C">
      <w:pPr>
        <w:pStyle w:val="3"/>
        <w:keepNext w:val="0"/>
        <w:keepLines w:val="0"/>
        <w:widowControl/>
        <w:suppressLineNumbers w:val="0"/>
        <w:pBdr>
          <w:top w:val="none" w:color="auto" w:sz="0" w:space="0"/>
          <w:left w:val="none" w:color="auto" w:sz="0" w:space="0"/>
          <w:bottom w:val="none" w:color="auto" w:sz="0" w:space="0"/>
          <w:right w:val="none" w:color="auto" w:sz="0" w:space="0"/>
        </w:pBdr>
        <w:spacing w:line="420" w:lineRule="atLeast"/>
        <w:ind w:left="0" w:firstLine="440"/>
        <w:jc w:val="left"/>
        <w:rPr>
          <w:rFonts w:hint="eastAsia" w:ascii="微软雅黑" w:hAnsi="微软雅黑" w:eastAsia="微软雅黑" w:cs="微软雅黑"/>
          <w:i w:val="0"/>
          <w:iCs w:val="0"/>
          <w:caps w:val="0"/>
          <w:color w:val="333333"/>
          <w:spacing w:val="0"/>
        </w:rPr>
      </w:pPr>
      <w:r>
        <w:rPr>
          <w:rFonts w:hint="eastAsia" w:ascii="宋体" w:hAnsi="宋体" w:eastAsia="宋体" w:cs="宋体"/>
          <w:i w:val="0"/>
          <w:iCs w:val="0"/>
          <w:caps w:val="0"/>
          <w:color w:val="333333"/>
          <w:spacing w:val="0"/>
          <w:sz w:val="24"/>
          <w:szCs w:val="24"/>
          <w:bdr w:val="none" w:color="auto" w:sz="0" w:space="0"/>
        </w:rPr>
        <w:t>（十四）个人综合素质评定成绩=各项加分累计值/最高加分累计值×10。</w:t>
      </w:r>
    </w:p>
    <w:p w14:paraId="0F6358F7">
      <w:pPr>
        <w:pStyle w:val="3"/>
        <w:keepNext w:val="0"/>
        <w:keepLines w:val="0"/>
        <w:widowControl/>
        <w:suppressLineNumbers w:val="0"/>
        <w:pBdr>
          <w:top w:val="none" w:color="auto" w:sz="0" w:space="0"/>
          <w:left w:val="none" w:color="auto" w:sz="0" w:space="0"/>
          <w:bottom w:val="none" w:color="auto" w:sz="0" w:space="0"/>
          <w:right w:val="none" w:color="auto" w:sz="0" w:space="0"/>
        </w:pBdr>
        <w:spacing w:line="420" w:lineRule="atLeast"/>
        <w:ind w:left="0" w:firstLine="720"/>
        <w:jc w:val="both"/>
        <w:rPr>
          <w:rFonts w:hint="eastAsia" w:ascii="微软雅黑" w:hAnsi="微软雅黑" w:eastAsia="微软雅黑" w:cs="微软雅黑"/>
          <w:i w:val="0"/>
          <w:iCs w:val="0"/>
          <w:caps w:val="0"/>
          <w:color w:val="333333"/>
          <w:spacing w:val="0"/>
        </w:rPr>
      </w:pPr>
      <w:r>
        <w:rPr>
          <w:rFonts w:hint="eastAsia" w:ascii="宋体" w:hAnsi="宋体" w:eastAsia="宋体" w:cs="宋体"/>
          <w:i w:val="0"/>
          <w:iCs w:val="0"/>
          <w:caps w:val="0"/>
          <w:color w:val="333333"/>
          <w:spacing w:val="-5"/>
          <w:sz w:val="30"/>
          <w:szCs w:val="30"/>
          <w:bdr w:val="none" w:color="auto" w:sz="0" w:space="0"/>
        </w:rPr>
        <w:t>第三条</w:t>
      </w:r>
      <w:r>
        <w:rPr>
          <w:rFonts w:hint="eastAsia" w:ascii="宋体" w:hAnsi="宋体" w:eastAsia="宋体" w:cs="宋体"/>
          <w:i w:val="0"/>
          <w:iCs w:val="0"/>
          <w:caps w:val="0"/>
          <w:color w:val="333333"/>
          <w:spacing w:val="-5"/>
          <w:sz w:val="32"/>
          <w:szCs w:val="32"/>
          <w:bdr w:val="none" w:color="auto" w:sz="0" w:space="0"/>
        </w:rPr>
        <w:t> </w:t>
      </w:r>
      <w:r>
        <w:rPr>
          <w:rFonts w:hint="eastAsia" w:ascii="宋体" w:hAnsi="宋体" w:eastAsia="宋体" w:cs="宋体"/>
          <w:i w:val="0"/>
          <w:iCs w:val="0"/>
          <w:caps w:val="0"/>
          <w:color w:val="333333"/>
          <w:spacing w:val="-5"/>
          <w:sz w:val="24"/>
          <w:szCs w:val="24"/>
          <w:bdr w:val="none" w:color="auto" w:sz="0" w:space="0"/>
        </w:rPr>
        <w:t>附则</w:t>
      </w:r>
    </w:p>
    <w:p w14:paraId="4A4D73FC">
      <w:pPr>
        <w:pStyle w:val="3"/>
        <w:keepNext w:val="0"/>
        <w:keepLines w:val="0"/>
        <w:widowControl/>
        <w:suppressLineNumbers w:val="0"/>
        <w:pBdr>
          <w:top w:val="none" w:color="auto" w:sz="0" w:space="0"/>
          <w:left w:val="none" w:color="auto" w:sz="0" w:space="0"/>
          <w:bottom w:val="none" w:color="auto" w:sz="0" w:space="0"/>
          <w:right w:val="none" w:color="auto" w:sz="0" w:space="0"/>
        </w:pBdr>
        <w:spacing w:line="420" w:lineRule="atLeast"/>
        <w:ind w:left="0" w:firstLine="620"/>
        <w:jc w:val="both"/>
        <w:rPr>
          <w:rFonts w:hint="eastAsia" w:ascii="微软雅黑" w:hAnsi="微软雅黑" w:eastAsia="微软雅黑" w:cs="微软雅黑"/>
          <w:i w:val="0"/>
          <w:iCs w:val="0"/>
          <w:caps w:val="0"/>
          <w:color w:val="333333"/>
          <w:spacing w:val="0"/>
        </w:rPr>
      </w:pPr>
      <w:r>
        <w:rPr>
          <w:rFonts w:hint="eastAsia" w:ascii="宋体" w:hAnsi="宋体" w:eastAsia="宋体" w:cs="宋体"/>
          <w:i w:val="0"/>
          <w:iCs w:val="0"/>
          <w:caps w:val="0"/>
          <w:color w:val="333333"/>
          <w:spacing w:val="-5"/>
          <w:sz w:val="24"/>
          <w:szCs w:val="24"/>
          <w:bdr w:val="none" w:color="auto" w:sz="0" w:space="0"/>
        </w:rPr>
        <w:t>（一）学术文章、获奖证书、创新项目及荣誉证书均应提交原件（或扫描件），否则不予认定。</w:t>
      </w:r>
    </w:p>
    <w:p w14:paraId="5D40F579">
      <w:pPr>
        <w:pStyle w:val="3"/>
        <w:keepNext w:val="0"/>
        <w:keepLines w:val="0"/>
        <w:widowControl/>
        <w:suppressLineNumbers w:val="0"/>
        <w:pBdr>
          <w:top w:val="none" w:color="auto" w:sz="0" w:space="0"/>
          <w:left w:val="none" w:color="auto" w:sz="0" w:space="0"/>
          <w:bottom w:val="none" w:color="auto" w:sz="0" w:space="0"/>
          <w:right w:val="none" w:color="auto" w:sz="0" w:space="0"/>
        </w:pBdr>
        <w:spacing w:line="420" w:lineRule="atLeast"/>
        <w:ind w:left="0" w:firstLine="620"/>
        <w:jc w:val="both"/>
        <w:rPr>
          <w:rFonts w:hint="eastAsia" w:ascii="微软雅黑" w:hAnsi="微软雅黑" w:eastAsia="微软雅黑" w:cs="微软雅黑"/>
          <w:i w:val="0"/>
          <w:iCs w:val="0"/>
          <w:caps w:val="0"/>
          <w:color w:val="333333"/>
          <w:spacing w:val="0"/>
        </w:rPr>
      </w:pPr>
      <w:r>
        <w:rPr>
          <w:rFonts w:hint="eastAsia" w:ascii="宋体" w:hAnsi="宋体" w:eastAsia="宋体" w:cs="宋体"/>
          <w:i w:val="0"/>
          <w:iCs w:val="0"/>
          <w:caps w:val="0"/>
          <w:color w:val="333333"/>
          <w:spacing w:val="-5"/>
          <w:sz w:val="24"/>
          <w:szCs w:val="24"/>
          <w:bdr w:val="none" w:color="auto" w:sz="0" w:space="0"/>
        </w:rPr>
        <w:t>（二）学校和学院未列其他成果须经推免工作小组审定，报学院党政联席会议认定。</w:t>
      </w:r>
    </w:p>
    <w:p w14:paraId="1DC5475A">
      <w:pPr>
        <w:pStyle w:val="3"/>
        <w:keepNext w:val="0"/>
        <w:keepLines w:val="0"/>
        <w:widowControl/>
        <w:suppressLineNumbers w:val="0"/>
        <w:pBdr>
          <w:top w:val="none" w:color="auto" w:sz="0" w:space="0"/>
          <w:left w:val="none" w:color="auto" w:sz="0" w:space="0"/>
          <w:bottom w:val="none" w:color="auto" w:sz="0" w:space="0"/>
          <w:right w:val="none" w:color="auto" w:sz="0" w:space="0"/>
        </w:pBdr>
        <w:spacing w:line="420" w:lineRule="atLeast"/>
        <w:ind w:left="0" w:firstLine="620"/>
        <w:jc w:val="both"/>
        <w:rPr>
          <w:rFonts w:hint="eastAsia" w:ascii="微软雅黑" w:hAnsi="微软雅黑" w:eastAsia="微软雅黑" w:cs="微软雅黑"/>
          <w:i w:val="0"/>
          <w:iCs w:val="0"/>
          <w:caps w:val="0"/>
          <w:color w:val="333333"/>
          <w:spacing w:val="0"/>
        </w:rPr>
      </w:pPr>
      <w:r>
        <w:rPr>
          <w:rFonts w:hint="eastAsia" w:ascii="宋体" w:hAnsi="宋体" w:eastAsia="宋体" w:cs="宋体"/>
          <w:i w:val="0"/>
          <w:iCs w:val="0"/>
          <w:caps w:val="0"/>
          <w:color w:val="333333"/>
          <w:spacing w:val="-5"/>
          <w:sz w:val="24"/>
          <w:szCs w:val="24"/>
          <w:bdr w:val="none" w:color="auto" w:sz="0" w:space="0"/>
        </w:rPr>
        <w:t>（三）本细则为学校推免细则的补充，如发生不一致，以学校文件为准。</w:t>
      </w:r>
    </w:p>
    <w:p w14:paraId="5C923746">
      <w:pPr>
        <w:pStyle w:val="3"/>
        <w:keepNext w:val="0"/>
        <w:keepLines w:val="0"/>
        <w:widowControl/>
        <w:suppressLineNumbers w:val="0"/>
        <w:pBdr>
          <w:top w:val="none" w:color="auto" w:sz="0" w:space="0"/>
          <w:left w:val="none" w:color="auto" w:sz="0" w:space="0"/>
          <w:bottom w:val="none" w:color="auto" w:sz="0" w:space="0"/>
          <w:right w:val="none" w:color="auto" w:sz="0" w:space="0"/>
        </w:pBdr>
        <w:spacing w:line="420" w:lineRule="atLeast"/>
        <w:ind w:left="0" w:firstLine="620"/>
        <w:jc w:val="both"/>
        <w:rPr>
          <w:rFonts w:hint="eastAsia" w:ascii="微软雅黑" w:hAnsi="微软雅黑" w:eastAsia="微软雅黑" w:cs="微软雅黑"/>
          <w:i w:val="0"/>
          <w:iCs w:val="0"/>
          <w:caps w:val="0"/>
          <w:color w:val="333333"/>
          <w:spacing w:val="0"/>
        </w:rPr>
      </w:pPr>
      <w:r>
        <w:rPr>
          <w:rFonts w:hint="eastAsia" w:ascii="宋体" w:hAnsi="宋体" w:eastAsia="宋体" w:cs="宋体"/>
          <w:i w:val="0"/>
          <w:iCs w:val="0"/>
          <w:caps w:val="0"/>
          <w:color w:val="333333"/>
          <w:spacing w:val="-5"/>
          <w:sz w:val="24"/>
          <w:szCs w:val="24"/>
          <w:bdr w:val="none" w:color="auto" w:sz="0" w:space="0"/>
        </w:rPr>
        <w:t>（四）本补充细则从公布之日起执行，由学院负责解释。</w:t>
      </w:r>
    </w:p>
    <w:p w14:paraId="7A77AF2C">
      <w:pPr>
        <w:pStyle w:val="3"/>
        <w:keepNext w:val="0"/>
        <w:keepLines w:val="0"/>
        <w:widowControl/>
        <w:suppressLineNumbers w:val="0"/>
        <w:pBdr>
          <w:top w:val="none" w:color="auto" w:sz="0" w:space="0"/>
          <w:left w:val="none" w:color="auto" w:sz="0" w:space="0"/>
          <w:bottom w:val="none" w:color="auto" w:sz="0" w:space="0"/>
          <w:right w:val="none" w:color="auto" w:sz="0" w:space="0"/>
        </w:pBdr>
        <w:spacing w:line="420" w:lineRule="atLeast"/>
        <w:ind w:left="0" w:firstLine="420"/>
        <w:jc w:val="left"/>
        <w:rPr>
          <w:rFonts w:hint="eastAsia" w:ascii="微软雅黑" w:hAnsi="微软雅黑" w:eastAsia="微软雅黑" w:cs="微软雅黑"/>
          <w:i w:val="0"/>
          <w:iCs w:val="0"/>
          <w:caps w:val="0"/>
          <w:color w:val="333333"/>
          <w:spacing w:val="0"/>
        </w:rPr>
      </w:pPr>
      <w:r>
        <w:rPr>
          <w:rFonts w:hint="eastAsia" w:ascii="宋体" w:hAnsi="宋体" w:eastAsia="宋体" w:cs="宋体"/>
          <w:i w:val="0"/>
          <w:iCs w:val="0"/>
          <w:caps w:val="0"/>
          <w:color w:val="333333"/>
          <w:spacing w:val="0"/>
          <w:sz w:val="24"/>
          <w:szCs w:val="24"/>
          <w:bdr w:val="none" w:color="auto" w:sz="0" w:space="0"/>
        </w:rPr>
        <w:t> </w:t>
      </w:r>
    </w:p>
    <w:p w14:paraId="10A2EAF4"/>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44AC10B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3">
    <w:name w:val="Normal (Web)"/>
    <w:basedOn w:val="1"/>
    <w:uiPriority w:val="0"/>
    <w:pPr>
      <w:spacing w:before="0" w:beforeAutospacing="1" w:after="0" w:afterAutospacing="1"/>
      <w:ind w:left="0" w:right="0"/>
      <w:jc w:val="left"/>
    </w:pPr>
    <w:rPr>
      <w:kern w:val="0"/>
      <w:sz w:val="24"/>
      <w:lang w:val="en-US" w:eastAsia="zh-CN" w:bidi="ar"/>
    </w:rPr>
  </w:style>
  <w:style w:type="character" w:styleId="6">
    <w:name w:val="Strong"/>
    <w:basedOn w:val="5"/>
    <w:qFormat/>
    <w:uiPriority w:val="0"/>
    <w:rPr>
      <w:b/>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0</Words>
  <Characters>0</Characters>
  <Lines>0</Lines>
  <Paragraphs>0</Paragraphs>
  <TotalTime>0</TotalTime>
  <ScaleCrop>false</ScaleCrop>
  <LinksUpToDate>false</LinksUpToDate>
  <CharactersWithSpaces>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2026-08-13T09:53:14Z</dcterms:created>
  <dc:creator>37400</dc:creator>
  <cp:lastModifiedBy>海绵宝宝</cp:lastModifiedBy>
  <dcterms:modified xsi:type="dcterms:W3CDTF">2026-08-13T09:53:34Z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KSOTemplateDocerSaveRecord">
    <vt:lpwstr>eyJoZGlkIjoiZDhhNzBmZDliYmQzYTgwMGNmZjBmMzg0MmQ3MWNkNWIiLCJ1c2VySWQiOiI5MzI1OTI0NTkifQ==</vt:lpwstr>
  </property>
  <property fmtid="{D5CDD505-2E9C-101B-9397-08002B2CF9AE}" pid="4" name="ICV">
    <vt:lpwstr>546F8E5508C142688F5EC3608639E7EC_12</vt:lpwstr>
  </property>
</Properties>
</file>