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A9A26E">
      <w:pPr>
        <w:rPr>
          <w:rFonts w:hint="eastAsia" w:ascii="仿宋_GB2312" w:eastAsia="仿宋_GB2312"/>
          <w:color w:val="auto"/>
          <w:sz w:val="32"/>
          <w:szCs w:val="32"/>
        </w:rPr>
      </w:pPr>
      <w:r>
        <w:rPr>
          <w:rFonts w:hint="eastAsia" w:ascii="仿宋_GB2312" w:eastAsia="仿宋_GB2312"/>
          <w:color w:val="auto"/>
          <w:sz w:val="32"/>
          <w:szCs w:val="32"/>
        </w:rPr>
        <w:t>附件1</w:t>
      </w:r>
    </w:p>
    <w:p w14:paraId="43BB5FE4">
      <w:pPr>
        <w:spacing w:before="289" w:beforeLines="50" w:line="600" w:lineRule="exact"/>
        <w:ind w:left="1320" w:hanging="1320" w:hangingChars="300"/>
        <w:jc w:val="center"/>
        <w:rPr>
          <w:rFonts w:hint="eastAsia" w:ascii="方正小标宋简体" w:hAnsi="Times New Roman" w:eastAsia="方正小标宋简体" w:cs="Times New Roman"/>
          <w:color w:val="auto"/>
          <w:kern w:val="32"/>
          <w:sz w:val="44"/>
          <w:szCs w:val="44"/>
        </w:rPr>
      </w:pPr>
      <w:bookmarkStart w:id="0" w:name="_GoBack"/>
      <w:r>
        <w:rPr>
          <w:rFonts w:hint="eastAsia" w:ascii="方正小标宋简体" w:hAnsi="Times New Roman" w:eastAsia="方正小标宋简体" w:cs="Times New Roman"/>
          <w:color w:val="auto"/>
          <w:kern w:val="32"/>
          <w:sz w:val="44"/>
          <w:szCs w:val="44"/>
        </w:rPr>
        <w:t>重庆大学数学与统计学院推荐优秀应届本科毕业生免试攻读研究生奖励分值表</w:t>
      </w:r>
    </w:p>
    <w:bookmarkEnd w:id="0"/>
    <w:tbl>
      <w:tblPr>
        <w:tblStyle w:val="2"/>
        <w:tblW w:w="15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6"/>
        <w:gridCol w:w="4871"/>
        <w:gridCol w:w="2123"/>
        <w:gridCol w:w="1944"/>
        <w:gridCol w:w="1850"/>
        <w:gridCol w:w="1915"/>
        <w:gridCol w:w="1331"/>
      </w:tblGrid>
      <w:tr w14:paraId="17619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1046" w:type="dxa"/>
            <w:vMerge w:val="restart"/>
            <w:noWrap w:val="0"/>
            <w:vAlign w:val="center"/>
          </w:tcPr>
          <w:p w14:paraId="23A8C8F3">
            <w:pPr>
              <w:spacing w:line="300" w:lineRule="exact"/>
              <w:jc w:val="center"/>
              <w:rPr>
                <w:rFonts w:eastAsia="仿宋_GB2312"/>
                <w:b/>
                <w:color w:val="auto"/>
                <w:sz w:val="24"/>
              </w:rPr>
            </w:pPr>
            <w:r>
              <w:rPr>
                <w:rFonts w:hint="eastAsia" w:ascii="方正小标宋简体" w:hAnsi="Times New Roman" w:eastAsia="方正小标宋简体" w:cs="Times New Roman"/>
                <w:color w:val="auto"/>
                <w:kern w:val="32"/>
                <w:sz w:val="32"/>
                <w:szCs w:val="32"/>
              </w:rPr>
              <w:t>序号</w:t>
            </w:r>
          </w:p>
        </w:tc>
        <w:tc>
          <w:tcPr>
            <w:tcW w:w="4871" w:type="dxa"/>
            <w:noWrap w:val="0"/>
            <w:vAlign w:val="center"/>
          </w:tcPr>
          <w:p w14:paraId="5C44AC11">
            <w:pPr>
              <w:spacing w:line="600" w:lineRule="exact"/>
              <w:jc w:val="center"/>
              <w:rPr>
                <w:rFonts w:hint="eastAsia" w:ascii="黑体" w:hAnsi="黑体" w:eastAsia="黑体" w:cs="Times New Roman"/>
                <w:color w:val="auto"/>
                <w:kern w:val="0"/>
                <w:sz w:val="28"/>
                <w:szCs w:val="28"/>
              </w:rPr>
            </w:pPr>
            <w:r>
              <w:rPr>
                <w:rFonts w:hint="eastAsia" w:ascii="黑体" w:hAnsi="黑体" w:eastAsia="黑体" w:cs="Times New Roman"/>
                <w:color w:val="auto"/>
                <w:kern w:val="0"/>
                <w:sz w:val="28"/>
                <w:szCs w:val="28"/>
              </w:rPr>
              <w:t>类别</w:t>
            </w:r>
          </w:p>
        </w:tc>
        <w:tc>
          <w:tcPr>
            <w:tcW w:w="9163" w:type="dxa"/>
            <w:gridSpan w:val="5"/>
            <w:noWrap w:val="0"/>
            <w:vAlign w:val="center"/>
          </w:tcPr>
          <w:p w14:paraId="470C5D52">
            <w:pPr>
              <w:spacing w:line="600" w:lineRule="exact"/>
              <w:jc w:val="center"/>
              <w:rPr>
                <w:rFonts w:hint="eastAsia" w:ascii="黑体" w:hAnsi="黑体" w:eastAsia="黑体" w:cs="Times New Roman"/>
                <w:color w:val="auto"/>
                <w:kern w:val="0"/>
                <w:sz w:val="28"/>
                <w:szCs w:val="28"/>
              </w:rPr>
            </w:pPr>
            <w:r>
              <w:rPr>
                <w:rFonts w:hint="eastAsia" w:ascii="黑体" w:hAnsi="黑体" w:eastAsia="黑体" w:cs="Times New Roman"/>
                <w:color w:val="auto"/>
                <w:kern w:val="0"/>
                <w:sz w:val="28"/>
                <w:szCs w:val="28"/>
              </w:rPr>
              <w:t>奖励分值（分）</w:t>
            </w:r>
          </w:p>
        </w:tc>
      </w:tr>
      <w:tr w14:paraId="5A93D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1046" w:type="dxa"/>
            <w:vMerge w:val="continue"/>
            <w:noWrap w:val="0"/>
            <w:vAlign w:val="center"/>
          </w:tcPr>
          <w:p w14:paraId="2A6B6315">
            <w:pPr>
              <w:spacing w:line="300" w:lineRule="exact"/>
              <w:jc w:val="center"/>
              <w:rPr>
                <w:rFonts w:eastAsia="仿宋_GB2312"/>
                <w:b/>
                <w:color w:val="auto"/>
                <w:sz w:val="24"/>
              </w:rPr>
            </w:pPr>
          </w:p>
        </w:tc>
        <w:tc>
          <w:tcPr>
            <w:tcW w:w="4871" w:type="dxa"/>
            <w:noWrap w:val="0"/>
            <w:vAlign w:val="center"/>
          </w:tcPr>
          <w:p w14:paraId="7D404B05">
            <w:pPr>
              <w:spacing w:line="600" w:lineRule="exact"/>
              <w:jc w:val="center"/>
              <w:rPr>
                <w:rFonts w:hint="eastAsia" w:ascii="黑体" w:hAnsi="黑体" w:eastAsia="黑体" w:cs="Times New Roman"/>
                <w:color w:val="auto"/>
                <w:kern w:val="0"/>
                <w:sz w:val="28"/>
                <w:szCs w:val="28"/>
              </w:rPr>
            </w:pPr>
            <w:r>
              <w:rPr>
                <w:rFonts w:hint="eastAsia" w:ascii="黑体" w:hAnsi="黑体" w:eastAsia="黑体" w:cs="Times New Roman"/>
                <w:color w:val="auto"/>
                <w:kern w:val="0"/>
                <w:sz w:val="28"/>
                <w:szCs w:val="28"/>
              </w:rPr>
              <w:t>1.学科竞赛类</w:t>
            </w:r>
          </w:p>
        </w:tc>
        <w:tc>
          <w:tcPr>
            <w:tcW w:w="2123" w:type="dxa"/>
            <w:noWrap w:val="0"/>
            <w:vAlign w:val="center"/>
          </w:tcPr>
          <w:p w14:paraId="6A5A6AD5">
            <w:pPr>
              <w:spacing w:line="600" w:lineRule="exact"/>
              <w:jc w:val="center"/>
              <w:rPr>
                <w:rFonts w:hint="eastAsia" w:ascii="黑体" w:hAnsi="黑体" w:eastAsia="黑体" w:cs="Times New Roman"/>
                <w:color w:val="auto"/>
                <w:kern w:val="0"/>
                <w:sz w:val="28"/>
                <w:szCs w:val="28"/>
              </w:rPr>
            </w:pPr>
            <w:r>
              <w:rPr>
                <w:rFonts w:hint="eastAsia" w:ascii="黑体" w:hAnsi="黑体" w:eastAsia="黑体" w:cs="Times New Roman"/>
                <w:color w:val="auto"/>
                <w:kern w:val="0"/>
                <w:sz w:val="28"/>
                <w:szCs w:val="28"/>
              </w:rPr>
              <w:t>特等奖</w:t>
            </w:r>
          </w:p>
        </w:tc>
        <w:tc>
          <w:tcPr>
            <w:tcW w:w="1944" w:type="dxa"/>
            <w:noWrap w:val="0"/>
            <w:vAlign w:val="center"/>
          </w:tcPr>
          <w:p w14:paraId="5602E237">
            <w:pPr>
              <w:spacing w:line="600" w:lineRule="exact"/>
              <w:jc w:val="center"/>
              <w:rPr>
                <w:rFonts w:hint="eastAsia" w:ascii="黑体" w:hAnsi="黑体" w:eastAsia="黑体" w:cs="Times New Roman"/>
                <w:color w:val="auto"/>
                <w:kern w:val="0"/>
                <w:sz w:val="28"/>
                <w:szCs w:val="28"/>
              </w:rPr>
            </w:pPr>
            <w:r>
              <w:rPr>
                <w:rFonts w:hint="eastAsia" w:ascii="黑体" w:hAnsi="黑体" w:eastAsia="黑体" w:cs="Times New Roman"/>
                <w:color w:val="auto"/>
                <w:kern w:val="0"/>
                <w:sz w:val="28"/>
                <w:szCs w:val="28"/>
              </w:rPr>
              <w:t>一等奖</w:t>
            </w:r>
          </w:p>
        </w:tc>
        <w:tc>
          <w:tcPr>
            <w:tcW w:w="1850" w:type="dxa"/>
            <w:noWrap w:val="0"/>
            <w:vAlign w:val="center"/>
          </w:tcPr>
          <w:p w14:paraId="55F6A346">
            <w:pPr>
              <w:spacing w:line="600" w:lineRule="exact"/>
              <w:jc w:val="center"/>
              <w:rPr>
                <w:rFonts w:hint="eastAsia" w:ascii="黑体" w:hAnsi="黑体" w:eastAsia="黑体" w:cs="Times New Roman"/>
                <w:color w:val="auto"/>
                <w:kern w:val="0"/>
                <w:sz w:val="28"/>
                <w:szCs w:val="28"/>
              </w:rPr>
            </w:pPr>
            <w:r>
              <w:rPr>
                <w:rFonts w:hint="eastAsia" w:ascii="黑体" w:hAnsi="黑体" w:eastAsia="黑体" w:cs="Times New Roman"/>
                <w:color w:val="auto"/>
                <w:kern w:val="0"/>
                <w:sz w:val="28"/>
                <w:szCs w:val="28"/>
              </w:rPr>
              <w:t>二等奖</w:t>
            </w:r>
          </w:p>
        </w:tc>
        <w:tc>
          <w:tcPr>
            <w:tcW w:w="1915" w:type="dxa"/>
            <w:noWrap w:val="0"/>
            <w:vAlign w:val="center"/>
          </w:tcPr>
          <w:p w14:paraId="52824E61">
            <w:pPr>
              <w:spacing w:line="600" w:lineRule="exact"/>
              <w:jc w:val="center"/>
              <w:rPr>
                <w:rFonts w:hint="eastAsia" w:ascii="黑体" w:hAnsi="黑体" w:eastAsia="黑体" w:cs="Times New Roman"/>
                <w:color w:val="auto"/>
                <w:kern w:val="0"/>
                <w:sz w:val="28"/>
                <w:szCs w:val="28"/>
              </w:rPr>
            </w:pPr>
            <w:r>
              <w:rPr>
                <w:rFonts w:hint="eastAsia" w:ascii="黑体" w:hAnsi="黑体" w:eastAsia="黑体" w:cs="Times New Roman"/>
                <w:color w:val="auto"/>
                <w:kern w:val="0"/>
                <w:sz w:val="28"/>
                <w:szCs w:val="28"/>
              </w:rPr>
              <w:t>三等奖</w:t>
            </w:r>
          </w:p>
        </w:tc>
        <w:tc>
          <w:tcPr>
            <w:tcW w:w="1331" w:type="dxa"/>
            <w:noWrap w:val="0"/>
            <w:vAlign w:val="center"/>
          </w:tcPr>
          <w:p w14:paraId="490D56BE">
            <w:pPr>
              <w:spacing w:line="600" w:lineRule="exact"/>
              <w:jc w:val="center"/>
              <w:rPr>
                <w:rFonts w:hint="eastAsia" w:ascii="黑体" w:hAnsi="黑体" w:eastAsia="黑体" w:cs="Times New Roman"/>
                <w:color w:val="auto"/>
                <w:kern w:val="0"/>
                <w:sz w:val="28"/>
                <w:szCs w:val="28"/>
              </w:rPr>
            </w:pPr>
            <w:r>
              <w:rPr>
                <w:rFonts w:hint="eastAsia" w:ascii="黑体" w:hAnsi="黑体" w:eastAsia="黑体" w:cs="Times New Roman"/>
                <w:color w:val="auto"/>
                <w:kern w:val="0"/>
                <w:sz w:val="28"/>
                <w:szCs w:val="28"/>
              </w:rPr>
              <w:t>其他</w:t>
            </w:r>
          </w:p>
        </w:tc>
      </w:tr>
      <w:tr w14:paraId="0B17A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1046" w:type="dxa"/>
            <w:noWrap w:val="0"/>
            <w:vAlign w:val="center"/>
          </w:tcPr>
          <w:p w14:paraId="50012A20">
            <w:pPr>
              <w:jc w:val="center"/>
              <w:rPr>
                <w:rFonts w:eastAsia="仿宋_GB2312"/>
                <w:color w:val="auto"/>
                <w:sz w:val="24"/>
              </w:rPr>
            </w:pPr>
            <w:r>
              <w:rPr>
                <w:rFonts w:hint="eastAsia" w:eastAsia="仿宋_GB2312"/>
                <w:color w:val="auto"/>
                <w:sz w:val="24"/>
              </w:rPr>
              <w:t>1.1</w:t>
            </w:r>
          </w:p>
        </w:tc>
        <w:tc>
          <w:tcPr>
            <w:tcW w:w="4871" w:type="dxa"/>
            <w:noWrap w:val="0"/>
            <w:vAlign w:val="center"/>
          </w:tcPr>
          <w:p w14:paraId="340541DA">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全国大学生数学竞赛</w:t>
            </w:r>
          </w:p>
        </w:tc>
        <w:tc>
          <w:tcPr>
            <w:tcW w:w="2123" w:type="dxa"/>
            <w:noWrap w:val="0"/>
            <w:vAlign w:val="center"/>
          </w:tcPr>
          <w:p w14:paraId="5D1100AF">
            <w:pPr>
              <w:spacing w:line="600" w:lineRule="exact"/>
              <w:jc w:val="left"/>
              <w:rPr>
                <w:rFonts w:hint="eastAsia" w:ascii="Times New Roman" w:hAnsi="Times New Roman" w:eastAsia="仿宋_GB2312" w:cs="Times New Roman"/>
                <w:color w:val="auto"/>
                <w:kern w:val="0"/>
                <w:sz w:val="24"/>
                <w:szCs w:val="24"/>
                <w:lang w:eastAsia="zh-CN"/>
              </w:rPr>
            </w:pPr>
          </w:p>
        </w:tc>
        <w:tc>
          <w:tcPr>
            <w:tcW w:w="1944" w:type="dxa"/>
            <w:noWrap w:val="0"/>
            <w:vAlign w:val="center"/>
          </w:tcPr>
          <w:p w14:paraId="6358BC5B">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0.2</w:t>
            </w:r>
          </w:p>
        </w:tc>
        <w:tc>
          <w:tcPr>
            <w:tcW w:w="1850" w:type="dxa"/>
            <w:noWrap w:val="0"/>
            <w:vAlign w:val="center"/>
          </w:tcPr>
          <w:p w14:paraId="7E64DDCC">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0.1</w:t>
            </w:r>
          </w:p>
        </w:tc>
        <w:tc>
          <w:tcPr>
            <w:tcW w:w="1915" w:type="dxa"/>
            <w:noWrap w:val="0"/>
            <w:vAlign w:val="center"/>
          </w:tcPr>
          <w:p w14:paraId="6A23416F">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0.05</w:t>
            </w:r>
          </w:p>
        </w:tc>
        <w:tc>
          <w:tcPr>
            <w:tcW w:w="1331" w:type="dxa"/>
            <w:noWrap w:val="0"/>
            <w:vAlign w:val="center"/>
          </w:tcPr>
          <w:p w14:paraId="182B3E01">
            <w:pPr>
              <w:spacing w:line="600" w:lineRule="exact"/>
              <w:jc w:val="left"/>
              <w:rPr>
                <w:rFonts w:hint="eastAsia" w:ascii="Times New Roman" w:hAnsi="Times New Roman" w:eastAsia="仿宋_GB2312" w:cs="Times New Roman"/>
                <w:color w:val="auto"/>
                <w:kern w:val="0"/>
                <w:sz w:val="24"/>
                <w:szCs w:val="24"/>
                <w:lang w:eastAsia="zh-CN"/>
              </w:rPr>
            </w:pPr>
          </w:p>
        </w:tc>
      </w:tr>
      <w:tr w14:paraId="0436D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1046" w:type="dxa"/>
            <w:noWrap w:val="0"/>
            <w:vAlign w:val="center"/>
          </w:tcPr>
          <w:p w14:paraId="5DF7B66B">
            <w:pPr>
              <w:jc w:val="center"/>
              <w:rPr>
                <w:rFonts w:eastAsia="仿宋_GB2312"/>
                <w:color w:val="auto"/>
                <w:sz w:val="24"/>
              </w:rPr>
            </w:pPr>
            <w:r>
              <w:rPr>
                <w:rFonts w:hint="eastAsia" w:eastAsia="仿宋_GB2312"/>
                <w:color w:val="auto"/>
                <w:sz w:val="24"/>
              </w:rPr>
              <w:t>1.2</w:t>
            </w:r>
          </w:p>
        </w:tc>
        <w:tc>
          <w:tcPr>
            <w:tcW w:w="4871" w:type="dxa"/>
            <w:noWrap w:val="0"/>
            <w:vAlign w:val="center"/>
          </w:tcPr>
          <w:p w14:paraId="6C3C7AA4">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美国大学生数学建模竞赛（MCM/ICM）</w:t>
            </w:r>
          </w:p>
        </w:tc>
        <w:tc>
          <w:tcPr>
            <w:tcW w:w="2123" w:type="dxa"/>
            <w:noWrap w:val="0"/>
            <w:vAlign w:val="center"/>
          </w:tcPr>
          <w:p w14:paraId="372F516B">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0.2 (Outstanding  winner)</w:t>
            </w:r>
          </w:p>
        </w:tc>
        <w:tc>
          <w:tcPr>
            <w:tcW w:w="1944" w:type="dxa"/>
            <w:noWrap w:val="0"/>
            <w:vAlign w:val="center"/>
          </w:tcPr>
          <w:p w14:paraId="541AC97C">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0.1 (Finalist winner)</w:t>
            </w:r>
          </w:p>
        </w:tc>
        <w:tc>
          <w:tcPr>
            <w:tcW w:w="1850" w:type="dxa"/>
            <w:noWrap w:val="0"/>
            <w:vAlign w:val="center"/>
          </w:tcPr>
          <w:p w14:paraId="07F0C300">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0.05(Meritorious Winners)</w:t>
            </w:r>
          </w:p>
        </w:tc>
        <w:tc>
          <w:tcPr>
            <w:tcW w:w="1915" w:type="dxa"/>
            <w:noWrap w:val="0"/>
            <w:vAlign w:val="center"/>
          </w:tcPr>
          <w:p w14:paraId="6F6F4118">
            <w:pPr>
              <w:spacing w:line="600" w:lineRule="exact"/>
              <w:jc w:val="left"/>
              <w:rPr>
                <w:rFonts w:hint="eastAsia" w:ascii="Times New Roman" w:hAnsi="Times New Roman" w:eastAsia="仿宋_GB2312" w:cs="Times New Roman"/>
                <w:color w:val="auto"/>
                <w:kern w:val="0"/>
                <w:sz w:val="24"/>
                <w:szCs w:val="24"/>
                <w:lang w:eastAsia="zh-CN"/>
              </w:rPr>
            </w:pPr>
          </w:p>
        </w:tc>
        <w:tc>
          <w:tcPr>
            <w:tcW w:w="1331" w:type="dxa"/>
            <w:vMerge w:val="restart"/>
            <w:noWrap w:val="0"/>
            <w:vAlign w:val="center"/>
          </w:tcPr>
          <w:p w14:paraId="1AA8B0A3">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数模类，取奖励分值最高分，不重复计算</w:t>
            </w:r>
          </w:p>
        </w:tc>
      </w:tr>
      <w:tr w14:paraId="4DA90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1046" w:type="dxa"/>
            <w:noWrap w:val="0"/>
            <w:vAlign w:val="center"/>
          </w:tcPr>
          <w:p w14:paraId="49CB0079">
            <w:pPr>
              <w:jc w:val="center"/>
              <w:rPr>
                <w:rFonts w:eastAsia="仿宋_GB2312"/>
                <w:color w:val="auto"/>
                <w:sz w:val="24"/>
              </w:rPr>
            </w:pPr>
            <w:r>
              <w:rPr>
                <w:rFonts w:hint="eastAsia" w:eastAsia="仿宋_GB2312"/>
                <w:color w:val="auto"/>
                <w:sz w:val="24"/>
              </w:rPr>
              <w:t>1.3</w:t>
            </w:r>
          </w:p>
        </w:tc>
        <w:tc>
          <w:tcPr>
            <w:tcW w:w="4871" w:type="dxa"/>
            <w:noWrap w:val="0"/>
            <w:vAlign w:val="center"/>
          </w:tcPr>
          <w:p w14:paraId="024D6194">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全国大学生数学建模竞赛</w:t>
            </w:r>
          </w:p>
        </w:tc>
        <w:tc>
          <w:tcPr>
            <w:tcW w:w="2123" w:type="dxa"/>
            <w:noWrap w:val="0"/>
            <w:vAlign w:val="center"/>
          </w:tcPr>
          <w:p w14:paraId="0D18C211">
            <w:pPr>
              <w:spacing w:line="600" w:lineRule="exact"/>
              <w:jc w:val="left"/>
              <w:rPr>
                <w:rFonts w:hint="eastAsia" w:ascii="Times New Roman" w:hAnsi="Times New Roman" w:eastAsia="仿宋_GB2312" w:cs="Times New Roman"/>
                <w:color w:val="auto"/>
                <w:kern w:val="0"/>
                <w:sz w:val="24"/>
                <w:szCs w:val="24"/>
                <w:lang w:eastAsia="zh-CN"/>
              </w:rPr>
            </w:pPr>
          </w:p>
        </w:tc>
        <w:tc>
          <w:tcPr>
            <w:tcW w:w="1944" w:type="dxa"/>
            <w:noWrap w:val="0"/>
            <w:vAlign w:val="center"/>
          </w:tcPr>
          <w:p w14:paraId="5A718A72">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0.2</w:t>
            </w:r>
          </w:p>
        </w:tc>
        <w:tc>
          <w:tcPr>
            <w:tcW w:w="1850" w:type="dxa"/>
            <w:noWrap w:val="0"/>
            <w:vAlign w:val="center"/>
          </w:tcPr>
          <w:p w14:paraId="00127830">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0.1</w:t>
            </w:r>
          </w:p>
        </w:tc>
        <w:tc>
          <w:tcPr>
            <w:tcW w:w="1915" w:type="dxa"/>
            <w:noWrap w:val="0"/>
            <w:vAlign w:val="center"/>
          </w:tcPr>
          <w:p w14:paraId="06CE85F7">
            <w:pPr>
              <w:spacing w:line="600" w:lineRule="exact"/>
              <w:jc w:val="left"/>
              <w:rPr>
                <w:rFonts w:hint="eastAsia" w:ascii="Times New Roman" w:hAnsi="Times New Roman" w:eastAsia="仿宋_GB2312" w:cs="Times New Roman"/>
                <w:color w:val="auto"/>
                <w:kern w:val="0"/>
                <w:sz w:val="24"/>
                <w:szCs w:val="24"/>
                <w:lang w:eastAsia="zh-CN"/>
              </w:rPr>
            </w:pPr>
          </w:p>
        </w:tc>
        <w:tc>
          <w:tcPr>
            <w:tcW w:w="1331" w:type="dxa"/>
            <w:vMerge w:val="continue"/>
            <w:noWrap w:val="0"/>
            <w:vAlign w:val="center"/>
          </w:tcPr>
          <w:p w14:paraId="210A7A52">
            <w:pPr>
              <w:spacing w:line="600" w:lineRule="exact"/>
              <w:jc w:val="left"/>
              <w:rPr>
                <w:rFonts w:hint="eastAsia" w:ascii="Times New Roman" w:hAnsi="Times New Roman" w:eastAsia="仿宋_GB2312" w:cs="Times New Roman"/>
                <w:color w:val="auto"/>
                <w:kern w:val="0"/>
                <w:sz w:val="24"/>
                <w:szCs w:val="24"/>
                <w:lang w:eastAsia="zh-CN"/>
              </w:rPr>
            </w:pPr>
          </w:p>
        </w:tc>
      </w:tr>
      <w:tr w14:paraId="7D591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1046" w:type="dxa"/>
            <w:noWrap w:val="0"/>
            <w:vAlign w:val="center"/>
          </w:tcPr>
          <w:p w14:paraId="1D517BAD">
            <w:pPr>
              <w:jc w:val="center"/>
              <w:rPr>
                <w:rFonts w:eastAsia="仿宋_GB2312"/>
                <w:color w:val="auto"/>
                <w:sz w:val="24"/>
              </w:rPr>
            </w:pPr>
            <w:r>
              <w:rPr>
                <w:rFonts w:eastAsia="仿宋_GB2312"/>
                <w:color w:val="auto"/>
                <w:sz w:val="24"/>
              </w:rPr>
              <w:t>1.</w:t>
            </w:r>
            <w:r>
              <w:rPr>
                <w:rFonts w:hint="eastAsia" w:eastAsia="仿宋_GB2312"/>
                <w:color w:val="auto"/>
                <w:sz w:val="24"/>
              </w:rPr>
              <w:t>4</w:t>
            </w:r>
          </w:p>
        </w:tc>
        <w:tc>
          <w:tcPr>
            <w:tcW w:w="4871" w:type="dxa"/>
            <w:noWrap w:val="0"/>
            <w:vAlign w:val="center"/>
          </w:tcPr>
          <w:p w14:paraId="0A86C2D9">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“挑战杯”全国大学生课外学术科技作品竞赛</w:t>
            </w:r>
          </w:p>
        </w:tc>
        <w:tc>
          <w:tcPr>
            <w:tcW w:w="2123" w:type="dxa"/>
            <w:noWrap w:val="0"/>
            <w:vAlign w:val="center"/>
          </w:tcPr>
          <w:p w14:paraId="610CC6B4">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0.2</w:t>
            </w:r>
          </w:p>
        </w:tc>
        <w:tc>
          <w:tcPr>
            <w:tcW w:w="1944" w:type="dxa"/>
            <w:noWrap w:val="0"/>
            <w:vAlign w:val="center"/>
          </w:tcPr>
          <w:p w14:paraId="748FF63E">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0.1</w:t>
            </w:r>
          </w:p>
        </w:tc>
        <w:tc>
          <w:tcPr>
            <w:tcW w:w="1850" w:type="dxa"/>
            <w:noWrap w:val="0"/>
            <w:vAlign w:val="center"/>
          </w:tcPr>
          <w:p w14:paraId="6833745A">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0.05</w:t>
            </w:r>
          </w:p>
        </w:tc>
        <w:tc>
          <w:tcPr>
            <w:tcW w:w="1915" w:type="dxa"/>
            <w:noWrap w:val="0"/>
            <w:vAlign w:val="center"/>
          </w:tcPr>
          <w:p w14:paraId="6C084408">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0.025</w:t>
            </w:r>
          </w:p>
        </w:tc>
        <w:tc>
          <w:tcPr>
            <w:tcW w:w="1331" w:type="dxa"/>
            <w:noWrap w:val="0"/>
            <w:vAlign w:val="center"/>
          </w:tcPr>
          <w:p w14:paraId="570FB5AA">
            <w:pPr>
              <w:spacing w:line="600" w:lineRule="exact"/>
              <w:jc w:val="left"/>
              <w:rPr>
                <w:rFonts w:hint="eastAsia" w:ascii="Times New Roman" w:hAnsi="Times New Roman" w:eastAsia="仿宋_GB2312" w:cs="Times New Roman"/>
                <w:color w:val="auto"/>
                <w:kern w:val="0"/>
                <w:sz w:val="24"/>
                <w:szCs w:val="24"/>
                <w:lang w:eastAsia="zh-CN"/>
              </w:rPr>
            </w:pPr>
          </w:p>
        </w:tc>
      </w:tr>
      <w:tr w14:paraId="68AC5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1046" w:type="dxa"/>
            <w:noWrap w:val="0"/>
            <w:vAlign w:val="center"/>
          </w:tcPr>
          <w:p w14:paraId="7FFE1ED2">
            <w:pPr>
              <w:jc w:val="center"/>
              <w:rPr>
                <w:rFonts w:eastAsia="仿宋_GB2312"/>
                <w:color w:val="auto"/>
                <w:sz w:val="24"/>
              </w:rPr>
            </w:pPr>
            <w:r>
              <w:rPr>
                <w:rFonts w:eastAsia="仿宋_GB2312"/>
                <w:color w:val="auto"/>
                <w:sz w:val="24"/>
              </w:rPr>
              <w:t>1.</w:t>
            </w:r>
            <w:r>
              <w:rPr>
                <w:rFonts w:hint="eastAsia" w:eastAsia="仿宋_GB2312"/>
                <w:color w:val="auto"/>
                <w:sz w:val="24"/>
              </w:rPr>
              <w:t>5</w:t>
            </w:r>
          </w:p>
        </w:tc>
        <w:tc>
          <w:tcPr>
            <w:tcW w:w="4871" w:type="dxa"/>
            <w:noWrap w:val="0"/>
            <w:vAlign w:val="center"/>
          </w:tcPr>
          <w:p w14:paraId="5D5C0E02">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“挑战杯"中国大学生创业计划竞赛</w:t>
            </w:r>
          </w:p>
        </w:tc>
        <w:tc>
          <w:tcPr>
            <w:tcW w:w="2123" w:type="dxa"/>
            <w:noWrap w:val="0"/>
            <w:vAlign w:val="center"/>
          </w:tcPr>
          <w:p w14:paraId="472D9725">
            <w:pPr>
              <w:spacing w:line="600" w:lineRule="exact"/>
              <w:jc w:val="left"/>
              <w:rPr>
                <w:rFonts w:hint="eastAsia" w:ascii="Times New Roman" w:hAnsi="Times New Roman" w:eastAsia="仿宋_GB2312" w:cs="Times New Roman"/>
                <w:color w:val="auto"/>
                <w:kern w:val="0"/>
                <w:sz w:val="24"/>
                <w:szCs w:val="24"/>
                <w:lang w:eastAsia="zh-CN"/>
              </w:rPr>
            </w:pPr>
          </w:p>
        </w:tc>
        <w:tc>
          <w:tcPr>
            <w:tcW w:w="1944" w:type="dxa"/>
            <w:noWrap w:val="0"/>
            <w:vAlign w:val="center"/>
          </w:tcPr>
          <w:p w14:paraId="53C092D3">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0.2（金奖）</w:t>
            </w:r>
          </w:p>
        </w:tc>
        <w:tc>
          <w:tcPr>
            <w:tcW w:w="1850" w:type="dxa"/>
            <w:noWrap w:val="0"/>
            <w:vAlign w:val="center"/>
          </w:tcPr>
          <w:p w14:paraId="2B267A07">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0.1（银奖）</w:t>
            </w:r>
          </w:p>
        </w:tc>
        <w:tc>
          <w:tcPr>
            <w:tcW w:w="1915" w:type="dxa"/>
            <w:noWrap w:val="0"/>
            <w:vAlign w:val="center"/>
          </w:tcPr>
          <w:p w14:paraId="0EDFA0DE">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0.05（铜奖）</w:t>
            </w:r>
          </w:p>
        </w:tc>
        <w:tc>
          <w:tcPr>
            <w:tcW w:w="1331" w:type="dxa"/>
            <w:noWrap w:val="0"/>
            <w:vAlign w:val="center"/>
          </w:tcPr>
          <w:p w14:paraId="513EA101">
            <w:pPr>
              <w:spacing w:line="600" w:lineRule="exact"/>
              <w:jc w:val="left"/>
              <w:rPr>
                <w:rFonts w:hint="eastAsia" w:ascii="Times New Roman" w:hAnsi="Times New Roman" w:eastAsia="仿宋_GB2312" w:cs="Times New Roman"/>
                <w:color w:val="auto"/>
                <w:kern w:val="0"/>
                <w:sz w:val="24"/>
                <w:szCs w:val="24"/>
                <w:lang w:eastAsia="zh-CN"/>
              </w:rPr>
            </w:pPr>
          </w:p>
        </w:tc>
      </w:tr>
      <w:tr w14:paraId="44985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1046" w:type="dxa"/>
            <w:noWrap w:val="0"/>
            <w:vAlign w:val="center"/>
          </w:tcPr>
          <w:p w14:paraId="734B630E">
            <w:pPr>
              <w:jc w:val="center"/>
              <w:rPr>
                <w:rFonts w:eastAsia="仿宋_GB2312"/>
                <w:color w:val="auto"/>
                <w:sz w:val="24"/>
              </w:rPr>
            </w:pPr>
            <w:r>
              <w:rPr>
                <w:rFonts w:eastAsia="仿宋_GB2312"/>
                <w:color w:val="auto"/>
                <w:sz w:val="24"/>
              </w:rPr>
              <w:t>1.</w:t>
            </w:r>
            <w:r>
              <w:rPr>
                <w:rFonts w:hint="eastAsia" w:eastAsia="仿宋_GB2312"/>
                <w:color w:val="auto"/>
                <w:sz w:val="24"/>
              </w:rPr>
              <w:t>6</w:t>
            </w:r>
          </w:p>
        </w:tc>
        <w:tc>
          <w:tcPr>
            <w:tcW w:w="4871" w:type="dxa"/>
            <w:noWrap w:val="0"/>
            <w:vAlign w:val="center"/>
          </w:tcPr>
          <w:p w14:paraId="3408DC37">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“创青春”全国大学生创业大赛</w:t>
            </w:r>
          </w:p>
        </w:tc>
        <w:tc>
          <w:tcPr>
            <w:tcW w:w="2123" w:type="dxa"/>
            <w:noWrap w:val="0"/>
            <w:vAlign w:val="center"/>
          </w:tcPr>
          <w:p w14:paraId="00F4D4DB">
            <w:pPr>
              <w:spacing w:line="600" w:lineRule="exact"/>
              <w:jc w:val="left"/>
              <w:rPr>
                <w:rFonts w:hint="eastAsia" w:ascii="Times New Roman" w:hAnsi="Times New Roman" w:eastAsia="仿宋_GB2312" w:cs="Times New Roman"/>
                <w:color w:val="auto"/>
                <w:kern w:val="0"/>
                <w:sz w:val="24"/>
                <w:szCs w:val="24"/>
                <w:lang w:eastAsia="zh-CN"/>
              </w:rPr>
            </w:pPr>
          </w:p>
        </w:tc>
        <w:tc>
          <w:tcPr>
            <w:tcW w:w="1944" w:type="dxa"/>
            <w:noWrap w:val="0"/>
            <w:vAlign w:val="center"/>
          </w:tcPr>
          <w:p w14:paraId="6E95E4F7">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0.2（金奖）</w:t>
            </w:r>
          </w:p>
        </w:tc>
        <w:tc>
          <w:tcPr>
            <w:tcW w:w="1850" w:type="dxa"/>
            <w:noWrap w:val="0"/>
            <w:vAlign w:val="center"/>
          </w:tcPr>
          <w:p w14:paraId="0D6FBB86">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0.1（银奖）</w:t>
            </w:r>
          </w:p>
        </w:tc>
        <w:tc>
          <w:tcPr>
            <w:tcW w:w="1915" w:type="dxa"/>
            <w:noWrap w:val="0"/>
            <w:vAlign w:val="center"/>
          </w:tcPr>
          <w:p w14:paraId="607E8C71">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0.05（铜奖）</w:t>
            </w:r>
          </w:p>
        </w:tc>
        <w:tc>
          <w:tcPr>
            <w:tcW w:w="1331" w:type="dxa"/>
            <w:noWrap w:val="0"/>
            <w:vAlign w:val="center"/>
          </w:tcPr>
          <w:p w14:paraId="7ED2B1FE">
            <w:pPr>
              <w:spacing w:line="600" w:lineRule="exact"/>
              <w:jc w:val="left"/>
              <w:rPr>
                <w:rFonts w:hint="eastAsia" w:ascii="Times New Roman" w:hAnsi="Times New Roman" w:eastAsia="仿宋_GB2312" w:cs="Times New Roman"/>
                <w:color w:val="auto"/>
                <w:kern w:val="0"/>
                <w:sz w:val="24"/>
                <w:szCs w:val="24"/>
                <w:lang w:eastAsia="zh-CN"/>
              </w:rPr>
            </w:pPr>
          </w:p>
        </w:tc>
      </w:tr>
      <w:tr w14:paraId="2EDBB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1046" w:type="dxa"/>
            <w:noWrap w:val="0"/>
            <w:vAlign w:val="center"/>
          </w:tcPr>
          <w:p w14:paraId="214FE1DF">
            <w:pPr>
              <w:jc w:val="center"/>
              <w:rPr>
                <w:rFonts w:eastAsia="仿宋_GB2312"/>
                <w:color w:val="auto"/>
                <w:sz w:val="24"/>
              </w:rPr>
            </w:pPr>
            <w:r>
              <w:rPr>
                <w:rFonts w:eastAsia="仿宋_GB2312"/>
                <w:color w:val="auto"/>
                <w:sz w:val="24"/>
              </w:rPr>
              <w:t>1.</w:t>
            </w:r>
            <w:r>
              <w:rPr>
                <w:rFonts w:hint="eastAsia" w:eastAsia="仿宋_GB2312"/>
                <w:color w:val="auto"/>
                <w:sz w:val="24"/>
              </w:rPr>
              <w:t>7</w:t>
            </w:r>
          </w:p>
        </w:tc>
        <w:tc>
          <w:tcPr>
            <w:tcW w:w="4871" w:type="dxa"/>
            <w:noWrap w:val="0"/>
            <w:vAlign w:val="center"/>
          </w:tcPr>
          <w:p w14:paraId="03C5D15D">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ACM-ICPC国际大学生程序设计竞赛</w:t>
            </w:r>
          </w:p>
        </w:tc>
        <w:tc>
          <w:tcPr>
            <w:tcW w:w="2123" w:type="dxa"/>
            <w:noWrap w:val="0"/>
            <w:vAlign w:val="center"/>
          </w:tcPr>
          <w:p w14:paraId="2AE40EFC">
            <w:pPr>
              <w:spacing w:line="600" w:lineRule="exact"/>
              <w:jc w:val="left"/>
              <w:rPr>
                <w:rFonts w:hint="eastAsia" w:ascii="Times New Roman" w:hAnsi="Times New Roman" w:eastAsia="仿宋_GB2312" w:cs="Times New Roman"/>
                <w:color w:val="auto"/>
                <w:kern w:val="0"/>
                <w:sz w:val="24"/>
                <w:szCs w:val="24"/>
                <w:lang w:eastAsia="zh-CN"/>
              </w:rPr>
            </w:pPr>
          </w:p>
        </w:tc>
        <w:tc>
          <w:tcPr>
            <w:tcW w:w="1944" w:type="dxa"/>
            <w:noWrap w:val="0"/>
            <w:vAlign w:val="center"/>
          </w:tcPr>
          <w:p w14:paraId="2C2E6C2F">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0.2（金奖）</w:t>
            </w:r>
          </w:p>
        </w:tc>
        <w:tc>
          <w:tcPr>
            <w:tcW w:w="1850" w:type="dxa"/>
            <w:noWrap w:val="0"/>
            <w:vAlign w:val="center"/>
          </w:tcPr>
          <w:p w14:paraId="5A955C97">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0.1（银奖）</w:t>
            </w:r>
          </w:p>
        </w:tc>
        <w:tc>
          <w:tcPr>
            <w:tcW w:w="1915" w:type="dxa"/>
            <w:noWrap w:val="0"/>
            <w:vAlign w:val="center"/>
          </w:tcPr>
          <w:p w14:paraId="3636C31A">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0.05（铜奖）</w:t>
            </w:r>
          </w:p>
        </w:tc>
        <w:tc>
          <w:tcPr>
            <w:tcW w:w="1331" w:type="dxa"/>
            <w:noWrap w:val="0"/>
            <w:vAlign w:val="center"/>
          </w:tcPr>
          <w:p w14:paraId="3AD91F02">
            <w:pPr>
              <w:spacing w:line="600" w:lineRule="exact"/>
              <w:ind w:firstLine="420" w:firstLineChars="200"/>
              <w:jc w:val="left"/>
              <w:rPr>
                <w:rFonts w:hint="eastAsia" w:ascii="Times New Roman" w:hAnsi="Times New Roman" w:eastAsia="仿宋_GB2312" w:cs="Times New Roman"/>
                <w:color w:val="auto"/>
                <w:kern w:val="32"/>
                <w:sz w:val="21"/>
                <w:szCs w:val="21"/>
                <w:lang w:eastAsia="zh-CN"/>
              </w:rPr>
            </w:pPr>
          </w:p>
        </w:tc>
      </w:tr>
      <w:tr w14:paraId="2A9B4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1046" w:type="dxa"/>
            <w:noWrap w:val="0"/>
            <w:vAlign w:val="center"/>
          </w:tcPr>
          <w:p w14:paraId="375BF7FE">
            <w:pPr>
              <w:jc w:val="center"/>
              <w:rPr>
                <w:rFonts w:eastAsia="仿宋_GB2312"/>
                <w:color w:val="auto"/>
                <w:sz w:val="24"/>
              </w:rPr>
            </w:pPr>
            <w:r>
              <w:rPr>
                <w:rFonts w:eastAsia="仿宋_GB2312"/>
                <w:color w:val="auto"/>
                <w:sz w:val="24"/>
              </w:rPr>
              <w:t>1.</w:t>
            </w:r>
            <w:r>
              <w:rPr>
                <w:rFonts w:hint="eastAsia" w:eastAsia="仿宋_GB2312"/>
                <w:color w:val="auto"/>
                <w:sz w:val="24"/>
              </w:rPr>
              <w:t>8</w:t>
            </w:r>
          </w:p>
        </w:tc>
        <w:tc>
          <w:tcPr>
            <w:tcW w:w="4871" w:type="dxa"/>
            <w:noWrap w:val="0"/>
            <w:vAlign w:val="center"/>
          </w:tcPr>
          <w:p w14:paraId="07167D4B">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全国大学生电子设计竞赛</w:t>
            </w:r>
          </w:p>
        </w:tc>
        <w:tc>
          <w:tcPr>
            <w:tcW w:w="2123" w:type="dxa"/>
            <w:noWrap w:val="0"/>
            <w:vAlign w:val="center"/>
          </w:tcPr>
          <w:p w14:paraId="6A5A8DC9">
            <w:pPr>
              <w:spacing w:line="600" w:lineRule="exact"/>
              <w:jc w:val="left"/>
              <w:rPr>
                <w:rFonts w:hint="eastAsia" w:ascii="Times New Roman" w:hAnsi="Times New Roman" w:eastAsia="仿宋_GB2312" w:cs="Times New Roman"/>
                <w:color w:val="auto"/>
                <w:kern w:val="0"/>
                <w:sz w:val="24"/>
                <w:szCs w:val="24"/>
                <w:lang w:eastAsia="zh-CN"/>
              </w:rPr>
            </w:pPr>
          </w:p>
        </w:tc>
        <w:tc>
          <w:tcPr>
            <w:tcW w:w="1944" w:type="dxa"/>
            <w:noWrap w:val="0"/>
            <w:vAlign w:val="center"/>
          </w:tcPr>
          <w:p w14:paraId="75F72C06">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0.2</w:t>
            </w:r>
          </w:p>
        </w:tc>
        <w:tc>
          <w:tcPr>
            <w:tcW w:w="1850" w:type="dxa"/>
            <w:noWrap w:val="0"/>
            <w:vAlign w:val="center"/>
          </w:tcPr>
          <w:p w14:paraId="0877C4AC">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0.1</w:t>
            </w:r>
          </w:p>
        </w:tc>
        <w:tc>
          <w:tcPr>
            <w:tcW w:w="1915" w:type="dxa"/>
            <w:noWrap w:val="0"/>
            <w:vAlign w:val="center"/>
          </w:tcPr>
          <w:p w14:paraId="1191B1AF">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0.05</w:t>
            </w:r>
          </w:p>
        </w:tc>
        <w:tc>
          <w:tcPr>
            <w:tcW w:w="1331" w:type="dxa"/>
            <w:noWrap w:val="0"/>
            <w:vAlign w:val="center"/>
          </w:tcPr>
          <w:p w14:paraId="422348C1">
            <w:pPr>
              <w:spacing w:line="600" w:lineRule="exact"/>
              <w:ind w:firstLine="420" w:firstLineChars="200"/>
              <w:jc w:val="left"/>
              <w:rPr>
                <w:rFonts w:hint="eastAsia" w:ascii="Times New Roman" w:hAnsi="Times New Roman" w:eastAsia="仿宋_GB2312" w:cs="Times New Roman"/>
                <w:color w:val="auto"/>
                <w:kern w:val="32"/>
                <w:sz w:val="21"/>
                <w:szCs w:val="21"/>
                <w:lang w:eastAsia="zh-CN"/>
              </w:rPr>
            </w:pPr>
          </w:p>
        </w:tc>
      </w:tr>
      <w:tr w14:paraId="1D808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1046" w:type="dxa"/>
            <w:noWrap w:val="0"/>
            <w:vAlign w:val="center"/>
          </w:tcPr>
          <w:p w14:paraId="7BDC0175">
            <w:pPr>
              <w:jc w:val="center"/>
              <w:rPr>
                <w:rFonts w:eastAsia="仿宋_GB2312"/>
                <w:color w:val="auto"/>
                <w:sz w:val="24"/>
              </w:rPr>
            </w:pPr>
            <w:r>
              <w:rPr>
                <w:rFonts w:eastAsia="仿宋_GB2312"/>
                <w:color w:val="auto"/>
                <w:sz w:val="24"/>
              </w:rPr>
              <w:t>1.9</w:t>
            </w:r>
          </w:p>
        </w:tc>
        <w:tc>
          <w:tcPr>
            <w:tcW w:w="4871" w:type="dxa"/>
            <w:noWrap w:val="0"/>
            <w:vAlign w:val="center"/>
          </w:tcPr>
          <w:p w14:paraId="30863BC6">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全国大学生电子商务“创新、创意及创业”挑战赛</w:t>
            </w:r>
          </w:p>
        </w:tc>
        <w:tc>
          <w:tcPr>
            <w:tcW w:w="2123" w:type="dxa"/>
            <w:noWrap w:val="0"/>
            <w:vAlign w:val="center"/>
          </w:tcPr>
          <w:p w14:paraId="21F531B7">
            <w:pPr>
              <w:spacing w:line="600" w:lineRule="exact"/>
              <w:jc w:val="left"/>
              <w:rPr>
                <w:rFonts w:hint="eastAsia" w:ascii="Times New Roman" w:hAnsi="Times New Roman" w:eastAsia="仿宋_GB2312" w:cs="Times New Roman"/>
                <w:color w:val="auto"/>
                <w:kern w:val="0"/>
                <w:sz w:val="24"/>
                <w:szCs w:val="24"/>
                <w:lang w:eastAsia="zh-CN"/>
              </w:rPr>
            </w:pPr>
          </w:p>
        </w:tc>
        <w:tc>
          <w:tcPr>
            <w:tcW w:w="1944" w:type="dxa"/>
            <w:noWrap w:val="0"/>
            <w:vAlign w:val="center"/>
          </w:tcPr>
          <w:p w14:paraId="1C8BBF81">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0.2</w:t>
            </w:r>
          </w:p>
        </w:tc>
        <w:tc>
          <w:tcPr>
            <w:tcW w:w="1850" w:type="dxa"/>
            <w:noWrap w:val="0"/>
            <w:vAlign w:val="center"/>
          </w:tcPr>
          <w:p w14:paraId="7A2707C8">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0.1</w:t>
            </w:r>
          </w:p>
        </w:tc>
        <w:tc>
          <w:tcPr>
            <w:tcW w:w="1915" w:type="dxa"/>
            <w:noWrap w:val="0"/>
            <w:vAlign w:val="center"/>
          </w:tcPr>
          <w:p w14:paraId="02D881EB">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0.05</w:t>
            </w:r>
          </w:p>
        </w:tc>
        <w:tc>
          <w:tcPr>
            <w:tcW w:w="1331" w:type="dxa"/>
            <w:noWrap w:val="0"/>
            <w:vAlign w:val="center"/>
          </w:tcPr>
          <w:p w14:paraId="399EFE9B">
            <w:pPr>
              <w:jc w:val="center"/>
              <w:rPr>
                <w:rFonts w:eastAsia="仿宋_GB2312"/>
                <w:color w:val="auto"/>
                <w:sz w:val="24"/>
              </w:rPr>
            </w:pPr>
          </w:p>
        </w:tc>
      </w:tr>
      <w:tr w14:paraId="50D53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1046" w:type="dxa"/>
            <w:noWrap w:val="0"/>
            <w:vAlign w:val="center"/>
          </w:tcPr>
          <w:p w14:paraId="2721C4B3">
            <w:pPr>
              <w:jc w:val="center"/>
              <w:rPr>
                <w:rFonts w:eastAsia="仿宋_GB2312"/>
                <w:color w:val="auto"/>
                <w:sz w:val="24"/>
              </w:rPr>
            </w:pPr>
            <w:r>
              <w:rPr>
                <w:rFonts w:eastAsia="仿宋_GB2312"/>
                <w:color w:val="auto"/>
                <w:sz w:val="24"/>
              </w:rPr>
              <w:t>1.10</w:t>
            </w:r>
          </w:p>
        </w:tc>
        <w:tc>
          <w:tcPr>
            <w:tcW w:w="4871" w:type="dxa"/>
            <w:noWrap w:val="0"/>
            <w:vAlign w:val="center"/>
          </w:tcPr>
          <w:p w14:paraId="2857560C">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全国大学生节能减排社会实践与科技竞赛</w:t>
            </w:r>
          </w:p>
        </w:tc>
        <w:tc>
          <w:tcPr>
            <w:tcW w:w="2123" w:type="dxa"/>
            <w:noWrap w:val="0"/>
            <w:vAlign w:val="center"/>
          </w:tcPr>
          <w:p w14:paraId="32F728B9">
            <w:pPr>
              <w:spacing w:line="600" w:lineRule="exact"/>
              <w:jc w:val="left"/>
              <w:rPr>
                <w:rFonts w:hint="eastAsia" w:ascii="Times New Roman" w:hAnsi="Times New Roman" w:eastAsia="仿宋_GB2312" w:cs="Times New Roman"/>
                <w:color w:val="auto"/>
                <w:kern w:val="0"/>
                <w:sz w:val="24"/>
                <w:szCs w:val="24"/>
                <w:lang w:eastAsia="zh-CN"/>
              </w:rPr>
            </w:pPr>
          </w:p>
        </w:tc>
        <w:tc>
          <w:tcPr>
            <w:tcW w:w="1944" w:type="dxa"/>
            <w:noWrap w:val="0"/>
            <w:vAlign w:val="center"/>
          </w:tcPr>
          <w:p w14:paraId="006A4139">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0.2</w:t>
            </w:r>
          </w:p>
        </w:tc>
        <w:tc>
          <w:tcPr>
            <w:tcW w:w="1850" w:type="dxa"/>
            <w:noWrap w:val="0"/>
            <w:vAlign w:val="center"/>
          </w:tcPr>
          <w:p w14:paraId="004E4A74">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0.1</w:t>
            </w:r>
          </w:p>
        </w:tc>
        <w:tc>
          <w:tcPr>
            <w:tcW w:w="1915" w:type="dxa"/>
            <w:noWrap w:val="0"/>
            <w:vAlign w:val="center"/>
          </w:tcPr>
          <w:p w14:paraId="7B236DC3">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0.05</w:t>
            </w:r>
          </w:p>
        </w:tc>
        <w:tc>
          <w:tcPr>
            <w:tcW w:w="1331" w:type="dxa"/>
            <w:noWrap w:val="0"/>
            <w:vAlign w:val="center"/>
          </w:tcPr>
          <w:p w14:paraId="46739353">
            <w:pPr>
              <w:jc w:val="center"/>
              <w:rPr>
                <w:rFonts w:eastAsia="仿宋_GB2312"/>
                <w:color w:val="auto"/>
                <w:sz w:val="24"/>
              </w:rPr>
            </w:pPr>
          </w:p>
        </w:tc>
      </w:tr>
      <w:tr w14:paraId="40278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046" w:type="dxa"/>
            <w:noWrap w:val="0"/>
            <w:vAlign w:val="center"/>
          </w:tcPr>
          <w:p w14:paraId="48657122">
            <w:pPr>
              <w:jc w:val="center"/>
              <w:rPr>
                <w:rFonts w:eastAsia="仿宋_GB2312"/>
                <w:color w:val="auto"/>
                <w:sz w:val="24"/>
              </w:rPr>
            </w:pPr>
            <w:r>
              <w:rPr>
                <w:rFonts w:eastAsia="仿宋_GB2312"/>
                <w:color w:val="auto"/>
                <w:sz w:val="24"/>
              </w:rPr>
              <w:t>1.11</w:t>
            </w:r>
          </w:p>
        </w:tc>
        <w:tc>
          <w:tcPr>
            <w:tcW w:w="4871" w:type="dxa"/>
            <w:noWrap w:val="0"/>
            <w:vAlign w:val="center"/>
          </w:tcPr>
          <w:p w14:paraId="02107712">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全国大学生智能车竞赛</w:t>
            </w:r>
          </w:p>
        </w:tc>
        <w:tc>
          <w:tcPr>
            <w:tcW w:w="2123" w:type="dxa"/>
            <w:noWrap w:val="0"/>
            <w:vAlign w:val="center"/>
          </w:tcPr>
          <w:p w14:paraId="540D16E4">
            <w:pPr>
              <w:spacing w:line="600" w:lineRule="exact"/>
              <w:jc w:val="left"/>
              <w:rPr>
                <w:rFonts w:hint="eastAsia" w:ascii="Times New Roman" w:hAnsi="Times New Roman" w:eastAsia="仿宋_GB2312" w:cs="Times New Roman"/>
                <w:color w:val="auto"/>
                <w:kern w:val="0"/>
                <w:sz w:val="24"/>
                <w:szCs w:val="24"/>
                <w:lang w:eastAsia="zh-CN"/>
              </w:rPr>
            </w:pPr>
          </w:p>
        </w:tc>
        <w:tc>
          <w:tcPr>
            <w:tcW w:w="1944" w:type="dxa"/>
            <w:noWrap w:val="0"/>
            <w:vAlign w:val="center"/>
          </w:tcPr>
          <w:p w14:paraId="08905D4A">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0.2</w:t>
            </w:r>
          </w:p>
        </w:tc>
        <w:tc>
          <w:tcPr>
            <w:tcW w:w="1850" w:type="dxa"/>
            <w:noWrap w:val="0"/>
            <w:vAlign w:val="center"/>
          </w:tcPr>
          <w:p w14:paraId="1BB86310">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0.1</w:t>
            </w:r>
          </w:p>
        </w:tc>
        <w:tc>
          <w:tcPr>
            <w:tcW w:w="1915" w:type="dxa"/>
            <w:noWrap w:val="0"/>
            <w:vAlign w:val="center"/>
          </w:tcPr>
          <w:p w14:paraId="734EF6BA">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0.05</w:t>
            </w:r>
          </w:p>
        </w:tc>
        <w:tc>
          <w:tcPr>
            <w:tcW w:w="1331" w:type="dxa"/>
            <w:noWrap w:val="0"/>
            <w:vAlign w:val="center"/>
          </w:tcPr>
          <w:p w14:paraId="4B47FA10">
            <w:pPr>
              <w:jc w:val="center"/>
              <w:rPr>
                <w:rFonts w:eastAsia="仿宋_GB2312"/>
                <w:color w:val="auto"/>
                <w:sz w:val="24"/>
              </w:rPr>
            </w:pPr>
          </w:p>
        </w:tc>
      </w:tr>
      <w:tr w14:paraId="20733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046" w:type="dxa"/>
            <w:noWrap w:val="0"/>
            <w:vAlign w:val="center"/>
          </w:tcPr>
          <w:p w14:paraId="2D3869A9">
            <w:pPr>
              <w:jc w:val="center"/>
              <w:rPr>
                <w:rFonts w:eastAsia="仿宋_GB2312"/>
                <w:color w:val="auto"/>
                <w:sz w:val="24"/>
              </w:rPr>
            </w:pPr>
            <w:r>
              <w:rPr>
                <w:rFonts w:eastAsia="仿宋_GB2312"/>
                <w:color w:val="auto"/>
                <w:sz w:val="24"/>
              </w:rPr>
              <w:t>1.12</w:t>
            </w:r>
          </w:p>
        </w:tc>
        <w:tc>
          <w:tcPr>
            <w:tcW w:w="4871" w:type="dxa"/>
            <w:noWrap w:val="0"/>
            <w:vAlign w:val="center"/>
          </w:tcPr>
          <w:p w14:paraId="1E7710C4">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外研社全国大学生英语系列赛•英语演讲、英语辩论、英语写作、英语阅读（总决赛）</w:t>
            </w:r>
          </w:p>
        </w:tc>
        <w:tc>
          <w:tcPr>
            <w:tcW w:w="2123" w:type="dxa"/>
            <w:noWrap w:val="0"/>
            <w:vAlign w:val="center"/>
          </w:tcPr>
          <w:p w14:paraId="20CEBBB9">
            <w:pPr>
              <w:spacing w:line="600" w:lineRule="exact"/>
              <w:jc w:val="left"/>
              <w:rPr>
                <w:rFonts w:hint="eastAsia" w:ascii="Times New Roman" w:hAnsi="Times New Roman" w:eastAsia="仿宋_GB2312" w:cs="Times New Roman"/>
                <w:color w:val="auto"/>
                <w:kern w:val="0"/>
                <w:sz w:val="24"/>
                <w:szCs w:val="24"/>
                <w:lang w:eastAsia="zh-CN"/>
              </w:rPr>
            </w:pPr>
          </w:p>
        </w:tc>
        <w:tc>
          <w:tcPr>
            <w:tcW w:w="1944" w:type="dxa"/>
            <w:noWrap w:val="0"/>
            <w:vAlign w:val="center"/>
          </w:tcPr>
          <w:p w14:paraId="17B88B37">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0.2</w:t>
            </w:r>
          </w:p>
        </w:tc>
        <w:tc>
          <w:tcPr>
            <w:tcW w:w="1850" w:type="dxa"/>
            <w:noWrap w:val="0"/>
            <w:vAlign w:val="center"/>
          </w:tcPr>
          <w:p w14:paraId="27F065C7">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0.1</w:t>
            </w:r>
          </w:p>
        </w:tc>
        <w:tc>
          <w:tcPr>
            <w:tcW w:w="1915" w:type="dxa"/>
            <w:noWrap w:val="0"/>
            <w:vAlign w:val="center"/>
          </w:tcPr>
          <w:p w14:paraId="1C5D67E7">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0.05</w:t>
            </w:r>
          </w:p>
        </w:tc>
        <w:tc>
          <w:tcPr>
            <w:tcW w:w="1331" w:type="dxa"/>
            <w:noWrap w:val="0"/>
            <w:vAlign w:val="center"/>
          </w:tcPr>
          <w:p w14:paraId="34B0D8AC">
            <w:pPr>
              <w:jc w:val="center"/>
              <w:rPr>
                <w:rFonts w:eastAsia="仿宋_GB2312"/>
                <w:color w:val="auto"/>
                <w:sz w:val="24"/>
              </w:rPr>
            </w:pPr>
          </w:p>
        </w:tc>
      </w:tr>
      <w:tr w14:paraId="61EC0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046" w:type="dxa"/>
            <w:noWrap w:val="0"/>
            <w:vAlign w:val="center"/>
          </w:tcPr>
          <w:p w14:paraId="4EEC333C">
            <w:pPr>
              <w:jc w:val="center"/>
              <w:rPr>
                <w:rFonts w:eastAsia="仿宋_GB2312"/>
                <w:color w:val="auto"/>
                <w:sz w:val="24"/>
              </w:rPr>
            </w:pPr>
            <w:r>
              <w:rPr>
                <w:rFonts w:eastAsia="仿宋_GB2312"/>
                <w:color w:val="auto"/>
                <w:sz w:val="24"/>
              </w:rPr>
              <w:t>1.13</w:t>
            </w:r>
          </w:p>
        </w:tc>
        <w:tc>
          <w:tcPr>
            <w:tcW w:w="4871" w:type="dxa"/>
            <w:noWrap w:val="0"/>
            <w:vAlign w:val="center"/>
          </w:tcPr>
          <w:p w14:paraId="1992889D">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中国大学生计算机设计大赛</w:t>
            </w:r>
          </w:p>
        </w:tc>
        <w:tc>
          <w:tcPr>
            <w:tcW w:w="2123" w:type="dxa"/>
            <w:noWrap w:val="0"/>
            <w:vAlign w:val="center"/>
          </w:tcPr>
          <w:p w14:paraId="5FF3775A">
            <w:pPr>
              <w:spacing w:line="600" w:lineRule="exact"/>
              <w:jc w:val="left"/>
              <w:rPr>
                <w:rFonts w:hint="eastAsia" w:ascii="Times New Roman" w:hAnsi="Times New Roman" w:eastAsia="仿宋_GB2312" w:cs="Times New Roman"/>
                <w:color w:val="auto"/>
                <w:kern w:val="0"/>
                <w:sz w:val="24"/>
                <w:szCs w:val="24"/>
                <w:lang w:eastAsia="zh-CN"/>
              </w:rPr>
            </w:pPr>
          </w:p>
        </w:tc>
        <w:tc>
          <w:tcPr>
            <w:tcW w:w="1944" w:type="dxa"/>
            <w:noWrap w:val="0"/>
            <w:vAlign w:val="center"/>
          </w:tcPr>
          <w:p w14:paraId="193B935A">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0.2</w:t>
            </w:r>
          </w:p>
        </w:tc>
        <w:tc>
          <w:tcPr>
            <w:tcW w:w="1850" w:type="dxa"/>
            <w:noWrap w:val="0"/>
            <w:vAlign w:val="center"/>
          </w:tcPr>
          <w:p w14:paraId="2FFB500E">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0.1</w:t>
            </w:r>
          </w:p>
        </w:tc>
        <w:tc>
          <w:tcPr>
            <w:tcW w:w="1915" w:type="dxa"/>
            <w:noWrap w:val="0"/>
            <w:vAlign w:val="center"/>
          </w:tcPr>
          <w:p w14:paraId="5527CBFB">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0.05</w:t>
            </w:r>
          </w:p>
        </w:tc>
        <w:tc>
          <w:tcPr>
            <w:tcW w:w="1331" w:type="dxa"/>
            <w:noWrap w:val="0"/>
            <w:vAlign w:val="center"/>
          </w:tcPr>
          <w:p w14:paraId="53342F3C">
            <w:pPr>
              <w:jc w:val="center"/>
              <w:rPr>
                <w:rFonts w:eastAsia="仿宋_GB2312"/>
                <w:color w:val="auto"/>
                <w:sz w:val="24"/>
              </w:rPr>
            </w:pPr>
          </w:p>
        </w:tc>
      </w:tr>
      <w:tr w14:paraId="252FA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046" w:type="dxa"/>
            <w:noWrap w:val="0"/>
            <w:vAlign w:val="center"/>
          </w:tcPr>
          <w:p w14:paraId="6BDBF0B7">
            <w:pPr>
              <w:jc w:val="center"/>
              <w:rPr>
                <w:rFonts w:eastAsia="仿宋_GB2312"/>
                <w:color w:val="auto"/>
                <w:sz w:val="24"/>
              </w:rPr>
            </w:pPr>
            <w:r>
              <w:rPr>
                <w:rFonts w:eastAsia="仿宋_GB2312"/>
                <w:color w:val="auto"/>
                <w:sz w:val="24"/>
              </w:rPr>
              <w:t>1.14</w:t>
            </w:r>
          </w:p>
        </w:tc>
        <w:tc>
          <w:tcPr>
            <w:tcW w:w="4871" w:type="dxa"/>
            <w:noWrap w:val="0"/>
            <w:vAlign w:val="center"/>
          </w:tcPr>
          <w:p w14:paraId="7D8965A7">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全国大学生电子设计竞赛</w:t>
            </w:r>
          </w:p>
        </w:tc>
        <w:tc>
          <w:tcPr>
            <w:tcW w:w="2123" w:type="dxa"/>
            <w:noWrap w:val="0"/>
            <w:vAlign w:val="center"/>
          </w:tcPr>
          <w:p w14:paraId="666D89E5">
            <w:pPr>
              <w:spacing w:line="600" w:lineRule="exact"/>
              <w:jc w:val="left"/>
              <w:rPr>
                <w:rFonts w:hint="eastAsia" w:ascii="Times New Roman" w:hAnsi="Times New Roman" w:eastAsia="仿宋_GB2312" w:cs="Times New Roman"/>
                <w:color w:val="auto"/>
                <w:kern w:val="0"/>
                <w:sz w:val="24"/>
                <w:szCs w:val="24"/>
                <w:lang w:eastAsia="zh-CN"/>
              </w:rPr>
            </w:pPr>
          </w:p>
        </w:tc>
        <w:tc>
          <w:tcPr>
            <w:tcW w:w="1944" w:type="dxa"/>
            <w:noWrap w:val="0"/>
            <w:vAlign w:val="center"/>
          </w:tcPr>
          <w:p w14:paraId="1CF04BA0">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0.2</w:t>
            </w:r>
          </w:p>
        </w:tc>
        <w:tc>
          <w:tcPr>
            <w:tcW w:w="1850" w:type="dxa"/>
            <w:noWrap w:val="0"/>
            <w:vAlign w:val="center"/>
          </w:tcPr>
          <w:p w14:paraId="699D187C">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0.1</w:t>
            </w:r>
          </w:p>
        </w:tc>
        <w:tc>
          <w:tcPr>
            <w:tcW w:w="1915" w:type="dxa"/>
            <w:noWrap w:val="0"/>
            <w:vAlign w:val="center"/>
          </w:tcPr>
          <w:p w14:paraId="03E9ED4E">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0.05</w:t>
            </w:r>
          </w:p>
        </w:tc>
        <w:tc>
          <w:tcPr>
            <w:tcW w:w="1331" w:type="dxa"/>
            <w:noWrap w:val="0"/>
            <w:vAlign w:val="center"/>
          </w:tcPr>
          <w:p w14:paraId="21A9A011">
            <w:pPr>
              <w:jc w:val="center"/>
              <w:rPr>
                <w:rFonts w:eastAsia="仿宋_GB2312"/>
                <w:color w:val="auto"/>
                <w:sz w:val="24"/>
              </w:rPr>
            </w:pPr>
          </w:p>
        </w:tc>
      </w:tr>
      <w:tr w14:paraId="23C7A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046" w:type="dxa"/>
            <w:noWrap w:val="0"/>
            <w:vAlign w:val="center"/>
          </w:tcPr>
          <w:p w14:paraId="457B4D5A">
            <w:pPr>
              <w:jc w:val="center"/>
              <w:rPr>
                <w:rFonts w:eastAsia="仿宋_GB2312"/>
                <w:color w:val="auto"/>
                <w:sz w:val="24"/>
              </w:rPr>
            </w:pPr>
            <w:r>
              <w:rPr>
                <w:rFonts w:eastAsia="仿宋_GB2312"/>
                <w:color w:val="auto"/>
                <w:sz w:val="24"/>
              </w:rPr>
              <w:t>1.15</w:t>
            </w:r>
          </w:p>
        </w:tc>
        <w:tc>
          <w:tcPr>
            <w:tcW w:w="4871" w:type="dxa"/>
            <w:noWrap w:val="0"/>
            <w:vAlign w:val="center"/>
          </w:tcPr>
          <w:p w14:paraId="5A2C9E7A">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中国大学生服务外包创新创业大赛</w:t>
            </w:r>
          </w:p>
        </w:tc>
        <w:tc>
          <w:tcPr>
            <w:tcW w:w="2123" w:type="dxa"/>
            <w:noWrap w:val="0"/>
            <w:vAlign w:val="center"/>
          </w:tcPr>
          <w:p w14:paraId="4E89B66A">
            <w:pPr>
              <w:spacing w:line="600" w:lineRule="exact"/>
              <w:jc w:val="left"/>
              <w:rPr>
                <w:rFonts w:hint="eastAsia" w:ascii="Times New Roman" w:hAnsi="Times New Roman" w:eastAsia="仿宋_GB2312" w:cs="Times New Roman"/>
                <w:color w:val="auto"/>
                <w:kern w:val="0"/>
                <w:sz w:val="24"/>
                <w:szCs w:val="24"/>
                <w:lang w:eastAsia="zh-CN"/>
              </w:rPr>
            </w:pPr>
          </w:p>
        </w:tc>
        <w:tc>
          <w:tcPr>
            <w:tcW w:w="1944" w:type="dxa"/>
            <w:noWrap w:val="0"/>
            <w:vAlign w:val="center"/>
          </w:tcPr>
          <w:p w14:paraId="178041AC">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0.2</w:t>
            </w:r>
          </w:p>
        </w:tc>
        <w:tc>
          <w:tcPr>
            <w:tcW w:w="1850" w:type="dxa"/>
            <w:noWrap w:val="0"/>
            <w:vAlign w:val="center"/>
          </w:tcPr>
          <w:p w14:paraId="2A7CA9B6">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0.1</w:t>
            </w:r>
          </w:p>
        </w:tc>
        <w:tc>
          <w:tcPr>
            <w:tcW w:w="1915" w:type="dxa"/>
            <w:noWrap w:val="0"/>
            <w:vAlign w:val="center"/>
          </w:tcPr>
          <w:p w14:paraId="5D1763F3">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0.05</w:t>
            </w:r>
          </w:p>
        </w:tc>
        <w:tc>
          <w:tcPr>
            <w:tcW w:w="1331" w:type="dxa"/>
            <w:noWrap w:val="0"/>
            <w:vAlign w:val="center"/>
          </w:tcPr>
          <w:p w14:paraId="10DBF02A">
            <w:pPr>
              <w:jc w:val="center"/>
              <w:rPr>
                <w:rFonts w:eastAsia="仿宋_GB2312"/>
                <w:color w:val="auto"/>
                <w:sz w:val="24"/>
              </w:rPr>
            </w:pPr>
          </w:p>
        </w:tc>
      </w:tr>
      <w:tr w14:paraId="52249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6" w:type="dxa"/>
            <w:noWrap w:val="0"/>
            <w:vAlign w:val="center"/>
          </w:tcPr>
          <w:p w14:paraId="015460A4">
            <w:pPr>
              <w:jc w:val="center"/>
              <w:rPr>
                <w:rFonts w:eastAsia="仿宋_GB2312"/>
                <w:color w:val="auto"/>
                <w:sz w:val="24"/>
              </w:rPr>
            </w:pPr>
            <w:r>
              <w:rPr>
                <w:rFonts w:eastAsia="仿宋_GB2312"/>
                <w:color w:val="auto"/>
                <w:sz w:val="24"/>
              </w:rPr>
              <w:t>1.16</w:t>
            </w:r>
          </w:p>
        </w:tc>
        <w:tc>
          <w:tcPr>
            <w:tcW w:w="4871" w:type="dxa"/>
            <w:noWrap w:val="0"/>
            <w:vAlign w:val="center"/>
          </w:tcPr>
          <w:p w14:paraId="74810528">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微软“创新杯”（Imagine Cup）全球学生大赛（中国）</w:t>
            </w:r>
          </w:p>
        </w:tc>
        <w:tc>
          <w:tcPr>
            <w:tcW w:w="2123" w:type="dxa"/>
            <w:noWrap w:val="0"/>
            <w:vAlign w:val="center"/>
          </w:tcPr>
          <w:p w14:paraId="524CBB17">
            <w:pPr>
              <w:spacing w:line="600" w:lineRule="exact"/>
              <w:jc w:val="left"/>
              <w:rPr>
                <w:rFonts w:hint="eastAsia" w:ascii="Times New Roman" w:hAnsi="Times New Roman" w:eastAsia="仿宋_GB2312" w:cs="Times New Roman"/>
                <w:color w:val="auto"/>
                <w:kern w:val="0"/>
                <w:sz w:val="24"/>
                <w:szCs w:val="24"/>
                <w:lang w:eastAsia="zh-CN"/>
              </w:rPr>
            </w:pPr>
          </w:p>
        </w:tc>
        <w:tc>
          <w:tcPr>
            <w:tcW w:w="1944" w:type="dxa"/>
            <w:noWrap w:val="0"/>
            <w:vAlign w:val="center"/>
          </w:tcPr>
          <w:p w14:paraId="7F103A90">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0.2</w:t>
            </w:r>
          </w:p>
        </w:tc>
        <w:tc>
          <w:tcPr>
            <w:tcW w:w="1850" w:type="dxa"/>
            <w:noWrap w:val="0"/>
            <w:vAlign w:val="center"/>
          </w:tcPr>
          <w:p w14:paraId="74DE5073">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0.1</w:t>
            </w:r>
          </w:p>
        </w:tc>
        <w:tc>
          <w:tcPr>
            <w:tcW w:w="1915" w:type="dxa"/>
            <w:noWrap w:val="0"/>
            <w:vAlign w:val="center"/>
          </w:tcPr>
          <w:p w14:paraId="525EC92F">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0.05</w:t>
            </w:r>
          </w:p>
        </w:tc>
        <w:tc>
          <w:tcPr>
            <w:tcW w:w="1331" w:type="dxa"/>
            <w:noWrap w:val="0"/>
            <w:vAlign w:val="center"/>
          </w:tcPr>
          <w:p w14:paraId="3C517707">
            <w:pPr>
              <w:jc w:val="center"/>
              <w:rPr>
                <w:rFonts w:eastAsia="仿宋_GB2312"/>
                <w:color w:val="auto"/>
                <w:sz w:val="24"/>
              </w:rPr>
            </w:pPr>
          </w:p>
        </w:tc>
      </w:tr>
      <w:tr w14:paraId="31108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046" w:type="dxa"/>
            <w:noWrap w:val="0"/>
            <w:vAlign w:val="center"/>
          </w:tcPr>
          <w:p w14:paraId="1D2D3504">
            <w:pPr>
              <w:jc w:val="center"/>
              <w:rPr>
                <w:rFonts w:eastAsia="仿宋_GB2312"/>
                <w:color w:val="auto"/>
                <w:sz w:val="24"/>
              </w:rPr>
            </w:pPr>
            <w:r>
              <w:rPr>
                <w:rFonts w:eastAsia="仿宋_GB2312"/>
                <w:color w:val="auto"/>
                <w:sz w:val="24"/>
              </w:rPr>
              <w:t>1.1</w:t>
            </w:r>
            <w:r>
              <w:rPr>
                <w:rFonts w:hint="eastAsia" w:eastAsia="仿宋_GB2312"/>
                <w:color w:val="auto"/>
                <w:sz w:val="24"/>
              </w:rPr>
              <w:t>7</w:t>
            </w:r>
          </w:p>
        </w:tc>
        <w:tc>
          <w:tcPr>
            <w:tcW w:w="4871" w:type="dxa"/>
            <w:noWrap w:val="0"/>
            <w:vAlign w:val="center"/>
          </w:tcPr>
          <w:p w14:paraId="2BCB1896">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中国高校计算机大赛.大数据挑战赛、团体程序设计天梯赛、移动应用创新赛、网络技术挑战赛、人工智能创意赛、微信小程序应用开发赛</w:t>
            </w:r>
          </w:p>
        </w:tc>
        <w:tc>
          <w:tcPr>
            <w:tcW w:w="2123" w:type="dxa"/>
            <w:noWrap w:val="0"/>
            <w:vAlign w:val="center"/>
          </w:tcPr>
          <w:p w14:paraId="34954D5D">
            <w:pPr>
              <w:spacing w:line="600" w:lineRule="exact"/>
              <w:jc w:val="left"/>
              <w:rPr>
                <w:rFonts w:hint="eastAsia" w:ascii="Times New Roman" w:hAnsi="Times New Roman" w:eastAsia="仿宋_GB2312" w:cs="Times New Roman"/>
                <w:color w:val="auto"/>
                <w:kern w:val="0"/>
                <w:sz w:val="24"/>
                <w:szCs w:val="24"/>
                <w:lang w:eastAsia="zh-CN"/>
              </w:rPr>
            </w:pPr>
          </w:p>
        </w:tc>
        <w:tc>
          <w:tcPr>
            <w:tcW w:w="1944" w:type="dxa"/>
            <w:noWrap w:val="0"/>
            <w:vAlign w:val="center"/>
          </w:tcPr>
          <w:p w14:paraId="7CC321A0">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0.2</w:t>
            </w:r>
          </w:p>
        </w:tc>
        <w:tc>
          <w:tcPr>
            <w:tcW w:w="1850" w:type="dxa"/>
            <w:noWrap w:val="0"/>
            <w:vAlign w:val="center"/>
          </w:tcPr>
          <w:p w14:paraId="79CBAD8D">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0.1</w:t>
            </w:r>
          </w:p>
        </w:tc>
        <w:tc>
          <w:tcPr>
            <w:tcW w:w="1915" w:type="dxa"/>
            <w:noWrap w:val="0"/>
            <w:vAlign w:val="center"/>
          </w:tcPr>
          <w:p w14:paraId="209D3874">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0.05</w:t>
            </w:r>
          </w:p>
        </w:tc>
        <w:tc>
          <w:tcPr>
            <w:tcW w:w="1331" w:type="dxa"/>
            <w:noWrap w:val="0"/>
            <w:vAlign w:val="center"/>
          </w:tcPr>
          <w:p w14:paraId="2B96CA43">
            <w:pPr>
              <w:spacing w:line="600" w:lineRule="exact"/>
              <w:jc w:val="left"/>
              <w:rPr>
                <w:rFonts w:hint="eastAsia" w:ascii="Times New Roman" w:hAnsi="Times New Roman" w:eastAsia="仿宋_GB2312" w:cs="Times New Roman"/>
                <w:color w:val="auto"/>
                <w:kern w:val="0"/>
                <w:sz w:val="24"/>
                <w:szCs w:val="24"/>
                <w:lang w:eastAsia="zh-CN"/>
              </w:rPr>
            </w:pPr>
          </w:p>
        </w:tc>
      </w:tr>
      <w:tr w14:paraId="07FDD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046" w:type="dxa"/>
            <w:noWrap w:val="0"/>
            <w:vAlign w:val="center"/>
          </w:tcPr>
          <w:p w14:paraId="1C7CDA96">
            <w:pPr>
              <w:jc w:val="center"/>
              <w:rPr>
                <w:rFonts w:eastAsia="仿宋_GB2312"/>
                <w:color w:val="auto"/>
                <w:sz w:val="24"/>
              </w:rPr>
            </w:pPr>
            <w:r>
              <w:rPr>
                <w:rFonts w:eastAsia="仿宋_GB2312"/>
                <w:color w:val="auto"/>
                <w:sz w:val="24"/>
              </w:rPr>
              <w:t>1.1</w:t>
            </w:r>
            <w:r>
              <w:rPr>
                <w:rFonts w:hint="eastAsia" w:eastAsia="仿宋_GB2312"/>
                <w:color w:val="auto"/>
                <w:sz w:val="24"/>
              </w:rPr>
              <w:t>8</w:t>
            </w:r>
          </w:p>
        </w:tc>
        <w:tc>
          <w:tcPr>
            <w:tcW w:w="4871" w:type="dxa"/>
            <w:noWrap w:val="0"/>
            <w:vAlign w:val="center"/>
          </w:tcPr>
          <w:p w14:paraId="5D0BC26D">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中国机器人大赛暨RoboCup机器人世界杯中国赛</w:t>
            </w:r>
          </w:p>
        </w:tc>
        <w:tc>
          <w:tcPr>
            <w:tcW w:w="2123" w:type="dxa"/>
            <w:noWrap w:val="0"/>
            <w:vAlign w:val="center"/>
          </w:tcPr>
          <w:p w14:paraId="1912BFFF">
            <w:pPr>
              <w:spacing w:line="600" w:lineRule="exact"/>
              <w:jc w:val="left"/>
              <w:rPr>
                <w:rFonts w:hint="eastAsia" w:ascii="Times New Roman" w:hAnsi="Times New Roman" w:eastAsia="仿宋_GB2312" w:cs="Times New Roman"/>
                <w:color w:val="auto"/>
                <w:kern w:val="0"/>
                <w:sz w:val="24"/>
                <w:szCs w:val="24"/>
                <w:lang w:eastAsia="zh-CN"/>
              </w:rPr>
            </w:pPr>
          </w:p>
        </w:tc>
        <w:tc>
          <w:tcPr>
            <w:tcW w:w="1944" w:type="dxa"/>
            <w:noWrap w:val="0"/>
            <w:vAlign w:val="center"/>
          </w:tcPr>
          <w:p w14:paraId="2F9B96B0">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0.2</w:t>
            </w:r>
          </w:p>
        </w:tc>
        <w:tc>
          <w:tcPr>
            <w:tcW w:w="1850" w:type="dxa"/>
            <w:noWrap w:val="0"/>
            <w:vAlign w:val="center"/>
          </w:tcPr>
          <w:p w14:paraId="55109080">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0.1</w:t>
            </w:r>
          </w:p>
        </w:tc>
        <w:tc>
          <w:tcPr>
            <w:tcW w:w="1915" w:type="dxa"/>
            <w:noWrap w:val="0"/>
            <w:vAlign w:val="center"/>
          </w:tcPr>
          <w:p w14:paraId="49943B8E">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0.05</w:t>
            </w:r>
          </w:p>
        </w:tc>
        <w:tc>
          <w:tcPr>
            <w:tcW w:w="1331" w:type="dxa"/>
            <w:noWrap w:val="0"/>
            <w:vAlign w:val="center"/>
          </w:tcPr>
          <w:p w14:paraId="7DE6DB1B">
            <w:pPr>
              <w:spacing w:line="600" w:lineRule="exact"/>
              <w:jc w:val="left"/>
              <w:rPr>
                <w:rFonts w:hint="eastAsia" w:ascii="Times New Roman" w:hAnsi="Times New Roman" w:eastAsia="仿宋_GB2312" w:cs="Times New Roman"/>
                <w:color w:val="auto"/>
                <w:kern w:val="0"/>
                <w:sz w:val="24"/>
                <w:szCs w:val="24"/>
                <w:lang w:eastAsia="zh-CN"/>
              </w:rPr>
            </w:pPr>
          </w:p>
        </w:tc>
      </w:tr>
      <w:tr w14:paraId="371F1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046" w:type="dxa"/>
            <w:noWrap w:val="0"/>
            <w:vAlign w:val="center"/>
          </w:tcPr>
          <w:p w14:paraId="486BC845">
            <w:pPr>
              <w:jc w:val="center"/>
              <w:rPr>
                <w:rFonts w:eastAsia="仿宋_GB2312"/>
                <w:color w:val="auto"/>
                <w:sz w:val="24"/>
              </w:rPr>
            </w:pPr>
            <w:r>
              <w:rPr>
                <w:rFonts w:eastAsia="仿宋_GB2312"/>
                <w:color w:val="auto"/>
                <w:sz w:val="24"/>
              </w:rPr>
              <w:t>1.</w:t>
            </w:r>
            <w:r>
              <w:rPr>
                <w:rFonts w:hint="eastAsia" w:eastAsia="仿宋_GB2312"/>
                <w:color w:val="auto"/>
                <w:sz w:val="24"/>
              </w:rPr>
              <w:t>19</w:t>
            </w:r>
          </w:p>
        </w:tc>
        <w:tc>
          <w:tcPr>
            <w:tcW w:w="4871" w:type="dxa"/>
            <w:noWrap w:val="0"/>
            <w:vAlign w:val="center"/>
          </w:tcPr>
          <w:p w14:paraId="79E5F085">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全国大学生信息安全竞赛</w:t>
            </w:r>
          </w:p>
        </w:tc>
        <w:tc>
          <w:tcPr>
            <w:tcW w:w="2123" w:type="dxa"/>
            <w:noWrap w:val="0"/>
            <w:vAlign w:val="center"/>
          </w:tcPr>
          <w:p w14:paraId="487C4051">
            <w:pPr>
              <w:spacing w:line="600" w:lineRule="exact"/>
              <w:jc w:val="left"/>
              <w:rPr>
                <w:rFonts w:hint="eastAsia" w:ascii="Times New Roman" w:hAnsi="Times New Roman" w:eastAsia="仿宋_GB2312" w:cs="Times New Roman"/>
                <w:color w:val="auto"/>
                <w:kern w:val="0"/>
                <w:sz w:val="24"/>
                <w:szCs w:val="24"/>
                <w:lang w:eastAsia="zh-CN"/>
              </w:rPr>
            </w:pPr>
          </w:p>
        </w:tc>
        <w:tc>
          <w:tcPr>
            <w:tcW w:w="1944" w:type="dxa"/>
            <w:noWrap w:val="0"/>
            <w:vAlign w:val="center"/>
          </w:tcPr>
          <w:p w14:paraId="6D4528B8">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0.2</w:t>
            </w:r>
          </w:p>
        </w:tc>
        <w:tc>
          <w:tcPr>
            <w:tcW w:w="1850" w:type="dxa"/>
            <w:noWrap w:val="0"/>
            <w:vAlign w:val="center"/>
          </w:tcPr>
          <w:p w14:paraId="6C042038">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0.1</w:t>
            </w:r>
          </w:p>
        </w:tc>
        <w:tc>
          <w:tcPr>
            <w:tcW w:w="1915" w:type="dxa"/>
            <w:noWrap w:val="0"/>
            <w:vAlign w:val="center"/>
          </w:tcPr>
          <w:p w14:paraId="01E08279">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0.05</w:t>
            </w:r>
          </w:p>
        </w:tc>
        <w:tc>
          <w:tcPr>
            <w:tcW w:w="1331" w:type="dxa"/>
            <w:noWrap w:val="0"/>
            <w:vAlign w:val="center"/>
          </w:tcPr>
          <w:p w14:paraId="0BF9355F">
            <w:pPr>
              <w:spacing w:line="600" w:lineRule="exact"/>
              <w:jc w:val="left"/>
              <w:rPr>
                <w:rFonts w:hint="eastAsia" w:ascii="Times New Roman" w:hAnsi="Times New Roman" w:eastAsia="仿宋_GB2312" w:cs="Times New Roman"/>
                <w:color w:val="auto"/>
                <w:kern w:val="0"/>
                <w:sz w:val="24"/>
                <w:szCs w:val="24"/>
                <w:lang w:eastAsia="zh-CN"/>
              </w:rPr>
            </w:pPr>
          </w:p>
        </w:tc>
      </w:tr>
      <w:tr w14:paraId="78035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046" w:type="dxa"/>
            <w:noWrap w:val="0"/>
            <w:vAlign w:val="center"/>
          </w:tcPr>
          <w:p w14:paraId="48721F74">
            <w:pPr>
              <w:jc w:val="center"/>
              <w:rPr>
                <w:rFonts w:eastAsia="仿宋_GB2312"/>
                <w:color w:val="auto"/>
                <w:sz w:val="24"/>
              </w:rPr>
            </w:pPr>
            <w:r>
              <w:rPr>
                <w:rFonts w:eastAsia="仿宋_GB2312"/>
                <w:color w:val="auto"/>
                <w:sz w:val="24"/>
              </w:rPr>
              <w:t>1.2</w:t>
            </w:r>
            <w:r>
              <w:rPr>
                <w:rFonts w:hint="eastAsia" w:eastAsia="仿宋_GB2312"/>
                <w:color w:val="auto"/>
                <w:sz w:val="24"/>
              </w:rPr>
              <w:t>0</w:t>
            </w:r>
          </w:p>
        </w:tc>
        <w:tc>
          <w:tcPr>
            <w:tcW w:w="4871" w:type="dxa"/>
            <w:noWrap w:val="0"/>
            <w:vAlign w:val="center"/>
          </w:tcPr>
          <w:p w14:paraId="74BA3A58">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全国大学生嵌入式芯片与系统设计竞赛</w:t>
            </w:r>
          </w:p>
        </w:tc>
        <w:tc>
          <w:tcPr>
            <w:tcW w:w="2123" w:type="dxa"/>
            <w:noWrap w:val="0"/>
            <w:vAlign w:val="center"/>
          </w:tcPr>
          <w:p w14:paraId="5D453107">
            <w:pPr>
              <w:spacing w:line="600" w:lineRule="exact"/>
              <w:jc w:val="left"/>
              <w:rPr>
                <w:rFonts w:hint="eastAsia" w:ascii="Times New Roman" w:hAnsi="Times New Roman" w:eastAsia="仿宋_GB2312" w:cs="Times New Roman"/>
                <w:color w:val="auto"/>
                <w:kern w:val="0"/>
                <w:sz w:val="24"/>
                <w:szCs w:val="24"/>
                <w:lang w:eastAsia="zh-CN"/>
              </w:rPr>
            </w:pPr>
          </w:p>
        </w:tc>
        <w:tc>
          <w:tcPr>
            <w:tcW w:w="1944" w:type="dxa"/>
            <w:noWrap w:val="0"/>
            <w:vAlign w:val="center"/>
          </w:tcPr>
          <w:p w14:paraId="376515F6">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0.2</w:t>
            </w:r>
          </w:p>
        </w:tc>
        <w:tc>
          <w:tcPr>
            <w:tcW w:w="1850" w:type="dxa"/>
            <w:noWrap w:val="0"/>
            <w:vAlign w:val="center"/>
          </w:tcPr>
          <w:p w14:paraId="125241B9">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0.1</w:t>
            </w:r>
          </w:p>
        </w:tc>
        <w:tc>
          <w:tcPr>
            <w:tcW w:w="1915" w:type="dxa"/>
            <w:noWrap w:val="0"/>
            <w:vAlign w:val="center"/>
          </w:tcPr>
          <w:p w14:paraId="5A9426E4">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0.05</w:t>
            </w:r>
          </w:p>
        </w:tc>
        <w:tc>
          <w:tcPr>
            <w:tcW w:w="1331" w:type="dxa"/>
            <w:noWrap w:val="0"/>
            <w:vAlign w:val="center"/>
          </w:tcPr>
          <w:p w14:paraId="03463167">
            <w:pPr>
              <w:spacing w:line="600" w:lineRule="exact"/>
              <w:jc w:val="left"/>
              <w:rPr>
                <w:rFonts w:hint="eastAsia" w:ascii="Times New Roman" w:hAnsi="Times New Roman" w:eastAsia="仿宋_GB2312" w:cs="Times New Roman"/>
                <w:color w:val="auto"/>
                <w:kern w:val="0"/>
                <w:sz w:val="24"/>
                <w:szCs w:val="24"/>
                <w:lang w:eastAsia="zh-CN"/>
              </w:rPr>
            </w:pPr>
          </w:p>
        </w:tc>
      </w:tr>
      <w:tr w14:paraId="4DACB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1046" w:type="dxa"/>
            <w:noWrap w:val="0"/>
            <w:vAlign w:val="center"/>
          </w:tcPr>
          <w:p w14:paraId="65B77AC6">
            <w:pPr>
              <w:jc w:val="center"/>
              <w:rPr>
                <w:rFonts w:eastAsia="仿宋_GB2312"/>
                <w:color w:val="auto"/>
                <w:sz w:val="24"/>
              </w:rPr>
            </w:pPr>
            <w:r>
              <w:rPr>
                <w:rFonts w:eastAsia="仿宋_GB2312"/>
                <w:color w:val="auto"/>
                <w:sz w:val="24"/>
              </w:rPr>
              <w:t>1.2</w:t>
            </w:r>
            <w:r>
              <w:rPr>
                <w:rFonts w:hint="eastAsia" w:eastAsia="仿宋_GB2312"/>
                <w:color w:val="auto"/>
                <w:sz w:val="24"/>
              </w:rPr>
              <w:t>1</w:t>
            </w:r>
          </w:p>
        </w:tc>
        <w:tc>
          <w:tcPr>
            <w:tcW w:w="4871" w:type="dxa"/>
            <w:noWrap w:val="0"/>
            <w:vAlign w:val="center"/>
          </w:tcPr>
          <w:p w14:paraId="4394733B">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全国大学生机器人大赛（决赛）</w:t>
            </w:r>
          </w:p>
        </w:tc>
        <w:tc>
          <w:tcPr>
            <w:tcW w:w="2123" w:type="dxa"/>
            <w:noWrap w:val="0"/>
            <w:vAlign w:val="center"/>
          </w:tcPr>
          <w:p w14:paraId="1E9FB7D2">
            <w:pPr>
              <w:spacing w:line="600" w:lineRule="exact"/>
              <w:jc w:val="left"/>
              <w:rPr>
                <w:rFonts w:hint="eastAsia" w:ascii="Times New Roman" w:hAnsi="Times New Roman" w:eastAsia="仿宋_GB2312" w:cs="Times New Roman"/>
                <w:color w:val="auto"/>
                <w:kern w:val="0"/>
                <w:sz w:val="24"/>
                <w:szCs w:val="24"/>
                <w:lang w:eastAsia="zh-CN"/>
              </w:rPr>
            </w:pPr>
          </w:p>
        </w:tc>
        <w:tc>
          <w:tcPr>
            <w:tcW w:w="1944" w:type="dxa"/>
            <w:noWrap w:val="0"/>
            <w:vAlign w:val="center"/>
          </w:tcPr>
          <w:p w14:paraId="786412BE">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0.2</w:t>
            </w:r>
          </w:p>
        </w:tc>
        <w:tc>
          <w:tcPr>
            <w:tcW w:w="1850" w:type="dxa"/>
            <w:noWrap w:val="0"/>
            <w:vAlign w:val="center"/>
          </w:tcPr>
          <w:p w14:paraId="61F26DD4">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0.1</w:t>
            </w:r>
          </w:p>
        </w:tc>
        <w:tc>
          <w:tcPr>
            <w:tcW w:w="1915" w:type="dxa"/>
            <w:noWrap w:val="0"/>
            <w:vAlign w:val="center"/>
          </w:tcPr>
          <w:p w14:paraId="0F38BEEB">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0.05</w:t>
            </w:r>
          </w:p>
        </w:tc>
        <w:tc>
          <w:tcPr>
            <w:tcW w:w="1331" w:type="dxa"/>
            <w:noWrap w:val="0"/>
            <w:vAlign w:val="center"/>
          </w:tcPr>
          <w:p w14:paraId="116C4AE0">
            <w:pPr>
              <w:spacing w:line="600" w:lineRule="exact"/>
              <w:jc w:val="left"/>
              <w:rPr>
                <w:rFonts w:hint="eastAsia" w:ascii="Times New Roman" w:hAnsi="Times New Roman" w:eastAsia="仿宋_GB2312" w:cs="Times New Roman"/>
                <w:color w:val="auto"/>
                <w:kern w:val="0"/>
                <w:sz w:val="24"/>
                <w:szCs w:val="24"/>
                <w:lang w:eastAsia="zh-CN"/>
              </w:rPr>
            </w:pPr>
          </w:p>
        </w:tc>
      </w:tr>
      <w:tr w14:paraId="4F21C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046" w:type="dxa"/>
            <w:noWrap w:val="0"/>
            <w:vAlign w:val="center"/>
          </w:tcPr>
          <w:p w14:paraId="4D559D71">
            <w:pPr>
              <w:jc w:val="center"/>
              <w:rPr>
                <w:rFonts w:eastAsia="仿宋_GB2312"/>
                <w:color w:val="auto"/>
                <w:sz w:val="24"/>
              </w:rPr>
            </w:pPr>
            <w:r>
              <w:rPr>
                <w:rFonts w:eastAsia="仿宋_GB2312"/>
                <w:color w:val="auto"/>
                <w:sz w:val="24"/>
              </w:rPr>
              <w:t>1.2</w:t>
            </w:r>
            <w:r>
              <w:rPr>
                <w:rFonts w:hint="eastAsia" w:eastAsia="仿宋_GB2312"/>
                <w:color w:val="auto"/>
                <w:sz w:val="24"/>
              </w:rPr>
              <w:t>2</w:t>
            </w:r>
          </w:p>
        </w:tc>
        <w:tc>
          <w:tcPr>
            <w:tcW w:w="4871" w:type="dxa"/>
            <w:noWrap w:val="0"/>
            <w:vAlign w:val="center"/>
          </w:tcPr>
          <w:p w14:paraId="4AFD7D72">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华为ICT大赛、华为软件精英挑战赛</w:t>
            </w:r>
          </w:p>
        </w:tc>
        <w:tc>
          <w:tcPr>
            <w:tcW w:w="2123" w:type="dxa"/>
            <w:noWrap w:val="0"/>
            <w:vAlign w:val="center"/>
          </w:tcPr>
          <w:p w14:paraId="074BABDD">
            <w:pPr>
              <w:spacing w:line="600" w:lineRule="exact"/>
              <w:jc w:val="left"/>
              <w:rPr>
                <w:rFonts w:hint="eastAsia" w:ascii="Times New Roman" w:hAnsi="Times New Roman" w:eastAsia="仿宋_GB2312" w:cs="Times New Roman"/>
                <w:color w:val="auto"/>
                <w:kern w:val="0"/>
                <w:sz w:val="24"/>
                <w:szCs w:val="24"/>
                <w:lang w:eastAsia="zh-CN"/>
              </w:rPr>
            </w:pPr>
          </w:p>
        </w:tc>
        <w:tc>
          <w:tcPr>
            <w:tcW w:w="1944" w:type="dxa"/>
            <w:noWrap w:val="0"/>
            <w:vAlign w:val="center"/>
          </w:tcPr>
          <w:p w14:paraId="0293C128">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0.2</w:t>
            </w:r>
          </w:p>
        </w:tc>
        <w:tc>
          <w:tcPr>
            <w:tcW w:w="1850" w:type="dxa"/>
            <w:noWrap w:val="0"/>
            <w:vAlign w:val="center"/>
          </w:tcPr>
          <w:p w14:paraId="52223D65">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0.1</w:t>
            </w:r>
          </w:p>
        </w:tc>
        <w:tc>
          <w:tcPr>
            <w:tcW w:w="1915" w:type="dxa"/>
            <w:noWrap w:val="0"/>
            <w:vAlign w:val="center"/>
          </w:tcPr>
          <w:p w14:paraId="4F53DC61">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0.05</w:t>
            </w:r>
          </w:p>
        </w:tc>
        <w:tc>
          <w:tcPr>
            <w:tcW w:w="1331" w:type="dxa"/>
            <w:noWrap w:val="0"/>
            <w:vAlign w:val="center"/>
          </w:tcPr>
          <w:p w14:paraId="58866155">
            <w:pPr>
              <w:spacing w:line="600" w:lineRule="exact"/>
              <w:jc w:val="left"/>
              <w:rPr>
                <w:rFonts w:hint="eastAsia" w:ascii="Times New Roman" w:hAnsi="Times New Roman" w:eastAsia="仿宋_GB2312" w:cs="Times New Roman"/>
                <w:color w:val="auto"/>
                <w:kern w:val="0"/>
                <w:sz w:val="24"/>
                <w:szCs w:val="24"/>
                <w:lang w:eastAsia="zh-CN"/>
              </w:rPr>
            </w:pPr>
          </w:p>
        </w:tc>
      </w:tr>
      <w:tr w14:paraId="6E68C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046" w:type="dxa"/>
            <w:noWrap w:val="0"/>
            <w:vAlign w:val="center"/>
          </w:tcPr>
          <w:p w14:paraId="79598D80">
            <w:pPr>
              <w:jc w:val="center"/>
              <w:rPr>
                <w:rFonts w:eastAsia="仿宋_GB2312"/>
                <w:color w:val="auto"/>
                <w:sz w:val="24"/>
              </w:rPr>
            </w:pPr>
            <w:r>
              <w:rPr>
                <w:rFonts w:eastAsia="仿宋_GB2312"/>
                <w:color w:val="auto"/>
                <w:sz w:val="24"/>
              </w:rPr>
              <w:t>1.2</w:t>
            </w:r>
            <w:r>
              <w:rPr>
                <w:rFonts w:hint="eastAsia" w:eastAsia="仿宋_GB2312"/>
                <w:color w:val="auto"/>
                <w:sz w:val="24"/>
              </w:rPr>
              <w:t>3</w:t>
            </w:r>
          </w:p>
        </w:tc>
        <w:tc>
          <w:tcPr>
            <w:tcW w:w="4871" w:type="dxa"/>
            <w:noWrap w:val="0"/>
            <w:vAlign w:val="center"/>
          </w:tcPr>
          <w:p w14:paraId="17FCB2D2">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全国大学生计算机系统能力培养大赛</w:t>
            </w:r>
          </w:p>
        </w:tc>
        <w:tc>
          <w:tcPr>
            <w:tcW w:w="2123" w:type="dxa"/>
            <w:noWrap w:val="0"/>
            <w:vAlign w:val="center"/>
          </w:tcPr>
          <w:p w14:paraId="432F7822">
            <w:pPr>
              <w:spacing w:line="600" w:lineRule="exact"/>
              <w:jc w:val="left"/>
              <w:rPr>
                <w:rFonts w:hint="eastAsia" w:ascii="Times New Roman" w:hAnsi="Times New Roman" w:eastAsia="仿宋_GB2312" w:cs="Times New Roman"/>
                <w:color w:val="auto"/>
                <w:kern w:val="0"/>
                <w:sz w:val="24"/>
                <w:szCs w:val="24"/>
                <w:lang w:eastAsia="zh-CN"/>
              </w:rPr>
            </w:pPr>
          </w:p>
        </w:tc>
        <w:tc>
          <w:tcPr>
            <w:tcW w:w="1944" w:type="dxa"/>
            <w:noWrap w:val="0"/>
            <w:vAlign w:val="center"/>
          </w:tcPr>
          <w:p w14:paraId="3B17BE4F">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0.2</w:t>
            </w:r>
          </w:p>
        </w:tc>
        <w:tc>
          <w:tcPr>
            <w:tcW w:w="1850" w:type="dxa"/>
            <w:noWrap w:val="0"/>
            <w:vAlign w:val="center"/>
          </w:tcPr>
          <w:p w14:paraId="35D727D2">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0.1</w:t>
            </w:r>
          </w:p>
        </w:tc>
        <w:tc>
          <w:tcPr>
            <w:tcW w:w="1915" w:type="dxa"/>
            <w:noWrap w:val="0"/>
            <w:vAlign w:val="center"/>
          </w:tcPr>
          <w:p w14:paraId="7E9C88A0">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0.05</w:t>
            </w:r>
          </w:p>
        </w:tc>
        <w:tc>
          <w:tcPr>
            <w:tcW w:w="1331" w:type="dxa"/>
            <w:noWrap w:val="0"/>
            <w:vAlign w:val="center"/>
          </w:tcPr>
          <w:p w14:paraId="0E5B7C86">
            <w:pPr>
              <w:spacing w:line="600" w:lineRule="exact"/>
              <w:jc w:val="left"/>
              <w:rPr>
                <w:rFonts w:hint="eastAsia" w:ascii="Times New Roman" w:hAnsi="Times New Roman" w:eastAsia="仿宋_GB2312" w:cs="Times New Roman"/>
                <w:color w:val="auto"/>
                <w:kern w:val="0"/>
                <w:sz w:val="24"/>
                <w:szCs w:val="24"/>
                <w:lang w:eastAsia="zh-CN"/>
              </w:rPr>
            </w:pPr>
          </w:p>
        </w:tc>
      </w:tr>
      <w:tr w14:paraId="12A77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046" w:type="dxa"/>
            <w:noWrap w:val="0"/>
            <w:vAlign w:val="center"/>
          </w:tcPr>
          <w:p w14:paraId="46CFC76C">
            <w:pPr>
              <w:jc w:val="center"/>
              <w:rPr>
                <w:rFonts w:eastAsia="仿宋_GB2312"/>
                <w:color w:val="auto"/>
                <w:sz w:val="24"/>
              </w:rPr>
            </w:pPr>
            <w:r>
              <w:rPr>
                <w:rFonts w:eastAsia="仿宋_GB2312"/>
                <w:color w:val="auto"/>
                <w:sz w:val="24"/>
              </w:rPr>
              <w:t>1.2</w:t>
            </w:r>
            <w:r>
              <w:rPr>
                <w:rFonts w:hint="eastAsia" w:eastAsia="仿宋_GB2312"/>
                <w:color w:val="auto"/>
                <w:sz w:val="24"/>
              </w:rPr>
              <w:t>4</w:t>
            </w:r>
          </w:p>
        </w:tc>
        <w:tc>
          <w:tcPr>
            <w:tcW w:w="4871" w:type="dxa"/>
            <w:noWrap w:val="0"/>
            <w:vAlign w:val="center"/>
          </w:tcPr>
          <w:p w14:paraId="43FF76B1">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ASC世界大学生超级计算机竞赛</w:t>
            </w:r>
          </w:p>
        </w:tc>
        <w:tc>
          <w:tcPr>
            <w:tcW w:w="2123" w:type="dxa"/>
            <w:noWrap w:val="0"/>
            <w:vAlign w:val="center"/>
          </w:tcPr>
          <w:p w14:paraId="4FFA0E0D">
            <w:pPr>
              <w:spacing w:line="600" w:lineRule="exact"/>
              <w:jc w:val="left"/>
              <w:rPr>
                <w:rFonts w:hint="eastAsia" w:ascii="Times New Roman" w:hAnsi="Times New Roman" w:eastAsia="仿宋_GB2312" w:cs="Times New Roman"/>
                <w:color w:val="auto"/>
                <w:kern w:val="0"/>
                <w:sz w:val="24"/>
                <w:szCs w:val="24"/>
                <w:lang w:eastAsia="zh-CN"/>
              </w:rPr>
            </w:pPr>
          </w:p>
        </w:tc>
        <w:tc>
          <w:tcPr>
            <w:tcW w:w="1944" w:type="dxa"/>
            <w:noWrap w:val="0"/>
            <w:vAlign w:val="center"/>
          </w:tcPr>
          <w:p w14:paraId="4569B68D">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0.2</w:t>
            </w:r>
          </w:p>
        </w:tc>
        <w:tc>
          <w:tcPr>
            <w:tcW w:w="1850" w:type="dxa"/>
            <w:noWrap w:val="0"/>
            <w:vAlign w:val="center"/>
          </w:tcPr>
          <w:p w14:paraId="70D73D2F">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0.1</w:t>
            </w:r>
          </w:p>
        </w:tc>
        <w:tc>
          <w:tcPr>
            <w:tcW w:w="1915" w:type="dxa"/>
            <w:noWrap w:val="0"/>
            <w:vAlign w:val="center"/>
          </w:tcPr>
          <w:p w14:paraId="09C0A533">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0.05</w:t>
            </w:r>
          </w:p>
        </w:tc>
        <w:tc>
          <w:tcPr>
            <w:tcW w:w="1331" w:type="dxa"/>
            <w:noWrap w:val="0"/>
            <w:vAlign w:val="center"/>
          </w:tcPr>
          <w:p w14:paraId="069F0967">
            <w:pPr>
              <w:spacing w:line="600" w:lineRule="exact"/>
              <w:jc w:val="left"/>
              <w:rPr>
                <w:rFonts w:hint="eastAsia" w:ascii="Times New Roman" w:hAnsi="Times New Roman" w:eastAsia="仿宋_GB2312" w:cs="Times New Roman"/>
                <w:color w:val="auto"/>
                <w:kern w:val="0"/>
                <w:sz w:val="24"/>
                <w:szCs w:val="24"/>
                <w:lang w:eastAsia="zh-CN"/>
              </w:rPr>
            </w:pPr>
          </w:p>
        </w:tc>
      </w:tr>
      <w:tr w14:paraId="559BB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1046" w:type="dxa"/>
            <w:noWrap w:val="0"/>
            <w:vAlign w:val="center"/>
          </w:tcPr>
          <w:p w14:paraId="526E99C1">
            <w:pPr>
              <w:jc w:val="center"/>
              <w:rPr>
                <w:rFonts w:hint="eastAsia" w:eastAsia="仿宋_GB2312"/>
                <w:color w:val="auto"/>
                <w:sz w:val="24"/>
              </w:rPr>
            </w:pPr>
            <w:r>
              <w:rPr>
                <w:rFonts w:eastAsia="仿宋_GB2312"/>
                <w:color w:val="auto"/>
                <w:sz w:val="24"/>
              </w:rPr>
              <w:t>1.2</w:t>
            </w:r>
            <w:r>
              <w:rPr>
                <w:rFonts w:hint="eastAsia" w:eastAsia="仿宋_GB2312"/>
                <w:color w:val="auto"/>
                <w:sz w:val="24"/>
              </w:rPr>
              <w:t>5</w:t>
            </w:r>
          </w:p>
        </w:tc>
        <w:tc>
          <w:tcPr>
            <w:tcW w:w="4871" w:type="dxa"/>
            <w:noWrap w:val="0"/>
            <w:vAlign w:val="center"/>
          </w:tcPr>
          <w:p w14:paraId="270F9861">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全国大学生物联网设计竞赛</w:t>
            </w:r>
          </w:p>
        </w:tc>
        <w:tc>
          <w:tcPr>
            <w:tcW w:w="2123" w:type="dxa"/>
            <w:noWrap w:val="0"/>
            <w:vAlign w:val="center"/>
          </w:tcPr>
          <w:p w14:paraId="72C0DDC6">
            <w:pPr>
              <w:spacing w:line="600" w:lineRule="exact"/>
              <w:jc w:val="left"/>
              <w:rPr>
                <w:rFonts w:hint="eastAsia" w:ascii="Times New Roman" w:hAnsi="Times New Roman" w:eastAsia="仿宋_GB2312" w:cs="Times New Roman"/>
                <w:color w:val="auto"/>
                <w:kern w:val="0"/>
                <w:sz w:val="24"/>
                <w:szCs w:val="24"/>
                <w:lang w:eastAsia="zh-CN"/>
              </w:rPr>
            </w:pPr>
          </w:p>
        </w:tc>
        <w:tc>
          <w:tcPr>
            <w:tcW w:w="1944" w:type="dxa"/>
            <w:noWrap w:val="0"/>
            <w:vAlign w:val="center"/>
          </w:tcPr>
          <w:p w14:paraId="4A54F258">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0.2</w:t>
            </w:r>
          </w:p>
        </w:tc>
        <w:tc>
          <w:tcPr>
            <w:tcW w:w="1850" w:type="dxa"/>
            <w:noWrap w:val="0"/>
            <w:vAlign w:val="center"/>
          </w:tcPr>
          <w:p w14:paraId="30F336A7">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0.1</w:t>
            </w:r>
          </w:p>
        </w:tc>
        <w:tc>
          <w:tcPr>
            <w:tcW w:w="1915" w:type="dxa"/>
            <w:noWrap w:val="0"/>
            <w:vAlign w:val="center"/>
          </w:tcPr>
          <w:p w14:paraId="01ACE410">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0.05</w:t>
            </w:r>
          </w:p>
        </w:tc>
        <w:tc>
          <w:tcPr>
            <w:tcW w:w="1331" w:type="dxa"/>
            <w:noWrap w:val="0"/>
            <w:vAlign w:val="center"/>
          </w:tcPr>
          <w:p w14:paraId="7B0CD83D">
            <w:pPr>
              <w:spacing w:line="600" w:lineRule="exact"/>
              <w:jc w:val="left"/>
              <w:rPr>
                <w:rFonts w:hint="eastAsia" w:ascii="Times New Roman" w:hAnsi="Times New Roman" w:eastAsia="仿宋_GB2312" w:cs="Times New Roman"/>
                <w:color w:val="auto"/>
                <w:kern w:val="0"/>
                <w:sz w:val="24"/>
                <w:szCs w:val="24"/>
                <w:lang w:eastAsia="zh-CN"/>
              </w:rPr>
            </w:pPr>
          </w:p>
        </w:tc>
      </w:tr>
      <w:tr w14:paraId="12D25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1046" w:type="dxa"/>
            <w:noWrap w:val="0"/>
            <w:vAlign w:val="center"/>
          </w:tcPr>
          <w:p w14:paraId="5404C0C3">
            <w:pPr>
              <w:jc w:val="center"/>
              <w:rPr>
                <w:rFonts w:hint="eastAsia" w:eastAsia="仿宋_GB2312"/>
                <w:color w:val="auto"/>
                <w:sz w:val="24"/>
              </w:rPr>
            </w:pPr>
            <w:r>
              <w:rPr>
                <w:rFonts w:eastAsia="仿宋_GB2312"/>
                <w:color w:val="auto"/>
                <w:sz w:val="24"/>
              </w:rPr>
              <w:t>1.2</w:t>
            </w:r>
            <w:r>
              <w:rPr>
                <w:rFonts w:hint="eastAsia" w:eastAsia="仿宋_GB2312"/>
                <w:color w:val="auto"/>
                <w:sz w:val="24"/>
              </w:rPr>
              <w:t>6</w:t>
            </w:r>
          </w:p>
        </w:tc>
        <w:tc>
          <w:tcPr>
            <w:tcW w:w="4871" w:type="dxa"/>
            <w:noWrap w:val="0"/>
            <w:vAlign w:val="center"/>
          </w:tcPr>
          <w:p w14:paraId="53DA7AA5">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中国大学生程序设计竞赛（CCPC）</w:t>
            </w:r>
          </w:p>
        </w:tc>
        <w:tc>
          <w:tcPr>
            <w:tcW w:w="2123" w:type="dxa"/>
            <w:noWrap w:val="0"/>
            <w:vAlign w:val="center"/>
          </w:tcPr>
          <w:p w14:paraId="4F480ACB">
            <w:pPr>
              <w:spacing w:line="600" w:lineRule="exact"/>
              <w:jc w:val="left"/>
              <w:rPr>
                <w:rFonts w:hint="eastAsia" w:ascii="Times New Roman" w:hAnsi="Times New Roman" w:eastAsia="仿宋_GB2312" w:cs="Times New Roman"/>
                <w:color w:val="auto"/>
                <w:kern w:val="0"/>
                <w:sz w:val="24"/>
                <w:szCs w:val="24"/>
                <w:lang w:eastAsia="zh-CN"/>
              </w:rPr>
            </w:pPr>
          </w:p>
        </w:tc>
        <w:tc>
          <w:tcPr>
            <w:tcW w:w="1944" w:type="dxa"/>
            <w:noWrap w:val="0"/>
            <w:vAlign w:val="center"/>
          </w:tcPr>
          <w:p w14:paraId="6F5A1721">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0.2</w:t>
            </w:r>
          </w:p>
        </w:tc>
        <w:tc>
          <w:tcPr>
            <w:tcW w:w="1850" w:type="dxa"/>
            <w:noWrap w:val="0"/>
            <w:vAlign w:val="center"/>
          </w:tcPr>
          <w:p w14:paraId="43F8BBB2">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0.1</w:t>
            </w:r>
          </w:p>
        </w:tc>
        <w:tc>
          <w:tcPr>
            <w:tcW w:w="1915" w:type="dxa"/>
            <w:noWrap w:val="0"/>
            <w:vAlign w:val="center"/>
          </w:tcPr>
          <w:p w14:paraId="7ED24F22">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0.05</w:t>
            </w:r>
          </w:p>
        </w:tc>
        <w:tc>
          <w:tcPr>
            <w:tcW w:w="1331" w:type="dxa"/>
            <w:noWrap w:val="0"/>
            <w:vAlign w:val="center"/>
          </w:tcPr>
          <w:p w14:paraId="05DD3F29">
            <w:pPr>
              <w:spacing w:line="600" w:lineRule="exact"/>
              <w:jc w:val="left"/>
              <w:rPr>
                <w:rFonts w:hint="eastAsia" w:ascii="Times New Roman" w:hAnsi="Times New Roman" w:eastAsia="仿宋_GB2312" w:cs="Times New Roman"/>
                <w:color w:val="auto"/>
                <w:kern w:val="0"/>
                <w:sz w:val="24"/>
                <w:szCs w:val="24"/>
                <w:lang w:eastAsia="zh-CN"/>
              </w:rPr>
            </w:pPr>
          </w:p>
        </w:tc>
      </w:tr>
      <w:tr w14:paraId="7C9C4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1046" w:type="dxa"/>
            <w:noWrap w:val="0"/>
            <w:vAlign w:val="center"/>
          </w:tcPr>
          <w:p w14:paraId="066CFDCC">
            <w:pPr>
              <w:jc w:val="center"/>
              <w:rPr>
                <w:rFonts w:hint="eastAsia" w:eastAsia="仿宋_GB2312"/>
                <w:color w:val="auto"/>
                <w:sz w:val="24"/>
              </w:rPr>
            </w:pPr>
            <w:r>
              <w:rPr>
                <w:rFonts w:eastAsia="仿宋_GB2312"/>
                <w:color w:val="auto"/>
                <w:sz w:val="24"/>
              </w:rPr>
              <w:t>1.2</w:t>
            </w:r>
            <w:r>
              <w:rPr>
                <w:rFonts w:hint="eastAsia" w:eastAsia="仿宋_GB2312"/>
                <w:color w:val="auto"/>
                <w:sz w:val="24"/>
              </w:rPr>
              <w:t>7</w:t>
            </w:r>
          </w:p>
        </w:tc>
        <w:tc>
          <w:tcPr>
            <w:tcW w:w="4871" w:type="dxa"/>
            <w:noWrap w:val="0"/>
            <w:vAlign w:val="center"/>
          </w:tcPr>
          <w:p w14:paraId="742CD46C">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全国高校绿色计算创新大赛</w:t>
            </w:r>
          </w:p>
        </w:tc>
        <w:tc>
          <w:tcPr>
            <w:tcW w:w="2123" w:type="dxa"/>
            <w:noWrap w:val="0"/>
            <w:vAlign w:val="center"/>
          </w:tcPr>
          <w:p w14:paraId="4AFEACDB">
            <w:pPr>
              <w:spacing w:line="600" w:lineRule="exact"/>
              <w:jc w:val="left"/>
              <w:rPr>
                <w:rFonts w:hint="eastAsia" w:ascii="Times New Roman" w:hAnsi="Times New Roman" w:eastAsia="仿宋_GB2312" w:cs="Times New Roman"/>
                <w:color w:val="auto"/>
                <w:kern w:val="0"/>
                <w:sz w:val="24"/>
                <w:szCs w:val="24"/>
                <w:lang w:eastAsia="zh-CN"/>
              </w:rPr>
            </w:pPr>
          </w:p>
        </w:tc>
        <w:tc>
          <w:tcPr>
            <w:tcW w:w="1944" w:type="dxa"/>
            <w:noWrap w:val="0"/>
            <w:vAlign w:val="center"/>
          </w:tcPr>
          <w:p w14:paraId="25034CA7">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0.2</w:t>
            </w:r>
          </w:p>
        </w:tc>
        <w:tc>
          <w:tcPr>
            <w:tcW w:w="1850" w:type="dxa"/>
            <w:noWrap w:val="0"/>
            <w:vAlign w:val="center"/>
          </w:tcPr>
          <w:p w14:paraId="31BD8D34">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0.1</w:t>
            </w:r>
          </w:p>
        </w:tc>
        <w:tc>
          <w:tcPr>
            <w:tcW w:w="1915" w:type="dxa"/>
            <w:noWrap w:val="0"/>
            <w:vAlign w:val="center"/>
          </w:tcPr>
          <w:p w14:paraId="5B58E7D4">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0.05</w:t>
            </w:r>
          </w:p>
        </w:tc>
        <w:tc>
          <w:tcPr>
            <w:tcW w:w="1331" w:type="dxa"/>
            <w:noWrap w:val="0"/>
            <w:vAlign w:val="center"/>
          </w:tcPr>
          <w:p w14:paraId="72DEA25A">
            <w:pPr>
              <w:spacing w:line="600" w:lineRule="exact"/>
              <w:jc w:val="left"/>
              <w:rPr>
                <w:rFonts w:hint="eastAsia" w:ascii="Times New Roman" w:hAnsi="Times New Roman" w:eastAsia="仿宋_GB2312" w:cs="Times New Roman"/>
                <w:color w:val="auto"/>
                <w:kern w:val="0"/>
                <w:sz w:val="24"/>
                <w:szCs w:val="24"/>
                <w:lang w:eastAsia="zh-CN"/>
              </w:rPr>
            </w:pPr>
          </w:p>
        </w:tc>
      </w:tr>
      <w:tr w14:paraId="51FA8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1046" w:type="dxa"/>
            <w:noWrap w:val="0"/>
            <w:vAlign w:val="center"/>
          </w:tcPr>
          <w:p w14:paraId="60B8D0EB">
            <w:pPr>
              <w:jc w:val="center"/>
              <w:rPr>
                <w:rFonts w:eastAsia="仿宋_GB2312"/>
                <w:color w:val="auto"/>
                <w:sz w:val="24"/>
              </w:rPr>
            </w:pPr>
          </w:p>
        </w:tc>
        <w:tc>
          <w:tcPr>
            <w:tcW w:w="4871" w:type="dxa"/>
            <w:noWrap w:val="0"/>
            <w:vAlign w:val="center"/>
          </w:tcPr>
          <w:p w14:paraId="1FF84821">
            <w:pPr>
              <w:rPr>
                <w:rFonts w:hint="eastAsia" w:eastAsia="仿宋_GB2312"/>
                <w:color w:val="auto"/>
                <w:sz w:val="24"/>
              </w:rPr>
            </w:pPr>
          </w:p>
        </w:tc>
        <w:tc>
          <w:tcPr>
            <w:tcW w:w="2123" w:type="dxa"/>
            <w:noWrap w:val="0"/>
            <w:vAlign w:val="center"/>
          </w:tcPr>
          <w:p w14:paraId="0B8E8A4A">
            <w:pPr>
              <w:jc w:val="center"/>
              <w:rPr>
                <w:rFonts w:eastAsia="仿宋_GB2312"/>
                <w:color w:val="auto"/>
                <w:sz w:val="24"/>
              </w:rPr>
            </w:pPr>
          </w:p>
        </w:tc>
        <w:tc>
          <w:tcPr>
            <w:tcW w:w="1944" w:type="dxa"/>
            <w:noWrap w:val="0"/>
            <w:vAlign w:val="center"/>
          </w:tcPr>
          <w:p w14:paraId="13C87CCC">
            <w:pPr>
              <w:jc w:val="center"/>
              <w:rPr>
                <w:rFonts w:hint="eastAsia" w:eastAsia="仿宋_GB2312"/>
                <w:color w:val="auto"/>
                <w:sz w:val="24"/>
              </w:rPr>
            </w:pPr>
          </w:p>
        </w:tc>
        <w:tc>
          <w:tcPr>
            <w:tcW w:w="1850" w:type="dxa"/>
            <w:noWrap w:val="0"/>
            <w:vAlign w:val="center"/>
          </w:tcPr>
          <w:p w14:paraId="12454F21">
            <w:pPr>
              <w:jc w:val="center"/>
              <w:rPr>
                <w:rFonts w:hint="eastAsia" w:eastAsia="仿宋_GB2312"/>
                <w:color w:val="auto"/>
                <w:sz w:val="24"/>
              </w:rPr>
            </w:pPr>
          </w:p>
        </w:tc>
        <w:tc>
          <w:tcPr>
            <w:tcW w:w="1915" w:type="dxa"/>
            <w:noWrap w:val="0"/>
            <w:vAlign w:val="center"/>
          </w:tcPr>
          <w:p w14:paraId="4D1BE3A4">
            <w:pPr>
              <w:jc w:val="center"/>
              <w:rPr>
                <w:rFonts w:hint="eastAsia" w:eastAsia="仿宋_GB2312"/>
                <w:color w:val="auto"/>
                <w:sz w:val="24"/>
              </w:rPr>
            </w:pPr>
          </w:p>
        </w:tc>
        <w:tc>
          <w:tcPr>
            <w:tcW w:w="1331" w:type="dxa"/>
            <w:noWrap w:val="0"/>
            <w:vAlign w:val="center"/>
          </w:tcPr>
          <w:p w14:paraId="006673DB">
            <w:pPr>
              <w:jc w:val="center"/>
              <w:rPr>
                <w:rFonts w:eastAsia="仿宋_GB2312"/>
                <w:color w:val="auto"/>
                <w:sz w:val="24"/>
              </w:rPr>
            </w:pPr>
          </w:p>
        </w:tc>
      </w:tr>
      <w:tr w14:paraId="04C7C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046" w:type="dxa"/>
            <w:noWrap w:val="0"/>
            <w:vAlign w:val="center"/>
          </w:tcPr>
          <w:p w14:paraId="7BDFFEC8">
            <w:pPr>
              <w:jc w:val="center"/>
              <w:rPr>
                <w:rFonts w:eastAsia="仿宋_GB2312"/>
                <w:color w:val="auto"/>
                <w:sz w:val="24"/>
              </w:rPr>
            </w:pPr>
          </w:p>
        </w:tc>
        <w:tc>
          <w:tcPr>
            <w:tcW w:w="4871" w:type="dxa"/>
            <w:noWrap w:val="0"/>
            <w:vAlign w:val="center"/>
          </w:tcPr>
          <w:p w14:paraId="03882DB5">
            <w:pPr>
              <w:jc w:val="center"/>
              <w:rPr>
                <w:rFonts w:eastAsia="仿宋_GB2312"/>
                <w:b/>
                <w:color w:val="auto"/>
                <w:sz w:val="24"/>
              </w:rPr>
            </w:pPr>
            <w:r>
              <w:rPr>
                <w:rFonts w:hint="eastAsia" w:ascii="黑体" w:hAnsi="黑体" w:eastAsia="黑体" w:cs="Times New Roman"/>
                <w:color w:val="auto"/>
                <w:kern w:val="0"/>
                <w:sz w:val="28"/>
                <w:szCs w:val="28"/>
              </w:rPr>
              <w:t>2.科创成果类</w:t>
            </w:r>
          </w:p>
        </w:tc>
        <w:tc>
          <w:tcPr>
            <w:tcW w:w="2123" w:type="dxa"/>
            <w:noWrap w:val="0"/>
            <w:vAlign w:val="center"/>
          </w:tcPr>
          <w:p w14:paraId="13728FAF">
            <w:pPr>
              <w:jc w:val="center"/>
              <w:rPr>
                <w:rFonts w:eastAsia="仿宋_GB2312"/>
                <w:color w:val="auto"/>
                <w:sz w:val="24"/>
              </w:rPr>
            </w:pPr>
          </w:p>
        </w:tc>
        <w:tc>
          <w:tcPr>
            <w:tcW w:w="1944" w:type="dxa"/>
            <w:noWrap w:val="0"/>
            <w:vAlign w:val="center"/>
          </w:tcPr>
          <w:p w14:paraId="772E5D1F">
            <w:pPr>
              <w:jc w:val="center"/>
              <w:rPr>
                <w:rFonts w:eastAsia="仿宋_GB2312"/>
                <w:color w:val="auto"/>
                <w:sz w:val="24"/>
              </w:rPr>
            </w:pPr>
          </w:p>
        </w:tc>
        <w:tc>
          <w:tcPr>
            <w:tcW w:w="1850" w:type="dxa"/>
            <w:noWrap w:val="0"/>
            <w:vAlign w:val="center"/>
          </w:tcPr>
          <w:p w14:paraId="6AEBEF2F">
            <w:pPr>
              <w:jc w:val="center"/>
              <w:rPr>
                <w:rFonts w:eastAsia="仿宋_GB2312"/>
                <w:color w:val="auto"/>
                <w:sz w:val="24"/>
              </w:rPr>
            </w:pPr>
          </w:p>
        </w:tc>
        <w:tc>
          <w:tcPr>
            <w:tcW w:w="1915" w:type="dxa"/>
            <w:noWrap w:val="0"/>
            <w:vAlign w:val="center"/>
          </w:tcPr>
          <w:p w14:paraId="5606A048">
            <w:pPr>
              <w:jc w:val="center"/>
              <w:rPr>
                <w:rFonts w:eastAsia="仿宋_GB2312"/>
                <w:color w:val="auto"/>
                <w:sz w:val="24"/>
              </w:rPr>
            </w:pPr>
          </w:p>
        </w:tc>
        <w:tc>
          <w:tcPr>
            <w:tcW w:w="1331" w:type="dxa"/>
            <w:noWrap w:val="0"/>
            <w:vAlign w:val="center"/>
          </w:tcPr>
          <w:p w14:paraId="46968197">
            <w:pPr>
              <w:jc w:val="center"/>
              <w:rPr>
                <w:rFonts w:eastAsia="仿宋_GB2312"/>
                <w:color w:val="auto"/>
                <w:sz w:val="24"/>
              </w:rPr>
            </w:pPr>
          </w:p>
        </w:tc>
      </w:tr>
      <w:tr w14:paraId="009B7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046" w:type="dxa"/>
            <w:noWrap w:val="0"/>
            <w:vAlign w:val="center"/>
          </w:tcPr>
          <w:p w14:paraId="69CA0FD7">
            <w:pPr>
              <w:jc w:val="center"/>
              <w:rPr>
                <w:rFonts w:eastAsia="仿宋_GB2312"/>
                <w:color w:val="auto"/>
                <w:sz w:val="24"/>
              </w:rPr>
            </w:pPr>
            <w:r>
              <w:rPr>
                <w:rFonts w:eastAsia="仿宋_GB2312"/>
                <w:color w:val="auto"/>
                <w:sz w:val="24"/>
              </w:rPr>
              <w:t>2.1</w:t>
            </w:r>
          </w:p>
        </w:tc>
        <w:tc>
          <w:tcPr>
            <w:tcW w:w="4871" w:type="dxa"/>
            <w:noWrap w:val="0"/>
            <w:vAlign w:val="center"/>
          </w:tcPr>
          <w:p w14:paraId="37577166">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公开发表在SCIE/SSCI/A&amp;HCI/中国科技期刊卓越行动计划入选领军期刊和重点期刊/权威社科期刊论文的第一作者，且作者署名单位为重庆大学</w:t>
            </w:r>
          </w:p>
        </w:tc>
        <w:tc>
          <w:tcPr>
            <w:tcW w:w="2123" w:type="dxa"/>
            <w:noWrap w:val="0"/>
            <w:vAlign w:val="center"/>
          </w:tcPr>
          <w:p w14:paraId="34CAE146">
            <w:pPr>
              <w:spacing w:line="600" w:lineRule="exact"/>
              <w:jc w:val="left"/>
              <w:rPr>
                <w:rFonts w:hint="eastAsia" w:ascii="Times New Roman" w:hAnsi="Times New Roman" w:eastAsia="仿宋_GB2312" w:cs="Times New Roman"/>
                <w:color w:val="auto"/>
                <w:kern w:val="0"/>
                <w:sz w:val="24"/>
                <w:szCs w:val="24"/>
                <w:lang w:eastAsia="zh-CN"/>
              </w:rPr>
            </w:pPr>
          </w:p>
        </w:tc>
        <w:tc>
          <w:tcPr>
            <w:tcW w:w="1944" w:type="dxa"/>
            <w:noWrap w:val="0"/>
            <w:vAlign w:val="center"/>
          </w:tcPr>
          <w:p w14:paraId="1A0BB812">
            <w:pPr>
              <w:spacing w:line="600" w:lineRule="exact"/>
              <w:jc w:val="left"/>
              <w:rPr>
                <w:rFonts w:hint="eastAsia" w:ascii="Times New Roman" w:hAnsi="Times New Roman" w:eastAsia="仿宋_GB2312" w:cs="Times New Roman"/>
                <w:color w:val="auto"/>
                <w:kern w:val="0"/>
                <w:sz w:val="24"/>
                <w:szCs w:val="24"/>
                <w:lang w:eastAsia="zh-CN"/>
              </w:rPr>
            </w:pPr>
          </w:p>
        </w:tc>
        <w:tc>
          <w:tcPr>
            <w:tcW w:w="1850" w:type="dxa"/>
            <w:noWrap w:val="0"/>
            <w:vAlign w:val="center"/>
          </w:tcPr>
          <w:p w14:paraId="184F44BF">
            <w:pPr>
              <w:spacing w:line="600" w:lineRule="exact"/>
              <w:jc w:val="left"/>
              <w:rPr>
                <w:rFonts w:hint="eastAsia" w:ascii="Times New Roman" w:hAnsi="Times New Roman" w:eastAsia="仿宋_GB2312" w:cs="Times New Roman"/>
                <w:color w:val="auto"/>
                <w:kern w:val="0"/>
                <w:sz w:val="24"/>
                <w:szCs w:val="24"/>
                <w:lang w:eastAsia="zh-CN"/>
              </w:rPr>
            </w:pPr>
          </w:p>
        </w:tc>
        <w:tc>
          <w:tcPr>
            <w:tcW w:w="1915" w:type="dxa"/>
            <w:noWrap w:val="0"/>
            <w:vAlign w:val="center"/>
          </w:tcPr>
          <w:p w14:paraId="133FE2A8">
            <w:pPr>
              <w:spacing w:line="600" w:lineRule="exact"/>
              <w:jc w:val="left"/>
              <w:rPr>
                <w:rFonts w:hint="eastAsia" w:ascii="Times New Roman" w:hAnsi="Times New Roman" w:eastAsia="仿宋_GB2312" w:cs="Times New Roman"/>
                <w:color w:val="auto"/>
                <w:kern w:val="0"/>
                <w:sz w:val="24"/>
                <w:szCs w:val="24"/>
                <w:lang w:eastAsia="zh-CN"/>
              </w:rPr>
            </w:pPr>
          </w:p>
        </w:tc>
        <w:tc>
          <w:tcPr>
            <w:tcW w:w="1331" w:type="dxa"/>
            <w:noWrap w:val="0"/>
            <w:vAlign w:val="center"/>
          </w:tcPr>
          <w:p w14:paraId="1F73CAC0">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0.2</w:t>
            </w:r>
          </w:p>
        </w:tc>
      </w:tr>
      <w:tr w14:paraId="5B2AD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1046" w:type="dxa"/>
            <w:noWrap w:val="0"/>
            <w:vAlign w:val="center"/>
          </w:tcPr>
          <w:p w14:paraId="12DC464D">
            <w:pPr>
              <w:jc w:val="center"/>
              <w:rPr>
                <w:rFonts w:eastAsia="仿宋_GB2312"/>
                <w:color w:val="auto"/>
                <w:sz w:val="24"/>
              </w:rPr>
            </w:pPr>
            <w:r>
              <w:rPr>
                <w:rFonts w:hint="eastAsia" w:eastAsia="仿宋_GB2312"/>
                <w:color w:val="auto"/>
                <w:sz w:val="24"/>
              </w:rPr>
              <w:t>2.2</w:t>
            </w:r>
          </w:p>
        </w:tc>
        <w:tc>
          <w:tcPr>
            <w:tcW w:w="4871" w:type="dxa"/>
            <w:noWrap w:val="0"/>
            <w:vAlign w:val="center"/>
          </w:tcPr>
          <w:p w14:paraId="19F3E7E3">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公开发表在中国科技期刊卓越行动计划入选梯队期刊和高起点期刊的第一作者，且作者署名单位为重庆大学</w:t>
            </w:r>
          </w:p>
        </w:tc>
        <w:tc>
          <w:tcPr>
            <w:tcW w:w="2123" w:type="dxa"/>
            <w:noWrap w:val="0"/>
            <w:vAlign w:val="center"/>
          </w:tcPr>
          <w:p w14:paraId="0B0C1EF7">
            <w:pPr>
              <w:spacing w:line="600" w:lineRule="exact"/>
              <w:jc w:val="left"/>
              <w:rPr>
                <w:rFonts w:hint="eastAsia" w:ascii="Times New Roman" w:hAnsi="Times New Roman" w:eastAsia="仿宋_GB2312" w:cs="Times New Roman"/>
                <w:color w:val="auto"/>
                <w:kern w:val="0"/>
                <w:sz w:val="24"/>
                <w:szCs w:val="24"/>
                <w:lang w:eastAsia="zh-CN"/>
              </w:rPr>
            </w:pPr>
          </w:p>
        </w:tc>
        <w:tc>
          <w:tcPr>
            <w:tcW w:w="1944" w:type="dxa"/>
            <w:noWrap w:val="0"/>
            <w:vAlign w:val="center"/>
          </w:tcPr>
          <w:p w14:paraId="5D2AF189">
            <w:pPr>
              <w:spacing w:line="600" w:lineRule="exact"/>
              <w:jc w:val="left"/>
              <w:rPr>
                <w:rFonts w:hint="eastAsia" w:ascii="Times New Roman" w:hAnsi="Times New Roman" w:eastAsia="仿宋_GB2312" w:cs="Times New Roman"/>
                <w:color w:val="auto"/>
                <w:kern w:val="0"/>
                <w:sz w:val="24"/>
                <w:szCs w:val="24"/>
                <w:lang w:eastAsia="zh-CN"/>
              </w:rPr>
            </w:pPr>
          </w:p>
        </w:tc>
        <w:tc>
          <w:tcPr>
            <w:tcW w:w="1850" w:type="dxa"/>
            <w:noWrap w:val="0"/>
            <w:vAlign w:val="center"/>
          </w:tcPr>
          <w:p w14:paraId="1F36F4B7">
            <w:pPr>
              <w:spacing w:line="600" w:lineRule="exact"/>
              <w:jc w:val="left"/>
              <w:rPr>
                <w:rFonts w:hint="eastAsia" w:ascii="Times New Roman" w:hAnsi="Times New Roman" w:eastAsia="仿宋_GB2312" w:cs="Times New Roman"/>
                <w:color w:val="auto"/>
                <w:kern w:val="0"/>
                <w:sz w:val="24"/>
                <w:szCs w:val="24"/>
                <w:lang w:eastAsia="zh-CN"/>
              </w:rPr>
            </w:pPr>
          </w:p>
        </w:tc>
        <w:tc>
          <w:tcPr>
            <w:tcW w:w="1915" w:type="dxa"/>
            <w:noWrap w:val="0"/>
            <w:vAlign w:val="center"/>
          </w:tcPr>
          <w:p w14:paraId="40EAC6DF">
            <w:pPr>
              <w:spacing w:line="600" w:lineRule="exact"/>
              <w:jc w:val="left"/>
              <w:rPr>
                <w:rFonts w:hint="eastAsia" w:ascii="Times New Roman" w:hAnsi="Times New Roman" w:eastAsia="仿宋_GB2312" w:cs="Times New Roman"/>
                <w:color w:val="auto"/>
                <w:kern w:val="0"/>
                <w:sz w:val="24"/>
                <w:szCs w:val="24"/>
                <w:lang w:eastAsia="zh-CN"/>
              </w:rPr>
            </w:pPr>
          </w:p>
        </w:tc>
        <w:tc>
          <w:tcPr>
            <w:tcW w:w="1331" w:type="dxa"/>
            <w:noWrap w:val="0"/>
            <w:vAlign w:val="center"/>
          </w:tcPr>
          <w:p w14:paraId="49406485">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0.1</w:t>
            </w:r>
          </w:p>
        </w:tc>
      </w:tr>
      <w:tr w14:paraId="44451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1046" w:type="dxa"/>
            <w:noWrap w:val="0"/>
            <w:vAlign w:val="center"/>
          </w:tcPr>
          <w:p w14:paraId="59B31A04">
            <w:pPr>
              <w:jc w:val="center"/>
              <w:rPr>
                <w:rFonts w:hint="eastAsia" w:eastAsia="仿宋_GB2312"/>
                <w:color w:val="auto"/>
                <w:sz w:val="24"/>
              </w:rPr>
            </w:pPr>
            <w:r>
              <w:rPr>
                <w:rFonts w:hint="eastAsia" w:eastAsia="仿宋_GB2312"/>
                <w:color w:val="auto"/>
                <w:sz w:val="24"/>
              </w:rPr>
              <w:t>2.3</w:t>
            </w:r>
          </w:p>
        </w:tc>
        <w:tc>
          <w:tcPr>
            <w:tcW w:w="4871" w:type="dxa"/>
            <w:noWrap w:val="0"/>
            <w:vAlign w:val="center"/>
          </w:tcPr>
          <w:p w14:paraId="67A65506">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国家级大学生创新创业训练计划项目验收成绩为优秀</w:t>
            </w:r>
          </w:p>
        </w:tc>
        <w:tc>
          <w:tcPr>
            <w:tcW w:w="2123" w:type="dxa"/>
            <w:noWrap w:val="0"/>
            <w:vAlign w:val="center"/>
          </w:tcPr>
          <w:p w14:paraId="2A358FF2">
            <w:pPr>
              <w:spacing w:line="600" w:lineRule="exact"/>
              <w:jc w:val="left"/>
              <w:rPr>
                <w:rFonts w:hint="eastAsia" w:ascii="Times New Roman" w:hAnsi="Times New Roman" w:eastAsia="仿宋_GB2312" w:cs="Times New Roman"/>
                <w:color w:val="auto"/>
                <w:kern w:val="0"/>
                <w:sz w:val="24"/>
                <w:szCs w:val="24"/>
                <w:lang w:eastAsia="zh-CN"/>
              </w:rPr>
            </w:pPr>
          </w:p>
        </w:tc>
        <w:tc>
          <w:tcPr>
            <w:tcW w:w="1944" w:type="dxa"/>
            <w:noWrap w:val="0"/>
            <w:vAlign w:val="center"/>
          </w:tcPr>
          <w:p w14:paraId="64F21546">
            <w:pPr>
              <w:spacing w:line="600" w:lineRule="exact"/>
              <w:jc w:val="left"/>
              <w:rPr>
                <w:rFonts w:hint="eastAsia" w:ascii="Times New Roman" w:hAnsi="Times New Roman" w:eastAsia="仿宋_GB2312" w:cs="Times New Roman"/>
                <w:color w:val="auto"/>
                <w:kern w:val="0"/>
                <w:sz w:val="24"/>
                <w:szCs w:val="24"/>
                <w:lang w:eastAsia="zh-CN"/>
              </w:rPr>
            </w:pPr>
          </w:p>
        </w:tc>
        <w:tc>
          <w:tcPr>
            <w:tcW w:w="1850" w:type="dxa"/>
            <w:noWrap w:val="0"/>
            <w:vAlign w:val="center"/>
          </w:tcPr>
          <w:p w14:paraId="5D258BF8">
            <w:pPr>
              <w:spacing w:line="600" w:lineRule="exact"/>
              <w:jc w:val="left"/>
              <w:rPr>
                <w:rFonts w:hint="eastAsia" w:ascii="Times New Roman" w:hAnsi="Times New Roman" w:eastAsia="仿宋_GB2312" w:cs="Times New Roman"/>
                <w:color w:val="auto"/>
                <w:kern w:val="0"/>
                <w:sz w:val="24"/>
                <w:szCs w:val="24"/>
                <w:lang w:eastAsia="zh-CN"/>
              </w:rPr>
            </w:pPr>
          </w:p>
        </w:tc>
        <w:tc>
          <w:tcPr>
            <w:tcW w:w="1915" w:type="dxa"/>
            <w:noWrap w:val="0"/>
            <w:vAlign w:val="center"/>
          </w:tcPr>
          <w:p w14:paraId="12F0B02C">
            <w:pPr>
              <w:spacing w:line="600" w:lineRule="exact"/>
              <w:jc w:val="left"/>
              <w:rPr>
                <w:rFonts w:hint="eastAsia" w:ascii="Times New Roman" w:hAnsi="Times New Roman" w:eastAsia="仿宋_GB2312" w:cs="Times New Roman"/>
                <w:color w:val="auto"/>
                <w:kern w:val="0"/>
                <w:sz w:val="24"/>
                <w:szCs w:val="24"/>
                <w:lang w:eastAsia="zh-CN"/>
              </w:rPr>
            </w:pPr>
          </w:p>
        </w:tc>
        <w:tc>
          <w:tcPr>
            <w:tcW w:w="1331" w:type="dxa"/>
            <w:noWrap w:val="0"/>
            <w:vAlign w:val="center"/>
          </w:tcPr>
          <w:p w14:paraId="68A742B3">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0.1</w:t>
            </w:r>
          </w:p>
        </w:tc>
      </w:tr>
      <w:tr w14:paraId="08964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1046" w:type="dxa"/>
            <w:noWrap w:val="0"/>
            <w:vAlign w:val="center"/>
          </w:tcPr>
          <w:p w14:paraId="20B050EB">
            <w:pPr>
              <w:jc w:val="center"/>
              <w:rPr>
                <w:rFonts w:eastAsia="仿宋_GB2312"/>
                <w:color w:val="auto"/>
                <w:sz w:val="24"/>
              </w:rPr>
            </w:pPr>
          </w:p>
        </w:tc>
        <w:tc>
          <w:tcPr>
            <w:tcW w:w="4871" w:type="dxa"/>
            <w:noWrap w:val="0"/>
            <w:vAlign w:val="center"/>
          </w:tcPr>
          <w:p w14:paraId="1DC06512">
            <w:pPr>
              <w:jc w:val="center"/>
              <w:rPr>
                <w:rFonts w:eastAsia="仿宋_GB2312"/>
                <w:color w:val="auto"/>
                <w:sz w:val="24"/>
              </w:rPr>
            </w:pPr>
            <w:r>
              <w:rPr>
                <w:rFonts w:hint="eastAsia" w:ascii="黑体" w:hAnsi="黑体" w:eastAsia="黑体" w:cs="Times New Roman"/>
                <w:color w:val="auto"/>
                <w:kern w:val="0"/>
                <w:sz w:val="28"/>
                <w:szCs w:val="28"/>
              </w:rPr>
              <w:t>3.公益成果类</w:t>
            </w:r>
          </w:p>
        </w:tc>
        <w:tc>
          <w:tcPr>
            <w:tcW w:w="2123" w:type="dxa"/>
            <w:noWrap w:val="0"/>
            <w:vAlign w:val="center"/>
          </w:tcPr>
          <w:p w14:paraId="397B767F">
            <w:pPr>
              <w:jc w:val="center"/>
              <w:rPr>
                <w:rFonts w:eastAsia="仿宋_GB2312"/>
                <w:color w:val="auto"/>
                <w:sz w:val="24"/>
              </w:rPr>
            </w:pPr>
          </w:p>
        </w:tc>
        <w:tc>
          <w:tcPr>
            <w:tcW w:w="1944" w:type="dxa"/>
            <w:noWrap w:val="0"/>
            <w:vAlign w:val="center"/>
          </w:tcPr>
          <w:p w14:paraId="17352301">
            <w:pPr>
              <w:jc w:val="center"/>
              <w:rPr>
                <w:rFonts w:eastAsia="仿宋_GB2312"/>
                <w:color w:val="auto"/>
                <w:sz w:val="24"/>
              </w:rPr>
            </w:pPr>
          </w:p>
        </w:tc>
        <w:tc>
          <w:tcPr>
            <w:tcW w:w="1850" w:type="dxa"/>
            <w:noWrap w:val="0"/>
            <w:vAlign w:val="center"/>
          </w:tcPr>
          <w:p w14:paraId="0D558332">
            <w:pPr>
              <w:jc w:val="center"/>
              <w:rPr>
                <w:rFonts w:eastAsia="仿宋_GB2312"/>
                <w:color w:val="auto"/>
                <w:sz w:val="24"/>
              </w:rPr>
            </w:pPr>
          </w:p>
        </w:tc>
        <w:tc>
          <w:tcPr>
            <w:tcW w:w="1915" w:type="dxa"/>
            <w:noWrap w:val="0"/>
            <w:vAlign w:val="center"/>
          </w:tcPr>
          <w:p w14:paraId="7C07FCDC">
            <w:pPr>
              <w:jc w:val="center"/>
              <w:rPr>
                <w:rFonts w:eastAsia="仿宋_GB2312"/>
                <w:color w:val="auto"/>
                <w:sz w:val="24"/>
              </w:rPr>
            </w:pPr>
          </w:p>
        </w:tc>
        <w:tc>
          <w:tcPr>
            <w:tcW w:w="1331" w:type="dxa"/>
            <w:noWrap w:val="0"/>
            <w:vAlign w:val="center"/>
          </w:tcPr>
          <w:p w14:paraId="62EDE95A">
            <w:pPr>
              <w:jc w:val="center"/>
              <w:rPr>
                <w:rFonts w:eastAsia="仿宋_GB2312"/>
                <w:color w:val="auto"/>
                <w:sz w:val="24"/>
              </w:rPr>
            </w:pPr>
          </w:p>
        </w:tc>
      </w:tr>
      <w:tr w14:paraId="04CBC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1046" w:type="dxa"/>
            <w:noWrap w:val="0"/>
            <w:vAlign w:val="center"/>
          </w:tcPr>
          <w:p w14:paraId="030D3C6C">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3.1</w:t>
            </w:r>
          </w:p>
        </w:tc>
        <w:tc>
          <w:tcPr>
            <w:tcW w:w="4871" w:type="dxa"/>
            <w:noWrap w:val="0"/>
            <w:vAlign w:val="center"/>
          </w:tcPr>
          <w:p w14:paraId="39E08760">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全国优秀共产党员、三好学生、优秀学生干部、优秀共青团员、优秀团干部、优秀青年志愿者等其他国家级荣誉</w:t>
            </w:r>
          </w:p>
        </w:tc>
        <w:tc>
          <w:tcPr>
            <w:tcW w:w="2123" w:type="dxa"/>
            <w:noWrap w:val="0"/>
            <w:vAlign w:val="center"/>
          </w:tcPr>
          <w:p w14:paraId="7AF1BDEE">
            <w:pPr>
              <w:spacing w:line="600" w:lineRule="exact"/>
              <w:jc w:val="left"/>
              <w:rPr>
                <w:rFonts w:hint="eastAsia" w:ascii="Times New Roman" w:hAnsi="Times New Roman" w:eastAsia="仿宋_GB2312" w:cs="Times New Roman"/>
                <w:color w:val="auto"/>
                <w:kern w:val="0"/>
                <w:sz w:val="24"/>
                <w:szCs w:val="24"/>
                <w:lang w:eastAsia="zh-CN"/>
              </w:rPr>
            </w:pPr>
          </w:p>
        </w:tc>
        <w:tc>
          <w:tcPr>
            <w:tcW w:w="1944" w:type="dxa"/>
            <w:noWrap w:val="0"/>
            <w:vAlign w:val="center"/>
          </w:tcPr>
          <w:p w14:paraId="409DFFC5">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0.2</w:t>
            </w:r>
          </w:p>
        </w:tc>
        <w:tc>
          <w:tcPr>
            <w:tcW w:w="1850" w:type="dxa"/>
            <w:noWrap w:val="0"/>
            <w:vAlign w:val="center"/>
          </w:tcPr>
          <w:p w14:paraId="1B2E7577">
            <w:pPr>
              <w:spacing w:line="600" w:lineRule="exact"/>
              <w:jc w:val="left"/>
              <w:rPr>
                <w:rFonts w:hint="eastAsia" w:ascii="Times New Roman" w:hAnsi="Times New Roman" w:eastAsia="仿宋_GB2312" w:cs="Times New Roman"/>
                <w:color w:val="auto"/>
                <w:kern w:val="0"/>
                <w:sz w:val="24"/>
                <w:szCs w:val="24"/>
                <w:lang w:eastAsia="zh-CN"/>
              </w:rPr>
            </w:pPr>
          </w:p>
        </w:tc>
        <w:tc>
          <w:tcPr>
            <w:tcW w:w="1915" w:type="dxa"/>
            <w:noWrap w:val="0"/>
            <w:vAlign w:val="center"/>
          </w:tcPr>
          <w:p w14:paraId="367FD4D9">
            <w:pPr>
              <w:spacing w:line="600" w:lineRule="exact"/>
              <w:jc w:val="left"/>
              <w:rPr>
                <w:rFonts w:hint="eastAsia" w:ascii="Times New Roman" w:hAnsi="Times New Roman" w:eastAsia="仿宋_GB2312" w:cs="Times New Roman"/>
                <w:color w:val="auto"/>
                <w:kern w:val="0"/>
                <w:sz w:val="24"/>
                <w:szCs w:val="24"/>
                <w:lang w:eastAsia="zh-CN"/>
              </w:rPr>
            </w:pPr>
          </w:p>
        </w:tc>
        <w:tc>
          <w:tcPr>
            <w:tcW w:w="1331" w:type="dxa"/>
            <w:vMerge w:val="restart"/>
            <w:noWrap w:val="0"/>
            <w:vAlign w:val="center"/>
          </w:tcPr>
          <w:p w14:paraId="252F7694">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全部视为一类，取最高分</w:t>
            </w:r>
          </w:p>
        </w:tc>
      </w:tr>
      <w:tr w14:paraId="0C953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1046" w:type="dxa"/>
            <w:noWrap w:val="0"/>
            <w:vAlign w:val="center"/>
          </w:tcPr>
          <w:p w14:paraId="36856259">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3.2</w:t>
            </w:r>
          </w:p>
        </w:tc>
        <w:tc>
          <w:tcPr>
            <w:tcW w:w="4871" w:type="dxa"/>
            <w:noWrap w:val="0"/>
            <w:vAlign w:val="center"/>
          </w:tcPr>
          <w:p w14:paraId="022BC4FD">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全国社会实践评比表彰（个人奖项）</w:t>
            </w:r>
          </w:p>
        </w:tc>
        <w:tc>
          <w:tcPr>
            <w:tcW w:w="2123" w:type="dxa"/>
            <w:noWrap w:val="0"/>
            <w:vAlign w:val="center"/>
          </w:tcPr>
          <w:p w14:paraId="39747FFF">
            <w:pPr>
              <w:spacing w:line="600" w:lineRule="exact"/>
              <w:jc w:val="left"/>
              <w:rPr>
                <w:rFonts w:hint="eastAsia" w:ascii="Times New Roman" w:hAnsi="Times New Roman" w:eastAsia="仿宋_GB2312" w:cs="Times New Roman"/>
                <w:color w:val="auto"/>
                <w:kern w:val="0"/>
                <w:sz w:val="24"/>
                <w:szCs w:val="24"/>
                <w:lang w:eastAsia="zh-CN"/>
              </w:rPr>
            </w:pPr>
          </w:p>
        </w:tc>
        <w:tc>
          <w:tcPr>
            <w:tcW w:w="1944" w:type="dxa"/>
            <w:noWrap w:val="0"/>
            <w:vAlign w:val="center"/>
          </w:tcPr>
          <w:p w14:paraId="6E63B439">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0.1</w:t>
            </w:r>
          </w:p>
        </w:tc>
        <w:tc>
          <w:tcPr>
            <w:tcW w:w="1850" w:type="dxa"/>
            <w:noWrap w:val="0"/>
            <w:vAlign w:val="center"/>
          </w:tcPr>
          <w:p w14:paraId="49580971">
            <w:pPr>
              <w:spacing w:line="600" w:lineRule="exact"/>
              <w:jc w:val="left"/>
              <w:rPr>
                <w:rFonts w:hint="eastAsia" w:ascii="Times New Roman" w:hAnsi="Times New Roman" w:eastAsia="仿宋_GB2312" w:cs="Times New Roman"/>
                <w:color w:val="auto"/>
                <w:kern w:val="0"/>
                <w:sz w:val="24"/>
                <w:szCs w:val="24"/>
                <w:lang w:eastAsia="zh-CN"/>
              </w:rPr>
            </w:pPr>
          </w:p>
        </w:tc>
        <w:tc>
          <w:tcPr>
            <w:tcW w:w="1915" w:type="dxa"/>
            <w:noWrap w:val="0"/>
            <w:vAlign w:val="center"/>
          </w:tcPr>
          <w:p w14:paraId="4B86AB64">
            <w:pPr>
              <w:spacing w:line="600" w:lineRule="exact"/>
              <w:jc w:val="left"/>
              <w:rPr>
                <w:rFonts w:hint="eastAsia" w:ascii="Times New Roman" w:hAnsi="Times New Roman" w:eastAsia="仿宋_GB2312" w:cs="Times New Roman"/>
                <w:color w:val="auto"/>
                <w:kern w:val="0"/>
                <w:sz w:val="24"/>
                <w:szCs w:val="24"/>
                <w:lang w:eastAsia="zh-CN"/>
              </w:rPr>
            </w:pPr>
          </w:p>
        </w:tc>
        <w:tc>
          <w:tcPr>
            <w:tcW w:w="1331" w:type="dxa"/>
            <w:vMerge w:val="continue"/>
            <w:noWrap w:val="0"/>
            <w:vAlign w:val="center"/>
          </w:tcPr>
          <w:p w14:paraId="058B88E7">
            <w:pPr>
              <w:spacing w:line="600" w:lineRule="exact"/>
              <w:jc w:val="left"/>
              <w:rPr>
                <w:rFonts w:hint="eastAsia" w:ascii="Times New Roman" w:hAnsi="Times New Roman" w:eastAsia="仿宋_GB2312" w:cs="Times New Roman"/>
                <w:color w:val="auto"/>
                <w:kern w:val="0"/>
                <w:sz w:val="24"/>
                <w:szCs w:val="24"/>
                <w:lang w:eastAsia="zh-CN"/>
              </w:rPr>
            </w:pPr>
          </w:p>
        </w:tc>
      </w:tr>
      <w:tr w14:paraId="64FBB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1046" w:type="dxa"/>
            <w:noWrap w:val="0"/>
            <w:vAlign w:val="center"/>
          </w:tcPr>
          <w:p w14:paraId="6045F06D">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3.3</w:t>
            </w:r>
          </w:p>
        </w:tc>
        <w:tc>
          <w:tcPr>
            <w:tcW w:w="4871" w:type="dxa"/>
            <w:noWrap w:val="0"/>
            <w:vAlign w:val="center"/>
          </w:tcPr>
          <w:p w14:paraId="502C4079">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全国社会实践评比表彰（团队奖项）</w:t>
            </w:r>
          </w:p>
        </w:tc>
        <w:tc>
          <w:tcPr>
            <w:tcW w:w="2123" w:type="dxa"/>
            <w:noWrap w:val="0"/>
            <w:vAlign w:val="center"/>
          </w:tcPr>
          <w:p w14:paraId="49388CB6">
            <w:pPr>
              <w:spacing w:line="600" w:lineRule="exact"/>
              <w:jc w:val="left"/>
              <w:rPr>
                <w:rFonts w:hint="eastAsia" w:ascii="Times New Roman" w:hAnsi="Times New Roman" w:eastAsia="仿宋_GB2312" w:cs="Times New Roman"/>
                <w:color w:val="auto"/>
                <w:kern w:val="0"/>
                <w:sz w:val="24"/>
                <w:szCs w:val="24"/>
                <w:lang w:eastAsia="zh-CN"/>
              </w:rPr>
            </w:pPr>
          </w:p>
        </w:tc>
        <w:tc>
          <w:tcPr>
            <w:tcW w:w="1944" w:type="dxa"/>
            <w:noWrap w:val="0"/>
            <w:vAlign w:val="center"/>
          </w:tcPr>
          <w:p w14:paraId="7F951006">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0.08</w:t>
            </w:r>
          </w:p>
        </w:tc>
        <w:tc>
          <w:tcPr>
            <w:tcW w:w="1850" w:type="dxa"/>
            <w:noWrap w:val="0"/>
            <w:vAlign w:val="center"/>
          </w:tcPr>
          <w:p w14:paraId="202F4E73">
            <w:pPr>
              <w:spacing w:line="600" w:lineRule="exact"/>
              <w:jc w:val="left"/>
              <w:rPr>
                <w:rFonts w:hint="eastAsia" w:ascii="Times New Roman" w:hAnsi="Times New Roman" w:eastAsia="仿宋_GB2312" w:cs="Times New Roman"/>
                <w:color w:val="auto"/>
                <w:kern w:val="0"/>
                <w:sz w:val="24"/>
                <w:szCs w:val="24"/>
                <w:lang w:eastAsia="zh-CN"/>
              </w:rPr>
            </w:pPr>
          </w:p>
        </w:tc>
        <w:tc>
          <w:tcPr>
            <w:tcW w:w="1915" w:type="dxa"/>
            <w:noWrap w:val="0"/>
            <w:vAlign w:val="center"/>
          </w:tcPr>
          <w:p w14:paraId="31A891EF">
            <w:pPr>
              <w:spacing w:line="600" w:lineRule="exact"/>
              <w:jc w:val="left"/>
              <w:rPr>
                <w:rFonts w:hint="eastAsia" w:ascii="Times New Roman" w:hAnsi="Times New Roman" w:eastAsia="仿宋_GB2312" w:cs="Times New Roman"/>
                <w:color w:val="auto"/>
                <w:kern w:val="0"/>
                <w:sz w:val="24"/>
                <w:szCs w:val="24"/>
                <w:lang w:eastAsia="zh-CN"/>
              </w:rPr>
            </w:pPr>
          </w:p>
        </w:tc>
        <w:tc>
          <w:tcPr>
            <w:tcW w:w="1331" w:type="dxa"/>
            <w:vMerge w:val="continue"/>
            <w:noWrap w:val="0"/>
            <w:vAlign w:val="center"/>
          </w:tcPr>
          <w:p w14:paraId="727DD355">
            <w:pPr>
              <w:spacing w:line="600" w:lineRule="exact"/>
              <w:jc w:val="left"/>
              <w:rPr>
                <w:rFonts w:hint="eastAsia" w:ascii="Times New Roman" w:hAnsi="Times New Roman" w:eastAsia="仿宋_GB2312" w:cs="Times New Roman"/>
                <w:color w:val="auto"/>
                <w:kern w:val="0"/>
                <w:sz w:val="24"/>
                <w:szCs w:val="24"/>
                <w:lang w:eastAsia="zh-CN"/>
              </w:rPr>
            </w:pPr>
          </w:p>
        </w:tc>
      </w:tr>
      <w:tr w14:paraId="1DB65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1046" w:type="dxa"/>
            <w:noWrap w:val="0"/>
            <w:vAlign w:val="center"/>
          </w:tcPr>
          <w:p w14:paraId="3975C456">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3.4</w:t>
            </w:r>
          </w:p>
        </w:tc>
        <w:tc>
          <w:tcPr>
            <w:tcW w:w="4871" w:type="dxa"/>
            <w:noWrap w:val="0"/>
            <w:vAlign w:val="center"/>
          </w:tcPr>
          <w:p w14:paraId="691CC7D9">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重庆市优秀共产党员、重庆市三好学生、优秀学生干部、优秀共青团员、优秀团干部、优秀青年志愿者等其他重庆市级荣誉</w:t>
            </w:r>
          </w:p>
        </w:tc>
        <w:tc>
          <w:tcPr>
            <w:tcW w:w="2123" w:type="dxa"/>
            <w:noWrap w:val="0"/>
            <w:vAlign w:val="center"/>
          </w:tcPr>
          <w:p w14:paraId="2910ED8B">
            <w:pPr>
              <w:spacing w:line="600" w:lineRule="exact"/>
              <w:jc w:val="left"/>
              <w:rPr>
                <w:rFonts w:hint="eastAsia" w:ascii="Times New Roman" w:hAnsi="Times New Roman" w:eastAsia="仿宋_GB2312" w:cs="Times New Roman"/>
                <w:color w:val="auto"/>
                <w:kern w:val="0"/>
                <w:sz w:val="24"/>
                <w:szCs w:val="24"/>
                <w:lang w:eastAsia="zh-CN"/>
              </w:rPr>
            </w:pPr>
          </w:p>
        </w:tc>
        <w:tc>
          <w:tcPr>
            <w:tcW w:w="1944" w:type="dxa"/>
            <w:noWrap w:val="0"/>
            <w:vAlign w:val="center"/>
          </w:tcPr>
          <w:p w14:paraId="1D18D2C1">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0.05</w:t>
            </w:r>
          </w:p>
        </w:tc>
        <w:tc>
          <w:tcPr>
            <w:tcW w:w="1850" w:type="dxa"/>
            <w:noWrap w:val="0"/>
            <w:vAlign w:val="center"/>
          </w:tcPr>
          <w:p w14:paraId="6A0C8770">
            <w:pPr>
              <w:spacing w:line="600" w:lineRule="exact"/>
              <w:jc w:val="left"/>
              <w:rPr>
                <w:rFonts w:hint="eastAsia" w:ascii="Times New Roman" w:hAnsi="Times New Roman" w:eastAsia="仿宋_GB2312" w:cs="Times New Roman"/>
                <w:color w:val="auto"/>
                <w:kern w:val="0"/>
                <w:sz w:val="24"/>
                <w:szCs w:val="24"/>
                <w:lang w:eastAsia="zh-CN"/>
              </w:rPr>
            </w:pPr>
          </w:p>
        </w:tc>
        <w:tc>
          <w:tcPr>
            <w:tcW w:w="1915" w:type="dxa"/>
            <w:noWrap w:val="0"/>
            <w:vAlign w:val="center"/>
          </w:tcPr>
          <w:p w14:paraId="2FF6B9F2">
            <w:pPr>
              <w:spacing w:line="600" w:lineRule="exact"/>
              <w:jc w:val="left"/>
              <w:rPr>
                <w:rFonts w:hint="eastAsia" w:ascii="Times New Roman" w:hAnsi="Times New Roman" w:eastAsia="仿宋_GB2312" w:cs="Times New Roman"/>
                <w:color w:val="auto"/>
                <w:kern w:val="0"/>
                <w:sz w:val="24"/>
                <w:szCs w:val="24"/>
                <w:lang w:eastAsia="zh-CN"/>
              </w:rPr>
            </w:pPr>
          </w:p>
        </w:tc>
        <w:tc>
          <w:tcPr>
            <w:tcW w:w="1331" w:type="dxa"/>
            <w:vMerge w:val="continue"/>
            <w:noWrap w:val="0"/>
            <w:vAlign w:val="center"/>
          </w:tcPr>
          <w:p w14:paraId="6C109E05">
            <w:pPr>
              <w:spacing w:line="600" w:lineRule="exact"/>
              <w:jc w:val="left"/>
              <w:rPr>
                <w:rFonts w:hint="eastAsia" w:ascii="Times New Roman" w:hAnsi="Times New Roman" w:eastAsia="仿宋_GB2312" w:cs="Times New Roman"/>
                <w:color w:val="auto"/>
                <w:kern w:val="0"/>
                <w:sz w:val="24"/>
                <w:szCs w:val="24"/>
                <w:lang w:eastAsia="zh-CN"/>
              </w:rPr>
            </w:pPr>
          </w:p>
        </w:tc>
      </w:tr>
    </w:tbl>
    <w:p w14:paraId="42254507">
      <w:pPr>
        <w:spacing w:line="600" w:lineRule="exact"/>
        <w:jc w:val="left"/>
        <w:rPr>
          <w:rFonts w:hint="eastAsia" w:ascii="Times New Roman" w:hAnsi="Times New Roman" w:eastAsia="仿宋_GB2312" w:cs="Times New Roman"/>
          <w:color w:val="auto"/>
          <w:kern w:val="0"/>
          <w:sz w:val="24"/>
          <w:szCs w:val="24"/>
          <w:lang w:eastAsia="zh-CN"/>
        </w:rPr>
      </w:pPr>
      <w:r>
        <w:rPr>
          <w:rFonts w:hint="eastAsia" w:ascii="Times New Roman" w:hAnsi="Times New Roman" w:eastAsia="仿宋_GB2312" w:cs="Times New Roman"/>
          <w:color w:val="auto"/>
          <w:kern w:val="0"/>
          <w:sz w:val="24"/>
          <w:szCs w:val="24"/>
          <w:lang w:eastAsia="zh-CN"/>
        </w:rPr>
        <w:t>备注说明：1.所有类别的团队项目应在奖励分值除以团队人数得到个人奖励分值。</w:t>
      </w:r>
    </w:p>
    <w:p w14:paraId="65B35616">
      <w:pPr>
        <w:spacing w:line="600" w:lineRule="exact"/>
        <w:jc w:val="left"/>
        <w:rPr>
          <w:rFonts w:hint="eastAsia" w:eastAsia="仿宋_GB2312"/>
          <w:color w:val="auto"/>
          <w:sz w:val="24"/>
        </w:rPr>
        <w:sectPr>
          <w:pgSz w:w="16838" w:h="11906" w:orient="landscape"/>
          <w:pgMar w:top="1154" w:right="1440" w:bottom="1418" w:left="1440" w:header="851" w:footer="992" w:gutter="0"/>
          <w:cols w:space="720" w:num="1"/>
          <w:docGrid w:type="lines" w:linePitch="312" w:charSpace="0"/>
        </w:sectPr>
      </w:pPr>
      <w:r>
        <w:rPr>
          <w:rFonts w:hint="eastAsia" w:ascii="Times New Roman" w:hAnsi="Times New Roman" w:eastAsia="仿宋_GB2312" w:cs="Times New Roman"/>
          <w:color w:val="auto"/>
          <w:kern w:val="0"/>
          <w:sz w:val="24"/>
          <w:szCs w:val="24"/>
          <w:lang w:eastAsia="zh-CN"/>
        </w:rPr>
        <w:t>2.1-2.2中论文期刊见《重庆大学自然科学类科学研究分类分级体系》（2020年修订）</w:t>
      </w:r>
    </w:p>
    <w:p w14:paraId="76C8AE8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A301B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2026-09-09T06:12:55Z</dcterms:created>
  <dc:creator>kmoon</dc:creator>
  <cp:lastModifiedBy>kmoon</cp:lastModifiedBy>
  <dcterms:modified xsi:type="dcterms:W3CDTF">2026-09-09T06:13:35Z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eyJoZGlkIjoiOGQ3NjE2YjRlZWI4ZTJiODk5ZTBmNGM2Y2FjYjA5Y2IiLCJ1c2VySWQiOiIyNDczNzc2NjEifQ==</vt:lpwstr>
  </property>
  <property fmtid="{D5CDD505-2E9C-101B-9397-08002B2CF9AE}" pid="4" name="ICV">
    <vt:lpwstr>1EF951EF035E4CC6A1363E65F39F685A_12</vt:lpwstr>
  </property>
</Properties>
</file>