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C22E2">
      <w:pPr>
        <w:spacing w:before="312" w:beforeLines="100"/>
        <w:jc w:val="center"/>
        <w:rPr>
          <w:rFonts w:ascii="黑体" w:hAnsi="黑体" w:eastAsia="黑体"/>
          <w:sz w:val="36"/>
          <w:szCs w:val="36"/>
        </w:rPr>
      </w:pPr>
      <w:bookmarkStart w:id="0" w:name="_GoBack"/>
      <w:bookmarkEnd w:id="0"/>
      <w:r>
        <w:rPr>
          <w:rFonts w:hint="eastAsia" w:ascii="黑体" w:hAnsi="黑体" w:eastAsia="黑体"/>
          <w:sz w:val="36"/>
          <w:szCs w:val="36"/>
        </w:rPr>
        <w:t>关于2022级学生2026年推免工作相关通知</w:t>
      </w:r>
    </w:p>
    <w:p w14:paraId="736A1B31">
      <w:pPr>
        <w:ind w:firstLine="640" w:firstLineChars="200"/>
        <w:rPr>
          <w:rFonts w:ascii="宋体" w:hAnsi="宋体" w:eastAsia="宋体" w:cs="宋体"/>
          <w:sz w:val="32"/>
          <w:szCs w:val="32"/>
        </w:rPr>
      </w:pPr>
    </w:p>
    <w:p w14:paraId="12233C8B">
      <w:pPr>
        <w:spacing w:before="156" w:beforeLines="50" w:after="156" w:afterLines="50"/>
        <w:ind w:firstLine="640" w:firstLineChars="200"/>
        <w:rPr>
          <w:rFonts w:ascii="黑体" w:hAnsi="黑体" w:eastAsia="黑体" w:cs="宋体"/>
          <w:sz w:val="32"/>
          <w:szCs w:val="32"/>
        </w:rPr>
      </w:pPr>
      <w:r>
        <w:rPr>
          <w:rFonts w:hint="eastAsia" w:ascii="黑体" w:hAnsi="黑体" w:eastAsia="黑体" w:cs="宋体"/>
          <w:sz w:val="32"/>
          <w:szCs w:val="32"/>
        </w:rPr>
        <w:t>一、推免总体要求</w:t>
      </w:r>
    </w:p>
    <w:p w14:paraId="55E65107">
      <w:pPr>
        <w:ind w:firstLine="640" w:firstLineChars="200"/>
        <w:rPr>
          <w:rFonts w:ascii="宋体" w:hAnsi="宋体" w:eastAsia="宋体" w:cs="宋体"/>
          <w:sz w:val="32"/>
          <w:szCs w:val="32"/>
        </w:rPr>
      </w:pPr>
      <w:r>
        <w:rPr>
          <w:rFonts w:hint="eastAsia" w:ascii="宋体" w:hAnsi="宋体" w:eastAsia="宋体" w:cs="宋体"/>
          <w:sz w:val="32"/>
          <w:szCs w:val="32"/>
        </w:rPr>
        <w:t>1.即日起开展对2022级拟推荐学生推免资格进行排查，主要考查学生学业成绩、思想品德、综合素质。</w:t>
      </w:r>
    </w:p>
    <w:p w14:paraId="190F295C">
      <w:pPr>
        <w:ind w:firstLine="640" w:firstLineChars="200"/>
        <w:rPr>
          <w:rFonts w:ascii="宋体" w:hAnsi="宋体" w:eastAsia="宋体" w:cs="宋体"/>
          <w:sz w:val="32"/>
          <w:szCs w:val="32"/>
        </w:rPr>
      </w:pPr>
      <w:r>
        <w:rPr>
          <w:rFonts w:hint="eastAsia" w:ascii="宋体" w:hAnsi="宋体" w:eastAsia="宋体" w:cs="宋体"/>
          <w:sz w:val="32"/>
          <w:szCs w:val="32"/>
        </w:rPr>
        <w:t>2.学业成绩占比90%。学业成绩排查依据教务系统内GPA成绩开展，排查范围为专业排名30%以内，最终推荐人数以学校推免领导小组下达的推免名额为准。</w:t>
      </w:r>
    </w:p>
    <w:p w14:paraId="4BB674E9">
      <w:pPr>
        <w:ind w:firstLine="640" w:firstLineChars="200"/>
        <w:rPr>
          <w:rFonts w:ascii="宋体" w:hAnsi="宋体" w:eastAsia="宋体" w:cs="宋体"/>
          <w:sz w:val="32"/>
          <w:szCs w:val="32"/>
        </w:rPr>
      </w:pPr>
      <w:r>
        <w:rPr>
          <w:rFonts w:hint="eastAsia" w:ascii="宋体" w:hAnsi="宋体" w:eastAsia="宋体" w:cs="宋体"/>
          <w:sz w:val="32"/>
          <w:szCs w:val="32"/>
        </w:rPr>
        <w:t>3.思想品德考查成绩占比5%。思想品德考查为一票否决制，即该考查环节成绩只能为合格或不合格。如思想品德考查不合格，不能进行推荐。</w:t>
      </w:r>
    </w:p>
    <w:p w14:paraId="0C19B80E">
      <w:pPr>
        <w:ind w:firstLine="640" w:firstLineChars="200"/>
        <w:rPr>
          <w:rFonts w:ascii="宋体" w:hAnsi="宋体" w:eastAsia="宋体" w:cs="宋体"/>
          <w:sz w:val="32"/>
          <w:szCs w:val="32"/>
        </w:rPr>
      </w:pPr>
      <w:r>
        <w:rPr>
          <w:rFonts w:hint="eastAsia" w:ascii="宋体" w:hAnsi="宋体" w:eastAsia="宋体" w:cs="宋体"/>
          <w:sz w:val="32"/>
          <w:szCs w:val="32"/>
        </w:rPr>
        <w:t>4.综合素质考查成绩占比5%。综合素质考查按照学院制定并已在学校推免生遴选领导小组备案的考查方案进行，推免综合素质考查结果按相应标准进行核算后纳入推免总成绩。</w:t>
      </w:r>
    </w:p>
    <w:p w14:paraId="666CAAA0">
      <w:pPr>
        <w:spacing w:before="156" w:beforeLines="50" w:after="156" w:afterLines="50"/>
        <w:ind w:firstLine="640" w:firstLineChars="200"/>
        <w:rPr>
          <w:rFonts w:ascii="宋体" w:hAnsi="宋体" w:eastAsia="宋体" w:cs="宋体"/>
          <w:sz w:val="32"/>
          <w:szCs w:val="32"/>
        </w:rPr>
      </w:pPr>
      <w:r>
        <w:rPr>
          <w:rFonts w:hint="eastAsia" w:ascii="黑体" w:hAnsi="黑体" w:eastAsia="黑体" w:cs="宋体"/>
          <w:sz w:val="32"/>
          <w:szCs w:val="32"/>
        </w:rPr>
        <w:t>二、综合素质考查要求</w:t>
      </w:r>
    </w:p>
    <w:p w14:paraId="4CDD39CD">
      <w:pPr>
        <w:ind w:firstLine="640" w:firstLineChars="200"/>
        <w:rPr>
          <w:rFonts w:ascii="宋体" w:hAnsi="宋体" w:eastAsia="宋体" w:cs="宋体"/>
          <w:sz w:val="32"/>
          <w:szCs w:val="32"/>
        </w:rPr>
      </w:pPr>
      <w:r>
        <w:rPr>
          <w:rFonts w:hint="eastAsia" w:ascii="宋体" w:hAnsi="宋体" w:eastAsia="宋体" w:cs="宋体"/>
          <w:sz w:val="32"/>
          <w:szCs w:val="32"/>
        </w:rPr>
        <w:t>1.学术专长仅限学生本科阶段在《辽宁大学学术期刊目录（2024版）》中规定的期刊上以独立作者或第一作者发表的与学业相关的科研论文。学生与直系亲属或学历、职称、职务明显高于本人者合作的科研成果、竞赛奖项等仅作为参考，不纳入学生本人推免遴选综合评价成绩计算体系，同等条件下可优先考虑。</w:t>
      </w:r>
    </w:p>
    <w:p w14:paraId="7030BB65">
      <w:pPr>
        <w:ind w:firstLine="640" w:firstLineChars="200"/>
        <w:rPr>
          <w:rFonts w:ascii="宋体" w:hAnsi="宋体" w:eastAsia="宋体" w:cs="宋体"/>
          <w:sz w:val="32"/>
          <w:szCs w:val="32"/>
        </w:rPr>
      </w:pPr>
      <w:r>
        <w:rPr>
          <w:rFonts w:hint="eastAsia" w:ascii="宋体" w:hAnsi="宋体" w:eastAsia="宋体" w:cs="宋体"/>
          <w:sz w:val="32"/>
          <w:szCs w:val="32"/>
        </w:rPr>
        <w:t>2.学院成立专家审核小组，对申请推免资格学生的科研创新成果、论文、竞赛获奖奖项及内容进行审核，排除抄袭、造假、冒名及有名无实等情况，并组织相关学生在一定范围内进行公开答辩。</w:t>
      </w:r>
    </w:p>
    <w:p w14:paraId="75D0298D">
      <w:pPr>
        <w:ind w:firstLine="640" w:firstLineChars="200"/>
        <w:rPr>
          <w:rFonts w:ascii="宋体" w:hAnsi="宋体" w:eastAsia="宋体" w:cs="宋体"/>
          <w:sz w:val="32"/>
          <w:szCs w:val="32"/>
        </w:rPr>
      </w:pPr>
      <w:r>
        <w:rPr>
          <w:rFonts w:hint="eastAsia" w:ascii="宋体" w:hAnsi="宋体" w:eastAsia="宋体" w:cs="宋体"/>
          <w:sz w:val="32"/>
          <w:szCs w:val="32"/>
        </w:rPr>
        <w:t>3.学生综合素质考核答辩全程录音录像，答辩结果公开公示。通过审核及答辩的学生综合素质成果，在一定范围内予以公示。未通过审核或答辩的综合素质成果不纳入推免遴选综合评价成绩计算体系。</w:t>
      </w:r>
    </w:p>
    <w:p w14:paraId="72C4B72D">
      <w:pPr>
        <w:ind w:firstLine="640" w:firstLineChars="200"/>
        <w:rPr>
          <w:rFonts w:ascii="宋体" w:hAnsi="宋体" w:eastAsia="宋体" w:cs="宋体"/>
          <w:b/>
          <w:bCs/>
          <w:color w:val="FF0000"/>
          <w:sz w:val="32"/>
          <w:szCs w:val="32"/>
        </w:rPr>
      </w:pPr>
      <w:r>
        <w:rPr>
          <w:rFonts w:hint="eastAsia" w:ascii="宋体" w:hAnsi="宋体" w:eastAsia="宋体" w:cs="宋体"/>
          <w:sz w:val="32"/>
          <w:szCs w:val="32"/>
        </w:rPr>
        <w:t>4.学生取得的学术成果、专利等，应与学生专业相关，学生需要提供能对成果进行认定的依据，如证书/奖状等。学生需要说明学术专长及专利成果合作人与本人社会关系。</w:t>
      </w:r>
    </w:p>
    <w:p w14:paraId="101588C9">
      <w:pPr>
        <w:spacing w:before="156" w:beforeLines="50" w:after="156" w:afterLines="50"/>
        <w:ind w:firstLine="640" w:firstLineChars="200"/>
        <w:rPr>
          <w:rFonts w:ascii="宋体" w:hAnsi="宋体" w:eastAsia="宋体" w:cs="宋体"/>
          <w:sz w:val="32"/>
          <w:szCs w:val="32"/>
        </w:rPr>
      </w:pPr>
      <w:r>
        <w:rPr>
          <w:rFonts w:hint="eastAsia" w:ascii="黑体" w:hAnsi="黑体" w:eastAsia="黑体" w:cs="宋体"/>
          <w:sz w:val="32"/>
          <w:szCs w:val="32"/>
        </w:rPr>
        <w:t>三、具体安排</w:t>
      </w:r>
    </w:p>
    <w:p w14:paraId="4F67AEE4">
      <w:pPr>
        <w:ind w:firstLine="643" w:firstLineChars="200"/>
        <w:rPr>
          <w:rFonts w:ascii="宋体" w:hAnsi="宋体" w:eastAsia="宋体" w:cs="宋体"/>
          <w:b/>
          <w:bCs/>
          <w:sz w:val="32"/>
          <w:szCs w:val="32"/>
        </w:rPr>
      </w:pPr>
      <w:r>
        <w:rPr>
          <w:rFonts w:hint="eastAsia" w:ascii="宋体" w:hAnsi="宋体" w:eastAsia="宋体" w:cs="宋体"/>
          <w:b/>
          <w:bCs/>
          <w:sz w:val="32"/>
          <w:szCs w:val="32"/>
        </w:rPr>
        <w:t>(一）提交综合素质考查佐证的范围</w:t>
      </w:r>
    </w:p>
    <w:p w14:paraId="75828096">
      <w:pPr>
        <w:ind w:firstLine="640" w:firstLineChars="200"/>
        <w:rPr>
          <w:rFonts w:ascii="宋体" w:hAnsi="宋体" w:eastAsia="宋体" w:cs="宋体"/>
          <w:sz w:val="32"/>
          <w:szCs w:val="32"/>
        </w:rPr>
      </w:pPr>
      <w:r>
        <w:rPr>
          <w:rFonts w:hint="eastAsia" w:ascii="宋体" w:hAnsi="宋体" w:eastAsia="宋体" w:cs="宋体"/>
          <w:sz w:val="32"/>
          <w:szCs w:val="32"/>
        </w:rPr>
        <w:t>1.国家级创新创业活动获奖。竞赛目录以学校目录为准，申请人需以辽宁大学为单位且为项目排名前三名成员(包括项目负责人)。</w:t>
      </w:r>
    </w:p>
    <w:p w14:paraId="787756E8">
      <w:pPr>
        <w:ind w:firstLine="640" w:firstLineChars="200"/>
        <w:rPr>
          <w:rFonts w:ascii="宋体" w:hAnsi="宋体" w:eastAsia="宋体" w:cs="宋体"/>
          <w:sz w:val="32"/>
          <w:szCs w:val="32"/>
        </w:rPr>
      </w:pPr>
      <w:r>
        <w:rPr>
          <w:rFonts w:hint="eastAsia" w:ascii="宋体" w:hAnsi="宋体" w:eastAsia="宋体" w:cs="宋体"/>
          <w:sz w:val="32"/>
          <w:szCs w:val="32"/>
        </w:rPr>
        <w:t>2.学术专长。以辽宁大学为署名单位，独立或第一作者发表在《辽宁大学学术期刊目录（2024版）》中规定期刊上的学术论文，或主持国家级科研项目获得立项。</w:t>
      </w:r>
    </w:p>
    <w:p w14:paraId="74D3B84C">
      <w:pPr>
        <w:ind w:firstLine="640" w:firstLineChars="200"/>
        <w:rPr>
          <w:rFonts w:ascii="宋体" w:hAnsi="宋体" w:eastAsia="宋体" w:cs="宋体"/>
          <w:sz w:val="32"/>
          <w:szCs w:val="32"/>
        </w:rPr>
      </w:pPr>
      <w:r>
        <w:rPr>
          <w:rFonts w:hint="eastAsia" w:ascii="宋体" w:hAnsi="宋体" w:eastAsia="宋体" w:cs="宋体"/>
          <w:sz w:val="32"/>
          <w:szCs w:val="32"/>
        </w:rPr>
        <w:t>3.学术专利成果。获得国家知识产权局认定的国家级专利成果。专利证书上专利权人应为辽宁大学，发明人应为项目排名前三名的成员。</w:t>
      </w:r>
    </w:p>
    <w:p w14:paraId="19EEEE31">
      <w:pPr>
        <w:ind w:firstLine="640" w:firstLineChars="200"/>
        <w:rPr>
          <w:rFonts w:ascii="宋体" w:hAnsi="宋体" w:eastAsia="宋体" w:cs="宋体"/>
          <w:b/>
          <w:bCs/>
          <w:color w:val="FF0000"/>
          <w:sz w:val="32"/>
          <w:szCs w:val="32"/>
        </w:rPr>
      </w:pPr>
      <w:r>
        <w:rPr>
          <w:rFonts w:hint="eastAsia" w:ascii="宋体" w:hAnsi="宋体" w:eastAsia="宋体" w:cs="宋体"/>
          <w:sz w:val="32"/>
          <w:szCs w:val="32"/>
        </w:rPr>
        <w:t>4.外语综合能力。大学英语四级考试成绩550分以上(含550分)，或者六级成绩425分以上(含425分)；雅思均6分以上（含6分）或托福65分以上（含65分）。</w:t>
      </w:r>
      <w:r>
        <w:rPr>
          <w:rFonts w:hint="eastAsia" w:ascii="宋体" w:hAnsi="宋体" w:eastAsia="宋体" w:cs="宋体"/>
          <w:color w:val="000000" w:themeColor="text1"/>
          <w:sz w:val="32"/>
          <w:szCs w:val="32"/>
          <w14:textFill>
            <w14:solidFill>
              <w14:schemeClr w14:val="tx1"/>
            </w14:solidFill>
          </w14:textFill>
        </w:rPr>
        <w:t>满足四六级成绩要求的不需要提供佐证，</w:t>
      </w:r>
      <w:r>
        <w:rPr>
          <w:rFonts w:hint="eastAsia" w:ascii="宋体" w:hAnsi="宋体" w:eastAsia="宋体" w:cs="宋体"/>
          <w:sz w:val="32"/>
          <w:szCs w:val="32"/>
        </w:rPr>
        <w:t>不满足四六级成绩要求的学生，需要提供满足雅思或托福成绩</w:t>
      </w:r>
      <w:r>
        <w:rPr>
          <w:rFonts w:hint="eastAsia" w:ascii="宋体" w:hAnsi="宋体" w:eastAsia="宋体" w:cs="宋体"/>
          <w:color w:val="000000" w:themeColor="text1"/>
          <w:sz w:val="32"/>
          <w:szCs w:val="32"/>
          <w14:textFill>
            <w14:solidFill>
              <w14:schemeClr w14:val="tx1"/>
            </w14:solidFill>
          </w14:textFill>
        </w:rPr>
        <w:t>要求的成绩单。</w:t>
      </w:r>
    </w:p>
    <w:p w14:paraId="2AFAAB39">
      <w:pPr>
        <w:ind w:firstLine="643" w:firstLineChars="200"/>
        <w:rPr>
          <w:rFonts w:ascii="宋体" w:hAnsi="宋体" w:eastAsia="宋体" w:cs="宋体"/>
          <w:sz w:val="32"/>
          <w:szCs w:val="32"/>
        </w:rPr>
      </w:pPr>
      <w:r>
        <w:rPr>
          <w:rFonts w:hint="eastAsia" w:ascii="宋体" w:hAnsi="宋体" w:eastAsia="宋体" w:cs="宋体"/>
          <w:b/>
          <w:bCs/>
          <w:sz w:val="32"/>
          <w:szCs w:val="32"/>
        </w:rPr>
        <w:t>（二）提交材料的时间及方式</w:t>
      </w:r>
    </w:p>
    <w:p w14:paraId="2A2EE0B8">
      <w:pPr>
        <w:ind w:firstLine="640" w:firstLineChars="200"/>
        <w:rPr>
          <w:rFonts w:ascii="宋体" w:hAnsi="宋体" w:eastAsia="宋体" w:cs="宋体"/>
          <w:sz w:val="32"/>
          <w:szCs w:val="32"/>
        </w:rPr>
      </w:pPr>
      <w:r>
        <w:rPr>
          <w:rFonts w:hint="eastAsia" w:ascii="宋体" w:hAnsi="宋体" w:eastAsia="宋体" w:cs="宋体"/>
          <w:sz w:val="32"/>
          <w:szCs w:val="32"/>
        </w:rPr>
        <w:t>2025年8月13日24点前，请同学们提交综合素质考查材料的佐证（专业排名在30%以外的学生也可提交综合素质考查材料）至邮箱</w:t>
      </w:r>
      <w:r>
        <w:fldChar w:fldCharType="begin"/>
      </w:r>
      <w:r>
        <w:instrText xml:space="preserve"> HYPERLINK "mailto:aabcjxgl@lnu.edu.cn。" </w:instrText>
      </w:r>
      <w:r>
        <w:fldChar w:fldCharType="separate"/>
      </w:r>
      <w:r>
        <w:rPr>
          <w:rStyle w:val="6"/>
          <w:rFonts w:hint="eastAsia" w:ascii="宋体" w:hAnsi="宋体" w:eastAsia="宋体" w:cs="宋体"/>
          <w:color w:val="auto"/>
          <w:sz w:val="32"/>
          <w:szCs w:val="32"/>
          <w:u w:val="none"/>
        </w:rPr>
        <w:t>aabcjxgl@lnu.edu.cn。</w:t>
      </w:r>
      <w:r>
        <w:rPr>
          <w:rStyle w:val="6"/>
          <w:rFonts w:hint="eastAsia" w:ascii="宋体" w:hAnsi="宋体" w:eastAsia="宋体" w:cs="宋体"/>
          <w:color w:val="auto"/>
          <w:sz w:val="32"/>
          <w:szCs w:val="32"/>
          <w:u w:val="none"/>
        </w:rPr>
        <w:fldChar w:fldCharType="end"/>
      </w:r>
    </w:p>
    <w:p w14:paraId="5189716D">
      <w:pPr>
        <w:ind w:firstLine="640" w:firstLineChars="200"/>
        <w:rPr>
          <w:rFonts w:ascii="宋体" w:hAnsi="宋体" w:eastAsia="宋体" w:cs="宋体"/>
          <w:sz w:val="32"/>
          <w:szCs w:val="32"/>
        </w:rPr>
      </w:pPr>
      <w:r>
        <w:rPr>
          <w:rFonts w:hint="eastAsia" w:ascii="宋体" w:hAnsi="宋体" w:eastAsia="宋体" w:cs="宋体"/>
          <w:sz w:val="32"/>
          <w:szCs w:val="32"/>
        </w:rPr>
        <w:t>文件要求将所有材料</w:t>
      </w:r>
      <w:r>
        <w:rPr>
          <w:rFonts w:hint="eastAsia" w:ascii="宋体" w:hAnsi="宋体" w:eastAsia="宋体" w:cs="宋体"/>
          <w:b/>
          <w:bCs/>
          <w:color w:val="000000" w:themeColor="text1"/>
          <w:sz w:val="32"/>
          <w:szCs w:val="32"/>
          <w14:textFill>
            <w14:solidFill>
              <w14:schemeClr w14:val="tx1"/>
            </w14:solidFill>
          </w14:textFill>
        </w:rPr>
        <w:t>合并成一个PDF</w:t>
      </w:r>
      <w:r>
        <w:rPr>
          <w:rFonts w:hint="eastAsia" w:ascii="宋体" w:hAnsi="宋体" w:eastAsia="宋体" w:cs="宋体"/>
          <w:color w:val="000000" w:themeColor="text1"/>
          <w:sz w:val="32"/>
          <w:szCs w:val="32"/>
          <w14:textFill>
            <w14:solidFill>
              <w14:schemeClr w14:val="tx1"/>
            </w14:solidFill>
          </w14:textFill>
        </w:rPr>
        <w:t>，</w:t>
      </w:r>
      <w:r>
        <w:rPr>
          <w:rFonts w:hint="eastAsia" w:ascii="宋体" w:hAnsi="宋体" w:eastAsia="宋体" w:cs="宋体"/>
          <w:sz w:val="32"/>
          <w:szCs w:val="32"/>
        </w:rPr>
        <w:t>以“姓名+学号+推免佐证”命名。</w:t>
      </w:r>
    </w:p>
    <w:p w14:paraId="1A9A588F">
      <w:pPr>
        <w:ind w:firstLine="643" w:firstLineChars="200"/>
        <w:rPr>
          <w:rFonts w:ascii="宋体" w:hAnsi="宋体" w:eastAsia="宋体" w:cs="宋体"/>
          <w:sz w:val="32"/>
          <w:szCs w:val="32"/>
        </w:rPr>
      </w:pPr>
      <w:r>
        <w:rPr>
          <w:rFonts w:hint="eastAsia" w:ascii="宋体" w:hAnsi="宋体" w:eastAsia="宋体" w:cs="宋体"/>
          <w:b/>
          <w:bCs/>
          <w:sz w:val="32"/>
          <w:szCs w:val="32"/>
        </w:rPr>
        <w:t>（三）其他补充说明</w:t>
      </w:r>
    </w:p>
    <w:p w14:paraId="5699ECCE">
      <w:pPr>
        <w:ind w:firstLine="640" w:firstLineChars="200"/>
        <w:rPr>
          <w:rFonts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1.学术专长及专利有其他合作人的，学生应在文档中说明合作人与本人的社会关系，并提供相关证明。</w:t>
      </w:r>
    </w:p>
    <w:p w14:paraId="5E1D0004">
      <w:pPr>
        <w:ind w:firstLine="640" w:firstLineChars="200"/>
        <w:rPr>
          <w:rFonts w:ascii="宋体" w:hAnsi="宋体" w:eastAsia="宋体" w:cs="宋体"/>
          <w:sz w:val="32"/>
          <w:szCs w:val="32"/>
        </w:rPr>
      </w:pPr>
      <w:r>
        <w:rPr>
          <w:rFonts w:hint="eastAsia" w:ascii="宋体" w:hAnsi="宋体" w:eastAsia="宋体" w:cs="宋体"/>
          <w:color w:val="000000" w:themeColor="text1"/>
          <w:sz w:val="32"/>
          <w:szCs w:val="32"/>
          <w14:textFill>
            <w14:solidFill>
              <w14:schemeClr w14:val="tx1"/>
            </w14:solidFill>
          </w14:textFill>
        </w:rPr>
        <w:t>2学生思想品德考核的最终结论和综合素</w:t>
      </w:r>
      <w:r>
        <w:rPr>
          <w:rFonts w:hint="eastAsia" w:ascii="宋体" w:hAnsi="宋体" w:eastAsia="宋体" w:cs="宋体"/>
          <w:sz w:val="32"/>
          <w:szCs w:val="32"/>
        </w:rPr>
        <w:t>质考查成果按照8月13日已统计的成果进行初步审核。8月14日至推免遴选工作正式开展期间补充取得的成果可以在正式遴选工作开展后补充报送。</w:t>
      </w:r>
    </w:p>
    <w:p w14:paraId="628CE08E">
      <w:pPr>
        <w:ind w:firstLine="640" w:firstLineChars="200"/>
        <w:rPr>
          <w:rFonts w:ascii="宋体" w:hAnsi="宋体" w:eastAsia="宋体" w:cs="宋体"/>
          <w:sz w:val="32"/>
          <w:szCs w:val="32"/>
        </w:rPr>
      </w:pPr>
      <w:r>
        <w:rPr>
          <w:rFonts w:hint="eastAsia" w:ascii="宋体" w:hAnsi="宋体" w:eastAsia="宋体" w:cs="宋体"/>
          <w:sz w:val="32"/>
          <w:szCs w:val="32"/>
        </w:rPr>
        <w:t>3.开学后组织综合素质材料初审合格的学生现场答辩。答辩时间地点另行通知，答辩通过后公示。</w:t>
      </w:r>
    </w:p>
    <w:p w14:paraId="1F0A46C5">
      <w:pPr>
        <w:ind w:firstLine="640" w:firstLineChars="200"/>
        <w:rPr>
          <w:rFonts w:ascii="宋体" w:hAnsi="宋体" w:eastAsia="宋体" w:cs="宋体"/>
          <w:sz w:val="32"/>
          <w:szCs w:val="32"/>
        </w:rPr>
      </w:pPr>
    </w:p>
    <w:p w14:paraId="71BBC790">
      <w:pPr>
        <w:ind w:firstLine="640" w:firstLineChars="200"/>
        <w:jc w:val="right"/>
        <w:rPr>
          <w:rFonts w:ascii="宋体" w:hAnsi="宋体" w:eastAsia="宋体" w:cs="宋体"/>
          <w:sz w:val="32"/>
          <w:szCs w:val="32"/>
        </w:rPr>
      </w:pPr>
      <w:r>
        <w:rPr>
          <w:rFonts w:hint="eastAsia" w:ascii="宋体" w:hAnsi="宋体" w:eastAsia="宋体" w:cs="宋体"/>
          <w:sz w:val="32"/>
          <w:szCs w:val="32"/>
        </w:rPr>
        <w:t>亚澳商学院</w:t>
      </w:r>
    </w:p>
    <w:p w14:paraId="621D25BE">
      <w:pPr>
        <w:ind w:firstLine="640" w:firstLineChars="200"/>
        <w:jc w:val="right"/>
        <w:rPr>
          <w:rFonts w:ascii="宋体" w:hAnsi="宋体" w:eastAsia="宋体" w:cs="宋体"/>
          <w:sz w:val="32"/>
          <w:szCs w:val="32"/>
        </w:rPr>
      </w:pPr>
      <w:r>
        <w:rPr>
          <w:rFonts w:hint="eastAsia" w:ascii="宋体" w:hAnsi="宋体" w:eastAsia="宋体" w:cs="宋体"/>
          <w:sz w:val="32"/>
          <w:szCs w:val="32"/>
        </w:rPr>
        <w:t>2025年8月3日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VkYjM4ZGE1NjQ0NzhiODdmM2RiOGE4YTQ1NWVjZGMifQ=="/>
  </w:docVars>
  <w:rsids>
    <w:rsidRoot w:val="04D203EC"/>
    <w:rsid w:val="00064A52"/>
    <w:rsid w:val="000B2835"/>
    <w:rsid w:val="00263ADE"/>
    <w:rsid w:val="00281B25"/>
    <w:rsid w:val="004D25E9"/>
    <w:rsid w:val="005776C5"/>
    <w:rsid w:val="005972FE"/>
    <w:rsid w:val="005E6072"/>
    <w:rsid w:val="00644557"/>
    <w:rsid w:val="00752A86"/>
    <w:rsid w:val="008A6C18"/>
    <w:rsid w:val="00923A16"/>
    <w:rsid w:val="00934FC5"/>
    <w:rsid w:val="00967465"/>
    <w:rsid w:val="00A84628"/>
    <w:rsid w:val="00C7631D"/>
    <w:rsid w:val="00CB53DB"/>
    <w:rsid w:val="00CF3345"/>
    <w:rsid w:val="04D203EC"/>
    <w:rsid w:val="08337053"/>
    <w:rsid w:val="0B9C6E22"/>
    <w:rsid w:val="2AF8590E"/>
    <w:rsid w:val="4BB3398A"/>
    <w:rsid w:val="4D007F37"/>
    <w:rsid w:val="54506BE0"/>
    <w:rsid w:val="58B50EC3"/>
    <w:rsid w:val="69670B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1292</Words>
  <Characters>1371</Characters>
  <Lines>10</Lines>
  <Paragraphs>2</Paragraphs>
  <TotalTime>6</TotalTime>
  <ScaleCrop>false</ScaleCrop>
  <LinksUpToDate>false</LinksUpToDate>
  <CharactersWithSpaces>1371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2025-08-03T12:20:00Z</dcterms:created>
  <dc:creator>索格格~</dc:creator>
  <cp:lastModifiedBy>Annie</cp:lastModifiedBy>
  <cp:lastPrinted>2024-08-22T08:52:00Z</cp:lastPrinted>
  <dcterms:modified xsi:type="dcterms:W3CDTF">2026-01-05T11:56:54Z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972A735BAAF743849DDECD5E07A26792_13</vt:lpwstr>
  </property>
  <property fmtid="{D5CDD505-2E9C-101B-9397-08002B2CF9AE}" pid="4" name="KSOTemplateDocerSaveRecord">
    <vt:lpwstr>eyJoZGlkIjoiYTJjMzRmM2YxMmY4NjEwMjczM2FlNjg3YjdjYjI1NzIiLCJ1c2VySWQiOiI2OTA3NDg0ODIifQ==</vt:lpwstr>
  </property>
</Properties>
</file>