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78F57">
      <w:pPr>
        <w:spacing w:line="244" w:lineRule="auto"/>
        <w:rPr>
          <w:rFonts w:ascii="Arial"/>
          <w:sz w:val="21"/>
        </w:rPr>
      </w:pPr>
    </w:p>
    <w:p w14:paraId="762D9F8D">
      <w:pPr>
        <w:spacing w:line="247" w:lineRule="auto"/>
        <w:jc w:val="center"/>
        <w:rPr>
          <w:rFonts w:ascii="Arial"/>
          <w:b/>
          <w:bCs/>
          <w:sz w:val="21"/>
        </w:rPr>
      </w:pPr>
      <w:r>
        <w:rPr>
          <w:rFonts w:hint="eastAsia" w:ascii="宋体" w:hAnsi="宋体" w:eastAsia="宋体" w:cs="宋体"/>
          <w:b/>
          <w:bCs/>
          <w:spacing w:val="16"/>
          <w:sz w:val="42"/>
          <w:szCs w:val="42"/>
        </w:rPr>
        <w:t>集美大学“数学拔尖人才苏颂班”面向全校2025级本科生选拔生源方案</w:t>
      </w:r>
    </w:p>
    <w:p w14:paraId="7BCBF1A1">
      <w:pPr>
        <w:spacing w:line="248" w:lineRule="auto"/>
        <w:rPr>
          <w:rFonts w:ascii="Arial"/>
          <w:sz w:val="21"/>
        </w:rPr>
      </w:pPr>
    </w:p>
    <w:p w14:paraId="1B12E0FB">
      <w:pPr>
        <w:spacing w:line="248" w:lineRule="auto"/>
        <w:rPr>
          <w:rFonts w:ascii="Arial"/>
          <w:sz w:val="21"/>
        </w:rPr>
      </w:pPr>
    </w:p>
    <w:p w14:paraId="7E75690A">
      <w:pPr>
        <w:pStyle w:val="2"/>
        <w:spacing w:before="101" w:line="367" w:lineRule="auto"/>
        <w:ind w:left="19" w:right="362" w:firstLine="643"/>
        <w:jc w:val="both"/>
      </w:pPr>
      <w:r>
        <w:rPr>
          <w:spacing w:val="15"/>
        </w:rPr>
        <w:t>培养基础学科拔尖人才是高等教育强国建设的重大战略</w:t>
      </w:r>
      <w:r>
        <w:rPr>
          <w:spacing w:val="17"/>
        </w:rPr>
        <w:t xml:space="preserve"> </w:t>
      </w:r>
      <w:r>
        <w:rPr>
          <w:spacing w:val="3"/>
        </w:rPr>
        <w:t>任务。围绕集美大学办学定位和人才培养目标，根据教育部等</w:t>
      </w:r>
      <w:r>
        <w:rPr>
          <w:spacing w:val="-10"/>
        </w:rPr>
        <w:t>六部门《关于实施基础学科拔尖学生培养计划</w:t>
      </w:r>
      <w:r>
        <w:rPr>
          <w:spacing w:val="-51"/>
        </w:rPr>
        <w:t xml:space="preserve"> </w:t>
      </w:r>
      <w:r>
        <w:rPr>
          <w:spacing w:val="-10"/>
        </w:rPr>
        <w:t>2.0</w:t>
      </w:r>
      <w:r>
        <w:rPr>
          <w:spacing w:val="-34"/>
        </w:rPr>
        <w:t xml:space="preserve"> </w:t>
      </w:r>
      <w:r>
        <w:rPr>
          <w:spacing w:val="-10"/>
        </w:rPr>
        <w:t>的意见》（教</w:t>
      </w:r>
      <w:r>
        <w:rPr>
          <w:spacing w:val="2"/>
        </w:rPr>
        <w:t>高〔2018〕8号</w:t>
      </w:r>
      <w:r>
        <w:rPr>
          <w:spacing w:val="-2"/>
        </w:rPr>
        <w:t>），</w:t>
      </w:r>
      <w:r>
        <w:rPr>
          <w:spacing w:val="2"/>
        </w:rPr>
        <w:t>和《</w:t>
      </w:r>
      <w:r>
        <w:rPr>
          <w:rFonts w:hint="eastAsia"/>
          <w:spacing w:val="2"/>
        </w:rPr>
        <w:t>集美大学“数学拔尖人才苏颂班”实施方案（修订）</w:t>
      </w:r>
      <w:r>
        <w:rPr>
          <w:spacing w:val="-5"/>
        </w:rPr>
        <w:t>》（教务〔202</w:t>
      </w:r>
      <w:r>
        <w:rPr>
          <w:rFonts w:hint="eastAsia"/>
          <w:spacing w:val="-5"/>
          <w:lang w:val="en-US" w:eastAsia="zh-CN"/>
        </w:rPr>
        <w:t>4</w:t>
      </w:r>
      <w:r>
        <w:rPr>
          <w:spacing w:val="-5"/>
        </w:rPr>
        <w:t>〕</w:t>
      </w:r>
      <w:r>
        <w:rPr>
          <w:rFonts w:hint="eastAsia"/>
          <w:spacing w:val="-5"/>
          <w:lang w:val="en-US" w:eastAsia="zh-CN"/>
        </w:rPr>
        <w:t>65</w:t>
      </w:r>
      <w:r>
        <w:rPr>
          <w:spacing w:val="-5"/>
        </w:rPr>
        <w:t xml:space="preserve"> 号）的文件精神，学校</w:t>
      </w:r>
      <w:r>
        <w:rPr>
          <w:rFonts w:hint="eastAsia"/>
          <w:spacing w:val="-5"/>
          <w:lang w:val="en-US" w:eastAsia="zh-CN"/>
        </w:rPr>
        <w:t>制定</w:t>
      </w:r>
      <w:r>
        <w:rPr>
          <w:rFonts w:hint="eastAsia"/>
          <w:spacing w:val="-5"/>
        </w:rPr>
        <w:t>集美大学“数学拔尖人才苏颂班”</w:t>
      </w:r>
      <w:r>
        <w:rPr>
          <w:color w:val="333333"/>
        </w:rPr>
        <w:t>（以下简称“苏颂班</w:t>
      </w:r>
      <w:r>
        <w:rPr>
          <w:color w:val="333333"/>
          <w:spacing w:val="-112"/>
        </w:rPr>
        <w:t xml:space="preserve"> </w:t>
      </w:r>
      <w:r>
        <w:rPr>
          <w:color w:val="333333"/>
        </w:rPr>
        <w:t>”）</w:t>
      </w:r>
      <w:r>
        <w:rPr>
          <w:rFonts w:hint="eastAsia"/>
          <w:spacing w:val="-5"/>
        </w:rPr>
        <w:t>面向全校2025级本科生选拔生源方案</w:t>
      </w:r>
      <w:r>
        <w:rPr>
          <w:spacing w:val="7"/>
        </w:rPr>
        <w:t>。</w:t>
      </w:r>
      <w:r>
        <w:rPr>
          <w:rFonts w:hint="eastAsia"/>
          <w:spacing w:val="7"/>
          <w:lang w:val="en-US" w:eastAsia="zh-CN"/>
        </w:rPr>
        <w:t>具体</w:t>
      </w:r>
      <w:r>
        <w:rPr>
          <w:spacing w:val="7"/>
        </w:rPr>
        <w:t>如下：</w:t>
      </w:r>
    </w:p>
    <w:p w14:paraId="0ECAA3F0">
      <w:pPr>
        <w:pStyle w:val="2"/>
        <w:spacing w:before="56" w:line="228" w:lineRule="auto"/>
        <w:ind w:left="666"/>
        <w:outlineLvl w:val="1"/>
      </w:pPr>
      <w:r>
        <w:rPr>
          <w:b/>
          <w:bCs/>
          <w:spacing w:val="3"/>
        </w:rPr>
        <w:t>一、招生计划</w:t>
      </w:r>
    </w:p>
    <w:p w14:paraId="096215CB">
      <w:pPr>
        <w:pStyle w:val="2"/>
        <w:spacing w:before="101" w:line="358" w:lineRule="auto"/>
        <w:ind w:left="12" w:firstLine="616" w:firstLineChars="200"/>
        <w:rPr>
          <w:rFonts w:hint="default" w:eastAsia="仿宋"/>
          <w:lang w:val="en-US" w:eastAsia="zh-CN"/>
        </w:rPr>
      </w:pPr>
      <w:r>
        <w:rPr>
          <w:spacing w:val="-1"/>
        </w:rPr>
        <w:t>本次拟面</w:t>
      </w:r>
      <w:r>
        <w:rPr>
          <w:rFonts w:hint="eastAsia"/>
          <w:spacing w:val="-1"/>
        </w:rPr>
        <w:t xml:space="preserve">向全校理工科专业（艺术类、体育类、中高计划、公费师范生和航海类专业新生除外）招收 </w:t>
      </w:r>
      <w:r>
        <w:rPr>
          <w:rFonts w:hint="eastAsia"/>
          <w:spacing w:val="-1"/>
          <w:lang w:val="en-US" w:eastAsia="zh-CN"/>
        </w:rPr>
        <w:t>30-40</w:t>
      </w:r>
      <w:r>
        <w:rPr>
          <w:rFonts w:hint="eastAsia"/>
          <w:spacing w:val="-1"/>
        </w:rPr>
        <w:t>名学生</w:t>
      </w:r>
      <w:r>
        <w:rPr>
          <w:spacing w:val="-1"/>
        </w:rPr>
        <w:t>进入</w:t>
      </w:r>
      <w:r>
        <w:rPr>
          <w:spacing w:val="-2"/>
        </w:rPr>
        <w:t>“</w:t>
      </w:r>
      <w:r>
        <w:rPr>
          <w:color w:val="333333"/>
          <w:spacing w:val="-2"/>
        </w:rPr>
        <w:t>苏</w:t>
      </w:r>
      <w:r>
        <w:rPr>
          <w:color w:val="333333"/>
          <w:spacing w:val="1"/>
        </w:rPr>
        <w:t>颂班</w:t>
      </w:r>
      <w:r>
        <w:rPr>
          <w:color w:val="333333"/>
          <w:spacing w:val="-93"/>
        </w:rPr>
        <w:t xml:space="preserve"> </w:t>
      </w:r>
      <w:r>
        <w:rPr>
          <w:color w:val="333333"/>
          <w:spacing w:val="1"/>
        </w:rPr>
        <w:t>”</w:t>
      </w:r>
      <w:r>
        <w:rPr>
          <w:rFonts w:hint="eastAsia"/>
          <w:color w:val="333333"/>
          <w:spacing w:val="1"/>
          <w:lang w:val="en-US" w:eastAsia="zh-CN"/>
        </w:rPr>
        <w:t>学习</w:t>
      </w:r>
      <w:r>
        <w:rPr>
          <w:spacing w:val="-7"/>
        </w:rPr>
        <w:t>。</w:t>
      </w:r>
      <w:r>
        <w:rPr>
          <w:rFonts w:hint="eastAsia"/>
          <w:spacing w:val="-7"/>
        </w:rPr>
        <w:t>其中</w:t>
      </w:r>
      <w:r>
        <w:rPr>
          <w:rFonts w:hint="eastAsia"/>
          <w:spacing w:val="-7"/>
          <w:lang w:eastAsia="zh-CN"/>
        </w:rPr>
        <w:t>，</w:t>
      </w:r>
      <w:r>
        <w:rPr>
          <w:rFonts w:hint="eastAsia"/>
          <w:spacing w:val="-7"/>
        </w:rPr>
        <w:t>数学与应用数学专业</w:t>
      </w:r>
      <w:r>
        <w:rPr>
          <w:rFonts w:hint="eastAsia"/>
          <w:spacing w:val="-7"/>
          <w:lang w:val="en-US" w:eastAsia="zh-CN"/>
        </w:rPr>
        <w:t>10</w:t>
      </w:r>
      <w:r>
        <w:rPr>
          <w:rFonts w:hint="eastAsia"/>
          <w:spacing w:val="-7"/>
        </w:rPr>
        <w:t>人左右，</w:t>
      </w:r>
      <w:r>
        <w:rPr>
          <w:rFonts w:hint="eastAsia"/>
          <w:spacing w:val="-7"/>
          <w:lang w:val="en-US" w:eastAsia="zh-CN"/>
        </w:rPr>
        <w:t>其他专业30人左右。</w:t>
      </w:r>
    </w:p>
    <w:p w14:paraId="726D0009">
      <w:pPr>
        <w:pStyle w:val="2"/>
        <w:spacing w:before="45" w:line="228" w:lineRule="auto"/>
        <w:ind w:left="663"/>
        <w:outlineLvl w:val="1"/>
      </w:pPr>
      <w:r>
        <w:rPr>
          <w:b/>
          <w:bCs/>
          <w:spacing w:val="2"/>
        </w:rPr>
        <w:t>二、基本要求</w:t>
      </w:r>
    </w:p>
    <w:p w14:paraId="4B6EEFD5">
      <w:pPr>
        <w:pStyle w:val="2"/>
        <w:spacing w:before="240" w:line="300" w:lineRule="auto"/>
        <w:ind w:left="21" w:firstLine="645"/>
        <w:rPr>
          <w:rFonts w:hint="eastAsia"/>
        </w:rPr>
      </w:pPr>
      <w:r>
        <w:rPr>
          <w:spacing w:val="18"/>
        </w:rPr>
        <w:t>1.</w:t>
      </w:r>
      <w:r>
        <w:rPr>
          <w:spacing w:val="87"/>
        </w:rPr>
        <w:t xml:space="preserve"> </w:t>
      </w:r>
      <w:r>
        <w:rPr>
          <w:rFonts w:hint="eastAsia"/>
        </w:rPr>
        <w:t>对数学有浓厚兴趣、基础扎实、学习勤奋、品德优良，身心健康，有志于从事数学研究的新生。</w:t>
      </w:r>
    </w:p>
    <w:p w14:paraId="6B7A4BC0">
      <w:pPr>
        <w:pStyle w:val="2"/>
        <w:spacing w:before="240" w:line="300" w:lineRule="auto"/>
        <w:ind w:left="21" w:firstLine="645"/>
        <w:rPr>
          <w:rFonts w:hint="eastAsia"/>
        </w:rPr>
      </w:pPr>
      <w:r>
        <w:rPr>
          <w:rFonts w:hint="eastAsia"/>
        </w:rPr>
        <w:t>2</w:t>
      </w:r>
      <w:r>
        <w:rPr>
          <w:rFonts w:hint="eastAsia"/>
          <w:lang w:val="en-US" w:eastAsia="zh-CN"/>
        </w:rPr>
        <w:t xml:space="preserve">. </w:t>
      </w:r>
      <w:r>
        <w:rPr>
          <w:rFonts w:hint="eastAsia"/>
        </w:rPr>
        <w:t>高考数学成绩达到100分及以上（150分制，非150分制的省份按比例换算）。若在高中阶段参加全国中学生数学奥林匹克学科竞赛，获得省级赛区三等奖及以上者（须提供获奖证书复印件），不要求高考数学成绩，可以报名。综合成绩评定时，省级赛区三等奖、二等奖、一等奖分别对应高考数学成绩130分、140分、150分。</w:t>
      </w:r>
    </w:p>
    <w:p w14:paraId="2425B751">
      <w:pPr>
        <w:pStyle w:val="2"/>
        <w:spacing w:before="240" w:line="300" w:lineRule="auto"/>
        <w:ind w:left="21" w:firstLine="645"/>
      </w:pPr>
      <w:r>
        <w:rPr>
          <w:rFonts w:hint="eastAsia"/>
        </w:rPr>
        <w:t>3、申请苏颂班的学生需满足集美大学转专业的基本要求。非数学与应用数学专业的学生入选后按转专业方式进入数学与应用数学专业“苏颂班 ”学习。</w:t>
      </w:r>
    </w:p>
    <w:p w14:paraId="7B67C63F">
      <w:pPr>
        <w:pStyle w:val="2"/>
        <w:spacing w:before="239" w:line="228" w:lineRule="auto"/>
        <w:ind w:left="662"/>
        <w:outlineLvl w:val="1"/>
      </w:pPr>
      <w:r>
        <w:rPr>
          <w:b/>
          <w:bCs/>
          <w:spacing w:val="2"/>
        </w:rPr>
        <w:t>三、选拔程序</w:t>
      </w:r>
    </w:p>
    <w:p w14:paraId="5958BD0C">
      <w:pPr>
        <w:pStyle w:val="2"/>
        <w:spacing w:before="241" w:line="226" w:lineRule="auto"/>
        <w:ind w:left="666"/>
      </w:pPr>
      <w:r>
        <w:rPr>
          <w:spacing w:val="-18"/>
        </w:rPr>
        <w:t>1．</w:t>
      </w:r>
      <w:r>
        <w:rPr>
          <w:spacing w:val="-83"/>
        </w:rPr>
        <w:t xml:space="preserve"> </w:t>
      </w:r>
      <w:r>
        <w:rPr>
          <w:spacing w:val="-18"/>
        </w:rPr>
        <w:t>申请</w:t>
      </w:r>
    </w:p>
    <w:p w14:paraId="39FDCBAA">
      <w:pPr>
        <w:pStyle w:val="2"/>
        <w:spacing w:before="242" w:line="343" w:lineRule="auto"/>
        <w:ind w:left="1" w:firstLine="645"/>
      </w:pPr>
      <w:r>
        <w:rPr>
          <w:rFonts w:hint="eastAsia"/>
          <w:spacing w:val="-10"/>
          <w:lang w:val="en-US" w:eastAsia="zh-CN"/>
        </w:rPr>
        <w:t>拟</w:t>
      </w:r>
      <w:r>
        <w:rPr>
          <w:spacing w:val="-10"/>
        </w:rPr>
        <w:t>申请的学生</w:t>
      </w:r>
      <w:r>
        <w:rPr>
          <w:rFonts w:hint="eastAsia"/>
          <w:spacing w:val="-10"/>
          <w:lang w:val="en-US" w:eastAsia="zh-CN"/>
        </w:rPr>
        <w:t>提交</w:t>
      </w:r>
      <w:r>
        <w:rPr>
          <w:spacing w:val="-10"/>
        </w:rPr>
        <w:t>《集</w:t>
      </w:r>
      <w:r>
        <w:rPr>
          <w:spacing w:val="5"/>
        </w:rPr>
        <w:t>美大学数学拔尖人才苏颂班申请表》（附件</w:t>
      </w:r>
      <w:r>
        <w:rPr>
          <w:spacing w:val="-35"/>
        </w:rPr>
        <w:t xml:space="preserve"> </w:t>
      </w:r>
      <w:r>
        <w:rPr>
          <w:spacing w:val="5"/>
        </w:rPr>
        <w:t>1）</w:t>
      </w:r>
      <w:r>
        <w:rPr>
          <w:rFonts w:hint="eastAsia"/>
          <w:spacing w:val="5"/>
          <w:lang w:eastAsia="zh-CN"/>
        </w:rPr>
        <w:t>，经学生所在学院、学校审核通过。希望了解更多详情的学生可以进入 QQ 群：202</w:t>
      </w:r>
      <w:r>
        <w:rPr>
          <w:rFonts w:hint="eastAsia"/>
          <w:spacing w:val="5"/>
          <w:lang w:val="en-US" w:eastAsia="zh-CN"/>
        </w:rPr>
        <w:t>5</w:t>
      </w:r>
      <w:r>
        <w:rPr>
          <w:rFonts w:hint="eastAsia"/>
          <w:spacing w:val="5"/>
          <w:lang w:eastAsia="zh-CN"/>
        </w:rPr>
        <w:t>年集大苏颂班招生答疑群，QQ：915794637。</w:t>
      </w:r>
    </w:p>
    <w:p w14:paraId="54B856D5">
      <w:pPr>
        <w:pStyle w:val="2"/>
        <w:spacing w:before="196" w:line="231" w:lineRule="auto"/>
        <w:ind w:left="647"/>
        <w:outlineLvl w:val="2"/>
      </w:pPr>
      <w:r>
        <w:rPr>
          <w:spacing w:val="5"/>
        </w:rPr>
        <w:t>2．笔试</w:t>
      </w:r>
    </w:p>
    <w:p w14:paraId="0F9BA1F3">
      <w:pPr>
        <w:pStyle w:val="2"/>
        <w:spacing w:before="241" w:line="300" w:lineRule="auto"/>
        <w:ind w:firstLine="612" w:firstLineChars="200"/>
        <w:rPr>
          <w:spacing w:val="7"/>
        </w:rPr>
      </w:pPr>
      <w:r>
        <w:rPr>
          <w:rFonts w:hint="eastAsia"/>
          <w:spacing w:val="-2"/>
        </w:rPr>
        <w:t>考试科目</w:t>
      </w:r>
      <w:r>
        <w:rPr>
          <w:rFonts w:hint="eastAsia"/>
          <w:spacing w:val="-2"/>
          <w:lang w:eastAsia="zh-CN"/>
        </w:rPr>
        <w:t>：</w:t>
      </w:r>
      <w:r>
        <w:rPr>
          <w:rFonts w:hint="eastAsia"/>
          <w:spacing w:val="-2"/>
        </w:rPr>
        <w:t>《高等数学》</w:t>
      </w:r>
      <w:r>
        <w:rPr>
          <w:rFonts w:hint="eastAsia"/>
          <w:spacing w:val="-2"/>
          <w:lang w:val="en-US" w:eastAsia="zh-CN"/>
        </w:rPr>
        <w:t>。</w:t>
      </w:r>
    </w:p>
    <w:p w14:paraId="20534A7F">
      <w:pPr>
        <w:pStyle w:val="2"/>
        <w:spacing w:before="242" w:line="226" w:lineRule="auto"/>
        <w:jc w:val="right"/>
      </w:pPr>
      <w:r>
        <w:rPr>
          <w:spacing w:val="7"/>
        </w:rPr>
        <w:t>注意事项：笔试时请携带身份证和学生证作为身</w:t>
      </w:r>
      <w:r>
        <w:rPr>
          <w:spacing w:val="6"/>
        </w:rPr>
        <w:t>份证明。</w:t>
      </w:r>
    </w:p>
    <w:p w14:paraId="359FEA2B">
      <w:pPr>
        <w:pStyle w:val="2"/>
        <w:spacing w:before="245" w:line="231" w:lineRule="auto"/>
        <w:ind w:left="643"/>
        <w:outlineLvl w:val="2"/>
      </w:pPr>
      <w:r>
        <w:rPr>
          <w:spacing w:val="3"/>
        </w:rPr>
        <w:t>3．面试</w:t>
      </w:r>
    </w:p>
    <w:p w14:paraId="79A7E0EC">
      <w:pPr>
        <w:pStyle w:val="2"/>
        <w:spacing w:before="236" w:line="298" w:lineRule="auto"/>
        <w:ind w:left="12" w:right="111" w:firstLine="638"/>
      </w:pPr>
      <w:r>
        <w:rPr>
          <w:spacing w:val="9"/>
        </w:rPr>
        <w:t>（1）根据笔试成绩，按一定比例确定面试</w:t>
      </w:r>
      <w:r>
        <w:rPr>
          <w:spacing w:val="8"/>
        </w:rPr>
        <w:t>名单。面试名</w:t>
      </w:r>
      <w:r>
        <w:rPr>
          <w:spacing w:val="6"/>
        </w:rPr>
        <w:t>单在理学院公示栏公示。</w:t>
      </w:r>
    </w:p>
    <w:p w14:paraId="3A8DBBA3">
      <w:pPr>
        <w:pStyle w:val="2"/>
        <w:spacing w:before="244" w:line="227" w:lineRule="auto"/>
        <w:ind w:left="651"/>
      </w:pPr>
      <w:r>
        <w:rPr>
          <w:spacing w:val="6"/>
        </w:rPr>
        <w:t>（</w:t>
      </w:r>
      <w:r>
        <w:rPr>
          <w:rFonts w:hint="eastAsia"/>
          <w:spacing w:val="6"/>
          <w:lang w:val="en-US" w:eastAsia="zh-CN"/>
        </w:rPr>
        <w:t>2</w:t>
      </w:r>
      <w:r>
        <w:rPr>
          <w:spacing w:val="6"/>
        </w:rPr>
        <w:t>）面试环节分两部分。</w:t>
      </w:r>
    </w:p>
    <w:p w14:paraId="05522633">
      <w:pPr>
        <w:pStyle w:val="2"/>
        <w:spacing w:before="242" w:line="361" w:lineRule="auto"/>
        <w:ind w:left="13" w:right="111" w:firstLine="693"/>
        <w:jc w:val="both"/>
      </w:pPr>
      <w:r>
        <w:rPr>
          <w:spacing w:val="1"/>
        </w:rPr>
        <w:t>自我介绍：学生准备</w:t>
      </w:r>
      <w:r>
        <w:rPr>
          <w:spacing w:val="-54"/>
        </w:rPr>
        <w:t xml:space="preserve"> </w:t>
      </w:r>
      <w:r>
        <w:rPr>
          <w:spacing w:val="1"/>
        </w:rPr>
        <w:t>5</w:t>
      </w:r>
      <w:r>
        <w:rPr>
          <w:spacing w:val="-49"/>
        </w:rPr>
        <w:t xml:space="preserve"> </w:t>
      </w:r>
      <w:r>
        <w:rPr>
          <w:spacing w:val="1"/>
        </w:rPr>
        <w:t>分钟以内的</w:t>
      </w:r>
      <w:r>
        <w:rPr>
          <w:spacing w:val="-67"/>
        </w:rPr>
        <w:t xml:space="preserve"> </w:t>
      </w:r>
      <w:r>
        <w:t>PPT</w:t>
      </w:r>
      <w:r>
        <w:rPr>
          <w:spacing w:val="1"/>
        </w:rPr>
        <w:t>，陈述自己在数学</w:t>
      </w:r>
      <w:r>
        <w:rPr>
          <w:spacing w:val="3"/>
        </w:rPr>
        <w:t>方面所具有的浓厚兴趣和特殊才能、立志成为数学研究工作者</w:t>
      </w:r>
      <w:r>
        <w:rPr>
          <w:spacing w:val="4"/>
        </w:rPr>
        <w:t>的决心和信心。</w:t>
      </w:r>
    </w:p>
    <w:p w14:paraId="23EC6D2D">
      <w:pPr>
        <w:pStyle w:val="2"/>
        <w:spacing w:before="54" w:line="227" w:lineRule="auto"/>
        <w:ind w:left="646"/>
      </w:pPr>
      <w:r>
        <w:rPr>
          <w:spacing w:val="7"/>
        </w:rPr>
        <w:t>答辩内容：英语能力；数学知识</w:t>
      </w:r>
      <w:r>
        <w:rPr>
          <w:rFonts w:hint="eastAsia"/>
          <w:spacing w:val="7"/>
          <w:lang w:eastAsia="zh-CN"/>
        </w:rPr>
        <w:t>：</w:t>
      </w:r>
      <w:r>
        <w:rPr>
          <w:rFonts w:hint="eastAsia"/>
          <w:spacing w:val="7"/>
          <w:lang w:val="en-US" w:eastAsia="zh-CN"/>
        </w:rPr>
        <w:t>综合素养</w:t>
      </w:r>
      <w:r>
        <w:rPr>
          <w:spacing w:val="7"/>
        </w:rPr>
        <w:t>。</w:t>
      </w:r>
    </w:p>
    <w:p w14:paraId="68A42F30">
      <w:pPr>
        <w:pStyle w:val="2"/>
        <w:spacing w:before="242" w:line="226" w:lineRule="auto"/>
        <w:jc w:val="right"/>
      </w:pPr>
      <w:r>
        <w:rPr>
          <w:spacing w:val="7"/>
        </w:rPr>
        <w:t>注意事项：面试时请携带身份证和学生证作为身</w:t>
      </w:r>
      <w:r>
        <w:rPr>
          <w:spacing w:val="6"/>
        </w:rPr>
        <w:t>份证明。</w:t>
      </w:r>
    </w:p>
    <w:p w14:paraId="78F14254">
      <w:pPr>
        <w:pStyle w:val="2"/>
        <w:spacing w:before="245" w:line="228" w:lineRule="auto"/>
        <w:ind w:left="684"/>
        <w:outlineLvl w:val="1"/>
      </w:pPr>
      <w:r>
        <w:rPr>
          <w:b/>
          <w:bCs/>
          <w:spacing w:val="-3"/>
        </w:rPr>
        <w:t>四、遴选结果</w:t>
      </w:r>
    </w:p>
    <w:p w14:paraId="3E4BB3E4">
      <w:pPr>
        <w:pStyle w:val="2"/>
        <w:spacing w:before="243" w:line="363" w:lineRule="auto"/>
        <w:ind w:right="111" w:firstLine="652" w:firstLineChars="200"/>
        <w:jc w:val="both"/>
        <w:rPr>
          <w:spacing w:val="8"/>
        </w:rPr>
      </w:pPr>
      <w:r>
        <w:rPr>
          <w:rFonts w:hint="eastAsia"/>
          <w:spacing w:val="8"/>
        </w:rPr>
        <w:t>申请苏颂班的学生必须参加</w:t>
      </w:r>
      <w:r>
        <w:rPr>
          <w:rFonts w:hint="eastAsia"/>
          <w:spacing w:val="8"/>
          <w:lang w:val="en-US" w:eastAsia="zh-CN"/>
        </w:rPr>
        <w:t>全校</w:t>
      </w:r>
      <w:r>
        <w:rPr>
          <w:rFonts w:hint="eastAsia"/>
          <w:spacing w:val="8"/>
        </w:rPr>
        <w:t>组织的笔试和面试，综合成绩由高考数学成绩、笔试成绩、面试成绩按5：3：2的比例折算而成。苏颂班遴选工作小组根据学生综合成绩由高到低的顺序确定考核结果，考核结果通过理学院网站进行公示</w:t>
      </w:r>
      <w:r>
        <w:rPr>
          <w:spacing w:val="8"/>
        </w:rPr>
        <w:t>。</w:t>
      </w:r>
    </w:p>
    <w:p w14:paraId="1FE32695">
      <w:pPr>
        <w:pStyle w:val="2"/>
        <w:spacing w:before="243" w:line="363" w:lineRule="auto"/>
        <w:ind w:right="111" w:firstLine="652" w:firstLineChars="200"/>
        <w:jc w:val="both"/>
        <w:rPr>
          <w:rFonts w:hint="eastAsia"/>
          <w:spacing w:val="8"/>
        </w:rPr>
      </w:pPr>
      <w:r>
        <w:rPr>
          <w:rFonts w:hint="eastAsia"/>
          <w:spacing w:val="8"/>
        </w:rPr>
        <w:t>学院公示无异议后，将拟接收学生名单报送教务处。教务处审核后，经分管教学校领导同意后报校长办公会议研究决定。拟录取名单通过教务处、理学院网站向全校公示。</w:t>
      </w:r>
    </w:p>
    <w:p w14:paraId="7986312C">
      <w:pPr>
        <w:pStyle w:val="2"/>
        <w:spacing w:before="243" w:line="363" w:lineRule="auto"/>
        <w:ind w:right="111" w:firstLine="652" w:firstLineChars="200"/>
        <w:jc w:val="both"/>
        <w:rPr>
          <w:rFonts w:hint="eastAsia"/>
          <w:spacing w:val="8"/>
          <w:lang w:eastAsia="zh-CN"/>
        </w:rPr>
      </w:pPr>
      <w:r>
        <w:rPr>
          <w:rFonts w:hint="eastAsia"/>
          <w:spacing w:val="8"/>
        </w:rPr>
        <w:t>公示期满无异议或异议不成立的，确定的录取名单由教务处发文公布，教务处根据《集美大学普通全日制本科学生转专业管理办法</w:t>
      </w:r>
      <w:r>
        <w:rPr>
          <w:rFonts w:hint="eastAsia"/>
          <w:spacing w:val="8"/>
          <w:lang w:eastAsia="zh-CN"/>
        </w:rPr>
        <w:t>》，办理学籍异动。</w:t>
      </w:r>
    </w:p>
    <w:p w14:paraId="489A9019">
      <w:pPr>
        <w:pStyle w:val="2"/>
        <w:spacing w:before="245" w:line="228" w:lineRule="auto"/>
        <w:ind w:left="684"/>
        <w:outlineLvl w:val="1"/>
        <w:rPr>
          <w:rFonts w:hint="eastAsia"/>
          <w:b/>
          <w:bCs/>
          <w:spacing w:val="-3"/>
        </w:rPr>
      </w:pPr>
      <w:r>
        <w:rPr>
          <w:rFonts w:hint="eastAsia"/>
          <w:b/>
          <w:bCs/>
          <w:spacing w:val="-3"/>
        </w:rPr>
        <w:t>五、其他</w:t>
      </w:r>
    </w:p>
    <w:p w14:paraId="08E9911D">
      <w:pPr>
        <w:pStyle w:val="2"/>
        <w:spacing w:before="243" w:line="363" w:lineRule="auto"/>
        <w:ind w:right="111" w:firstLine="652" w:firstLineChars="200"/>
        <w:jc w:val="both"/>
        <w:rPr>
          <w:rFonts w:hint="eastAsia"/>
          <w:spacing w:val="8"/>
        </w:rPr>
      </w:pPr>
      <w:r>
        <w:rPr>
          <w:rFonts w:hint="eastAsia"/>
          <w:spacing w:val="8"/>
        </w:rPr>
        <w:t>遴选录取的学生培养模式见《集美大学“数学拔尖人才苏颂班”实施方案（修订）》 (附件2)。苏颂班学生与普通专业本科生一样，享受每学期评选的专业奖学金、单项奖学金、其他奖学金。学院多渠道筹措经费，对入选苏颂班的学生专设学业突出奖学金、品学兼优贫困生助学金等。</w:t>
      </w:r>
    </w:p>
    <w:p w14:paraId="1E583B47">
      <w:pPr>
        <w:pStyle w:val="2"/>
        <w:spacing w:before="101" w:line="226" w:lineRule="auto"/>
        <w:ind w:firstLine="644" w:firstLineChars="200"/>
        <w:rPr>
          <w:spacing w:val="6"/>
        </w:rPr>
      </w:pPr>
      <w:r>
        <w:rPr>
          <w:spacing w:val="6"/>
        </w:rPr>
        <w:t>附件</w:t>
      </w:r>
      <w:r>
        <w:rPr>
          <w:spacing w:val="-38"/>
        </w:rPr>
        <w:t xml:space="preserve"> </w:t>
      </w:r>
      <w:r>
        <w:rPr>
          <w:spacing w:val="6"/>
        </w:rPr>
        <w:t>1：《集美大学数学拔尖人才苏颂班申请表》</w:t>
      </w:r>
    </w:p>
    <w:p w14:paraId="4BC07F3D">
      <w:pPr>
        <w:pStyle w:val="2"/>
        <w:spacing w:before="101" w:line="226" w:lineRule="auto"/>
        <w:ind w:firstLine="640" w:firstLineChars="200"/>
      </w:pPr>
      <w:r>
        <w:rPr>
          <w:spacing w:val="5"/>
        </w:rPr>
        <w:t>附件</w:t>
      </w:r>
      <w:r>
        <w:rPr>
          <w:spacing w:val="-51"/>
        </w:rPr>
        <w:t xml:space="preserve"> </w:t>
      </w:r>
      <w:r>
        <w:rPr>
          <w:spacing w:val="5"/>
        </w:rPr>
        <w:t>2：《</w:t>
      </w:r>
      <w:r>
        <w:rPr>
          <w:rFonts w:hint="eastAsia"/>
          <w:spacing w:val="5"/>
        </w:rPr>
        <w:t>集美大学“数学拔尖人才苏颂班”实施方案（修订）</w:t>
      </w:r>
      <w:r>
        <w:rPr>
          <w:spacing w:val="5"/>
        </w:rPr>
        <w:t>》</w:t>
      </w:r>
    </w:p>
    <w:p w14:paraId="0FA10549">
      <w:pPr>
        <w:pStyle w:val="2"/>
        <w:spacing w:before="101" w:line="356" w:lineRule="auto"/>
        <w:ind w:left="6007" w:right="62" w:hanging="2471"/>
      </w:pPr>
      <w:r>
        <w:rPr>
          <w:spacing w:val="7"/>
        </w:rPr>
        <w:t>集美大学教务处  集美大学理学院</w:t>
      </w:r>
      <w:r>
        <w:rPr>
          <w:spacing w:val="10"/>
        </w:rPr>
        <w:t xml:space="preserve"> </w:t>
      </w:r>
      <w:r>
        <w:rPr>
          <w:spacing w:val="-16"/>
        </w:rPr>
        <w:t>202</w:t>
      </w:r>
      <w:r>
        <w:rPr>
          <w:rFonts w:hint="eastAsia"/>
          <w:spacing w:val="-16"/>
          <w:lang w:val="en-US" w:eastAsia="zh-CN"/>
        </w:rPr>
        <w:t>5</w:t>
      </w:r>
      <w:r>
        <w:rPr>
          <w:spacing w:val="-16"/>
        </w:rPr>
        <w:t>年</w:t>
      </w:r>
      <w:r>
        <w:rPr>
          <w:rFonts w:hint="eastAsia"/>
          <w:spacing w:val="-16"/>
          <w:lang w:val="en-US" w:eastAsia="zh-CN"/>
        </w:rPr>
        <w:t>10</w:t>
      </w:r>
      <w:r>
        <w:rPr>
          <w:spacing w:val="-16"/>
        </w:rPr>
        <w:t>月</w:t>
      </w:r>
      <w:r>
        <w:rPr>
          <w:rFonts w:hint="eastAsia"/>
          <w:spacing w:val="-16"/>
          <w:lang w:val="en-US" w:eastAsia="zh-CN"/>
        </w:rPr>
        <w:t>15</w:t>
      </w:r>
      <w:r>
        <w:rPr>
          <w:spacing w:val="-16"/>
        </w:rPr>
        <w:t>日</w:t>
      </w:r>
    </w:p>
    <w:p w14:paraId="4D2ED678">
      <w:pPr>
        <w:spacing w:line="356" w:lineRule="auto"/>
        <w:sectPr>
          <w:footerReference r:id="rId5" w:type="default"/>
          <w:pgSz w:w="11906" w:h="16839"/>
          <w:pgMar w:top="1431" w:right="1651" w:bottom="1114" w:left="1719" w:header="0" w:footer="836" w:gutter="0"/>
          <w:cols w:space="720" w:num="1"/>
        </w:sectPr>
      </w:pPr>
    </w:p>
    <w:p w14:paraId="49382FD7">
      <w:pPr>
        <w:spacing w:line="294" w:lineRule="auto"/>
        <w:rPr>
          <w:rFonts w:ascii="Arial"/>
          <w:sz w:val="21"/>
        </w:rPr>
      </w:pPr>
    </w:p>
    <w:p w14:paraId="30EF6FC6">
      <w:pPr>
        <w:spacing w:line="294" w:lineRule="auto"/>
        <w:rPr>
          <w:rFonts w:ascii="Arial"/>
          <w:sz w:val="21"/>
        </w:rPr>
      </w:pPr>
    </w:p>
    <w:p w14:paraId="5E13C47A">
      <w:pPr>
        <w:spacing w:before="78" w:line="224" w:lineRule="auto"/>
        <w:rPr>
          <w:rFonts w:ascii="黑体" w:hAnsi="黑体" w:eastAsia="黑体" w:cs="黑体"/>
          <w:sz w:val="24"/>
          <w:szCs w:val="24"/>
        </w:rPr>
      </w:pPr>
      <w:r>
        <w:rPr>
          <w:rFonts w:ascii="黑体" w:hAnsi="黑体" w:eastAsia="黑体" w:cs="黑体"/>
          <w:spacing w:val="-8"/>
          <w:sz w:val="24"/>
          <w:szCs w:val="24"/>
        </w:rPr>
        <w:t>附件</w:t>
      </w:r>
      <w:r>
        <w:rPr>
          <w:rFonts w:ascii="黑体" w:hAnsi="黑体" w:eastAsia="黑体" w:cs="黑体"/>
          <w:spacing w:val="-38"/>
          <w:sz w:val="24"/>
          <w:szCs w:val="24"/>
        </w:rPr>
        <w:t xml:space="preserve"> </w:t>
      </w:r>
      <w:r>
        <w:rPr>
          <w:rFonts w:ascii="黑体" w:hAnsi="黑体" w:eastAsia="黑体" w:cs="黑体"/>
          <w:spacing w:val="-8"/>
          <w:sz w:val="24"/>
          <w:szCs w:val="24"/>
        </w:rPr>
        <w:t>1</w:t>
      </w:r>
    </w:p>
    <w:p w14:paraId="3A20EAFE">
      <w:pPr>
        <w:spacing w:line="262" w:lineRule="auto"/>
        <w:rPr>
          <w:rFonts w:ascii="Arial"/>
          <w:sz w:val="21"/>
        </w:rPr>
      </w:pPr>
    </w:p>
    <w:p w14:paraId="183761EF">
      <w:pPr>
        <w:spacing w:line="262" w:lineRule="auto"/>
        <w:rPr>
          <w:rFonts w:ascii="Arial"/>
          <w:sz w:val="21"/>
        </w:rPr>
      </w:pPr>
    </w:p>
    <w:p w14:paraId="0DC193BE">
      <w:pPr>
        <w:spacing w:line="262" w:lineRule="auto"/>
        <w:rPr>
          <w:rFonts w:ascii="Arial"/>
          <w:sz w:val="21"/>
        </w:rPr>
      </w:pPr>
    </w:p>
    <w:p w14:paraId="62140E36">
      <w:pPr>
        <w:spacing w:line="262" w:lineRule="auto"/>
        <w:rPr>
          <w:rFonts w:ascii="Arial"/>
          <w:sz w:val="21"/>
        </w:rPr>
      </w:pPr>
    </w:p>
    <w:p w14:paraId="077F1A7F">
      <w:pPr>
        <w:spacing w:line="262" w:lineRule="auto"/>
        <w:rPr>
          <w:rFonts w:ascii="Arial"/>
          <w:sz w:val="21"/>
        </w:rPr>
      </w:pPr>
    </w:p>
    <w:p w14:paraId="03B7A602">
      <w:pPr>
        <w:spacing w:line="262" w:lineRule="auto"/>
        <w:rPr>
          <w:rFonts w:ascii="Arial"/>
          <w:sz w:val="21"/>
        </w:rPr>
      </w:pPr>
    </w:p>
    <w:p w14:paraId="6B9B7541">
      <w:pPr>
        <w:spacing w:before="169" w:line="376" w:lineRule="auto"/>
        <w:ind w:left="2504" w:right="860" w:hanging="1641"/>
        <w:rPr>
          <w:rFonts w:ascii="黑体" w:hAnsi="黑体" w:eastAsia="黑体" w:cs="黑体"/>
          <w:sz w:val="71"/>
          <w:szCs w:val="71"/>
        </w:rPr>
      </w:pPr>
      <w:r>
        <w:rPr>
          <w:rFonts w:ascii="黑体" w:hAnsi="黑体" w:eastAsia="黑体" w:cs="黑体"/>
          <w:spacing w:val="-2"/>
          <w:sz w:val="52"/>
          <w:szCs w:val="52"/>
        </w:rPr>
        <w:t>集美大学数学拔尖人才苏颂班</w:t>
      </w:r>
      <w:r>
        <w:rPr>
          <w:rFonts w:ascii="黑体" w:hAnsi="黑体" w:eastAsia="黑体" w:cs="黑体"/>
          <w:spacing w:val="1"/>
          <w:sz w:val="52"/>
          <w:szCs w:val="52"/>
        </w:rPr>
        <w:t xml:space="preserve"> </w:t>
      </w:r>
      <w:r>
        <w:rPr>
          <w:rFonts w:ascii="黑体" w:hAnsi="黑体" w:eastAsia="黑体" w:cs="黑体"/>
          <w:spacing w:val="-33"/>
          <w:sz w:val="71"/>
          <w:szCs w:val="71"/>
        </w:rPr>
        <w:t>申</w:t>
      </w:r>
      <w:r>
        <w:rPr>
          <w:rFonts w:ascii="黑体" w:hAnsi="黑体" w:eastAsia="黑体" w:cs="黑体"/>
          <w:spacing w:val="20"/>
          <w:sz w:val="71"/>
          <w:szCs w:val="71"/>
        </w:rPr>
        <w:t xml:space="preserve">  </w:t>
      </w:r>
      <w:r>
        <w:rPr>
          <w:rFonts w:ascii="黑体" w:hAnsi="黑体" w:eastAsia="黑体" w:cs="黑体"/>
          <w:spacing w:val="-33"/>
          <w:sz w:val="71"/>
          <w:szCs w:val="71"/>
        </w:rPr>
        <w:t>请</w:t>
      </w:r>
      <w:r>
        <w:rPr>
          <w:rFonts w:ascii="黑体" w:hAnsi="黑体" w:eastAsia="黑体" w:cs="黑体"/>
          <w:spacing w:val="25"/>
          <w:sz w:val="71"/>
          <w:szCs w:val="71"/>
        </w:rPr>
        <w:t xml:space="preserve">  </w:t>
      </w:r>
      <w:r>
        <w:rPr>
          <w:rFonts w:ascii="黑体" w:hAnsi="黑体" w:eastAsia="黑体" w:cs="黑体"/>
          <w:spacing w:val="-33"/>
          <w:sz w:val="71"/>
          <w:szCs w:val="71"/>
        </w:rPr>
        <w:t>表</w:t>
      </w:r>
    </w:p>
    <w:p w14:paraId="07ECF16C">
      <w:pPr>
        <w:spacing w:line="243" w:lineRule="auto"/>
        <w:rPr>
          <w:rFonts w:ascii="Arial"/>
          <w:sz w:val="21"/>
        </w:rPr>
      </w:pPr>
    </w:p>
    <w:p w14:paraId="5296C781">
      <w:pPr>
        <w:spacing w:line="243" w:lineRule="auto"/>
        <w:rPr>
          <w:rFonts w:ascii="Arial"/>
          <w:sz w:val="21"/>
        </w:rPr>
      </w:pPr>
    </w:p>
    <w:p w14:paraId="149A1210">
      <w:pPr>
        <w:spacing w:line="244" w:lineRule="auto"/>
        <w:rPr>
          <w:rFonts w:ascii="Arial"/>
          <w:sz w:val="21"/>
        </w:rPr>
      </w:pPr>
    </w:p>
    <w:p w14:paraId="10D0770B">
      <w:pPr>
        <w:spacing w:before="91" w:line="223" w:lineRule="auto"/>
        <w:ind w:left="1574"/>
        <w:rPr>
          <w:rFonts w:ascii="黑体" w:hAnsi="黑体" w:eastAsia="黑体" w:cs="黑体"/>
          <w:sz w:val="28"/>
          <w:szCs w:val="28"/>
        </w:rPr>
      </w:pPr>
      <w:r>
        <w:pict>
          <v:shape id="_x0000_s1026" o:spid="_x0000_s1026" style="position:absolute;left:0pt;margin-left:143.9pt;margin-top:27.45pt;height:0.5pt;width:205.5pt;z-index:251659264;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5"/>
          <w:sz w:val="28"/>
          <w:szCs w:val="28"/>
        </w:rPr>
        <w:t>姓</w:t>
      </w:r>
      <w:r>
        <w:rPr>
          <w:rFonts w:ascii="黑体" w:hAnsi="黑体" w:eastAsia="黑体" w:cs="黑体"/>
          <w:spacing w:val="23"/>
          <w:sz w:val="28"/>
          <w:szCs w:val="28"/>
        </w:rPr>
        <w:t xml:space="preserve">    </w:t>
      </w:r>
      <w:r>
        <w:rPr>
          <w:rFonts w:ascii="黑体" w:hAnsi="黑体" w:eastAsia="黑体" w:cs="黑体"/>
          <w:spacing w:val="-5"/>
          <w:sz w:val="28"/>
          <w:szCs w:val="28"/>
        </w:rPr>
        <w:t>名</w:t>
      </w:r>
    </w:p>
    <w:p w14:paraId="21CA4876">
      <w:pPr>
        <w:spacing w:before="296" w:line="222" w:lineRule="auto"/>
        <w:ind w:left="1574"/>
        <w:rPr>
          <w:rFonts w:ascii="黑体" w:hAnsi="黑体" w:eastAsia="黑体" w:cs="黑体"/>
          <w:sz w:val="28"/>
          <w:szCs w:val="28"/>
        </w:rPr>
      </w:pPr>
      <w:r>
        <w:pict>
          <v:shape id="_x0000_s1027" o:spid="_x0000_s1027" style="position:absolute;left:0pt;margin-left:143.9pt;margin-top:37.65pt;height:0.5pt;width:205.5pt;z-index:251660288;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5"/>
          <w:sz w:val="28"/>
          <w:szCs w:val="28"/>
        </w:rPr>
        <w:t>性</w:t>
      </w:r>
      <w:r>
        <w:rPr>
          <w:rFonts w:ascii="黑体" w:hAnsi="黑体" w:eastAsia="黑体" w:cs="黑体"/>
          <w:spacing w:val="22"/>
          <w:sz w:val="28"/>
          <w:szCs w:val="28"/>
        </w:rPr>
        <w:t xml:space="preserve">    </w:t>
      </w:r>
      <w:r>
        <w:rPr>
          <w:rFonts w:ascii="黑体" w:hAnsi="黑体" w:eastAsia="黑体" w:cs="黑体"/>
          <w:spacing w:val="-5"/>
          <w:sz w:val="28"/>
          <w:szCs w:val="28"/>
        </w:rPr>
        <w:t>别</w:t>
      </w:r>
    </w:p>
    <w:p w14:paraId="144C6664">
      <w:pPr>
        <w:spacing w:before="297" w:line="224" w:lineRule="auto"/>
        <w:ind w:left="1580"/>
        <w:rPr>
          <w:rFonts w:ascii="黑体" w:hAnsi="黑体" w:eastAsia="黑体" w:cs="黑体"/>
          <w:sz w:val="28"/>
          <w:szCs w:val="28"/>
        </w:rPr>
      </w:pPr>
      <w:r>
        <w:pict>
          <v:shape id="_x0000_s1028" o:spid="_x0000_s1028" style="position:absolute;left:0pt;margin-left:143.9pt;margin-top:37.75pt;height:0.5pt;width:205.5pt;z-index:251663360;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8"/>
          <w:sz w:val="28"/>
          <w:szCs w:val="28"/>
        </w:rPr>
        <w:t>专</w:t>
      </w:r>
      <w:r>
        <w:rPr>
          <w:rFonts w:ascii="黑体" w:hAnsi="黑体" w:eastAsia="黑体" w:cs="黑体"/>
          <w:spacing w:val="23"/>
          <w:sz w:val="28"/>
          <w:szCs w:val="28"/>
        </w:rPr>
        <w:t xml:space="preserve">    </w:t>
      </w:r>
      <w:r>
        <w:rPr>
          <w:rFonts w:ascii="黑体" w:hAnsi="黑体" w:eastAsia="黑体" w:cs="黑体"/>
          <w:spacing w:val="-8"/>
          <w:sz w:val="28"/>
          <w:szCs w:val="28"/>
        </w:rPr>
        <w:t>业</w:t>
      </w:r>
    </w:p>
    <w:p w14:paraId="32825888">
      <w:pPr>
        <w:spacing w:before="292" w:line="222" w:lineRule="auto"/>
        <w:ind w:left="1575"/>
        <w:rPr>
          <w:rFonts w:ascii="黑体" w:hAnsi="黑体" w:eastAsia="黑体" w:cs="黑体"/>
          <w:sz w:val="28"/>
          <w:szCs w:val="28"/>
        </w:rPr>
      </w:pPr>
      <w:r>
        <w:pict>
          <v:shape id="_x0000_s1029" o:spid="_x0000_s1029" style="position:absolute;left:0pt;margin-left:143.9pt;margin-top:37.5pt;height:0.5pt;width:205.5pt;z-index:251665408;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6"/>
          <w:sz w:val="28"/>
          <w:szCs w:val="28"/>
        </w:rPr>
        <w:t>年</w:t>
      </w:r>
      <w:r>
        <w:rPr>
          <w:rFonts w:ascii="黑体" w:hAnsi="黑体" w:eastAsia="黑体" w:cs="黑体"/>
          <w:spacing w:val="23"/>
          <w:sz w:val="28"/>
          <w:szCs w:val="28"/>
        </w:rPr>
        <w:t xml:space="preserve">    </w:t>
      </w:r>
      <w:r>
        <w:rPr>
          <w:rFonts w:ascii="黑体" w:hAnsi="黑体" w:eastAsia="黑体" w:cs="黑体"/>
          <w:spacing w:val="-6"/>
          <w:sz w:val="28"/>
          <w:szCs w:val="28"/>
        </w:rPr>
        <w:t>级</w:t>
      </w:r>
    </w:p>
    <w:p w14:paraId="03DD63B5">
      <w:pPr>
        <w:spacing w:before="299" w:line="222" w:lineRule="auto"/>
        <w:ind w:left="1583"/>
        <w:rPr>
          <w:rFonts w:ascii="黑体" w:hAnsi="黑体" w:eastAsia="黑体" w:cs="黑体"/>
          <w:sz w:val="28"/>
          <w:szCs w:val="28"/>
        </w:rPr>
      </w:pPr>
      <w:r>
        <w:pict>
          <v:shape id="_x0000_s1030" o:spid="_x0000_s1030" style="position:absolute;left:0pt;margin-left:143.9pt;margin-top:37.75pt;height:0.5pt;width:205.5pt;z-index:251662336;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10"/>
          <w:sz w:val="28"/>
          <w:szCs w:val="28"/>
        </w:rPr>
        <w:t>学</w:t>
      </w:r>
      <w:r>
        <w:rPr>
          <w:rFonts w:ascii="黑体" w:hAnsi="黑体" w:eastAsia="黑体" w:cs="黑体"/>
          <w:spacing w:val="24"/>
          <w:sz w:val="28"/>
          <w:szCs w:val="28"/>
        </w:rPr>
        <w:t xml:space="preserve">    </w:t>
      </w:r>
      <w:r>
        <w:rPr>
          <w:rFonts w:ascii="黑体" w:hAnsi="黑体" w:eastAsia="黑体" w:cs="黑体"/>
          <w:spacing w:val="-10"/>
          <w:sz w:val="28"/>
          <w:szCs w:val="28"/>
        </w:rPr>
        <w:t>号</w:t>
      </w:r>
    </w:p>
    <w:p w14:paraId="03B81AFE">
      <w:pPr>
        <w:spacing w:before="299" w:line="224" w:lineRule="auto"/>
        <w:ind w:left="1580"/>
        <w:rPr>
          <w:rFonts w:ascii="黑体" w:hAnsi="黑体" w:eastAsia="黑体" w:cs="黑体"/>
          <w:sz w:val="28"/>
          <w:szCs w:val="28"/>
        </w:rPr>
      </w:pPr>
      <w:r>
        <w:pict>
          <v:shape id="_x0000_s1031" o:spid="_x0000_s1031" style="position:absolute;left:0pt;margin-left:143.9pt;margin-top:37.75pt;height:0.5pt;width:205.5pt;z-index:251661312;mso-width-relative:page;mso-height-relative:page;" filled="f" stroked="t" coordsize="4110,10" path="m0,4l4109,4e">
            <v:fill on="f" focussize="0,0"/>
            <v:stroke weight="0.48pt" color="#000000" miterlimit="2" joinstyle="bevel"/>
            <v:imagedata o:title=""/>
            <o:lock v:ext="edit"/>
          </v:shape>
        </w:pict>
      </w:r>
      <w:r>
        <w:rPr>
          <w:rFonts w:ascii="黑体" w:hAnsi="黑体" w:eastAsia="黑体" w:cs="黑体"/>
          <w:spacing w:val="-8"/>
          <w:sz w:val="28"/>
          <w:szCs w:val="28"/>
        </w:rPr>
        <w:t>手</w:t>
      </w:r>
      <w:r>
        <w:rPr>
          <w:rFonts w:ascii="黑体" w:hAnsi="黑体" w:eastAsia="黑体" w:cs="黑体"/>
          <w:spacing w:val="22"/>
          <w:sz w:val="28"/>
          <w:szCs w:val="28"/>
        </w:rPr>
        <w:t xml:space="preserve">    </w:t>
      </w:r>
      <w:r>
        <w:rPr>
          <w:rFonts w:ascii="黑体" w:hAnsi="黑体" w:eastAsia="黑体" w:cs="黑体"/>
          <w:spacing w:val="-8"/>
          <w:sz w:val="28"/>
          <w:szCs w:val="28"/>
        </w:rPr>
        <w:t>机</w:t>
      </w:r>
    </w:p>
    <w:p w14:paraId="116118B9">
      <w:pPr>
        <w:spacing w:before="293" w:line="370" w:lineRule="exact"/>
        <w:ind w:left="1754"/>
        <w:rPr>
          <w:rFonts w:ascii="黑体" w:hAnsi="黑体" w:eastAsia="黑体" w:cs="黑体"/>
          <w:sz w:val="28"/>
          <w:szCs w:val="28"/>
        </w:rPr>
      </w:pPr>
      <w:r>
        <w:rPr>
          <w:rFonts w:ascii="黑体" w:hAnsi="黑体" w:eastAsia="黑体" w:cs="黑体"/>
          <w:spacing w:val="-2"/>
          <w:position w:val="1"/>
          <w:sz w:val="28"/>
          <w:szCs w:val="28"/>
        </w:rPr>
        <w:t>e-mail</w:t>
      </w:r>
    </w:p>
    <w:p w14:paraId="723D0BE0">
      <w:pPr>
        <w:spacing w:line="282" w:lineRule="auto"/>
        <w:rPr>
          <w:rFonts w:ascii="Arial"/>
          <w:sz w:val="21"/>
        </w:rPr>
      </w:pPr>
      <w:r>
        <w:pict>
          <v:shape id="_x0000_s1032" o:spid="_x0000_s1032" style="position:absolute;left:0pt;margin-left:143.9pt;margin-top:4.3pt;height:0.5pt;width:205.5pt;z-index:251664384;mso-width-relative:page;mso-height-relative:page;" filled="f" stroked="t" coordsize="4110,10" path="m0,4l4109,4e">
            <v:fill on="f" focussize="0,0"/>
            <v:stroke weight="0.48pt" color="#000000" miterlimit="2" joinstyle="bevel"/>
            <v:imagedata o:title=""/>
            <o:lock v:ext="edit"/>
          </v:shape>
        </w:pict>
      </w:r>
    </w:p>
    <w:p w14:paraId="180292C0">
      <w:pPr>
        <w:spacing w:line="282" w:lineRule="auto"/>
        <w:rPr>
          <w:rFonts w:ascii="Arial"/>
          <w:sz w:val="21"/>
        </w:rPr>
      </w:pPr>
    </w:p>
    <w:p w14:paraId="25628A9C">
      <w:pPr>
        <w:spacing w:line="282" w:lineRule="auto"/>
        <w:rPr>
          <w:rFonts w:ascii="Arial"/>
          <w:sz w:val="21"/>
        </w:rPr>
      </w:pPr>
    </w:p>
    <w:p w14:paraId="71FFA7C3">
      <w:pPr>
        <w:spacing w:line="282" w:lineRule="auto"/>
        <w:rPr>
          <w:rFonts w:ascii="Arial"/>
          <w:sz w:val="21"/>
        </w:rPr>
      </w:pPr>
    </w:p>
    <w:p w14:paraId="67A1818F">
      <w:pPr>
        <w:spacing w:line="283" w:lineRule="auto"/>
        <w:rPr>
          <w:rFonts w:ascii="Arial"/>
          <w:sz w:val="21"/>
        </w:rPr>
      </w:pPr>
    </w:p>
    <w:p w14:paraId="725A94FA">
      <w:pPr>
        <w:spacing w:before="91" w:line="224" w:lineRule="auto"/>
        <w:ind w:left="1574"/>
        <w:rPr>
          <w:rFonts w:ascii="黑体" w:hAnsi="黑体" w:eastAsia="黑体" w:cs="黑体"/>
          <w:sz w:val="28"/>
          <w:szCs w:val="28"/>
        </w:rPr>
      </w:pPr>
      <w:r>
        <w:rPr>
          <w:rFonts w:ascii="黑体" w:hAnsi="黑体" w:eastAsia="黑体" w:cs="黑体"/>
          <w:spacing w:val="6"/>
          <w:sz w:val="28"/>
          <w:szCs w:val="28"/>
        </w:rPr>
        <w:t>填表时间</w:t>
      </w:r>
      <w:r>
        <w:rPr>
          <w:rFonts w:ascii="黑体" w:hAnsi="黑体" w:eastAsia="黑体" w:cs="黑体"/>
          <w:spacing w:val="76"/>
          <w:sz w:val="28"/>
          <w:szCs w:val="28"/>
        </w:rPr>
        <w:t xml:space="preserve"> </w:t>
      </w:r>
      <w:r>
        <w:rPr>
          <w:rFonts w:ascii="黑体" w:hAnsi="黑体" w:eastAsia="黑体" w:cs="黑体"/>
          <w:spacing w:val="8"/>
          <w:sz w:val="28"/>
          <w:szCs w:val="28"/>
          <w:u w:val="single" w:color="auto"/>
        </w:rPr>
        <w:t xml:space="preserve">            </w:t>
      </w:r>
      <w:r>
        <w:rPr>
          <w:rFonts w:ascii="黑体" w:hAnsi="黑体" w:eastAsia="黑体" w:cs="黑体"/>
          <w:spacing w:val="-121"/>
          <w:sz w:val="28"/>
          <w:szCs w:val="28"/>
        </w:rPr>
        <w:t xml:space="preserve"> </w:t>
      </w:r>
      <w:r>
        <w:rPr>
          <w:rFonts w:ascii="黑体" w:hAnsi="黑体" w:eastAsia="黑体" w:cs="黑体"/>
          <w:spacing w:val="6"/>
          <w:sz w:val="28"/>
          <w:szCs w:val="28"/>
        </w:rPr>
        <w:t>年</w:t>
      </w:r>
      <w:r>
        <w:rPr>
          <w:rFonts w:ascii="黑体" w:hAnsi="黑体" w:eastAsia="黑体" w:cs="黑体"/>
          <w:spacing w:val="17"/>
          <w:sz w:val="28"/>
          <w:szCs w:val="28"/>
          <w:u w:val="single" w:color="auto"/>
        </w:rPr>
        <w:t xml:space="preserve">    </w:t>
      </w:r>
      <w:r>
        <w:rPr>
          <w:rFonts w:ascii="黑体" w:hAnsi="黑体" w:eastAsia="黑体" w:cs="黑体"/>
          <w:spacing w:val="-121"/>
          <w:sz w:val="28"/>
          <w:szCs w:val="28"/>
        </w:rPr>
        <w:t xml:space="preserve"> </w:t>
      </w:r>
      <w:r>
        <w:rPr>
          <w:rFonts w:ascii="黑体" w:hAnsi="黑体" w:eastAsia="黑体" w:cs="黑体"/>
          <w:spacing w:val="6"/>
          <w:sz w:val="28"/>
          <w:szCs w:val="28"/>
        </w:rPr>
        <w:t>月</w:t>
      </w:r>
      <w:r>
        <w:rPr>
          <w:rFonts w:ascii="黑体" w:hAnsi="黑体" w:eastAsia="黑体" w:cs="黑体"/>
          <w:spacing w:val="17"/>
          <w:sz w:val="28"/>
          <w:szCs w:val="28"/>
          <w:u w:val="single" w:color="auto"/>
        </w:rPr>
        <w:t xml:space="preserve">    </w:t>
      </w:r>
      <w:r>
        <w:rPr>
          <w:rFonts w:ascii="黑体" w:hAnsi="黑体" w:eastAsia="黑体" w:cs="黑体"/>
          <w:spacing w:val="-82"/>
          <w:sz w:val="28"/>
          <w:szCs w:val="28"/>
        </w:rPr>
        <w:t xml:space="preserve"> </w:t>
      </w:r>
      <w:r>
        <w:rPr>
          <w:rFonts w:ascii="黑体" w:hAnsi="黑体" w:eastAsia="黑体" w:cs="黑体"/>
          <w:spacing w:val="6"/>
          <w:sz w:val="28"/>
          <w:szCs w:val="28"/>
        </w:rPr>
        <w:t>日</w:t>
      </w:r>
    </w:p>
    <w:p w14:paraId="148CBA36">
      <w:pPr>
        <w:spacing w:line="270" w:lineRule="auto"/>
        <w:rPr>
          <w:rFonts w:ascii="Arial"/>
          <w:sz w:val="21"/>
        </w:rPr>
      </w:pPr>
    </w:p>
    <w:p w14:paraId="5B306F5E">
      <w:pPr>
        <w:spacing w:line="271" w:lineRule="auto"/>
        <w:rPr>
          <w:rFonts w:ascii="Arial"/>
          <w:sz w:val="21"/>
        </w:rPr>
      </w:pPr>
    </w:p>
    <w:p w14:paraId="7625572E">
      <w:pPr>
        <w:spacing w:line="271" w:lineRule="auto"/>
        <w:rPr>
          <w:rFonts w:ascii="Arial"/>
          <w:sz w:val="21"/>
        </w:rPr>
      </w:pPr>
    </w:p>
    <w:p w14:paraId="19835368">
      <w:pPr>
        <w:spacing w:before="92" w:line="221" w:lineRule="auto"/>
        <w:ind w:left="3110"/>
        <w:rPr>
          <w:rFonts w:ascii="宋体" w:hAnsi="宋体" w:eastAsia="宋体" w:cs="宋体"/>
          <w:sz w:val="28"/>
          <w:szCs w:val="28"/>
        </w:rPr>
      </w:pPr>
      <w:r>
        <w:rPr>
          <w:rFonts w:ascii="宋体" w:hAnsi="宋体" w:eastAsia="宋体" w:cs="宋体"/>
          <w:spacing w:val="-2"/>
          <w:sz w:val="28"/>
          <w:szCs w:val="28"/>
        </w:rPr>
        <w:t>集美大学理学院制表</w:t>
      </w:r>
    </w:p>
    <w:p w14:paraId="6F4E162B">
      <w:pPr>
        <w:spacing w:line="221" w:lineRule="auto"/>
        <w:rPr>
          <w:rFonts w:ascii="宋体" w:hAnsi="宋体" w:eastAsia="宋体" w:cs="宋体"/>
          <w:sz w:val="28"/>
          <w:szCs w:val="28"/>
        </w:rPr>
        <w:sectPr>
          <w:footerReference r:id="rId6" w:type="default"/>
          <w:pgSz w:w="11906" w:h="16839"/>
          <w:pgMar w:top="1431" w:right="1711" w:bottom="1112" w:left="1733" w:header="0" w:footer="836" w:gutter="0"/>
          <w:cols w:space="720" w:num="1"/>
        </w:sectPr>
      </w:pPr>
    </w:p>
    <w:p w14:paraId="2077E08F">
      <w:pPr>
        <w:spacing w:line="321" w:lineRule="auto"/>
        <w:rPr>
          <w:rFonts w:ascii="Arial"/>
          <w:sz w:val="21"/>
        </w:rPr>
      </w:pPr>
    </w:p>
    <w:p w14:paraId="734889F8">
      <w:pPr>
        <w:spacing w:line="322" w:lineRule="auto"/>
        <w:rPr>
          <w:rFonts w:ascii="Arial"/>
          <w:sz w:val="21"/>
        </w:rPr>
      </w:pPr>
    </w:p>
    <w:p w14:paraId="5952168B">
      <w:pPr>
        <w:spacing w:before="78" w:line="220" w:lineRule="auto"/>
        <w:ind w:left="245"/>
        <w:outlineLvl w:val="2"/>
        <w:rPr>
          <w:rFonts w:ascii="宋体" w:hAnsi="宋体" w:eastAsia="宋体" w:cs="宋体"/>
          <w:sz w:val="24"/>
          <w:szCs w:val="24"/>
        </w:rPr>
      </w:pPr>
      <w:r>
        <w:rPr>
          <w:rFonts w:ascii="宋体" w:hAnsi="宋体" w:eastAsia="宋体" w:cs="宋体"/>
          <w:b/>
          <w:bCs/>
          <w:spacing w:val="-7"/>
          <w:sz w:val="24"/>
          <w:szCs w:val="24"/>
        </w:rPr>
        <w:t>1．高中教育</w:t>
      </w:r>
    </w:p>
    <w:p w14:paraId="1C18696E">
      <w:pPr>
        <w:spacing w:line="222" w:lineRule="exact"/>
      </w:pPr>
    </w:p>
    <w:tbl>
      <w:tblPr>
        <w:tblStyle w:val="5"/>
        <w:tblW w:w="84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7"/>
        <w:gridCol w:w="6999"/>
      </w:tblGrid>
      <w:tr w14:paraId="52C33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5" w:hRule="atLeast"/>
        </w:trPr>
        <w:tc>
          <w:tcPr>
            <w:tcW w:w="1407" w:type="dxa"/>
            <w:vAlign w:val="top"/>
          </w:tcPr>
          <w:p w14:paraId="68217F66">
            <w:pPr>
              <w:spacing w:line="418" w:lineRule="auto"/>
              <w:rPr>
                <w:rFonts w:ascii="Arial"/>
                <w:sz w:val="21"/>
              </w:rPr>
            </w:pPr>
          </w:p>
          <w:p w14:paraId="7C1220B3">
            <w:pPr>
              <w:pStyle w:val="6"/>
              <w:spacing w:before="65" w:line="274" w:lineRule="auto"/>
              <w:ind w:left="393" w:right="386" w:firstLine="6"/>
            </w:pPr>
            <w:r>
              <w:rPr>
                <w:spacing w:val="5"/>
              </w:rPr>
              <w:t>高中毕</w:t>
            </w:r>
            <w:r>
              <w:t xml:space="preserve"> </w:t>
            </w:r>
            <w:r>
              <w:rPr>
                <w:spacing w:val="7"/>
              </w:rPr>
              <w:t>业学校</w:t>
            </w:r>
          </w:p>
        </w:tc>
        <w:tc>
          <w:tcPr>
            <w:tcW w:w="6999" w:type="dxa"/>
            <w:vAlign w:val="top"/>
          </w:tcPr>
          <w:p w14:paraId="18028932">
            <w:pPr>
              <w:pStyle w:val="6"/>
              <w:tabs>
                <w:tab w:val="left" w:pos="1258"/>
              </w:tabs>
              <w:spacing w:before="291" w:line="228" w:lineRule="auto"/>
              <w:ind w:left="101"/>
            </w:pPr>
            <w:r>
              <w:rPr>
                <w:u w:val="single" w:color="auto"/>
              </w:rPr>
              <w:tab/>
            </w:r>
            <w:r>
              <w:rPr>
                <w:spacing w:val="-84"/>
              </w:rPr>
              <w:t xml:space="preserve"> </w:t>
            </w:r>
            <w:r>
              <w:rPr>
                <w:spacing w:val="5"/>
              </w:rPr>
              <w:t>省（自治区）</w:t>
            </w:r>
            <w:r>
              <w:rPr>
                <w:spacing w:val="5"/>
                <w:u w:val="single" w:color="auto"/>
              </w:rPr>
              <w:t xml:space="preserve">           </w:t>
            </w:r>
            <w:r>
              <w:rPr>
                <w:spacing w:val="-87"/>
              </w:rPr>
              <w:t xml:space="preserve"> </w:t>
            </w:r>
            <w:r>
              <w:rPr>
                <w:spacing w:val="5"/>
              </w:rPr>
              <w:t>市（县）</w:t>
            </w:r>
            <w:r>
              <w:rPr>
                <w:spacing w:val="4"/>
                <w:u w:val="single" w:color="auto"/>
              </w:rPr>
              <w:t xml:space="preserve">               </w:t>
            </w:r>
            <w:r>
              <w:rPr>
                <w:spacing w:val="-58"/>
              </w:rPr>
              <w:t xml:space="preserve"> </w:t>
            </w:r>
            <w:r>
              <w:rPr>
                <w:spacing w:val="5"/>
              </w:rPr>
              <w:t>中学</w:t>
            </w:r>
          </w:p>
          <w:p w14:paraId="568D0E13">
            <w:pPr>
              <w:spacing w:line="310" w:lineRule="auto"/>
              <w:rPr>
                <w:rFonts w:ascii="Arial"/>
                <w:sz w:val="21"/>
              </w:rPr>
            </w:pPr>
          </w:p>
          <w:p w14:paraId="2E3FB7A0">
            <w:pPr>
              <w:pStyle w:val="6"/>
              <w:spacing w:before="65" w:line="228" w:lineRule="auto"/>
              <w:ind w:left="763"/>
            </w:pPr>
            <w:r>
              <w:rPr>
                <w:spacing w:val="3"/>
              </w:rPr>
              <w:t>□省重点中学</w:t>
            </w:r>
            <w:r>
              <w:rPr>
                <w:spacing w:val="12"/>
              </w:rPr>
              <w:t xml:space="preserve">      </w:t>
            </w:r>
            <w:r>
              <w:rPr>
                <w:spacing w:val="3"/>
              </w:rPr>
              <w:t>□市重点中学</w:t>
            </w:r>
            <w:r>
              <w:rPr>
                <w:spacing w:val="11"/>
              </w:rPr>
              <w:t xml:space="preserve">     </w:t>
            </w:r>
            <w:r>
              <w:rPr>
                <w:spacing w:val="3"/>
              </w:rPr>
              <w:t>□其他</w:t>
            </w:r>
          </w:p>
        </w:tc>
      </w:tr>
      <w:tr w14:paraId="4A57A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1" w:hRule="atLeast"/>
        </w:trPr>
        <w:tc>
          <w:tcPr>
            <w:tcW w:w="1407" w:type="dxa"/>
            <w:vAlign w:val="top"/>
          </w:tcPr>
          <w:p w14:paraId="04D57345">
            <w:pPr>
              <w:spacing w:line="280" w:lineRule="auto"/>
              <w:rPr>
                <w:rFonts w:ascii="Arial"/>
                <w:sz w:val="21"/>
              </w:rPr>
            </w:pPr>
          </w:p>
          <w:p w14:paraId="7FEE224C">
            <w:pPr>
              <w:spacing w:line="280" w:lineRule="auto"/>
              <w:rPr>
                <w:rFonts w:ascii="Arial"/>
                <w:sz w:val="21"/>
              </w:rPr>
            </w:pPr>
          </w:p>
          <w:p w14:paraId="74EF083A">
            <w:pPr>
              <w:spacing w:line="280" w:lineRule="auto"/>
              <w:rPr>
                <w:rFonts w:ascii="Arial"/>
                <w:sz w:val="21"/>
              </w:rPr>
            </w:pPr>
          </w:p>
          <w:p w14:paraId="03F7783F">
            <w:pPr>
              <w:pStyle w:val="6"/>
              <w:spacing w:before="65" w:line="228" w:lineRule="auto"/>
              <w:ind w:left="294"/>
            </w:pPr>
            <w:r>
              <w:rPr>
                <w:spacing w:val="5"/>
              </w:rPr>
              <w:t>高考成绩</w:t>
            </w:r>
          </w:p>
        </w:tc>
        <w:tc>
          <w:tcPr>
            <w:tcW w:w="6999" w:type="dxa"/>
            <w:vAlign w:val="top"/>
          </w:tcPr>
          <w:p w14:paraId="26EB566F">
            <w:pPr>
              <w:pStyle w:val="6"/>
              <w:spacing w:before="178" w:line="288" w:lineRule="auto"/>
              <w:ind w:left="113"/>
              <w:rPr>
                <w:rFonts w:ascii="Times New Roman" w:hAnsi="Times New Roman" w:eastAsia="Times New Roman" w:cs="Times New Roman"/>
              </w:rPr>
            </w:pPr>
            <w:r>
              <w:rPr>
                <w:spacing w:val="4"/>
              </w:rPr>
              <w:t>总分</w:t>
            </w:r>
            <w:r>
              <w:rPr>
                <w:rFonts w:ascii="Times New Roman" w:hAnsi="Times New Roman" w:eastAsia="Times New Roman" w:cs="Times New Roman"/>
                <w:spacing w:val="4"/>
              </w:rPr>
              <w:t>/</w:t>
            </w:r>
            <w:r>
              <w:rPr>
                <w:spacing w:val="4"/>
              </w:rPr>
              <w:t>满分：</w:t>
            </w:r>
            <w:r>
              <w:rPr>
                <w:rFonts w:ascii="Times New Roman" w:hAnsi="Times New Roman" w:eastAsia="Times New Roman" w:cs="Times New Roman"/>
                <w:spacing w:val="4"/>
                <w:u w:val="single" w:color="auto"/>
              </w:rPr>
              <w:t xml:space="preserve">              /              </w:t>
            </w:r>
            <w:r>
              <w:rPr>
                <w:rFonts w:ascii="Times New Roman" w:hAnsi="Times New Roman" w:eastAsia="Times New Roman" w:cs="Times New Roman"/>
                <w:spacing w:val="-39"/>
              </w:rPr>
              <w:t xml:space="preserve"> </w:t>
            </w:r>
            <w:r>
              <w:rPr>
                <w:spacing w:val="4"/>
              </w:rPr>
              <w:t>分    省内排名</w:t>
            </w:r>
            <w:r>
              <w:rPr>
                <w:rFonts w:ascii="Times New Roman" w:hAnsi="Times New Roman" w:eastAsia="Times New Roman" w:cs="Times New Roman"/>
                <w:spacing w:val="4"/>
              </w:rPr>
              <w:t>/</w:t>
            </w:r>
            <w:r>
              <w:rPr>
                <w:spacing w:val="4"/>
              </w:rPr>
              <w:t>排名总人数：</w:t>
            </w:r>
            <w:r>
              <w:rPr>
                <w:rFonts w:ascii="Times New Roman" w:hAnsi="Times New Roman" w:eastAsia="Times New Roman" w:cs="Times New Roman"/>
                <w:spacing w:val="4"/>
                <w:u w:val="single" w:color="auto"/>
              </w:rPr>
              <w:t xml:space="preserve">       </w:t>
            </w:r>
            <w:r>
              <w:rPr>
                <w:rFonts w:ascii="Times New Roman" w:hAnsi="Times New Roman" w:eastAsia="Times New Roman" w:cs="Times New Roman"/>
                <w:spacing w:val="3"/>
                <w:u w:val="single" w:color="auto"/>
              </w:rPr>
              <w:t xml:space="preserve">       /           </w:t>
            </w:r>
          </w:p>
          <w:p w14:paraId="531EB4A9">
            <w:pPr>
              <w:pStyle w:val="6"/>
              <w:spacing w:before="186" w:line="228" w:lineRule="auto"/>
              <w:ind w:left="112"/>
            </w:pPr>
            <w:r>
              <w:rPr>
                <w:spacing w:val="5"/>
              </w:rPr>
              <w:t>单科成绩：</w:t>
            </w:r>
          </w:p>
          <w:p w14:paraId="23B4ADE1">
            <w:pPr>
              <w:pStyle w:val="6"/>
              <w:spacing w:before="64" w:line="228" w:lineRule="auto"/>
              <w:ind w:left="110"/>
            </w:pPr>
            <w:r>
              <w:rPr>
                <w:b/>
                <w:bCs/>
                <w:spacing w:val="1"/>
              </w:rPr>
              <w:t>科目</w:t>
            </w:r>
            <w:r>
              <w:rPr>
                <w:spacing w:val="-17"/>
              </w:rPr>
              <w:t xml:space="preserve"> </w:t>
            </w:r>
            <w:r>
              <w:rPr>
                <w:rFonts w:ascii="Times New Roman" w:hAnsi="Times New Roman" w:eastAsia="Times New Roman" w:cs="Times New Roman"/>
                <w:b/>
                <w:bCs/>
                <w:spacing w:val="1"/>
              </w:rPr>
              <w:t>1</w:t>
            </w:r>
            <w:r>
              <w:rPr>
                <w:rFonts w:ascii="Times New Roman" w:hAnsi="Times New Roman" w:eastAsia="Times New Roman" w:cs="Times New Roman"/>
                <w:b/>
                <w:bCs/>
                <w:spacing w:val="-23"/>
              </w:rPr>
              <w:t xml:space="preserve"> </w:t>
            </w:r>
            <w:r>
              <w:rPr>
                <w:b/>
                <w:bCs/>
                <w:spacing w:val="1"/>
              </w:rPr>
              <w:t>：</w:t>
            </w:r>
            <w:r>
              <w:rPr>
                <w:spacing w:val="1"/>
              </w:rPr>
              <w:t>名称</w:t>
            </w:r>
            <w:r>
              <w:rPr>
                <w:spacing w:val="-98"/>
              </w:rPr>
              <w:t xml:space="preserve"> </w:t>
            </w:r>
            <w:r>
              <w:rPr>
                <w:spacing w:val="5"/>
                <w:u w:val="single" w:color="auto"/>
              </w:rPr>
              <w:t xml:space="preserve">         </w:t>
            </w:r>
            <w:r>
              <w:rPr>
                <w:spacing w:val="1"/>
              </w:rPr>
              <w:t xml:space="preserve">  成绩</w:t>
            </w:r>
            <w:r>
              <w:rPr>
                <w:spacing w:val="-98"/>
              </w:rPr>
              <w:t xml:space="preserve"> </w:t>
            </w:r>
            <w:r>
              <w:rPr>
                <w:spacing w:val="5"/>
                <w:u w:val="single" w:color="auto"/>
              </w:rPr>
              <w:t xml:space="preserve">      </w:t>
            </w:r>
            <w:r>
              <w:rPr>
                <w:spacing w:val="1"/>
              </w:rPr>
              <w:t xml:space="preserve"> </w:t>
            </w:r>
            <w:r>
              <w:rPr>
                <w:b/>
                <w:bCs/>
                <w:spacing w:val="1"/>
              </w:rPr>
              <w:t>科目</w:t>
            </w:r>
            <w:r>
              <w:rPr>
                <w:spacing w:val="-38"/>
              </w:rPr>
              <w:t xml:space="preserve"> </w:t>
            </w:r>
            <w:r>
              <w:rPr>
                <w:rFonts w:ascii="Times New Roman" w:hAnsi="Times New Roman" w:eastAsia="Times New Roman" w:cs="Times New Roman"/>
                <w:b/>
                <w:bCs/>
                <w:spacing w:val="1"/>
              </w:rPr>
              <w:t>2</w:t>
            </w:r>
            <w:r>
              <w:rPr>
                <w:rFonts w:ascii="Times New Roman" w:hAnsi="Times New Roman" w:eastAsia="Times New Roman" w:cs="Times New Roman"/>
                <w:b/>
                <w:bCs/>
                <w:spacing w:val="-25"/>
              </w:rPr>
              <w:t xml:space="preserve"> </w:t>
            </w:r>
            <w:r>
              <w:rPr>
                <w:b/>
                <w:bCs/>
                <w:spacing w:val="1"/>
              </w:rPr>
              <w:t>：</w:t>
            </w:r>
            <w:r>
              <w:rPr>
                <w:spacing w:val="1"/>
              </w:rPr>
              <w:t>名称</w:t>
            </w:r>
            <w:r>
              <w:rPr>
                <w:spacing w:val="-98"/>
              </w:rPr>
              <w:t xml:space="preserve"> </w:t>
            </w:r>
            <w:r>
              <w:rPr>
                <w:spacing w:val="5"/>
                <w:u w:val="single" w:color="auto"/>
              </w:rPr>
              <w:t xml:space="preserve">         </w:t>
            </w:r>
            <w:r>
              <w:rPr>
                <w:spacing w:val="14"/>
              </w:rPr>
              <w:t xml:space="preserve"> </w:t>
            </w:r>
            <w:r>
              <w:rPr>
                <w:spacing w:val="1"/>
              </w:rPr>
              <w:t>成绩</w:t>
            </w:r>
            <w:r>
              <w:rPr>
                <w:spacing w:val="1"/>
                <w:u w:val="single" w:color="auto"/>
              </w:rPr>
              <w:t xml:space="preserve">      </w:t>
            </w:r>
          </w:p>
          <w:p w14:paraId="58D695B3">
            <w:pPr>
              <w:pStyle w:val="6"/>
              <w:spacing w:before="65" w:line="228" w:lineRule="auto"/>
              <w:ind w:left="110"/>
            </w:pPr>
            <w:r>
              <w:rPr>
                <w:b/>
                <w:bCs/>
                <w:spacing w:val="2"/>
              </w:rPr>
              <w:t>科目</w:t>
            </w:r>
            <w:r>
              <w:rPr>
                <w:spacing w:val="-42"/>
              </w:rPr>
              <w:t xml:space="preserve"> </w:t>
            </w:r>
            <w:r>
              <w:rPr>
                <w:rFonts w:ascii="Times New Roman" w:hAnsi="Times New Roman" w:eastAsia="Times New Roman" w:cs="Times New Roman"/>
                <w:b/>
                <w:bCs/>
                <w:spacing w:val="2"/>
              </w:rPr>
              <w:t>3</w:t>
            </w:r>
            <w:r>
              <w:rPr>
                <w:rFonts w:ascii="Times New Roman" w:hAnsi="Times New Roman" w:eastAsia="Times New Roman" w:cs="Times New Roman"/>
                <w:b/>
                <w:bCs/>
                <w:spacing w:val="-23"/>
              </w:rPr>
              <w:t xml:space="preserve"> </w:t>
            </w:r>
            <w:r>
              <w:rPr>
                <w:b/>
                <w:bCs/>
                <w:spacing w:val="2"/>
              </w:rPr>
              <w:t>：</w:t>
            </w:r>
            <w:r>
              <w:rPr>
                <w:spacing w:val="2"/>
              </w:rPr>
              <w:t>名称</w:t>
            </w:r>
            <w:r>
              <w:rPr>
                <w:spacing w:val="-98"/>
              </w:rPr>
              <w:t xml:space="preserve"> </w:t>
            </w:r>
            <w:r>
              <w:rPr>
                <w:spacing w:val="5"/>
                <w:u w:val="single" w:color="auto"/>
              </w:rPr>
              <w:t xml:space="preserve">         </w:t>
            </w:r>
            <w:r>
              <w:rPr>
                <w:spacing w:val="2"/>
              </w:rPr>
              <w:t xml:space="preserve">  成绩</w:t>
            </w:r>
            <w:r>
              <w:rPr>
                <w:spacing w:val="-98"/>
              </w:rPr>
              <w:t xml:space="preserve"> </w:t>
            </w:r>
            <w:r>
              <w:rPr>
                <w:spacing w:val="5"/>
                <w:u w:val="single" w:color="auto"/>
              </w:rPr>
              <w:t xml:space="preserve">      </w:t>
            </w:r>
            <w:r>
              <w:rPr>
                <w:spacing w:val="2"/>
              </w:rPr>
              <w:t xml:space="preserve"> </w:t>
            </w:r>
            <w:r>
              <w:rPr>
                <w:b/>
                <w:bCs/>
                <w:spacing w:val="2"/>
              </w:rPr>
              <w:t>科目</w:t>
            </w:r>
            <w:r>
              <w:rPr>
                <w:spacing w:val="-38"/>
              </w:rPr>
              <w:t xml:space="preserve"> </w:t>
            </w:r>
            <w:r>
              <w:rPr>
                <w:rFonts w:ascii="Times New Roman" w:hAnsi="Times New Roman" w:eastAsia="Times New Roman" w:cs="Times New Roman"/>
                <w:b/>
                <w:bCs/>
                <w:spacing w:val="2"/>
              </w:rPr>
              <w:t>4</w:t>
            </w:r>
            <w:r>
              <w:rPr>
                <w:rFonts w:ascii="Times New Roman" w:hAnsi="Times New Roman" w:eastAsia="Times New Roman" w:cs="Times New Roman"/>
                <w:b/>
                <w:bCs/>
                <w:spacing w:val="-25"/>
              </w:rPr>
              <w:t xml:space="preserve"> </w:t>
            </w:r>
            <w:r>
              <w:rPr>
                <w:b/>
                <w:bCs/>
                <w:spacing w:val="2"/>
              </w:rPr>
              <w:t>：</w:t>
            </w:r>
            <w:r>
              <w:rPr>
                <w:spacing w:val="2"/>
              </w:rPr>
              <w:t>名称</w:t>
            </w:r>
            <w:r>
              <w:rPr>
                <w:spacing w:val="-98"/>
              </w:rPr>
              <w:t xml:space="preserve"> </w:t>
            </w:r>
            <w:r>
              <w:rPr>
                <w:spacing w:val="5"/>
                <w:u w:val="single" w:color="auto"/>
              </w:rPr>
              <w:t xml:space="preserve">         </w:t>
            </w:r>
            <w:r>
              <w:rPr>
                <w:spacing w:val="14"/>
              </w:rPr>
              <w:t xml:space="preserve"> </w:t>
            </w:r>
            <w:r>
              <w:rPr>
                <w:spacing w:val="2"/>
              </w:rPr>
              <w:t>成绩</w:t>
            </w:r>
            <w:r>
              <w:rPr>
                <w:spacing w:val="2"/>
                <w:u w:val="single" w:color="auto"/>
              </w:rPr>
              <w:t xml:space="preserve">      </w:t>
            </w:r>
          </w:p>
          <w:p w14:paraId="5A11F01A">
            <w:pPr>
              <w:pStyle w:val="6"/>
              <w:spacing w:before="64" w:line="228" w:lineRule="auto"/>
              <w:ind w:left="110"/>
            </w:pPr>
            <w:r>
              <w:rPr>
                <w:b/>
                <w:bCs/>
                <w:spacing w:val="5"/>
              </w:rPr>
              <w:t>科目</w:t>
            </w:r>
            <w:r>
              <w:rPr>
                <w:spacing w:val="-29"/>
              </w:rPr>
              <w:t xml:space="preserve"> </w:t>
            </w:r>
            <w:r>
              <w:rPr>
                <w:rFonts w:ascii="Times New Roman" w:hAnsi="Times New Roman" w:eastAsia="Times New Roman" w:cs="Times New Roman"/>
                <w:b/>
                <w:bCs/>
                <w:spacing w:val="5"/>
              </w:rPr>
              <w:t>5</w:t>
            </w:r>
            <w:r>
              <w:rPr>
                <w:rFonts w:ascii="Times New Roman" w:hAnsi="Times New Roman" w:eastAsia="Times New Roman" w:cs="Times New Roman"/>
                <w:b/>
                <w:bCs/>
                <w:spacing w:val="-23"/>
              </w:rPr>
              <w:t xml:space="preserve"> </w:t>
            </w:r>
            <w:r>
              <w:rPr>
                <w:b/>
                <w:bCs/>
                <w:spacing w:val="5"/>
              </w:rPr>
              <w:t>：</w:t>
            </w:r>
            <w:r>
              <w:rPr>
                <w:spacing w:val="5"/>
              </w:rPr>
              <w:t>名称</w:t>
            </w:r>
            <w:r>
              <w:rPr>
                <w:spacing w:val="-98"/>
              </w:rPr>
              <w:t xml:space="preserve"> </w:t>
            </w:r>
            <w:r>
              <w:rPr>
                <w:spacing w:val="5"/>
                <w:u w:val="single" w:color="auto"/>
              </w:rPr>
              <w:t xml:space="preserve">         </w:t>
            </w:r>
            <w:r>
              <w:rPr>
                <w:spacing w:val="5"/>
              </w:rPr>
              <w:t xml:space="preserve">  成绩</w:t>
            </w:r>
            <w:r>
              <w:rPr>
                <w:spacing w:val="-99"/>
              </w:rPr>
              <w:t xml:space="preserve"> </w:t>
            </w:r>
            <w:r>
              <w:rPr>
                <w:spacing w:val="5"/>
                <w:u w:val="single" w:color="auto"/>
              </w:rPr>
              <w:t xml:space="preserve">      </w:t>
            </w:r>
            <w:r>
              <w:rPr>
                <w:spacing w:val="5"/>
              </w:rPr>
              <w:t xml:space="preserve"> </w:t>
            </w:r>
            <w:r>
              <w:rPr>
                <w:b/>
                <w:bCs/>
                <w:spacing w:val="5"/>
              </w:rPr>
              <w:t>科目</w:t>
            </w:r>
            <w:r>
              <w:rPr>
                <w:rFonts w:ascii="Times New Roman" w:hAnsi="Times New Roman" w:eastAsia="Times New Roman" w:cs="Times New Roman"/>
                <w:b/>
                <w:bCs/>
                <w:spacing w:val="5"/>
              </w:rPr>
              <w:t>6</w:t>
            </w:r>
            <w:r>
              <w:rPr>
                <w:b/>
                <w:bCs/>
                <w:spacing w:val="5"/>
              </w:rPr>
              <w:t>：</w:t>
            </w:r>
            <w:r>
              <w:rPr>
                <w:spacing w:val="5"/>
              </w:rPr>
              <w:t>名称</w:t>
            </w:r>
            <w:r>
              <w:rPr>
                <w:spacing w:val="-98"/>
              </w:rPr>
              <w:t xml:space="preserve"> </w:t>
            </w:r>
            <w:r>
              <w:rPr>
                <w:spacing w:val="5"/>
                <w:u w:val="single" w:color="auto"/>
              </w:rPr>
              <w:t xml:space="preserve">         </w:t>
            </w:r>
            <w:r>
              <w:rPr>
                <w:spacing w:val="14"/>
              </w:rPr>
              <w:t xml:space="preserve"> </w:t>
            </w:r>
            <w:r>
              <w:rPr>
                <w:spacing w:val="5"/>
              </w:rPr>
              <w:t>成绩</w:t>
            </w:r>
            <w:r>
              <w:rPr>
                <w:spacing w:val="5"/>
                <w:u w:val="single" w:color="auto"/>
              </w:rPr>
              <w:t xml:space="preserve">      </w:t>
            </w:r>
          </w:p>
        </w:tc>
      </w:tr>
      <w:tr w14:paraId="20AF3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5" w:hRule="atLeast"/>
        </w:trPr>
        <w:tc>
          <w:tcPr>
            <w:tcW w:w="1407" w:type="dxa"/>
            <w:vAlign w:val="top"/>
          </w:tcPr>
          <w:p w14:paraId="3686FB4C">
            <w:pPr>
              <w:spacing w:line="246" w:lineRule="auto"/>
              <w:rPr>
                <w:rFonts w:ascii="Arial"/>
                <w:sz w:val="21"/>
              </w:rPr>
            </w:pPr>
          </w:p>
          <w:p w14:paraId="40C4681F">
            <w:pPr>
              <w:spacing w:line="246" w:lineRule="auto"/>
              <w:rPr>
                <w:rFonts w:ascii="Arial"/>
                <w:sz w:val="21"/>
              </w:rPr>
            </w:pPr>
          </w:p>
          <w:p w14:paraId="4B57312C">
            <w:pPr>
              <w:spacing w:line="246" w:lineRule="auto"/>
              <w:rPr>
                <w:rFonts w:ascii="Arial"/>
                <w:sz w:val="21"/>
              </w:rPr>
            </w:pPr>
          </w:p>
          <w:p w14:paraId="12CF9398">
            <w:pPr>
              <w:spacing w:line="246" w:lineRule="auto"/>
              <w:rPr>
                <w:rFonts w:ascii="Arial"/>
                <w:sz w:val="21"/>
              </w:rPr>
            </w:pPr>
          </w:p>
          <w:p w14:paraId="0D9F5096">
            <w:pPr>
              <w:spacing w:line="246" w:lineRule="auto"/>
              <w:rPr>
                <w:rFonts w:ascii="Arial"/>
                <w:sz w:val="21"/>
              </w:rPr>
            </w:pPr>
          </w:p>
          <w:p w14:paraId="080ED206">
            <w:pPr>
              <w:pStyle w:val="6"/>
              <w:spacing w:before="65" w:line="228" w:lineRule="auto"/>
              <w:ind w:left="292"/>
            </w:pPr>
            <w:r>
              <w:rPr>
                <w:spacing w:val="6"/>
              </w:rPr>
              <w:t>获奖情况</w:t>
            </w:r>
          </w:p>
        </w:tc>
        <w:tc>
          <w:tcPr>
            <w:tcW w:w="6999" w:type="dxa"/>
            <w:vAlign w:val="top"/>
          </w:tcPr>
          <w:p w14:paraId="178E8895">
            <w:pPr>
              <w:rPr>
                <w:rFonts w:ascii="Arial"/>
                <w:sz w:val="21"/>
              </w:rPr>
            </w:pPr>
          </w:p>
        </w:tc>
      </w:tr>
    </w:tbl>
    <w:p w14:paraId="2ECF3B4D">
      <w:pPr>
        <w:spacing w:before="37" w:line="220" w:lineRule="auto"/>
        <w:ind w:left="211"/>
        <w:outlineLvl w:val="2"/>
        <w:rPr>
          <w:rFonts w:ascii="宋体" w:hAnsi="宋体" w:eastAsia="宋体" w:cs="宋体"/>
          <w:sz w:val="24"/>
          <w:szCs w:val="24"/>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pacing w:val="-18"/>
          <w:sz w:val="20"/>
          <w:szCs w:val="20"/>
        </w:rPr>
        <w:t xml:space="preserve"> </w:t>
      </w:r>
      <w:r>
        <w:rPr>
          <w:rFonts w:ascii="宋体" w:hAnsi="宋体" w:eastAsia="宋体" w:cs="宋体"/>
          <w:b/>
          <w:bCs/>
          <w:spacing w:val="-6"/>
          <w:sz w:val="20"/>
          <w:szCs w:val="20"/>
        </w:rPr>
        <w:t>．</w:t>
      </w:r>
      <w:r>
        <w:rPr>
          <w:rFonts w:ascii="宋体" w:hAnsi="宋体" w:eastAsia="宋体" w:cs="宋体"/>
          <w:spacing w:val="-54"/>
          <w:sz w:val="20"/>
          <w:szCs w:val="20"/>
        </w:rPr>
        <w:t xml:space="preserve"> </w:t>
      </w:r>
      <w:r>
        <w:rPr>
          <w:rFonts w:ascii="宋体" w:hAnsi="宋体" w:eastAsia="宋体" w:cs="宋体"/>
          <w:b/>
          <w:bCs/>
          <w:spacing w:val="-6"/>
          <w:sz w:val="24"/>
          <w:szCs w:val="24"/>
        </w:rPr>
        <w:t>申请人所在年级辅导员审批意见</w:t>
      </w:r>
    </w:p>
    <w:p w14:paraId="3CFE8016">
      <w:pPr>
        <w:spacing w:line="145" w:lineRule="exact"/>
      </w:pPr>
    </w:p>
    <w:tbl>
      <w:tblPr>
        <w:tblStyle w:val="5"/>
        <w:tblW w:w="840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06"/>
      </w:tblGrid>
      <w:tr w14:paraId="4B9C4A0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507" w:hRule="atLeast"/>
        </w:trPr>
        <w:tc>
          <w:tcPr>
            <w:tcW w:w="8406" w:type="dxa"/>
            <w:vAlign w:val="top"/>
          </w:tcPr>
          <w:p w14:paraId="338F37CA">
            <w:pPr>
              <w:pStyle w:val="6"/>
              <w:spacing w:before="196" w:line="221" w:lineRule="auto"/>
              <w:ind w:left="279"/>
              <w:rPr>
                <w:sz w:val="24"/>
                <w:szCs w:val="24"/>
              </w:rPr>
            </w:pPr>
            <w:r>
              <w:rPr>
                <w:spacing w:val="-3"/>
                <w:sz w:val="24"/>
                <w:szCs w:val="24"/>
              </w:rPr>
              <w:t>(是否同意该生以转专业的方式转入苏颂班)</w:t>
            </w:r>
          </w:p>
          <w:p w14:paraId="3389CDFC">
            <w:pPr>
              <w:spacing w:line="292" w:lineRule="auto"/>
              <w:rPr>
                <w:rFonts w:ascii="Arial"/>
                <w:sz w:val="21"/>
              </w:rPr>
            </w:pPr>
          </w:p>
          <w:p w14:paraId="5FD22AF5">
            <w:pPr>
              <w:spacing w:line="292" w:lineRule="auto"/>
              <w:rPr>
                <w:rFonts w:ascii="Arial"/>
                <w:sz w:val="21"/>
              </w:rPr>
            </w:pPr>
          </w:p>
          <w:p w14:paraId="1E35B5B0">
            <w:pPr>
              <w:spacing w:line="292" w:lineRule="auto"/>
              <w:rPr>
                <w:rFonts w:ascii="Arial"/>
                <w:sz w:val="21"/>
              </w:rPr>
            </w:pPr>
          </w:p>
          <w:p w14:paraId="37A2227E">
            <w:pPr>
              <w:pStyle w:val="6"/>
              <w:spacing w:before="78" w:line="405" w:lineRule="auto"/>
              <w:ind w:left="5997" w:right="109" w:hanging="1028"/>
              <w:rPr>
                <w:sz w:val="24"/>
                <w:szCs w:val="24"/>
              </w:rPr>
            </w:pPr>
            <w:r>
              <w:rPr>
                <w:b/>
                <w:bCs/>
                <w:spacing w:val="-4"/>
                <w:sz w:val="24"/>
                <w:szCs w:val="24"/>
              </w:rPr>
              <w:t>辅导员签名</w:t>
            </w:r>
            <w:r>
              <w:rPr>
                <w:spacing w:val="-4"/>
                <w:sz w:val="24"/>
                <w:szCs w:val="24"/>
              </w:rPr>
              <w:t>：</w:t>
            </w:r>
            <w:r>
              <w:rPr>
                <w:spacing w:val="6"/>
                <w:sz w:val="24"/>
                <w:szCs w:val="24"/>
                <w:u w:val="single" w:color="auto"/>
              </w:rPr>
              <w:t xml:space="preserve">               </w:t>
            </w:r>
            <w:r>
              <w:rPr>
                <w:spacing w:val="2"/>
                <w:sz w:val="24"/>
                <w:szCs w:val="24"/>
              </w:rPr>
              <w:t xml:space="preserve"> </w:t>
            </w:r>
            <w:r>
              <w:rPr>
                <w:spacing w:val="-9"/>
                <w:sz w:val="24"/>
                <w:szCs w:val="24"/>
              </w:rPr>
              <w:t>年</w:t>
            </w:r>
            <w:r>
              <w:rPr>
                <w:spacing w:val="3"/>
                <w:sz w:val="24"/>
                <w:szCs w:val="24"/>
              </w:rPr>
              <w:t xml:space="preserve">     </w:t>
            </w:r>
            <w:r>
              <w:rPr>
                <w:spacing w:val="-9"/>
                <w:sz w:val="24"/>
                <w:szCs w:val="24"/>
              </w:rPr>
              <w:t>月</w:t>
            </w:r>
            <w:r>
              <w:rPr>
                <w:spacing w:val="8"/>
                <w:sz w:val="24"/>
                <w:szCs w:val="24"/>
              </w:rPr>
              <w:t xml:space="preserve">      </w:t>
            </w:r>
            <w:r>
              <w:rPr>
                <w:spacing w:val="-9"/>
                <w:sz w:val="24"/>
                <w:szCs w:val="24"/>
              </w:rPr>
              <w:t>日</w:t>
            </w:r>
          </w:p>
        </w:tc>
      </w:tr>
    </w:tbl>
    <w:p w14:paraId="076112FC">
      <w:pPr>
        <w:spacing w:line="251" w:lineRule="auto"/>
        <w:rPr>
          <w:rFonts w:ascii="Arial"/>
          <w:sz w:val="21"/>
        </w:rPr>
      </w:pPr>
    </w:p>
    <w:p w14:paraId="3E5640E3">
      <w:pPr>
        <w:spacing w:line="251" w:lineRule="auto"/>
        <w:rPr>
          <w:rFonts w:ascii="Arial"/>
          <w:sz w:val="21"/>
        </w:rPr>
      </w:pPr>
    </w:p>
    <w:p w14:paraId="751CD8E1">
      <w:pPr>
        <w:spacing w:before="78" w:line="220" w:lineRule="auto"/>
        <w:ind w:left="222"/>
        <w:outlineLvl w:val="2"/>
        <w:rPr>
          <w:rFonts w:ascii="宋体" w:hAnsi="宋体" w:eastAsia="宋体" w:cs="宋体"/>
          <w:sz w:val="24"/>
          <w:szCs w:val="24"/>
        </w:rPr>
      </w:pPr>
      <w:r>
        <w:rPr>
          <w:rFonts w:ascii="Times New Roman" w:hAnsi="Times New Roman" w:eastAsia="Times New Roman" w:cs="Times New Roman"/>
          <w:b/>
          <w:bCs/>
          <w:spacing w:val="-7"/>
          <w:sz w:val="24"/>
          <w:szCs w:val="24"/>
        </w:rPr>
        <w:t>3</w:t>
      </w:r>
      <w:r>
        <w:rPr>
          <w:rFonts w:ascii="Times New Roman" w:hAnsi="Times New Roman" w:eastAsia="Times New Roman" w:cs="Times New Roman"/>
          <w:b/>
          <w:bCs/>
          <w:spacing w:val="-27"/>
          <w:sz w:val="24"/>
          <w:szCs w:val="24"/>
        </w:rPr>
        <w:t xml:space="preserve"> </w:t>
      </w:r>
      <w:r>
        <w:rPr>
          <w:rFonts w:ascii="黑体" w:hAnsi="黑体" w:eastAsia="黑体" w:cs="黑体"/>
          <w:b/>
          <w:bCs/>
          <w:spacing w:val="-7"/>
          <w:sz w:val="24"/>
          <w:szCs w:val="24"/>
        </w:rPr>
        <w:t>．</w:t>
      </w:r>
      <w:r>
        <w:rPr>
          <w:rFonts w:ascii="宋体" w:hAnsi="宋体" w:eastAsia="宋体" w:cs="宋体"/>
          <w:b/>
          <w:bCs/>
          <w:spacing w:val="-7"/>
          <w:sz w:val="24"/>
          <w:szCs w:val="24"/>
        </w:rPr>
        <w:t>申请人承诺</w:t>
      </w:r>
    </w:p>
    <w:p w14:paraId="425D0EA3">
      <w:pPr>
        <w:spacing w:before="180" w:line="347" w:lineRule="auto"/>
        <w:ind w:left="226" w:right="128" w:firstLine="438"/>
        <w:rPr>
          <w:rFonts w:ascii="宋体" w:hAnsi="宋体" w:eastAsia="宋体" w:cs="宋体"/>
          <w:sz w:val="24"/>
          <w:szCs w:val="24"/>
        </w:rPr>
      </w:pPr>
      <w:r>
        <w:rPr>
          <w:rFonts w:ascii="宋体" w:hAnsi="宋体" w:eastAsia="宋体" w:cs="宋体"/>
          <w:spacing w:val="-1"/>
          <w:sz w:val="24"/>
          <w:szCs w:val="24"/>
        </w:rPr>
        <w:t>我保证申请表内容的真实性。若入选“集美大学</w:t>
      </w:r>
      <w:r>
        <w:rPr>
          <w:rFonts w:ascii="宋体" w:hAnsi="宋体" w:eastAsia="宋体" w:cs="宋体"/>
          <w:spacing w:val="-2"/>
          <w:sz w:val="24"/>
          <w:szCs w:val="24"/>
        </w:rPr>
        <w:t>数学拔尖人才苏颂班</w:t>
      </w:r>
      <w:r>
        <w:rPr>
          <w:rFonts w:ascii="宋体" w:hAnsi="宋体" w:eastAsia="宋体" w:cs="宋体"/>
          <w:spacing w:val="-88"/>
          <w:sz w:val="24"/>
          <w:szCs w:val="24"/>
        </w:rPr>
        <w:t xml:space="preserve"> </w:t>
      </w:r>
      <w:r>
        <w:rPr>
          <w:rFonts w:ascii="宋体" w:hAnsi="宋体" w:eastAsia="宋体" w:cs="宋体"/>
          <w:spacing w:val="-2"/>
          <w:sz w:val="24"/>
          <w:szCs w:val="24"/>
        </w:rPr>
        <w:t>”，我</w:t>
      </w:r>
      <w:r>
        <w:rPr>
          <w:rFonts w:ascii="宋体" w:hAnsi="宋体" w:eastAsia="宋体" w:cs="宋体"/>
          <w:sz w:val="24"/>
          <w:szCs w:val="24"/>
        </w:rPr>
        <w:t xml:space="preserve"> </w:t>
      </w:r>
      <w:r>
        <w:rPr>
          <w:rFonts w:ascii="宋体" w:hAnsi="宋体" w:eastAsia="宋体" w:cs="宋体"/>
          <w:spacing w:val="-1"/>
          <w:sz w:val="24"/>
          <w:szCs w:val="24"/>
        </w:rPr>
        <w:t>将自觉遵守学校相关管理规定。</w:t>
      </w:r>
    </w:p>
    <w:p w14:paraId="058D3265">
      <w:pPr>
        <w:spacing w:line="422" w:lineRule="auto"/>
        <w:rPr>
          <w:rFonts w:ascii="Arial"/>
          <w:sz w:val="21"/>
        </w:rPr>
      </w:pPr>
    </w:p>
    <w:p w14:paraId="685C9EF4">
      <w:pPr>
        <w:spacing w:before="79" w:line="220" w:lineRule="auto"/>
        <w:ind w:left="258"/>
        <w:rPr>
          <w:rFonts w:ascii="宋体" w:hAnsi="宋体" w:eastAsia="宋体" w:cs="宋体"/>
          <w:sz w:val="24"/>
          <w:szCs w:val="24"/>
        </w:rPr>
      </w:pPr>
      <w:r>
        <w:rPr>
          <w:rFonts w:ascii="宋体" w:hAnsi="宋体" w:eastAsia="宋体" w:cs="宋体"/>
          <w:spacing w:val="-8"/>
          <w:sz w:val="24"/>
          <w:szCs w:val="24"/>
        </w:rPr>
        <w:t>申请人签名：</w:t>
      </w:r>
      <w:r>
        <w:rPr>
          <w:rFonts w:ascii="宋体" w:hAnsi="宋体" w:eastAsia="宋体" w:cs="宋体"/>
          <w:spacing w:val="1"/>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8"/>
          <w:sz w:val="24"/>
          <w:szCs w:val="24"/>
        </w:rPr>
        <w:t>年</w:t>
      </w:r>
      <w:r>
        <w:rPr>
          <w:rFonts w:ascii="宋体" w:hAnsi="宋体" w:eastAsia="宋体" w:cs="宋体"/>
          <w:spacing w:val="5"/>
          <w:sz w:val="24"/>
          <w:szCs w:val="24"/>
        </w:rPr>
        <w:t xml:space="preserve">      </w:t>
      </w:r>
      <w:r>
        <w:rPr>
          <w:rFonts w:ascii="宋体" w:hAnsi="宋体" w:eastAsia="宋体" w:cs="宋体"/>
          <w:spacing w:val="-8"/>
          <w:sz w:val="24"/>
          <w:szCs w:val="24"/>
        </w:rPr>
        <w:t>月</w:t>
      </w:r>
      <w:r>
        <w:rPr>
          <w:rFonts w:ascii="宋体" w:hAnsi="宋体" w:eastAsia="宋体" w:cs="宋体"/>
          <w:spacing w:val="8"/>
          <w:sz w:val="24"/>
          <w:szCs w:val="24"/>
        </w:rPr>
        <w:t xml:space="preserve">      </w:t>
      </w:r>
      <w:r>
        <w:rPr>
          <w:rFonts w:ascii="宋体" w:hAnsi="宋体" w:eastAsia="宋体" w:cs="宋体"/>
          <w:spacing w:val="-8"/>
          <w:sz w:val="24"/>
          <w:szCs w:val="24"/>
        </w:rPr>
        <w:t>日</w:t>
      </w:r>
    </w:p>
    <w:p w14:paraId="5CAF073B">
      <w:pPr>
        <w:spacing w:line="220" w:lineRule="auto"/>
        <w:rPr>
          <w:rFonts w:ascii="宋体" w:hAnsi="宋体" w:eastAsia="宋体" w:cs="宋体"/>
          <w:sz w:val="24"/>
          <w:szCs w:val="24"/>
        </w:rPr>
        <w:sectPr>
          <w:footerReference r:id="rId7" w:type="default"/>
          <w:pgSz w:w="11906" w:h="16839"/>
          <w:pgMar w:top="1431" w:right="1785" w:bottom="1114" w:left="1418" w:header="0" w:footer="836" w:gutter="0"/>
          <w:cols w:space="720" w:num="1"/>
        </w:sectPr>
      </w:pPr>
    </w:p>
    <w:p w14:paraId="4F9FB880">
      <w:pPr>
        <w:spacing w:line="282" w:lineRule="auto"/>
        <w:rPr>
          <w:rFonts w:ascii="Arial"/>
          <w:sz w:val="21"/>
        </w:rPr>
      </w:pPr>
    </w:p>
    <w:p w14:paraId="6F452049">
      <w:pPr>
        <w:spacing w:line="282" w:lineRule="auto"/>
        <w:rPr>
          <w:rFonts w:ascii="Arial"/>
          <w:sz w:val="21"/>
        </w:rPr>
      </w:pPr>
    </w:p>
    <w:p w14:paraId="771D0B49">
      <w:pPr>
        <w:spacing w:before="78" w:line="220" w:lineRule="auto"/>
        <w:ind w:left="305"/>
        <w:outlineLvl w:val="2"/>
        <w:rPr>
          <w:rFonts w:ascii="宋体" w:hAnsi="宋体" w:eastAsia="宋体" w:cs="宋体"/>
          <w:sz w:val="24"/>
          <w:szCs w:val="24"/>
        </w:rPr>
      </w:pPr>
      <w:r>
        <w:rPr>
          <w:rFonts w:ascii="Times New Roman" w:hAnsi="Times New Roman" w:eastAsia="Times New Roman" w:cs="Times New Roman"/>
          <w:b/>
          <w:bCs/>
          <w:spacing w:val="-5"/>
          <w:sz w:val="24"/>
          <w:szCs w:val="24"/>
        </w:rPr>
        <w:t>4</w:t>
      </w:r>
      <w:r>
        <w:rPr>
          <w:rFonts w:ascii="Times New Roman" w:hAnsi="Times New Roman" w:eastAsia="Times New Roman" w:cs="Times New Roman"/>
          <w:b/>
          <w:bCs/>
          <w:spacing w:val="-21"/>
          <w:sz w:val="24"/>
          <w:szCs w:val="24"/>
        </w:rPr>
        <w:t xml:space="preserve"> </w:t>
      </w:r>
      <w:r>
        <w:rPr>
          <w:rFonts w:ascii="宋体" w:hAnsi="宋体" w:eastAsia="宋体" w:cs="宋体"/>
          <w:b/>
          <w:bCs/>
          <w:spacing w:val="-5"/>
          <w:sz w:val="24"/>
          <w:szCs w:val="24"/>
        </w:rPr>
        <w:t>．考核情况及录取意见</w:t>
      </w:r>
    </w:p>
    <w:p w14:paraId="6863F09D">
      <w:pPr>
        <w:spacing w:before="28"/>
      </w:pPr>
    </w:p>
    <w:tbl>
      <w:tblPr>
        <w:tblStyle w:val="5"/>
        <w:tblW w:w="8406" w:type="dxa"/>
        <w:tblInd w:w="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6"/>
      </w:tblGrid>
      <w:tr w14:paraId="2D261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9" w:hRule="atLeast"/>
        </w:trPr>
        <w:tc>
          <w:tcPr>
            <w:tcW w:w="8406" w:type="dxa"/>
            <w:vAlign w:val="top"/>
          </w:tcPr>
          <w:p w14:paraId="6DD13D6C">
            <w:pPr>
              <w:spacing w:line="274" w:lineRule="auto"/>
              <w:rPr>
                <w:rFonts w:ascii="Arial"/>
                <w:sz w:val="21"/>
              </w:rPr>
            </w:pPr>
          </w:p>
          <w:p w14:paraId="6E252D92">
            <w:pPr>
              <w:pStyle w:val="6"/>
              <w:spacing w:before="78" w:line="220" w:lineRule="auto"/>
              <w:ind w:left="117"/>
              <w:rPr>
                <w:sz w:val="24"/>
                <w:szCs w:val="24"/>
              </w:rPr>
            </w:pPr>
            <w:r>
              <w:rPr>
                <w:spacing w:val="-3"/>
                <w:sz w:val="24"/>
                <w:szCs w:val="24"/>
              </w:rPr>
              <w:t>考核情况</w:t>
            </w:r>
          </w:p>
          <w:p w14:paraId="32AF23C2">
            <w:pPr>
              <w:spacing w:line="258" w:lineRule="auto"/>
              <w:rPr>
                <w:rFonts w:ascii="Arial"/>
                <w:sz w:val="21"/>
              </w:rPr>
            </w:pPr>
          </w:p>
          <w:p w14:paraId="0B65E4E3">
            <w:pPr>
              <w:pStyle w:val="6"/>
              <w:spacing w:before="78" w:line="221" w:lineRule="auto"/>
              <w:ind w:left="601"/>
              <w:rPr>
                <w:sz w:val="24"/>
                <w:szCs w:val="24"/>
              </w:rPr>
            </w:pPr>
            <w:r>
              <w:rPr>
                <w:rFonts w:hint="eastAsia"/>
                <w:spacing w:val="-1"/>
                <w:sz w:val="24"/>
                <w:szCs w:val="24"/>
                <w:lang w:val="en-US" w:eastAsia="zh-CN"/>
              </w:rPr>
              <w:t>高考数学</w:t>
            </w:r>
            <w:r>
              <w:rPr>
                <w:spacing w:val="-1"/>
                <w:sz w:val="24"/>
                <w:szCs w:val="24"/>
              </w:rPr>
              <w:t>成绩：</w:t>
            </w:r>
            <w:r>
              <w:rPr>
                <w:spacing w:val="-1"/>
                <w:sz w:val="24"/>
                <w:szCs w:val="24"/>
                <w:u w:val="single" w:color="auto"/>
              </w:rPr>
              <w:t xml:space="preserve">             </w:t>
            </w:r>
            <w:r>
              <w:rPr>
                <w:spacing w:val="4"/>
                <w:sz w:val="24"/>
                <w:szCs w:val="24"/>
              </w:rPr>
              <w:t xml:space="preserve">     </w:t>
            </w:r>
            <w:r>
              <w:rPr>
                <w:spacing w:val="-1"/>
                <w:sz w:val="24"/>
                <w:szCs w:val="24"/>
              </w:rPr>
              <w:t>面试成绩：</w:t>
            </w:r>
            <w:r>
              <w:rPr>
                <w:sz w:val="24"/>
                <w:szCs w:val="24"/>
                <w:u w:val="single" w:color="auto"/>
              </w:rPr>
              <w:t xml:space="preserve">              </w:t>
            </w:r>
          </w:p>
          <w:p w14:paraId="0AB6366C">
            <w:pPr>
              <w:spacing w:line="257" w:lineRule="auto"/>
              <w:rPr>
                <w:rFonts w:ascii="Arial"/>
                <w:sz w:val="21"/>
              </w:rPr>
            </w:pPr>
          </w:p>
          <w:p w14:paraId="4FED0834">
            <w:pPr>
              <w:pStyle w:val="6"/>
              <w:spacing w:before="78" w:line="221" w:lineRule="auto"/>
              <w:ind w:left="600"/>
              <w:rPr>
                <w:sz w:val="24"/>
                <w:szCs w:val="24"/>
                <w:u w:val="single" w:color="auto"/>
              </w:rPr>
            </w:pPr>
            <w:r>
              <w:rPr>
                <w:spacing w:val="-1"/>
                <w:sz w:val="24"/>
                <w:szCs w:val="24"/>
              </w:rPr>
              <w:t>综合成绩：</w:t>
            </w:r>
            <w:r>
              <w:rPr>
                <w:spacing w:val="-1"/>
                <w:sz w:val="24"/>
                <w:szCs w:val="24"/>
                <w:u w:val="single" w:color="auto"/>
              </w:rPr>
              <w:t xml:space="preserve">      </w:t>
            </w:r>
            <w:r>
              <w:rPr>
                <w:rFonts w:hint="eastAsia"/>
                <w:spacing w:val="-1"/>
                <w:sz w:val="24"/>
                <w:szCs w:val="24"/>
                <w:u w:val="single" w:color="auto"/>
                <w:lang w:val="en-US" w:eastAsia="zh-CN"/>
              </w:rPr>
              <w:t xml:space="preserve">    </w:t>
            </w:r>
            <w:r>
              <w:rPr>
                <w:spacing w:val="-1"/>
                <w:sz w:val="24"/>
                <w:szCs w:val="24"/>
                <w:u w:val="single" w:color="auto"/>
              </w:rPr>
              <w:t xml:space="preserve">       </w:t>
            </w:r>
            <w:r>
              <w:rPr>
                <w:spacing w:val="4"/>
                <w:sz w:val="24"/>
                <w:szCs w:val="24"/>
              </w:rPr>
              <w:t xml:space="preserve">     </w:t>
            </w:r>
            <w:r>
              <w:rPr>
                <w:spacing w:val="-1"/>
                <w:sz w:val="24"/>
                <w:szCs w:val="24"/>
              </w:rPr>
              <w:t>专业排名：</w:t>
            </w:r>
            <w:r>
              <w:rPr>
                <w:sz w:val="24"/>
                <w:szCs w:val="24"/>
                <w:u w:val="single" w:color="auto"/>
              </w:rPr>
              <w:t xml:space="preserve">              </w:t>
            </w:r>
          </w:p>
          <w:p w14:paraId="44EA5B5F">
            <w:pPr>
              <w:pStyle w:val="6"/>
              <w:spacing w:before="78" w:line="221" w:lineRule="auto"/>
              <w:ind w:left="600"/>
              <w:rPr>
                <w:sz w:val="24"/>
                <w:szCs w:val="24"/>
                <w:u w:val="single" w:color="auto"/>
              </w:rPr>
            </w:pPr>
          </w:p>
          <w:p w14:paraId="14D4336B">
            <w:pPr>
              <w:pStyle w:val="6"/>
              <w:spacing w:before="78" w:line="221" w:lineRule="auto"/>
              <w:ind w:left="600"/>
              <w:rPr>
                <w:sz w:val="24"/>
                <w:szCs w:val="24"/>
              </w:rPr>
            </w:pPr>
            <w:r>
              <w:rPr>
                <w:spacing w:val="-1"/>
                <w:sz w:val="24"/>
                <w:szCs w:val="24"/>
              </w:rPr>
              <w:t>专业排名：</w:t>
            </w:r>
            <w:r>
              <w:rPr>
                <w:sz w:val="24"/>
                <w:szCs w:val="24"/>
                <w:u w:val="single" w:color="auto"/>
              </w:rPr>
              <w:t xml:space="preserve">              </w:t>
            </w:r>
          </w:p>
          <w:p w14:paraId="4A1F6845">
            <w:pPr>
              <w:spacing w:line="257" w:lineRule="auto"/>
              <w:rPr>
                <w:rFonts w:ascii="Arial"/>
                <w:sz w:val="21"/>
              </w:rPr>
            </w:pPr>
          </w:p>
          <w:p w14:paraId="43B3E4DD">
            <w:pPr>
              <w:pStyle w:val="6"/>
              <w:spacing w:before="78" w:line="221" w:lineRule="auto"/>
              <w:ind w:left="600"/>
              <w:rPr>
                <w:sz w:val="24"/>
                <w:szCs w:val="24"/>
                <w:u w:val="single" w:color="auto"/>
              </w:rPr>
            </w:pPr>
          </w:p>
          <w:p w14:paraId="4A08B229">
            <w:pPr>
              <w:spacing w:line="257" w:lineRule="auto"/>
              <w:rPr>
                <w:rFonts w:ascii="Arial"/>
                <w:sz w:val="21"/>
              </w:rPr>
            </w:pPr>
          </w:p>
          <w:p w14:paraId="2FB1CCB6">
            <w:pPr>
              <w:pStyle w:val="6"/>
              <w:spacing w:before="78" w:line="220" w:lineRule="auto"/>
              <w:ind w:left="118"/>
              <w:rPr>
                <w:sz w:val="24"/>
                <w:szCs w:val="24"/>
              </w:rPr>
            </w:pPr>
            <w:r>
              <w:rPr>
                <w:spacing w:val="-3"/>
                <w:sz w:val="24"/>
                <w:szCs w:val="24"/>
              </w:rPr>
              <w:t>录取意见</w:t>
            </w:r>
          </w:p>
          <w:p w14:paraId="3681E6BA">
            <w:pPr>
              <w:spacing w:line="258" w:lineRule="auto"/>
              <w:rPr>
                <w:rFonts w:ascii="Arial"/>
                <w:sz w:val="21"/>
              </w:rPr>
            </w:pPr>
          </w:p>
          <w:p w14:paraId="230D2E49">
            <w:pPr>
              <w:pStyle w:val="6"/>
              <w:spacing w:before="78" w:line="220" w:lineRule="auto"/>
              <w:ind w:left="1581"/>
              <w:rPr>
                <w:sz w:val="24"/>
                <w:szCs w:val="24"/>
              </w:rPr>
            </w:pPr>
            <w:r>
              <w:rPr>
                <w:spacing w:val="-9"/>
                <w:sz w:val="24"/>
                <w:szCs w:val="24"/>
              </w:rPr>
              <w:t>□录取</w:t>
            </w:r>
            <w:r>
              <w:rPr>
                <w:spacing w:val="3"/>
                <w:sz w:val="24"/>
                <w:szCs w:val="24"/>
              </w:rPr>
              <w:t xml:space="preserve">          </w:t>
            </w:r>
            <w:r>
              <w:rPr>
                <w:spacing w:val="-9"/>
                <w:sz w:val="24"/>
                <w:szCs w:val="24"/>
              </w:rPr>
              <w:t>□不录取</w:t>
            </w:r>
            <w:r>
              <w:rPr>
                <w:spacing w:val="5"/>
                <w:sz w:val="24"/>
                <w:szCs w:val="24"/>
              </w:rPr>
              <w:t xml:space="preserve">        </w:t>
            </w:r>
            <w:r>
              <w:rPr>
                <w:spacing w:val="-9"/>
                <w:sz w:val="24"/>
                <w:szCs w:val="24"/>
              </w:rPr>
              <w:t>□暂缓录取</w:t>
            </w:r>
          </w:p>
          <w:p w14:paraId="720C8318">
            <w:pPr>
              <w:spacing w:line="297" w:lineRule="auto"/>
              <w:rPr>
                <w:rFonts w:ascii="Arial"/>
                <w:sz w:val="21"/>
              </w:rPr>
            </w:pPr>
          </w:p>
          <w:p w14:paraId="39B09B4B">
            <w:pPr>
              <w:spacing w:line="297" w:lineRule="auto"/>
              <w:rPr>
                <w:rFonts w:ascii="Arial"/>
                <w:sz w:val="21"/>
              </w:rPr>
            </w:pPr>
          </w:p>
          <w:p w14:paraId="5283D0C1">
            <w:pPr>
              <w:spacing w:line="297" w:lineRule="auto"/>
              <w:rPr>
                <w:rFonts w:ascii="Arial"/>
                <w:sz w:val="21"/>
              </w:rPr>
            </w:pPr>
          </w:p>
          <w:p w14:paraId="736E0800">
            <w:pPr>
              <w:spacing w:line="297" w:lineRule="auto"/>
              <w:rPr>
                <w:rFonts w:ascii="Arial"/>
                <w:sz w:val="21"/>
              </w:rPr>
            </w:pPr>
          </w:p>
          <w:p w14:paraId="621CB813">
            <w:pPr>
              <w:pStyle w:val="6"/>
              <w:spacing w:before="78" w:line="221" w:lineRule="auto"/>
              <w:ind w:left="3958"/>
              <w:rPr>
                <w:sz w:val="24"/>
                <w:szCs w:val="24"/>
              </w:rPr>
            </w:pPr>
            <w:r>
              <w:rPr>
                <w:b/>
                <w:bCs/>
                <w:spacing w:val="-3"/>
                <w:sz w:val="24"/>
                <w:szCs w:val="24"/>
              </w:rPr>
              <w:t>遴选工作小组组长签名：</w:t>
            </w:r>
          </w:p>
          <w:p w14:paraId="2C70FF83">
            <w:pPr>
              <w:spacing w:line="283" w:lineRule="auto"/>
              <w:rPr>
                <w:rFonts w:ascii="Arial"/>
                <w:sz w:val="21"/>
              </w:rPr>
            </w:pPr>
          </w:p>
          <w:p w14:paraId="39E66D9A">
            <w:pPr>
              <w:spacing w:line="284" w:lineRule="auto"/>
              <w:rPr>
                <w:rFonts w:ascii="Arial"/>
                <w:sz w:val="21"/>
              </w:rPr>
            </w:pPr>
          </w:p>
          <w:p w14:paraId="0101D936">
            <w:pPr>
              <w:pStyle w:val="6"/>
              <w:spacing w:before="78" w:line="220" w:lineRule="auto"/>
              <w:ind w:left="6118"/>
              <w:rPr>
                <w:sz w:val="24"/>
                <w:szCs w:val="24"/>
              </w:rPr>
            </w:pPr>
            <w:r>
              <w:rPr>
                <w:spacing w:val="-9"/>
                <w:sz w:val="24"/>
                <w:szCs w:val="24"/>
              </w:rPr>
              <w:t>年</w:t>
            </w:r>
            <w:r>
              <w:rPr>
                <w:spacing w:val="2"/>
                <w:sz w:val="24"/>
                <w:szCs w:val="24"/>
              </w:rPr>
              <w:t xml:space="preserve">      </w:t>
            </w:r>
            <w:r>
              <w:rPr>
                <w:spacing w:val="-9"/>
                <w:sz w:val="24"/>
                <w:szCs w:val="24"/>
              </w:rPr>
              <w:t>月</w:t>
            </w:r>
            <w:r>
              <w:rPr>
                <w:spacing w:val="9"/>
                <w:sz w:val="24"/>
                <w:szCs w:val="24"/>
              </w:rPr>
              <w:t xml:space="preserve">      </w:t>
            </w:r>
            <w:r>
              <w:rPr>
                <w:spacing w:val="-9"/>
                <w:sz w:val="24"/>
                <w:szCs w:val="24"/>
              </w:rPr>
              <w:t>日</w:t>
            </w:r>
          </w:p>
        </w:tc>
      </w:tr>
      <w:tr w14:paraId="4365C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3" w:hRule="atLeast"/>
        </w:trPr>
        <w:tc>
          <w:tcPr>
            <w:tcW w:w="8406" w:type="dxa"/>
            <w:vAlign w:val="top"/>
          </w:tcPr>
          <w:p w14:paraId="0DE48ECF">
            <w:pPr>
              <w:pStyle w:val="6"/>
              <w:spacing w:before="195" w:line="219" w:lineRule="auto"/>
              <w:ind w:left="120"/>
              <w:rPr>
                <w:sz w:val="24"/>
                <w:szCs w:val="24"/>
              </w:rPr>
            </w:pPr>
            <w:r>
              <w:rPr>
                <w:spacing w:val="-2"/>
                <w:sz w:val="24"/>
                <w:szCs w:val="24"/>
              </w:rPr>
              <w:t>理学院党政联</w:t>
            </w:r>
            <w:r>
              <w:rPr>
                <w:rFonts w:hint="eastAsia"/>
                <w:spacing w:val="-2"/>
                <w:sz w:val="24"/>
                <w:szCs w:val="24"/>
                <w:lang w:val="en-US" w:eastAsia="zh-CN"/>
              </w:rPr>
              <w:t>席</w:t>
            </w:r>
            <w:bookmarkStart w:id="0" w:name="_GoBack"/>
            <w:bookmarkEnd w:id="0"/>
            <w:r>
              <w:rPr>
                <w:spacing w:val="-2"/>
                <w:sz w:val="24"/>
                <w:szCs w:val="24"/>
              </w:rPr>
              <w:t>会议意见</w:t>
            </w:r>
          </w:p>
          <w:p w14:paraId="3BEBF9C1">
            <w:pPr>
              <w:spacing w:line="265" w:lineRule="auto"/>
              <w:rPr>
                <w:rFonts w:ascii="Arial"/>
                <w:sz w:val="21"/>
              </w:rPr>
            </w:pPr>
          </w:p>
          <w:p w14:paraId="1AB5DB80">
            <w:pPr>
              <w:spacing w:line="265" w:lineRule="auto"/>
              <w:rPr>
                <w:rFonts w:ascii="Arial"/>
                <w:sz w:val="21"/>
              </w:rPr>
            </w:pPr>
          </w:p>
          <w:p w14:paraId="0377E982">
            <w:pPr>
              <w:spacing w:line="265" w:lineRule="auto"/>
              <w:rPr>
                <w:rFonts w:ascii="Arial"/>
                <w:sz w:val="21"/>
              </w:rPr>
            </w:pPr>
          </w:p>
          <w:p w14:paraId="2D3696F9">
            <w:pPr>
              <w:spacing w:line="265" w:lineRule="auto"/>
              <w:rPr>
                <w:rFonts w:ascii="Arial"/>
                <w:sz w:val="21"/>
              </w:rPr>
            </w:pPr>
          </w:p>
          <w:p w14:paraId="199C6A35">
            <w:pPr>
              <w:spacing w:line="265" w:lineRule="auto"/>
              <w:rPr>
                <w:rFonts w:ascii="Arial"/>
                <w:sz w:val="21"/>
              </w:rPr>
            </w:pPr>
          </w:p>
          <w:p w14:paraId="04501564">
            <w:pPr>
              <w:spacing w:line="265" w:lineRule="auto"/>
              <w:rPr>
                <w:rFonts w:ascii="Arial"/>
                <w:sz w:val="21"/>
              </w:rPr>
            </w:pPr>
          </w:p>
          <w:p w14:paraId="2E58FE7A">
            <w:pPr>
              <w:spacing w:line="265" w:lineRule="auto"/>
              <w:rPr>
                <w:rFonts w:ascii="Arial"/>
                <w:sz w:val="21"/>
              </w:rPr>
            </w:pPr>
          </w:p>
          <w:p w14:paraId="7E849DAA">
            <w:pPr>
              <w:spacing w:line="265" w:lineRule="auto"/>
              <w:rPr>
                <w:rFonts w:ascii="Arial"/>
                <w:sz w:val="21"/>
              </w:rPr>
            </w:pPr>
          </w:p>
          <w:p w14:paraId="7D00A1B2">
            <w:pPr>
              <w:pStyle w:val="6"/>
              <w:spacing w:before="78" w:line="219" w:lineRule="auto"/>
              <w:ind w:left="3846"/>
              <w:rPr>
                <w:sz w:val="24"/>
                <w:szCs w:val="24"/>
              </w:rPr>
            </w:pPr>
            <w:r>
              <w:rPr>
                <w:b/>
                <w:bCs/>
                <w:spacing w:val="-6"/>
                <w:sz w:val="24"/>
                <w:szCs w:val="24"/>
              </w:rPr>
              <w:t>负责人签章：</w:t>
            </w:r>
          </w:p>
          <w:p w14:paraId="3B3B1494">
            <w:pPr>
              <w:spacing w:line="284" w:lineRule="auto"/>
              <w:rPr>
                <w:rFonts w:ascii="Arial"/>
                <w:sz w:val="21"/>
              </w:rPr>
            </w:pPr>
          </w:p>
          <w:p w14:paraId="028A5B9B">
            <w:pPr>
              <w:spacing w:line="285" w:lineRule="auto"/>
              <w:rPr>
                <w:rFonts w:ascii="Arial"/>
                <w:sz w:val="21"/>
              </w:rPr>
            </w:pPr>
          </w:p>
          <w:p w14:paraId="002EA37B">
            <w:pPr>
              <w:pStyle w:val="6"/>
              <w:spacing w:before="78" w:line="220" w:lineRule="auto"/>
              <w:ind w:left="6238"/>
              <w:rPr>
                <w:sz w:val="24"/>
                <w:szCs w:val="24"/>
              </w:rPr>
            </w:pPr>
            <w:r>
              <w:rPr>
                <w:spacing w:val="-9"/>
                <w:sz w:val="24"/>
                <w:szCs w:val="24"/>
              </w:rPr>
              <w:t>年</w:t>
            </w:r>
            <w:r>
              <w:rPr>
                <w:spacing w:val="3"/>
                <w:sz w:val="24"/>
                <w:szCs w:val="24"/>
              </w:rPr>
              <w:t xml:space="preserve">     </w:t>
            </w:r>
            <w:r>
              <w:rPr>
                <w:spacing w:val="-9"/>
                <w:sz w:val="24"/>
                <w:szCs w:val="24"/>
              </w:rPr>
              <w:t>月</w:t>
            </w:r>
            <w:r>
              <w:rPr>
                <w:spacing w:val="8"/>
                <w:sz w:val="24"/>
                <w:szCs w:val="24"/>
              </w:rPr>
              <w:t xml:space="preserve">      </w:t>
            </w:r>
            <w:r>
              <w:rPr>
                <w:spacing w:val="-9"/>
                <w:sz w:val="24"/>
                <w:szCs w:val="24"/>
              </w:rPr>
              <w:t>日</w:t>
            </w:r>
          </w:p>
        </w:tc>
      </w:tr>
    </w:tbl>
    <w:p w14:paraId="16D062A9">
      <w:pPr>
        <w:spacing w:line="268" w:lineRule="auto"/>
        <w:rPr>
          <w:rFonts w:ascii="Arial"/>
          <w:sz w:val="21"/>
        </w:rPr>
      </w:pPr>
    </w:p>
    <w:p w14:paraId="771E427B">
      <w:pPr>
        <w:spacing w:line="268" w:lineRule="auto"/>
        <w:rPr>
          <w:rFonts w:ascii="Arial"/>
          <w:sz w:val="21"/>
        </w:rPr>
      </w:pPr>
    </w:p>
    <w:p w14:paraId="79936D33">
      <w:pPr>
        <w:spacing w:line="268" w:lineRule="auto"/>
        <w:rPr>
          <w:rFonts w:ascii="Arial"/>
          <w:sz w:val="21"/>
        </w:rPr>
      </w:pPr>
    </w:p>
    <w:p w14:paraId="07FA7D92">
      <w:pPr>
        <w:pStyle w:val="2"/>
        <w:spacing w:before="119" w:line="222" w:lineRule="auto"/>
        <w:ind w:left="355"/>
        <w:rPr>
          <w:rFonts w:hint="eastAsia" w:eastAsia="仿宋"/>
          <w:sz w:val="28"/>
          <w:szCs w:val="28"/>
          <w:lang w:eastAsia="zh-CN"/>
        </w:rPr>
      </w:pPr>
      <w:r>
        <w:rPr>
          <w:rFonts w:hint="eastAsia" w:ascii="Arial"/>
          <w:sz w:val="21"/>
          <w:lang w:eastAsia="zh-CN"/>
        </w:rPr>
        <w:t>、</w:t>
      </w:r>
    </w:p>
    <w:sectPr>
      <w:footerReference r:id="rId8" w:type="default"/>
      <w:pgSz w:w="11906" w:h="16839"/>
      <w:pgMar w:top="1431" w:right="1559" w:bottom="1112" w:left="1337" w:header="0" w:footer="83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83DBD">
    <w:pPr>
      <w:spacing w:before="1" w:line="176" w:lineRule="auto"/>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10"/>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C5D7E">
    <w:pPr>
      <w:spacing w:line="175" w:lineRule="auto"/>
      <w:jc w:val="right"/>
      <w:rPr>
        <w:rFonts w:ascii="宋体" w:hAnsi="宋体" w:eastAsia="宋体" w:cs="宋体"/>
        <w:sz w:val="28"/>
        <w:szCs w:val="28"/>
      </w:rPr>
    </w:pPr>
    <w:r>
      <w:rPr>
        <w:rFonts w:ascii="宋体" w:hAnsi="宋体" w:eastAsia="宋体" w:cs="宋体"/>
        <w:spacing w:val="-12"/>
        <w:sz w:val="28"/>
        <w:szCs w:val="28"/>
      </w:rPr>
      <w:t>-</w:t>
    </w:r>
    <w:r>
      <w:rPr>
        <w:rFonts w:ascii="宋体" w:hAnsi="宋体" w:eastAsia="宋体" w:cs="宋体"/>
        <w:spacing w:val="14"/>
        <w:sz w:val="28"/>
        <w:szCs w:val="28"/>
      </w:rPr>
      <w:t xml:space="preserve"> </w:t>
    </w:r>
    <w:r>
      <w:rPr>
        <w:rFonts w:ascii="宋体" w:hAnsi="宋体" w:eastAsia="宋体" w:cs="宋体"/>
        <w:spacing w:val="-11"/>
        <w:sz w:val="28"/>
        <w:szCs w:val="28"/>
      </w:rPr>
      <w:t>5</w:t>
    </w:r>
    <w:r>
      <w:rPr>
        <w:rFonts w:ascii="宋体" w:hAnsi="宋体" w:eastAsia="宋体" w:cs="宋体"/>
        <w:spacing w:val="9"/>
        <w:sz w:val="28"/>
        <w:szCs w:val="28"/>
      </w:rPr>
      <w:t xml:space="preserve"> </w:t>
    </w:r>
    <w:r>
      <w:rPr>
        <w:rFonts w:ascii="宋体" w:hAnsi="宋体" w:eastAsia="宋体" w:cs="宋体"/>
        <w:spacing w:val="-10"/>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EB65B">
    <w:pPr>
      <w:spacing w:before="1" w:line="176" w:lineRule="auto"/>
      <w:ind w:left="227"/>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3"/>
        <w:sz w:val="28"/>
        <w:szCs w:val="28"/>
      </w:rPr>
      <w:t xml:space="preserve"> </w:t>
    </w:r>
    <w:r>
      <w:rPr>
        <w:rFonts w:ascii="宋体" w:hAnsi="宋体" w:eastAsia="宋体" w:cs="宋体"/>
        <w:spacing w:val="-7"/>
        <w:sz w:val="28"/>
        <w:szCs w:val="28"/>
      </w:rPr>
      <w:t>6</w:t>
    </w:r>
    <w:r>
      <w:rPr>
        <w:rFonts w:ascii="宋体" w:hAnsi="宋体" w:eastAsia="宋体" w:cs="宋体"/>
        <w:spacing w:val="6"/>
        <w:sz w:val="28"/>
        <w:szCs w:val="28"/>
      </w:rPr>
      <w:t xml:space="preserve"> </w:t>
    </w:r>
    <w:r>
      <w:rPr>
        <w:rFonts w:ascii="宋体" w:hAnsi="宋体" w:eastAsia="宋体" w:cs="宋体"/>
        <w:spacing w:val="-7"/>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2EA30">
    <w:pPr>
      <w:spacing w:line="175" w:lineRule="auto"/>
      <w:ind w:left="8007"/>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8"/>
        <w:sz w:val="28"/>
        <w:szCs w:val="28"/>
      </w:rPr>
      <w:t xml:space="preserve"> </w:t>
    </w:r>
    <w:r>
      <w:rPr>
        <w:rFonts w:ascii="宋体" w:hAnsi="宋体" w:eastAsia="宋体" w:cs="宋体"/>
        <w:spacing w:val="-9"/>
        <w:sz w:val="28"/>
        <w:szCs w:val="28"/>
      </w:rPr>
      <w:t>7</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jY0MWJhNDFhZDVhZGIyNzJhZDMwODJhNjBjZjIzNTMifQ=="/>
  </w:docVars>
  <w:rsids>
    <w:rsidRoot w:val="00000000"/>
    <w:rsid w:val="01BD17FD"/>
    <w:rsid w:val="023870D5"/>
    <w:rsid w:val="05C07B0D"/>
    <w:rsid w:val="05FE23E4"/>
    <w:rsid w:val="06CE1DB6"/>
    <w:rsid w:val="08136B55"/>
    <w:rsid w:val="08BA12DC"/>
    <w:rsid w:val="0AF259E8"/>
    <w:rsid w:val="0BED2CDE"/>
    <w:rsid w:val="0CAA6E21"/>
    <w:rsid w:val="0CCE2B10"/>
    <w:rsid w:val="0D557BC2"/>
    <w:rsid w:val="0D7C256C"/>
    <w:rsid w:val="10A824A9"/>
    <w:rsid w:val="11E1188C"/>
    <w:rsid w:val="13F76DF0"/>
    <w:rsid w:val="14BF5434"/>
    <w:rsid w:val="17832749"/>
    <w:rsid w:val="180974E7"/>
    <w:rsid w:val="181F06C4"/>
    <w:rsid w:val="188624F1"/>
    <w:rsid w:val="18F51424"/>
    <w:rsid w:val="19946E8F"/>
    <w:rsid w:val="1A5B5BFF"/>
    <w:rsid w:val="1C113511"/>
    <w:rsid w:val="1D2B18B9"/>
    <w:rsid w:val="1E336F36"/>
    <w:rsid w:val="1E3C09E6"/>
    <w:rsid w:val="24455956"/>
    <w:rsid w:val="255B2F57"/>
    <w:rsid w:val="28761753"/>
    <w:rsid w:val="29982084"/>
    <w:rsid w:val="2AC60E73"/>
    <w:rsid w:val="2D0D2D89"/>
    <w:rsid w:val="31F2254D"/>
    <w:rsid w:val="34BD6E42"/>
    <w:rsid w:val="383C2774"/>
    <w:rsid w:val="3C37397E"/>
    <w:rsid w:val="3D734E8A"/>
    <w:rsid w:val="3DE90CA8"/>
    <w:rsid w:val="41DE664A"/>
    <w:rsid w:val="48645AFB"/>
    <w:rsid w:val="49DC7913"/>
    <w:rsid w:val="49DD630E"/>
    <w:rsid w:val="4ABB39CC"/>
    <w:rsid w:val="4C4905C7"/>
    <w:rsid w:val="4EC84DF1"/>
    <w:rsid w:val="508B5BEF"/>
    <w:rsid w:val="50DB5B6B"/>
    <w:rsid w:val="524B6822"/>
    <w:rsid w:val="527A5F1B"/>
    <w:rsid w:val="52EF06B7"/>
    <w:rsid w:val="53191BD8"/>
    <w:rsid w:val="53746E0E"/>
    <w:rsid w:val="53894668"/>
    <w:rsid w:val="53D51D56"/>
    <w:rsid w:val="55A27C63"/>
    <w:rsid w:val="564F371A"/>
    <w:rsid w:val="568850AA"/>
    <w:rsid w:val="59AD4E28"/>
    <w:rsid w:val="5B9C536A"/>
    <w:rsid w:val="5C6B23D2"/>
    <w:rsid w:val="5F465B03"/>
    <w:rsid w:val="63701BA4"/>
    <w:rsid w:val="64CC0858"/>
    <w:rsid w:val="660677E1"/>
    <w:rsid w:val="66AA4BC9"/>
    <w:rsid w:val="6846773F"/>
    <w:rsid w:val="6949691B"/>
    <w:rsid w:val="6AF6662F"/>
    <w:rsid w:val="6B352BE6"/>
    <w:rsid w:val="723932A5"/>
    <w:rsid w:val="72494415"/>
    <w:rsid w:val="72D27981"/>
    <w:rsid w:val="73016032"/>
    <w:rsid w:val="74017DF2"/>
    <w:rsid w:val="759A405B"/>
    <w:rsid w:val="75FB0F9D"/>
    <w:rsid w:val="764F3097"/>
    <w:rsid w:val="777C568C"/>
    <w:rsid w:val="77C356D5"/>
    <w:rsid w:val="78034139"/>
    <w:rsid w:val="785901FD"/>
    <w:rsid w:val="790C115D"/>
    <w:rsid w:val="795409C4"/>
    <w:rsid w:val="79EF706B"/>
    <w:rsid w:val="7B242D44"/>
    <w:rsid w:val="7BFA5853"/>
    <w:rsid w:val="7C0861C2"/>
    <w:rsid w:val="7FA426A6"/>
    <w:rsid w:val="7FEA3E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1663</Words>
  <Characters>1724</Characters>
  <TotalTime>21</TotalTime>
  <ScaleCrop>false</ScaleCrop>
  <LinksUpToDate>false</LinksUpToDate>
  <CharactersWithSpaces>2226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2022-11-07T17:06:00Z</dcterms:created>
  <dc:creator>Administrator</dc:creator>
  <cp:lastModifiedBy>高海英</cp:lastModifiedBy>
  <dcterms:modified xsi:type="dcterms:W3CDTF">2025-11-04T00:56:59Z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2024-10-31T15:04:09Z</vt:filetime>
  </property>
  <property fmtid="{D5CDD505-2E9C-101B-9397-08002B2CF9AE}" pid="4" name="KSOProductBuildVer">
    <vt:lpwstr>2052-12.1.0.20305</vt:lpwstr>
  </property>
  <property fmtid="{D5CDD505-2E9C-101B-9397-08002B2CF9AE}" pid="5" name="ICV">
    <vt:lpwstr>FBA9B560B73D4529AD7F2C8E72BF9FD6_13</vt:lpwstr>
  </property>
  <property fmtid="{D5CDD505-2E9C-101B-9397-08002B2CF9AE}" pid="6" name="KSOTemplateDocerSaveRecord">
    <vt:lpwstr>eyJoZGlkIjoiYWI4ZDQxMWQ1NjcxY2JiMzlhN2I4YWE4ZTFkYTE1ODQiLCJ1c2VySWQiOiIxNzA4NDY3OTUzIn0=</vt:lpwstr>
  </property>
</Properties>
</file>