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rPr>
          <w:rFonts w:hint="eastAsia" w:ascii="方正小标宋简体" w:hAnsi="方正小标宋简体" w:eastAsia="方正小标宋简体" w:cs="方正小标宋简体"/>
          <w:b w:val="0"/>
          <w:bCs/>
          <w:sz w:val="36"/>
          <w:szCs w:val="20"/>
        </w:rPr>
      </w:pPr>
    </w:p>
    <w:p>
      <w:pPr>
        <w:spacing w:line="560" w:lineRule="exact"/>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val="en-US" w:eastAsia="zh-CN"/>
        </w:rPr>
        <w:t>国家生命科学与技术人才培养</w:t>
      </w:r>
      <w:r>
        <w:rPr>
          <w:rFonts w:hint="eastAsia" w:ascii="方正小标宋简体" w:hAnsi="方正小标宋简体" w:eastAsia="方正小标宋简体" w:cs="方正小标宋简体"/>
          <w:b w:val="0"/>
          <w:bCs/>
          <w:sz w:val="44"/>
          <w:szCs w:val="44"/>
        </w:rPr>
        <w:t>基地班</w:t>
      </w:r>
    </w:p>
    <w:p>
      <w:pPr>
        <w:spacing w:line="560" w:lineRule="exact"/>
        <w:jc w:val="center"/>
        <w:rPr>
          <w:b/>
          <w:bCs/>
          <w:sz w:val="36"/>
          <w:szCs w:val="44"/>
        </w:rPr>
      </w:pPr>
      <w:r>
        <w:rPr>
          <w:rFonts w:hint="eastAsia" w:ascii="方正小标宋简体" w:hAnsi="方正小标宋简体" w:eastAsia="方正小标宋简体" w:cs="方正小标宋简体"/>
          <w:b w:val="0"/>
          <w:bCs/>
          <w:sz w:val="44"/>
          <w:szCs w:val="44"/>
          <w:lang w:eastAsia="zh-CN"/>
        </w:rPr>
        <w:t>（</w:t>
      </w:r>
      <w:r>
        <w:rPr>
          <w:rFonts w:hint="eastAsia" w:ascii="方正小标宋简体" w:hAnsi="方正小标宋简体" w:eastAsia="方正小标宋简体" w:cs="方正小标宋简体"/>
          <w:b w:val="0"/>
          <w:bCs/>
          <w:sz w:val="44"/>
          <w:szCs w:val="44"/>
          <w:lang w:val="en-US" w:eastAsia="zh-CN"/>
        </w:rPr>
        <w:t>生物科学专业</w:t>
      </w:r>
      <w:r>
        <w:rPr>
          <w:rFonts w:hint="eastAsia" w:ascii="方正小标宋简体" w:hAnsi="方正小标宋简体" w:eastAsia="方正小标宋简体" w:cs="方正小标宋简体"/>
          <w:b w:val="0"/>
          <w:bCs/>
          <w:sz w:val="44"/>
          <w:szCs w:val="44"/>
          <w:lang w:eastAsia="zh-CN"/>
        </w:rPr>
        <w:t>）</w:t>
      </w:r>
      <w:r>
        <w:rPr>
          <w:rFonts w:hint="eastAsia" w:ascii="方正小标宋简体" w:hAnsi="方正小标宋简体" w:eastAsia="方正小标宋简体" w:cs="方正小标宋简体"/>
          <w:b w:val="0"/>
          <w:bCs/>
          <w:sz w:val="44"/>
          <w:szCs w:val="44"/>
          <w:lang w:val="en-US" w:eastAsia="zh-CN"/>
        </w:rPr>
        <w:t>2024年招生选拔工作细则</w:t>
      </w:r>
    </w:p>
    <w:p>
      <w:pPr>
        <w:pStyle w:val="4"/>
        <w:widowControl/>
        <w:spacing w:beforeAutospacing="0" w:afterAutospacing="0"/>
        <w:rPr>
          <w:rFonts w:hint="eastAsia" w:ascii="黑体" w:hAnsi="黑体" w:eastAsia="黑体" w:cs="黑体"/>
          <w:b w:val="0"/>
          <w:bCs w:val="0"/>
          <w:color w:val="FF0000"/>
          <w:kern w:val="2"/>
          <w:sz w:val="32"/>
          <w:szCs w:val="32"/>
        </w:rPr>
      </w:pPr>
    </w:p>
    <w:p>
      <w:pPr>
        <w:pStyle w:val="4"/>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560" w:lineRule="exact"/>
        <w:textAlignment w:val="auto"/>
        <w:rPr>
          <w:rFonts w:hint="eastAsia" w:ascii="黑体" w:hAnsi="黑体" w:eastAsia="黑体" w:cs="黑体"/>
          <w:b w:val="0"/>
          <w:bCs w:val="0"/>
          <w:kern w:val="2"/>
          <w:sz w:val="32"/>
          <w:szCs w:val="32"/>
          <w:lang w:val="en-US" w:eastAsia="zh-CN"/>
        </w:rPr>
      </w:pPr>
      <w:r>
        <w:rPr>
          <w:rFonts w:hint="eastAsia" w:ascii="黑体" w:hAnsi="黑体" w:eastAsia="黑体" w:cs="黑体"/>
          <w:b w:val="0"/>
          <w:bCs w:val="0"/>
          <w:kern w:val="2"/>
          <w:sz w:val="32"/>
          <w:szCs w:val="32"/>
          <w:lang w:val="en-US" w:eastAsia="zh-CN"/>
        </w:rPr>
        <w:t>一、班级简介</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国家生命科学与技术人才培养基地班创办于2002年，是教育部、国家发展和改革委员会批准建立的“国家生命科学与技术人才培养基地”。基地班依托生物学一级学科博士点和博士后流动站、国家重点学科、国内一流建设学科、国家一流专业建设点、国家特色专业、国家重点实验室、国家生物学实验示范中心等平台，以及一支以院士、国家有突出贡献专家、长江学者、特聘教授为学术带头人，年轻教授、博士为学术骨干的高素质教学科研队伍</w:t>
      </w:r>
      <w:r>
        <w:rPr>
          <w:rFonts w:hint="eastAsia" w:ascii="仿宋_GB2312" w:eastAsia="仿宋_GB2312" w:cstheme="minorBidi"/>
          <w:kern w:val="2"/>
          <w:sz w:val="32"/>
          <w:szCs w:val="32"/>
          <w:lang w:val="en-US" w:eastAsia="zh-CN" w:bidi="ar-SA"/>
        </w:rPr>
        <w:t>。该班着力</w:t>
      </w:r>
      <w:r>
        <w:rPr>
          <w:rFonts w:hint="eastAsia" w:ascii="仿宋_GB2312" w:eastAsia="仿宋_GB2312" w:hAnsiTheme="minorHAnsi" w:cstheme="minorBidi"/>
          <w:kern w:val="2"/>
          <w:sz w:val="32"/>
          <w:szCs w:val="32"/>
          <w:lang w:val="en-US" w:eastAsia="zh-CN" w:bidi="ar-SA"/>
        </w:rPr>
        <w:t>培育具有优秀的人文科学素养、扎实的自然科学基础、良好的生命科学专业知识和技能、强烈的创新意识、宽广的国际视野、强烈的社会责任感，融知识、能力、素质全面协调发展的有理想、有抱负的生命科学领域精英人才。</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textAlignment w:val="auto"/>
        <w:rPr>
          <w:rFonts w:hint="eastAsia" w:ascii="黑体" w:hAnsi="黑体" w:eastAsia="黑体" w:cs="黑体"/>
          <w:b w:val="0"/>
          <w:bCs w:val="0"/>
          <w:color w:val="FF0000"/>
          <w:kern w:val="2"/>
          <w:sz w:val="32"/>
          <w:szCs w:val="32"/>
          <w:lang w:val="en-US" w:eastAsia="zh-CN"/>
        </w:rPr>
      </w:pPr>
    </w:p>
    <w:p>
      <w:pPr>
        <w:pStyle w:val="4"/>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560" w:lineRule="exact"/>
        <w:textAlignment w:val="auto"/>
        <w:rPr>
          <w:rFonts w:hint="default" w:ascii="黑体" w:hAnsi="黑体" w:eastAsia="黑体" w:cs="黑体"/>
          <w:b w:val="0"/>
          <w:bCs w:val="0"/>
          <w:kern w:val="2"/>
          <w:sz w:val="32"/>
          <w:szCs w:val="32"/>
          <w:lang w:val="en-US" w:eastAsia="zh-CN"/>
        </w:rPr>
      </w:pPr>
      <w:r>
        <w:rPr>
          <w:rFonts w:hint="eastAsia" w:ascii="黑体" w:hAnsi="黑体" w:eastAsia="黑体" w:cs="黑体"/>
          <w:b w:val="0"/>
          <w:bCs w:val="0"/>
          <w:kern w:val="2"/>
          <w:sz w:val="32"/>
          <w:szCs w:val="32"/>
          <w:lang w:val="en-US" w:eastAsia="zh-CN"/>
        </w:rPr>
        <w:t>二、选拔方式及程序</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3" w:firstLineChars="200"/>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1.考生报名及资格审查</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时间：202</w:t>
      </w:r>
      <w:r>
        <w:rPr>
          <w:rFonts w:hint="eastAsia" w:ascii="仿宋_GB2312" w:eastAsia="仿宋_GB2312" w:cstheme="minorBidi"/>
          <w:kern w:val="2"/>
          <w:sz w:val="32"/>
          <w:szCs w:val="32"/>
          <w:lang w:val="en-US" w:eastAsia="zh-CN" w:bidi="ar-SA"/>
        </w:rPr>
        <w:t>4</w:t>
      </w:r>
      <w:r>
        <w:rPr>
          <w:rFonts w:hint="eastAsia" w:ascii="仿宋_GB2312" w:eastAsia="仿宋_GB2312" w:hAnsiTheme="minorHAnsi" w:cstheme="minorBidi"/>
          <w:kern w:val="2"/>
          <w:sz w:val="32"/>
          <w:szCs w:val="32"/>
          <w:lang w:val="en-US" w:eastAsia="zh-CN" w:bidi="ar-SA"/>
        </w:rPr>
        <w:t xml:space="preserve">年8月1日—8月10日 </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hint="default" w:ascii="仿宋_GB2312" w:eastAsia="仿宋_GB2312" w:hAnsiTheme="minorHAnsi" w:cstheme="minorBidi"/>
          <w:kern w:val="2"/>
          <w:sz w:val="32"/>
          <w:szCs w:val="32"/>
          <w:lang w:val="en-US" w:eastAsia="zh-CN" w:bidi="ar-SA"/>
        </w:rPr>
      </w:pPr>
      <w:r>
        <w:rPr>
          <w:rFonts w:hint="eastAsia" w:ascii="仿宋_GB2312" w:eastAsia="仿宋_GB2312" w:cstheme="minorBidi"/>
          <w:kern w:val="2"/>
          <w:sz w:val="32"/>
          <w:szCs w:val="32"/>
          <w:lang w:val="en-US" w:eastAsia="zh-CN" w:bidi="ar-SA"/>
        </w:rPr>
        <w:t>符合报名条件的考生登录湖南师范大学招生信息网进行网上报名，世承书院招生选拔工作小组对所有考生进行资格审查，确定报名成功的考生名单。</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3" w:firstLineChars="200"/>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2.选拔并确定录取名单</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时间：202</w:t>
      </w:r>
      <w:r>
        <w:rPr>
          <w:rFonts w:hint="eastAsia" w:ascii="仿宋_GB2312" w:eastAsia="仿宋_GB2312" w:cstheme="minorBidi"/>
          <w:kern w:val="2"/>
          <w:sz w:val="32"/>
          <w:szCs w:val="32"/>
          <w:lang w:val="en-US" w:eastAsia="zh-CN" w:bidi="ar-SA"/>
        </w:rPr>
        <w:t>4</w:t>
      </w:r>
      <w:r>
        <w:rPr>
          <w:rFonts w:hint="eastAsia" w:ascii="仿宋_GB2312" w:eastAsia="仿宋_GB2312" w:hAnsiTheme="minorHAnsi" w:cstheme="minorBidi"/>
          <w:kern w:val="2"/>
          <w:sz w:val="32"/>
          <w:szCs w:val="32"/>
          <w:lang w:val="en-US" w:eastAsia="zh-CN" w:bidi="ar-SA"/>
        </w:rPr>
        <w:t>年8月11日—8月1</w:t>
      </w:r>
      <w:r>
        <w:rPr>
          <w:rFonts w:hint="eastAsia" w:ascii="仿宋_GB2312" w:eastAsia="仿宋_GB2312" w:cstheme="minorBidi"/>
          <w:kern w:val="2"/>
          <w:sz w:val="32"/>
          <w:szCs w:val="32"/>
          <w:lang w:val="en-US" w:eastAsia="zh-CN" w:bidi="ar-SA"/>
        </w:rPr>
        <w:t>5</w:t>
      </w:r>
      <w:r>
        <w:rPr>
          <w:rFonts w:hint="eastAsia" w:ascii="仿宋_GB2312" w:eastAsia="仿宋_GB2312" w:hAnsiTheme="minorHAnsi" w:cstheme="minorBidi"/>
          <w:kern w:val="2"/>
          <w:sz w:val="32"/>
          <w:szCs w:val="32"/>
          <w:lang w:val="en-US" w:eastAsia="zh-CN" w:bidi="ar-SA"/>
        </w:rPr>
        <w:t xml:space="preserve">日 </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生命科学学院招生选拔工作小组在</w:t>
      </w:r>
      <w:r>
        <w:rPr>
          <w:rFonts w:hint="eastAsia" w:ascii="仿宋_GB2312" w:eastAsia="仿宋_GB2312" w:cstheme="minorBidi"/>
          <w:kern w:val="2"/>
          <w:sz w:val="32"/>
          <w:szCs w:val="32"/>
          <w:lang w:val="en-US" w:eastAsia="zh-CN" w:bidi="ar-SA"/>
        </w:rPr>
        <w:t>报名成功</w:t>
      </w:r>
      <w:r>
        <w:rPr>
          <w:rFonts w:hint="eastAsia" w:ascii="仿宋_GB2312" w:eastAsia="仿宋_GB2312" w:hAnsiTheme="minorHAnsi" w:cstheme="minorBidi"/>
          <w:kern w:val="2"/>
          <w:sz w:val="32"/>
          <w:szCs w:val="32"/>
          <w:lang w:val="en-US" w:eastAsia="zh-CN" w:bidi="ar-SA"/>
        </w:rPr>
        <w:t>的考生中采取“高考成绩换算选拔”的方式选拔，按照“高考总分/高考省份总分*100%”的公式进行高考成绩换算排名，然后按照换算成绩从高到低进行录取。考生</w:t>
      </w:r>
      <w:r>
        <w:rPr>
          <w:rFonts w:hint="eastAsia" w:ascii="仿宋_GB2312" w:eastAsia="仿宋_GB2312" w:cstheme="minorBidi"/>
          <w:kern w:val="2"/>
          <w:sz w:val="32"/>
          <w:szCs w:val="32"/>
          <w:lang w:val="en-US" w:eastAsia="zh-CN" w:bidi="ar-SA"/>
        </w:rPr>
        <w:t>换算</w:t>
      </w:r>
      <w:r>
        <w:rPr>
          <w:rFonts w:hint="eastAsia" w:ascii="仿宋_GB2312" w:eastAsia="仿宋_GB2312" w:hAnsiTheme="minorHAnsi" w:cstheme="minorBidi"/>
          <w:kern w:val="2"/>
          <w:sz w:val="32"/>
          <w:szCs w:val="32"/>
          <w:lang w:val="en-US" w:eastAsia="zh-CN" w:bidi="ar-SA"/>
        </w:rPr>
        <w:t>成绩相同时，依次按语文</w:t>
      </w:r>
      <w:r>
        <w:rPr>
          <w:rFonts w:hint="eastAsia" w:ascii="仿宋_GB2312" w:eastAsia="仿宋_GB2312" w:cstheme="minorBidi"/>
          <w:kern w:val="2"/>
          <w:sz w:val="32"/>
          <w:szCs w:val="32"/>
          <w:lang w:val="en-US" w:eastAsia="zh-CN" w:bidi="ar-SA"/>
        </w:rPr>
        <w:t>、</w:t>
      </w:r>
      <w:r>
        <w:rPr>
          <w:rFonts w:hint="eastAsia" w:ascii="仿宋_GB2312" w:eastAsia="仿宋_GB2312" w:hAnsiTheme="minorHAnsi" w:cstheme="minorBidi"/>
          <w:kern w:val="2"/>
          <w:sz w:val="32"/>
          <w:szCs w:val="32"/>
          <w:lang w:val="en-US" w:eastAsia="zh-CN" w:bidi="ar-SA"/>
        </w:rPr>
        <w:t>数学</w:t>
      </w:r>
      <w:r>
        <w:rPr>
          <w:rFonts w:hint="eastAsia" w:ascii="仿宋_GB2312" w:eastAsia="仿宋_GB2312" w:cstheme="minorBidi"/>
          <w:kern w:val="2"/>
          <w:sz w:val="32"/>
          <w:szCs w:val="32"/>
          <w:lang w:val="en-US" w:eastAsia="zh-CN" w:bidi="ar-SA"/>
        </w:rPr>
        <w:t>、</w:t>
      </w:r>
      <w:r>
        <w:rPr>
          <w:rFonts w:hint="eastAsia" w:ascii="仿宋_GB2312" w:eastAsia="仿宋_GB2312" w:hAnsiTheme="minorHAnsi" w:cstheme="minorBidi"/>
          <w:kern w:val="2"/>
          <w:sz w:val="32"/>
          <w:szCs w:val="32"/>
          <w:lang w:val="en-US" w:eastAsia="zh-CN" w:bidi="ar-SA"/>
        </w:rPr>
        <w:t>外语三科之和</w:t>
      </w:r>
      <w:r>
        <w:rPr>
          <w:rFonts w:hint="eastAsia" w:ascii="仿宋_GB2312" w:eastAsia="仿宋_GB2312" w:cstheme="minorBidi"/>
          <w:kern w:val="2"/>
          <w:sz w:val="32"/>
          <w:szCs w:val="32"/>
          <w:lang w:val="en-US" w:eastAsia="zh-CN" w:bidi="ar-SA"/>
        </w:rPr>
        <w:t>，</w:t>
      </w:r>
      <w:r>
        <w:rPr>
          <w:rFonts w:hint="eastAsia" w:ascii="仿宋_GB2312" w:eastAsia="仿宋_GB2312" w:hAnsiTheme="minorHAnsi" w:cstheme="minorBidi"/>
          <w:kern w:val="2"/>
          <w:sz w:val="32"/>
          <w:szCs w:val="32"/>
          <w:lang w:val="en-US" w:eastAsia="zh-CN" w:bidi="ar-SA"/>
        </w:rPr>
        <w:t>数学和外语</w:t>
      </w:r>
      <w:r>
        <w:rPr>
          <w:rFonts w:hint="eastAsia" w:ascii="仿宋_GB2312" w:eastAsia="仿宋_GB2312" w:cstheme="minorBidi"/>
          <w:kern w:val="2"/>
          <w:sz w:val="32"/>
          <w:szCs w:val="32"/>
          <w:lang w:val="en-US" w:eastAsia="zh-CN" w:bidi="ar-SA"/>
        </w:rPr>
        <w:t>、</w:t>
      </w:r>
      <w:r>
        <w:rPr>
          <w:rFonts w:hint="eastAsia" w:ascii="仿宋_GB2312" w:eastAsia="仿宋_GB2312" w:hAnsiTheme="minorHAnsi" w:cstheme="minorBidi"/>
          <w:kern w:val="2"/>
          <w:sz w:val="32"/>
          <w:szCs w:val="32"/>
          <w:lang w:val="en-US" w:eastAsia="zh-CN" w:bidi="ar-SA"/>
        </w:rPr>
        <w:t>数学和语文</w:t>
      </w:r>
      <w:r>
        <w:rPr>
          <w:rFonts w:hint="eastAsia" w:ascii="仿宋_GB2312" w:eastAsia="仿宋_GB2312" w:cstheme="minorBidi"/>
          <w:kern w:val="2"/>
          <w:sz w:val="32"/>
          <w:szCs w:val="32"/>
          <w:lang w:val="en-US" w:eastAsia="zh-CN" w:bidi="ar-SA"/>
        </w:rPr>
        <w:t>、</w:t>
      </w:r>
      <w:r>
        <w:rPr>
          <w:rFonts w:hint="eastAsia" w:ascii="仿宋_GB2312" w:eastAsia="仿宋_GB2312" w:hAnsiTheme="minorHAnsi" w:cstheme="minorBidi"/>
          <w:kern w:val="2"/>
          <w:sz w:val="32"/>
          <w:szCs w:val="32"/>
          <w:lang w:val="en-US" w:eastAsia="zh-CN" w:bidi="ar-SA"/>
        </w:rPr>
        <w:t>语文和外语两科之和</w:t>
      </w:r>
      <w:r>
        <w:rPr>
          <w:rFonts w:hint="eastAsia" w:ascii="仿宋_GB2312" w:eastAsia="仿宋_GB2312" w:cstheme="minorBidi"/>
          <w:kern w:val="2"/>
          <w:sz w:val="32"/>
          <w:szCs w:val="32"/>
          <w:lang w:val="en-US" w:eastAsia="zh-CN" w:bidi="ar-SA"/>
        </w:rPr>
        <w:t>，</w:t>
      </w:r>
      <w:r>
        <w:rPr>
          <w:rFonts w:hint="eastAsia" w:ascii="仿宋_GB2312" w:eastAsia="仿宋_GB2312" w:hAnsiTheme="minorHAnsi" w:cstheme="minorBidi"/>
          <w:kern w:val="2"/>
          <w:sz w:val="32"/>
          <w:szCs w:val="32"/>
          <w:lang w:val="en-US" w:eastAsia="zh-CN" w:bidi="ar-SA"/>
        </w:rPr>
        <w:t>语文单科成绩</w:t>
      </w:r>
      <w:r>
        <w:rPr>
          <w:rFonts w:hint="eastAsia" w:ascii="仿宋_GB2312" w:eastAsia="仿宋_GB2312" w:cstheme="minorBidi"/>
          <w:kern w:val="2"/>
          <w:sz w:val="32"/>
          <w:szCs w:val="32"/>
          <w:lang w:val="en-US" w:eastAsia="zh-CN" w:bidi="ar-SA"/>
        </w:rPr>
        <w:t>、</w:t>
      </w:r>
      <w:r>
        <w:rPr>
          <w:rFonts w:hint="eastAsia" w:ascii="仿宋_GB2312" w:eastAsia="仿宋_GB2312" w:hAnsiTheme="minorHAnsi" w:cstheme="minorBidi"/>
          <w:kern w:val="2"/>
          <w:sz w:val="32"/>
          <w:szCs w:val="32"/>
          <w:lang w:val="en-US" w:eastAsia="zh-CN" w:bidi="ar-SA"/>
        </w:rPr>
        <w:t>外语单科成绩、数学单科成绩</w:t>
      </w:r>
      <w:r>
        <w:rPr>
          <w:rFonts w:hint="eastAsia" w:ascii="仿宋_GB2312" w:eastAsia="仿宋_GB2312" w:cstheme="minorBidi"/>
          <w:kern w:val="2"/>
          <w:sz w:val="32"/>
          <w:szCs w:val="32"/>
          <w:lang w:val="en-US" w:eastAsia="zh-CN" w:bidi="ar-SA"/>
        </w:rPr>
        <w:t>、</w:t>
      </w:r>
      <w:r>
        <w:rPr>
          <w:rFonts w:hint="eastAsia" w:ascii="仿宋_GB2312" w:eastAsia="仿宋_GB2312" w:hAnsiTheme="minorHAnsi" w:cstheme="minorBidi"/>
          <w:kern w:val="2"/>
          <w:sz w:val="32"/>
          <w:szCs w:val="32"/>
          <w:lang w:val="en-US" w:eastAsia="zh-CN" w:bidi="ar-SA"/>
        </w:rPr>
        <w:t>首选科目单科成绩</w:t>
      </w:r>
      <w:r>
        <w:rPr>
          <w:rFonts w:hint="eastAsia" w:ascii="仿宋_GB2312" w:eastAsia="仿宋_GB2312" w:cstheme="minorBidi"/>
          <w:kern w:val="2"/>
          <w:sz w:val="32"/>
          <w:szCs w:val="32"/>
          <w:lang w:val="en-US" w:eastAsia="zh-CN" w:bidi="ar-SA"/>
        </w:rPr>
        <w:t>，</w:t>
      </w:r>
      <w:r>
        <w:rPr>
          <w:rFonts w:hint="eastAsia" w:ascii="仿宋_GB2312" w:eastAsia="仿宋_GB2312" w:hAnsiTheme="minorHAnsi" w:cstheme="minorBidi"/>
          <w:kern w:val="2"/>
          <w:sz w:val="32"/>
          <w:szCs w:val="32"/>
          <w:lang w:val="en-US" w:eastAsia="zh-CN" w:bidi="ar-SA"/>
        </w:rPr>
        <w:t>再选科目单科成绩由高到低排序录取</w:t>
      </w:r>
      <w:r>
        <w:rPr>
          <w:rFonts w:hint="eastAsia" w:ascii="仿宋_GB2312" w:eastAsia="仿宋_GB2312" w:cstheme="minorBidi"/>
          <w:kern w:val="2"/>
          <w:sz w:val="32"/>
          <w:szCs w:val="32"/>
          <w:lang w:val="en-US" w:eastAsia="zh-CN" w:bidi="ar-SA"/>
        </w:rPr>
        <w:t>。</w:t>
      </w:r>
      <w:r>
        <w:rPr>
          <w:rFonts w:hint="eastAsia" w:ascii="仿宋_GB2312" w:eastAsia="仿宋_GB2312" w:hAnsiTheme="minorHAnsi" w:cstheme="minorBidi"/>
          <w:kern w:val="2"/>
          <w:sz w:val="32"/>
          <w:szCs w:val="32"/>
          <w:lang w:val="en-US" w:eastAsia="zh-CN" w:bidi="ar-SA"/>
        </w:rPr>
        <w:t>如仍相同，比较考生志愿顺序，顺序在前者优先录取。</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3" w:firstLineChars="200"/>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3.录取名单公示</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时间：202</w:t>
      </w:r>
      <w:r>
        <w:rPr>
          <w:rFonts w:hint="eastAsia" w:ascii="仿宋_GB2312" w:eastAsia="仿宋_GB2312" w:cstheme="minorBidi"/>
          <w:kern w:val="2"/>
          <w:sz w:val="32"/>
          <w:szCs w:val="32"/>
          <w:lang w:val="en-US" w:eastAsia="zh-CN" w:bidi="ar-SA"/>
        </w:rPr>
        <w:t>4</w:t>
      </w:r>
      <w:r>
        <w:rPr>
          <w:rFonts w:hint="eastAsia" w:ascii="仿宋_GB2312" w:eastAsia="仿宋_GB2312" w:hAnsiTheme="minorHAnsi" w:cstheme="minorBidi"/>
          <w:kern w:val="2"/>
          <w:sz w:val="32"/>
          <w:szCs w:val="32"/>
          <w:lang w:val="en-US" w:eastAsia="zh-CN" w:bidi="ar-SA"/>
        </w:rPr>
        <w:t>年8月1</w:t>
      </w:r>
      <w:r>
        <w:rPr>
          <w:rFonts w:hint="eastAsia" w:ascii="仿宋_GB2312" w:eastAsia="仿宋_GB2312" w:cstheme="minorBidi"/>
          <w:kern w:val="2"/>
          <w:sz w:val="32"/>
          <w:szCs w:val="32"/>
          <w:lang w:val="en-US" w:eastAsia="zh-CN" w:bidi="ar-SA"/>
        </w:rPr>
        <w:t>6</w:t>
      </w:r>
      <w:r>
        <w:rPr>
          <w:rFonts w:hint="eastAsia" w:ascii="仿宋_GB2312" w:eastAsia="仿宋_GB2312" w:hAnsiTheme="minorHAnsi" w:cstheme="minorBidi"/>
          <w:kern w:val="2"/>
          <w:sz w:val="32"/>
          <w:szCs w:val="32"/>
          <w:lang w:val="en-US" w:eastAsia="zh-CN" w:bidi="ar-SA"/>
        </w:rPr>
        <w:t>日—8月1</w:t>
      </w:r>
      <w:r>
        <w:rPr>
          <w:rFonts w:hint="eastAsia" w:ascii="仿宋_GB2312" w:eastAsia="仿宋_GB2312" w:cstheme="minorBidi"/>
          <w:kern w:val="2"/>
          <w:sz w:val="32"/>
          <w:szCs w:val="32"/>
          <w:lang w:val="en-US" w:eastAsia="zh-CN" w:bidi="ar-SA"/>
        </w:rPr>
        <w:t>8</w:t>
      </w:r>
      <w:r>
        <w:rPr>
          <w:rFonts w:hint="eastAsia" w:ascii="仿宋_GB2312" w:eastAsia="仿宋_GB2312" w:hAnsiTheme="minorHAnsi" w:cstheme="minorBidi"/>
          <w:kern w:val="2"/>
          <w:sz w:val="32"/>
          <w:szCs w:val="32"/>
          <w:lang w:val="en-US" w:eastAsia="zh-CN" w:bidi="ar-SA"/>
        </w:rPr>
        <w:t xml:space="preserve">日 </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生命科学学院招生选拔工作小组将拟录取名单进行公示，公示无异议后报世承书院。</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3" w:firstLineChars="200"/>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4.确定录取</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时间：202</w:t>
      </w:r>
      <w:r>
        <w:rPr>
          <w:rFonts w:hint="eastAsia" w:ascii="仿宋_GB2312" w:eastAsia="仿宋_GB2312" w:cstheme="minorBidi"/>
          <w:kern w:val="2"/>
          <w:sz w:val="32"/>
          <w:szCs w:val="32"/>
          <w:lang w:val="en-US" w:eastAsia="zh-CN" w:bidi="ar-SA"/>
        </w:rPr>
        <w:t>4</w:t>
      </w:r>
      <w:r>
        <w:rPr>
          <w:rFonts w:hint="eastAsia" w:ascii="仿宋_GB2312" w:eastAsia="仿宋_GB2312" w:hAnsiTheme="minorHAnsi" w:cstheme="minorBidi"/>
          <w:kern w:val="2"/>
          <w:sz w:val="32"/>
          <w:szCs w:val="32"/>
          <w:lang w:val="en-US" w:eastAsia="zh-CN" w:bidi="ar-SA"/>
        </w:rPr>
        <w:t>年8月1</w:t>
      </w:r>
      <w:r>
        <w:rPr>
          <w:rFonts w:hint="eastAsia" w:ascii="仿宋_GB2312" w:eastAsia="仿宋_GB2312" w:cstheme="minorBidi"/>
          <w:kern w:val="2"/>
          <w:sz w:val="32"/>
          <w:szCs w:val="32"/>
          <w:lang w:val="en-US" w:eastAsia="zh-CN" w:bidi="ar-SA"/>
        </w:rPr>
        <w:t>9</w:t>
      </w:r>
      <w:bookmarkStart w:id="0" w:name="_GoBack"/>
      <w:bookmarkEnd w:id="0"/>
      <w:r>
        <w:rPr>
          <w:rFonts w:hint="eastAsia" w:ascii="仿宋_GB2312" w:eastAsia="仿宋_GB2312" w:hAnsiTheme="minorHAnsi" w:cstheme="minorBidi"/>
          <w:kern w:val="2"/>
          <w:sz w:val="32"/>
          <w:szCs w:val="32"/>
          <w:lang w:val="en-US" w:eastAsia="zh-CN" w:bidi="ar-SA"/>
        </w:rPr>
        <w:t>日</w:t>
      </w:r>
    </w:p>
    <w:p>
      <w:pPr>
        <w:pStyle w:val="4"/>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世承书院在湖南师范大学招生信息网和世承书院官网公布拟录取名单。</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eastAsia="仿宋_GB2312" w:hAnsiTheme="minorHAnsi" w:cstheme="minorBidi"/>
          <w:kern w:val="2"/>
          <w:sz w:val="32"/>
          <w:szCs w:val="32"/>
          <w:lang w:val="en-US" w:eastAsia="zh-CN" w:bidi="ar-SA"/>
        </w:rPr>
      </w:pPr>
    </w:p>
    <w:p>
      <w:pPr>
        <w:pStyle w:val="4"/>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560" w:lineRule="exact"/>
        <w:textAlignment w:val="auto"/>
        <w:rPr>
          <w:rFonts w:hint="eastAsia" w:ascii="黑体" w:hAnsi="黑体" w:eastAsia="黑体" w:cs="黑体"/>
          <w:b w:val="0"/>
          <w:bCs w:val="0"/>
          <w:kern w:val="2"/>
          <w:sz w:val="32"/>
          <w:szCs w:val="32"/>
          <w:lang w:val="en-US" w:eastAsia="zh-CN"/>
        </w:rPr>
      </w:pPr>
      <w:r>
        <w:rPr>
          <w:rFonts w:hint="eastAsia" w:ascii="黑体" w:hAnsi="黑体" w:eastAsia="黑体" w:cs="黑体"/>
          <w:b w:val="0"/>
          <w:bCs w:val="0"/>
          <w:kern w:val="2"/>
          <w:sz w:val="32"/>
          <w:szCs w:val="32"/>
          <w:lang w:val="en-US" w:eastAsia="zh-CN"/>
        </w:rPr>
        <w:t>三、联系方式</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 xml:space="preserve">咨询电话：0731-88872107（生命科学学院学生工作办公室） </w:t>
      </w:r>
    </w:p>
    <w:p>
      <w:pPr>
        <w:spacing w:line="360" w:lineRule="auto"/>
        <w:ind w:firstLine="640" w:firstLineChars="200"/>
        <w:jc w:val="right"/>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湖南师范大学生命科学学院</w:t>
      </w:r>
    </w:p>
    <w:p>
      <w:pPr>
        <w:spacing w:line="360" w:lineRule="auto"/>
        <w:ind w:firstLine="640" w:firstLineChars="200"/>
        <w:jc w:val="right"/>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202</w:t>
      </w:r>
      <w:r>
        <w:rPr>
          <w:rFonts w:hint="eastAsia" w:ascii="仿宋_GB2312" w:eastAsia="仿宋_GB2312" w:cstheme="minorBidi"/>
          <w:kern w:val="2"/>
          <w:sz w:val="32"/>
          <w:szCs w:val="32"/>
          <w:lang w:val="en-US" w:eastAsia="zh-CN" w:bidi="ar-SA"/>
        </w:rPr>
        <w:t>4</w:t>
      </w:r>
      <w:r>
        <w:rPr>
          <w:rFonts w:hint="eastAsia" w:ascii="仿宋_GB2312" w:eastAsia="仿宋_GB2312" w:hAnsiTheme="minorHAnsi" w:cstheme="minorBidi"/>
          <w:kern w:val="2"/>
          <w:sz w:val="32"/>
          <w:szCs w:val="32"/>
          <w:lang w:val="en-US" w:eastAsia="zh-CN" w:bidi="ar-SA"/>
        </w:rPr>
        <w:t>年</w:t>
      </w:r>
      <w:r>
        <w:rPr>
          <w:rFonts w:hint="eastAsia" w:ascii="仿宋_GB2312" w:eastAsia="仿宋_GB2312" w:cstheme="minorBidi"/>
          <w:kern w:val="2"/>
          <w:sz w:val="32"/>
          <w:szCs w:val="32"/>
          <w:lang w:val="en-US" w:eastAsia="zh-CN" w:bidi="ar-SA"/>
        </w:rPr>
        <w:t>6</w:t>
      </w:r>
      <w:r>
        <w:rPr>
          <w:rFonts w:hint="eastAsia" w:ascii="仿宋_GB2312" w:eastAsia="仿宋_GB2312" w:hAnsiTheme="minorHAnsi" w:cstheme="minorBidi"/>
          <w:kern w:val="2"/>
          <w:sz w:val="32"/>
          <w:szCs w:val="32"/>
          <w:lang w:val="en-US" w:eastAsia="zh-CN" w:bidi="ar-SA"/>
        </w:rPr>
        <w:t>月</w:t>
      </w:r>
      <w:r>
        <w:rPr>
          <w:rFonts w:hint="eastAsia" w:ascii="仿宋_GB2312" w:eastAsia="仿宋_GB2312" w:cstheme="minorBidi"/>
          <w:kern w:val="2"/>
          <w:sz w:val="32"/>
          <w:szCs w:val="32"/>
          <w:lang w:val="en-US" w:eastAsia="zh-CN" w:bidi="ar-SA"/>
        </w:rPr>
        <w:t>30</w:t>
      </w:r>
      <w:r>
        <w:rPr>
          <w:rFonts w:hint="eastAsia" w:ascii="仿宋_GB2312" w:eastAsia="仿宋_GB2312" w:hAnsiTheme="minorHAnsi" w:cstheme="minorBidi"/>
          <w:kern w:val="2"/>
          <w:sz w:val="32"/>
          <w:szCs w:val="32"/>
          <w:lang w:val="en-US" w:eastAsia="zh-CN" w:bidi="ar-SA"/>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lNWE4OTAyNDkyMWY4YmZiY2Y0ZGE0ZTA4YmYzMjcifQ=="/>
  </w:docVars>
  <w:rsids>
    <w:rsidRoot w:val="26F16D4A"/>
    <w:rsid w:val="00032621"/>
    <w:rsid w:val="001614F8"/>
    <w:rsid w:val="001D43F0"/>
    <w:rsid w:val="00204ADF"/>
    <w:rsid w:val="00267D1E"/>
    <w:rsid w:val="00273353"/>
    <w:rsid w:val="00296D1E"/>
    <w:rsid w:val="004923BE"/>
    <w:rsid w:val="004C28B6"/>
    <w:rsid w:val="004E14F4"/>
    <w:rsid w:val="00791B34"/>
    <w:rsid w:val="009509B8"/>
    <w:rsid w:val="00A07811"/>
    <w:rsid w:val="00A5581F"/>
    <w:rsid w:val="00AB1114"/>
    <w:rsid w:val="00AF1ECB"/>
    <w:rsid w:val="00B35B4B"/>
    <w:rsid w:val="00C06676"/>
    <w:rsid w:val="00C9233D"/>
    <w:rsid w:val="00CF2175"/>
    <w:rsid w:val="00D11E3B"/>
    <w:rsid w:val="00D7254B"/>
    <w:rsid w:val="01270CD5"/>
    <w:rsid w:val="020F41A2"/>
    <w:rsid w:val="02144CAA"/>
    <w:rsid w:val="036E368F"/>
    <w:rsid w:val="03AC30BD"/>
    <w:rsid w:val="03BB1D89"/>
    <w:rsid w:val="05D017CC"/>
    <w:rsid w:val="06E4782C"/>
    <w:rsid w:val="077F0241"/>
    <w:rsid w:val="089178ED"/>
    <w:rsid w:val="090336FE"/>
    <w:rsid w:val="09CE33D3"/>
    <w:rsid w:val="09EA4F05"/>
    <w:rsid w:val="0A354A28"/>
    <w:rsid w:val="0D2E221B"/>
    <w:rsid w:val="0E9D4F53"/>
    <w:rsid w:val="0FA03325"/>
    <w:rsid w:val="112A2CE5"/>
    <w:rsid w:val="12697499"/>
    <w:rsid w:val="15E11F6E"/>
    <w:rsid w:val="15EC2259"/>
    <w:rsid w:val="173319EE"/>
    <w:rsid w:val="190B0579"/>
    <w:rsid w:val="19490E3F"/>
    <w:rsid w:val="19EA265E"/>
    <w:rsid w:val="1A405F82"/>
    <w:rsid w:val="1ADE5F00"/>
    <w:rsid w:val="1C4529B6"/>
    <w:rsid w:val="1CE33532"/>
    <w:rsid w:val="1D1F13CA"/>
    <w:rsid w:val="1E050AEB"/>
    <w:rsid w:val="1F010F86"/>
    <w:rsid w:val="1F064FAF"/>
    <w:rsid w:val="1F5F3A9B"/>
    <w:rsid w:val="1FDD44D2"/>
    <w:rsid w:val="201D2128"/>
    <w:rsid w:val="20EC57FA"/>
    <w:rsid w:val="212A6042"/>
    <w:rsid w:val="215B7A1E"/>
    <w:rsid w:val="2164183D"/>
    <w:rsid w:val="21796D94"/>
    <w:rsid w:val="220E7022"/>
    <w:rsid w:val="23EA6F56"/>
    <w:rsid w:val="23ED571C"/>
    <w:rsid w:val="24324004"/>
    <w:rsid w:val="25E64364"/>
    <w:rsid w:val="26541E80"/>
    <w:rsid w:val="26F16D4A"/>
    <w:rsid w:val="27556271"/>
    <w:rsid w:val="27A71F87"/>
    <w:rsid w:val="27E85648"/>
    <w:rsid w:val="28754A70"/>
    <w:rsid w:val="28CB1AFF"/>
    <w:rsid w:val="28E83B63"/>
    <w:rsid w:val="29C70049"/>
    <w:rsid w:val="2B1A2B60"/>
    <w:rsid w:val="2BAB0617"/>
    <w:rsid w:val="3021151F"/>
    <w:rsid w:val="319C292D"/>
    <w:rsid w:val="31BE4652"/>
    <w:rsid w:val="337E0C62"/>
    <w:rsid w:val="33F829BD"/>
    <w:rsid w:val="346D6FD2"/>
    <w:rsid w:val="34B63292"/>
    <w:rsid w:val="35EA0B04"/>
    <w:rsid w:val="361A2073"/>
    <w:rsid w:val="36257672"/>
    <w:rsid w:val="373F6235"/>
    <w:rsid w:val="37A34A15"/>
    <w:rsid w:val="37AC673B"/>
    <w:rsid w:val="39201212"/>
    <w:rsid w:val="39754AB6"/>
    <w:rsid w:val="39BD3EB8"/>
    <w:rsid w:val="3B4377AF"/>
    <w:rsid w:val="3CA4414B"/>
    <w:rsid w:val="3D6A3A11"/>
    <w:rsid w:val="3DBD0F28"/>
    <w:rsid w:val="3E6C2FB2"/>
    <w:rsid w:val="3EE6343A"/>
    <w:rsid w:val="40983482"/>
    <w:rsid w:val="42004812"/>
    <w:rsid w:val="44092E53"/>
    <w:rsid w:val="44B244EA"/>
    <w:rsid w:val="4678468C"/>
    <w:rsid w:val="46B071FF"/>
    <w:rsid w:val="47CD5197"/>
    <w:rsid w:val="483514C3"/>
    <w:rsid w:val="491626EF"/>
    <w:rsid w:val="49BD5C06"/>
    <w:rsid w:val="4B531E57"/>
    <w:rsid w:val="4B6259B6"/>
    <w:rsid w:val="4C9149E5"/>
    <w:rsid w:val="4D0833E7"/>
    <w:rsid w:val="4DF9652D"/>
    <w:rsid w:val="4E3029BF"/>
    <w:rsid w:val="4F3D2A72"/>
    <w:rsid w:val="4F5E4E38"/>
    <w:rsid w:val="4FA04497"/>
    <w:rsid w:val="4FD30162"/>
    <w:rsid w:val="500A55F8"/>
    <w:rsid w:val="51F325B6"/>
    <w:rsid w:val="53C40D5F"/>
    <w:rsid w:val="552D3D25"/>
    <w:rsid w:val="59FA56AB"/>
    <w:rsid w:val="5E7C56B0"/>
    <w:rsid w:val="5ECD61EA"/>
    <w:rsid w:val="606301FB"/>
    <w:rsid w:val="618B210C"/>
    <w:rsid w:val="625F3FE4"/>
    <w:rsid w:val="62D4380D"/>
    <w:rsid w:val="63090B71"/>
    <w:rsid w:val="64602002"/>
    <w:rsid w:val="650E4047"/>
    <w:rsid w:val="65A13A93"/>
    <w:rsid w:val="69150005"/>
    <w:rsid w:val="69304731"/>
    <w:rsid w:val="6B6E6147"/>
    <w:rsid w:val="6BE55E1A"/>
    <w:rsid w:val="6BE97F42"/>
    <w:rsid w:val="6C615D2A"/>
    <w:rsid w:val="6C7218F9"/>
    <w:rsid w:val="6C8A5486"/>
    <w:rsid w:val="6CD2759F"/>
    <w:rsid w:val="6DE35257"/>
    <w:rsid w:val="716407B8"/>
    <w:rsid w:val="71C73847"/>
    <w:rsid w:val="731C116D"/>
    <w:rsid w:val="743A4F91"/>
    <w:rsid w:val="7620516C"/>
    <w:rsid w:val="7755292F"/>
    <w:rsid w:val="776F50E4"/>
    <w:rsid w:val="77B22134"/>
    <w:rsid w:val="785572C3"/>
    <w:rsid w:val="78B57436"/>
    <w:rsid w:val="79622C4D"/>
    <w:rsid w:val="7AF15A92"/>
    <w:rsid w:val="7B71367D"/>
    <w:rsid w:val="7BE22A07"/>
    <w:rsid w:val="7C2E49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3"/>
    <w:qFormat/>
    <w:uiPriority w:val="0"/>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Hyperlink"/>
    <w:basedOn w:val="7"/>
    <w:unhideWhenUsed/>
    <w:qFormat/>
    <w:uiPriority w:val="99"/>
    <w:rPr>
      <w:color w:val="0000FF"/>
      <w:u w:val="single"/>
    </w:rPr>
  </w:style>
  <w:style w:type="paragraph" w:styleId="10">
    <w:name w:val="List Paragraph"/>
    <w:basedOn w:val="1"/>
    <w:qFormat/>
    <w:uiPriority w:val="99"/>
    <w:pPr>
      <w:ind w:firstLine="420" w:firstLineChars="200"/>
    </w:pPr>
  </w:style>
  <w:style w:type="character" w:customStyle="1" w:styleId="11">
    <w:name w:val="font11"/>
    <w:basedOn w:val="7"/>
    <w:qFormat/>
    <w:uiPriority w:val="0"/>
    <w:rPr>
      <w:rFonts w:hint="eastAsia" w:ascii="宋体" w:hAnsi="宋体" w:eastAsia="宋体" w:cs="宋体"/>
      <w:color w:val="000000"/>
      <w:sz w:val="32"/>
      <w:szCs w:val="32"/>
      <w:u w:val="none"/>
      <w:vertAlign w:val="subscript"/>
    </w:rPr>
  </w:style>
  <w:style w:type="character" w:customStyle="1" w:styleId="12">
    <w:name w:val="font31"/>
    <w:basedOn w:val="7"/>
    <w:qFormat/>
    <w:uiPriority w:val="0"/>
    <w:rPr>
      <w:rFonts w:hint="eastAsia" w:ascii="宋体" w:hAnsi="宋体" w:eastAsia="宋体" w:cs="宋体"/>
      <w:color w:val="000000"/>
      <w:sz w:val="32"/>
      <w:szCs w:val="32"/>
      <w:u w:val="none"/>
      <w:vertAlign w:val="superscript"/>
    </w:rPr>
  </w:style>
  <w:style w:type="character" w:customStyle="1" w:styleId="13">
    <w:name w:val="批注框文本 字符"/>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816</Words>
  <Characters>864</Characters>
  <Lines>12</Lines>
  <Paragraphs>3</Paragraphs>
  <TotalTime>7</TotalTime>
  <ScaleCrop>false</ScaleCrop>
  <LinksUpToDate>false</LinksUpToDate>
  <CharactersWithSpaces>868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2022-05-22T13:57:00Z</dcterms:created>
  <dc:creator>Administrator</dc:creator>
  <cp:lastModifiedBy>D涛先生</cp:lastModifiedBy>
  <cp:lastPrinted>2023-03-20T07:35:00Z</cp:lastPrinted>
  <dcterms:modified xsi:type="dcterms:W3CDTF">2024-07-01T01:31:37Z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7591BA12915B43238D9A065C35FD0EB0</vt:lpwstr>
  </property>
</Properties>
</file>