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1465">
      <w:pPr>
        <w:spacing w:line="480" w:lineRule="exact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202</w:t>
      </w:r>
      <w:r>
        <w:rPr>
          <w:rFonts w:hint="eastAsia" w:eastAsia="黑体"/>
          <w:sz w:val="36"/>
          <w:szCs w:val="36"/>
          <w:lang w:val="en-US" w:eastAsia="zh-CN"/>
        </w:rPr>
        <w:t>5</w:t>
      </w:r>
      <w:r>
        <w:rPr>
          <w:rFonts w:eastAsia="黑体"/>
          <w:sz w:val="36"/>
          <w:szCs w:val="36"/>
        </w:rPr>
        <w:t>级经济管理类专业分流实施细则</w:t>
      </w:r>
    </w:p>
    <w:p w14:paraId="4F29000C">
      <w:pPr>
        <w:spacing w:line="480" w:lineRule="exact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 xml:space="preserve">               </w:t>
      </w:r>
    </w:p>
    <w:p w14:paraId="1EA0EFDB">
      <w:pPr>
        <w:spacing w:line="480" w:lineRule="exact"/>
        <w:rPr>
          <w:b/>
          <w:sz w:val="24"/>
        </w:rPr>
      </w:pPr>
      <w:r>
        <w:rPr>
          <w:sz w:val="24"/>
        </w:rPr>
        <w:t xml:space="preserve">   </w:t>
      </w:r>
      <w:r>
        <w:rPr>
          <w:b/>
          <w:sz w:val="24"/>
        </w:rPr>
        <w:t>根据《中南大学本科生大类内专业分流指导意见（试行）》（中大教字﹝2018﹞59号）文件精神，按照公平、公正、公开的原则，，制定经济管理类专业分流实施细则。</w:t>
      </w:r>
    </w:p>
    <w:p w14:paraId="40197D44">
      <w:pPr>
        <w:spacing w:line="480" w:lineRule="exact"/>
        <w:rPr>
          <w:b/>
          <w:sz w:val="24"/>
        </w:rPr>
      </w:pPr>
    </w:p>
    <w:p w14:paraId="0967D591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一、专业分流工作小组</w:t>
      </w:r>
    </w:p>
    <w:p w14:paraId="009085FF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组  长：</w:t>
      </w:r>
      <w:r>
        <w:rPr>
          <w:rFonts w:hint="eastAsia"/>
          <w:b/>
          <w:sz w:val="24"/>
          <w:lang w:eastAsia="zh-CN"/>
        </w:rPr>
        <w:t>王宗润</w:t>
      </w:r>
      <w:r>
        <w:rPr>
          <w:b/>
          <w:sz w:val="24"/>
        </w:rPr>
        <w:t xml:space="preserve">  </w:t>
      </w:r>
    </w:p>
    <w:p w14:paraId="6A05283D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副组长：</w:t>
      </w:r>
      <w:r>
        <w:rPr>
          <w:rFonts w:hint="eastAsia"/>
          <w:b/>
          <w:sz w:val="24"/>
          <w:lang w:eastAsia="zh-CN"/>
        </w:rPr>
        <w:t>毕文杰</w:t>
      </w:r>
      <w:r>
        <w:rPr>
          <w:b/>
          <w:sz w:val="24"/>
        </w:rPr>
        <w:t xml:space="preserve">  陈迎明 </w:t>
      </w:r>
    </w:p>
    <w:p w14:paraId="62E3A73E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成  员：各专业教学系主任、教管中心主任、学工办主任、202</w:t>
      </w:r>
      <w:r>
        <w:rPr>
          <w:rFonts w:hint="eastAsia"/>
          <w:b/>
          <w:sz w:val="24"/>
          <w:lang w:val="en-US" w:eastAsia="zh-CN"/>
        </w:rPr>
        <w:t>5</w:t>
      </w:r>
      <w:r>
        <w:rPr>
          <w:b/>
          <w:sz w:val="24"/>
        </w:rPr>
        <w:t>级辅导员</w:t>
      </w:r>
    </w:p>
    <w:p w14:paraId="7AB1DB43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 xml:space="preserve">秘  书：黄玖祎 </w:t>
      </w:r>
    </w:p>
    <w:p w14:paraId="5FEA6D8E">
      <w:pPr>
        <w:spacing w:line="480" w:lineRule="exact"/>
        <w:ind w:firstLine="482" w:firstLineChars="200"/>
        <w:rPr>
          <w:b/>
          <w:sz w:val="24"/>
        </w:rPr>
      </w:pPr>
    </w:p>
    <w:p w14:paraId="573DF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exact"/>
        <w:textAlignment w:val="auto"/>
        <w:rPr>
          <w:rFonts w:eastAsia="黑体"/>
          <w:sz w:val="28"/>
          <w:szCs w:val="28"/>
        </w:rPr>
      </w:pPr>
      <w:r>
        <w:rPr>
          <w:rFonts w:eastAsia="黑体"/>
          <w:b/>
          <w:sz w:val="28"/>
          <w:szCs w:val="28"/>
        </w:rPr>
        <w:t>二、专业分流相关数据</w:t>
      </w:r>
    </w:p>
    <w:tbl>
      <w:tblPr>
        <w:tblStyle w:val="5"/>
        <w:tblW w:w="84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268"/>
        <w:gridCol w:w="1701"/>
        <w:gridCol w:w="1391"/>
        <w:gridCol w:w="1541"/>
      </w:tblGrid>
      <w:tr w14:paraId="4BBF2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DDA606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大类名称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12C8BA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专业名称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77003C0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专业上限上浮比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47EC594">
            <w:pPr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备注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EB46A7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所属学院</w:t>
            </w:r>
          </w:p>
        </w:tc>
      </w:tr>
      <w:tr w14:paraId="2C91A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A55AC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经济管理类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A61D05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国际经济与贸易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AB7149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5%</w:t>
            </w:r>
          </w:p>
        </w:tc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43B97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31A10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商学院</w:t>
            </w:r>
          </w:p>
        </w:tc>
      </w:tr>
      <w:tr w14:paraId="6F84D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11F44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7B2F95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金融学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16346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5%</w:t>
            </w:r>
          </w:p>
        </w:tc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871F5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E4273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</w:tr>
      <w:tr w14:paraId="39D91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9C672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04FD90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工商管理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EC1B0F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5%</w:t>
            </w:r>
          </w:p>
        </w:tc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18F5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2BC6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</w:tr>
      <w:tr w14:paraId="45684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519B8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578347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会计学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DC5FA5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5%</w:t>
            </w:r>
          </w:p>
        </w:tc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D7431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00C6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</w:tr>
    </w:tbl>
    <w:p w14:paraId="486053B8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分流前公示专业分流上限人数（根据大类在读人数和招生计划数的差值，按比例计算得出各专业上限人数，专业上限人数减去按专业录取人数即为专业分流上限人数），大类在读人数不含留级生和国（境）外学生。当某专业分流人数不足10人时，原则上不开班，实行专业整体分流。</w:t>
      </w:r>
    </w:p>
    <w:p w14:paraId="3DE7EBED">
      <w:pPr>
        <w:spacing w:line="480" w:lineRule="exact"/>
        <w:ind w:firstLine="720" w:firstLineChars="300"/>
        <w:rPr>
          <w:rFonts w:eastAsia="黑体"/>
          <w:sz w:val="24"/>
        </w:rPr>
      </w:pPr>
    </w:p>
    <w:p w14:paraId="6068E299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三、专业分流细则</w:t>
      </w:r>
    </w:p>
    <w:p w14:paraId="62CE54E2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1. 已按专业录取的学生，不参与大类分流确认专业。</w:t>
      </w:r>
    </w:p>
    <w:p w14:paraId="117C2FC8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2. 按照“自由申请”的原则，学生根据自己的学科兴趣申请志愿，并对填报专业明确排序。文、理科学生志愿均必须填满经济管理类的</w:t>
      </w:r>
      <w:r>
        <w:rPr>
          <w:rFonts w:hint="eastAsia"/>
          <w:b/>
          <w:sz w:val="24"/>
          <w:lang w:val="en-US" w:eastAsia="zh-CN"/>
        </w:rPr>
        <w:t>4</w:t>
      </w:r>
      <w:r>
        <w:rPr>
          <w:b/>
          <w:sz w:val="24"/>
        </w:rPr>
        <w:t>个大类专业。未</w:t>
      </w:r>
      <w:bookmarkStart w:id="0" w:name="_GoBack"/>
      <w:bookmarkEnd w:id="0"/>
      <w:r>
        <w:rPr>
          <w:b/>
          <w:sz w:val="24"/>
        </w:rPr>
        <w:t>按要求填写专业的学生服从工作小组的安排与调剂。</w:t>
      </w:r>
    </w:p>
    <w:p w14:paraId="07C96692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3. 按照“遵循志愿、成绩优先”的原则实行专业分流。即以参与分流学生的第一学期课程加权平均成绩从高到低排序。第一轮按照第一志愿及成绩排序确认专业，当填报第一志愿人数不超过该专业人数上限数时，直接确定专业；当填报第一志愿人数超过专业上限数时，根据成绩排序录满到上限。第一轮未确认专业的学生，根据第二志愿进行第二轮次的专业确定，以此类推，直至所有学生都分流到具体专业。当出现同等志愿，成绩排序并列情况时，以高等数学B（一）成绩排序。</w:t>
      </w:r>
    </w:p>
    <w:p w14:paraId="62B615CE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4. 学生如有违反校纪校规等情况，在同等志愿时，排序递减5名。</w:t>
      </w:r>
    </w:p>
    <w:p w14:paraId="73837435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5. 专业分流预分配结果提交专业分流领导委员会审核，通过后在商学院网站网站公示，为期5天。</w:t>
      </w:r>
    </w:p>
    <w:p w14:paraId="48C8D7C6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6. 确定专业分配名单，并分配具体专业班级。</w:t>
      </w:r>
    </w:p>
    <w:p w14:paraId="48D3C034">
      <w:pPr>
        <w:spacing w:line="480" w:lineRule="exact"/>
        <w:rPr>
          <w:sz w:val="24"/>
        </w:rPr>
      </w:pPr>
    </w:p>
    <w:p w14:paraId="3245F86C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四、专业分流工作流程</w:t>
      </w:r>
    </w:p>
    <w:p w14:paraId="570FEEE0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经济管理类专业分流工作从大一第二个学期四月份开始（具体时间以本科</w:t>
      </w:r>
    </w:p>
    <w:p w14:paraId="2439B6E1">
      <w:pPr>
        <w:spacing w:line="480" w:lineRule="exact"/>
        <w:ind w:firstLine="482" w:firstLineChars="200"/>
        <w:rPr>
          <w:b/>
          <w:sz w:val="24"/>
        </w:rPr>
      </w:pPr>
      <w:r>
        <w:rPr>
          <w:b/>
          <w:sz w:val="24"/>
        </w:rPr>
        <w:t>生院的通知为准），流程如下：</w:t>
      </w:r>
    </w:p>
    <w:p w14:paraId="7932B540">
      <w:pPr>
        <w:spacing w:line="480" w:lineRule="exact"/>
        <w:ind w:firstLine="480" w:firstLineChars="200"/>
        <w:rPr>
          <w:b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238125</wp:posOffset>
                </wp:positionV>
                <wp:extent cx="2328545" cy="509270"/>
                <wp:effectExtent l="0" t="0" r="14605" b="24130"/>
                <wp:wrapNone/>
                <wp:docPr id="4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8959FB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4、经济管理类专业分流工作小组审核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60.8pt;margin-top:18.75pt;height:40.1pt;width:183.35pt;z-index:251662336;mso-width-relative:page;mso-height-relative:page;" fillcolor="#FFFFFF" filled="t" stroked="t" coordsize="21600,21600" o:gfxdata="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eltNdkAAAAKAQAADwAAAAAAAAABACAA&#10;AAAiAAAAZHJzL2Rvd25yZXYueG1sUEsBAhQAFAAAAAgAh07iQBsjGnMMAgAANg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08959FB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4、经济管理类专业分流工作小组审核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238125</wp:posOffset>
                </wp:positionV>
                <wp:extent cx="2836545" cy="509270"/>
                <wp:effectExtent l="0" t="0" r="20955" b="2413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545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549630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1、宣传分流实施细则和202</w:t>
                            </w:r>
                            <w:r>
                              <w:rPr>
                                <w:rFonts w:hint="eastAsia" w:eastAsia="楷体_GB2312"/>
                                <w:sz w:val="23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级大类分流有关数据（经济管理类）（大一第一学期）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-27.6pt;margin-top:18.75pt;height:40.1pt;width:223.35pt;z-index:251659264;mso-width-relative:page;mso-height-relative:page;" fillcolor="#FFFFFF" filled="t" stroked="t" coordsize="21600,21600" o:gfxdata="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TP9/NkAAAAKAQAADwAAAAAAAAABACAA&#10;AAAiAAAAZHJzL2Rvd25yZXYueG1sUEsBAhQAFAAAAAgAh07iQNcUbcIMAgAANg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549630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1、宣传分流实施细则和202</w:t>
                      </w:r>
                      <w:r>
                        <w:rPr>
                          <w:rFonts w:hint="eastAsia" w:eastAsia="楷体_GB2312"/>
                          <w:sz w:val="23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eastAsia="楷体_GB2312"/>
                          <w:sz w:val="23"/>
                        </w:rPr>
                        <w:t>级大类分流有关数据（经济管理类）（大一第一学期）</w:t>
                      </w:r>
                    </w:p>
                  </w:txbxContent>
                </v:textbox>
              </v:shape>
            </w:pict>
          </mc:Fallback>
        </mc:AlternateContent>
      </w:r>
    </w:p>
    <w:p w14:paraId="6490EEED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180975</wp:posOffset>
                </wp:positionV>
                <wp:extent cx="2266950" cy="2600325"/>
                <wp:effectExtent l="0" t="76200" r="0" b="28575"/>
                <wp:wrapNone/>
                <wp:docPr id="22" name="肘形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6950" cy="2600325"/>
                        </a:xfrm>
                        <a:prstGeom prst="bentConnector3">
                          <a:avLst>
                            <a:gd name="adj1" fmla="val 82353"/>
                          </a:avLst>
                        </a:prstGeom>
                        <a:ln w="1270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82.5pt;margin-top:14.25pt;height:204.75pt;width:178.5pt;z-index:251669504;mso-width-relative:page;mso-height-relative:page;" filled="f" stroked="t" coordsize="21600,21600" o:gfxdata="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gHSBo2QAAAAoBAAAPAAAAAAAAAAEA&#10;IAAAACIAAABkcnMvZG93bnJldi54bWxQSwECFAAUAAAACACHTuJArDJqv0cCAAB1BAAADgAAAAAA&#10;AAABACAAAAAoAQAAZHJzL2Uyb0RvYy54bWxQSwUGAAAAAAYABgBZAQAA4QUAAAAA&#10;" adj="17788">
                <v:fill on="f" focussize="0,0"/>
                <v:stroke weight="1pt"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3EA7280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3665" distR="113665" simplePos="0" relativeHeight="251667456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137795</wp:posOffset>
                </wp:positionV>
                <wp:extent cx="0" cy="481330"/>
                <wp:effectExtent l="76200" t="0" r="57150" b="52070"/>
                <wp:wrapNone/>
                <wp:docPr id="9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13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353.75pt;margin-top:10.85pt;height:37.9pt;width:0pt;z-index:251667456;mso-width-relative:page;mso-height-relative:page;" filled="f" stroked="t" coordsize="21600,21600" o:gfxdata="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fdnb9gA&#10;AAAJAQAADwAAAAAAAAABACAAAAAiAAAAZHJzL2Rvd25yZXYueG1sUEsBAhQAFAAAAAgAh07iQLNe&#10;0BTmAQAA0wMAAA4AAAAAAAAAAQAgAAAAJw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3665" distR="113665" simplePos="0" relativeHeight="251665408" behindDoc="0" locked="0" layoutInCell="1" allowOverlap="1">
                <wp:simplePos x="0" y="0"/>
                <wp:positionH relativeFrom="column">
                  <wp:posOffset>1050925</wp:posOffset>
                </wp:positionH>
                <wp:positionV relativeFrom="paragraph">
                  <wp:posOffset>137795</wp:posOffset>
                </wp:positionV>
                <wp:extent cx="0" cy="407670"/>
                <wp:effectExtent l="76200" t="0" r="57150" b="49530"/>
                <wp:wrapNone/>
                <wp:docPr id="7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76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82.75pt;margin-top:10.85pt;height:32.1pt;width:0pt;z-index:251665408;mso-width-relative:page;mso-height-relative:page;" filled="f" stroked="t" coordsize="21600,21600" o:gfxdata="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JGDCrY&#10;AAAACQEAAA8AAAAAAAAAAQAgAAAAIgAAAGRycy9kb3ducmV2LnhtbFBLAQIUABQAAAAIAIdO4kDG&#10;pifu5wEAANMDAAAOAAAAAAAAAAEAIAAAACc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3F70F97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240665</wp:posOffset>
                </wp:positionV>
                <wp:extent cx="2836545" cy="713740"/>
                <wp:effectExtent l="0" t="0" r="20955" b="1016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54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6376F2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2、学生填报专业志愿并签字确认（大一第二学期初）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27.6pt;margin-top:18.95pt;height:56.2pt;width:223.35pt;z-index:251660288;mso-width-relative:page;mso-height-relative:page;" fillcolor="#FFFFFF" filled="t" stroked="t" coordsize="21600,21600" o:gfxdata="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OZ91U2gAAAAoBAAAPAAAAAAAAAAEA&#10;IAAAACIAAABkcnMvZG93bnJldi54bWxQSwECFAAUAAAACACHTuJAq0mPCw0CAAA2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F6376F2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2、学生填报专业志愿并签字确认（大一第二学期初）</w:t>
                      </w:r>
                    </w:p>
                  </w:txbxContent>
                </v:textbox>
              </v:shape>
            </w:pict>
          </mc:Fallback>
        </mc:AlternateContent>
      </w:r>
    </w:p>
    <w:p w14:paraId="39851945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9525</wp:posOffset>
                </wp:positionV>
                <wp:extent cx="2328545" cy="509270"/>
                <wp:effectExtent l="0" t="0" r="14605" b="24130"/>
                <wp:wrapNone/>
                <wp:docPr id="5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0B0EB5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5、专业分流名单公示5天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60.8pt;margin-top:0.75pt;height:40.1pt;width:183.35pt;z-index:251663360;mso-width-relative:page;mso-height-relative:page;" fillcolor="#FFFFFF" filled="t" stroked="t" coordsize="21600,21600" o:gfxdata="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gHzP1wAAAAgBAAAPAAAAAAAAAAEAIAAA&#10;ACIAAABkcnMvZG93bnJldi54bWxQSwECFAAUAAAACACHTuJA3qCO3A0CAAA2BAAADgAAAAAAAAAB&#10;ACAAAAAm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0B0EB5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5、专业分流名单公示5天</w:t>
                      </w:r>
                    </w:p>
                  </w:txbxContent>
                </v:textbox>
              </v:shape>
            </w:pict>
          </mc:Fallback>
        </mc:AlternateContent>
      </w:r>
    </w:p>
    <w:p w14:paraId="3A4BACCB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3665" distR="113665" simplePos="0" relativeHeight="251668480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223520</wp:posOffset>
                </wp:positionV>
                <wp:extent cx="0" cy="490855"/>
                <wp:effectExtent l="76200" t="0" r="57150" b="61595"/>
                <wp:wrapNone/>
                <wp:docPr id="10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08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353.75pt;margin-top:17.6pt;height:38.65pt;width:0pt;z-index:251668480;mso-width-relative:page;mso-height-relative:page;" filled="f" stroked="t" coordsize="21600,21600" o:gfxdata="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PN0R9kA&#10;AAAKAQAADwAAAAAAAAABACAAAAAiAAAAZHJzL2Rvd25yZXYueG1sUEsBAhQAFAAAAAgAh07iQAvX&#10;KVnlAQAA1AMAAA4AAAAAAAAAAQAgAAAAKA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7C0CEF8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3665" distR="113665" simplePos="0" relativeHeight="251666432" behindDoc="0" locked="0" layoutInCell="1" allowOverlap="1">
                <wp:simplePos x="0" y="0"/>
                <wp:positionH relativeFrom="column">
                  <wp:posOffset>1050925</wp:posOffset>
                </wp:positionH>
                <wp:positionV relativeFrom="paragraph">
                  <wp:posOffset>40005</wp:posOffset>
                </wp:positionV>
                <wp:extent cx="0" cy="454660"/>
                <wp:effectExtent l="76200" t="0" r="57150" b="59690"/>
                <wp:wrapNone/>
                <wp:docPr id="8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4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82.75pt;margin-top:3.15pt;height:35.8pt;width:0pt;z-index:251666432;mso-width-relative:page;mso-height-relative:page;" filled="f" stroked="t" coordsize="21600,21600" o:gfxdata="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9osdPY&#10;AAAACAEAAA8AAAAAAAAAAQAgAAAAIgAAAGRycy9kb3ducmV2LnhtbFBLAQIUABQAAAAIAIdO4kDS&#10;gDCc5wEAANMDAAAOAAAAAAAAAAEAIAAAACc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033C42E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104775</wp:posOffset>
                </wp:positionV>
                <wp:extent cx="2328545" cy="676275"/>
                <wp:effectExtent l="0" t="0" r="14605" b="28575"/>
                <wp:wrapNone/>
                <wp:docPr id="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9E6CA5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6、无异议后，报学校备案，确定专业分流名单，并分配具体专业班级</w:t>
                            </w:r>
                          </w:p>
                          <w:p w14:paraId="7F218A2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60.8pt;margin-top:8.25pt;height:53.25pt;width:183.35pt;z-index:251664384;mso-width-relative:page;mso-height-relative:page;" fillcolor="#FFFFFF" filled="t" stroked="t" coordsize="21600,21600" o:gfxdata="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Y4Tpa2QAAAAoBAAAPAAAAAAAAAAEAIAAA&#10;ACIAAABkcnMvZG93bnJldi54bWxQSwECFAAUAAAACACHTuJAT9lzZgsCAAA3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E9E6CA5">
                      <w:pPr>
                        <w:spacing w:line="320" w:lineRule="exact"/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6、无异议后，报学校备案，确定专业分流名单，并分配具体专业班级</w:t>
                      </w:r>
                    </w:p>
                    <w:p w14:paraId="7F218A25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189865</wp:posOffset>
                </wp:positionV>
                <wp:extent cx="2836545" cy="509905"/>
                <wp:effectExtent l="0" t="0" r="20955" b="23495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54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506511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3"/>
                              </w:rPr>
                              <w:t>3、根据分流实施细则进行专业预分配</w:t>
                            </w:r>
                          </w:p>
                          <w:p w14:paraId="05232A7C">
                            <w:pPr>
                              <w:spacing w:line="320" w:lineRule="exact"/>
                              <w:rPr>
                                <w:rFonts w:eastAsia="楷体_GB2312"/>
                                <w:sz w:val="23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27.6pt;margin-top:14.95pt;height:40.15pt;width:223.35pt;z-index:251661312;mso-width-relative:page;mso-height-relative:page;" fillcolor="#FFFFFF" filled="t" stroked="t" coordsize="21600,21600" o:gfxdata="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wS/vPZAAAACgEAAA8AAAAAAAAAAQAg&#10;AAAAIgAAAGRycy9kb3ducmV2LnhtbFBLAQIUABQAAAAIAIdO4kB+l95RDQIAADY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506511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  <w:r>
                        <w:rPr>
                          <w:rFonts w:hint="eastAsia" w:eastAsia="楷体_GB2312"/>
                          <w:sz w:val="23"/>
                        </w:rPr>
                        <w:t>3、根据分流实施细则进行专业预分配</w:t>
                      </w:r>
                    </w:p>
                    <w:p w14:paraId="05232A7C">
                      <w:pPr>
                        <w:spacing w:line="320" w:lineRule="exact"/>
                        <w:rPr>
                          <w:rFonts w:eastAsia="楷体_GB2312"/>
                          <w:sz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A11B5E">
      <w:pPr>
        <w:spacing w:line="480" w:lineRule="exact"/>
        <w:rPr>
          <w:sz w:val="24"/>
        </w:rPr>
      </w:pPr>
    </w:p>
    <w:p w14:paraId="3C026F61">
      <w:pPr>
        <w:spacing w:line="480" w:lineRule="exac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95250</wp:posOffset>
                </wp:positionV>
                <wp:extent cx="0" cy="247650"/>
                <wp:effectExtent l="0" t="0" r="19050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2.5pt;margin-top:7.5pt;height:19.5pt;width:0pt;z-index:251670528;mso-width-relative:page;mso-height-relative:page;" filled="f" stroked="t" coordsize="21600,21600" o:gfxdata="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Eq0my0wAAAAkBAAAPAAAAAAAAAAEAIAAA&#10;ACIAAABkcnMvZG93bnJldi54bWxQSwECFAAUAAAACACHTuJAkNPBGtgBAACbAwAADgAAAAAAAAAB&#10;ACAAAAAiAQAAZHJzL2Uyb0RvYy54bWxQSwUGAAAAAAYABgBZAQAAbA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683C9488">
      <w:pPr>
        <w:spacing w:line="480" w:lineRule="exact"/>
        <w:rPr>
          <w:rFonts w:eastAsia="黑体"/>
          <w:b/>
          <w:sz w:val="28"/>
          <w:szCs w:val="28"/>
        </w:rPr>
      </w:pPr>
    </w:p>
    <w:p w14:paraId="601E5BC6">
      <w:pPr>
        <w:spacing w:line="480" w:lineRule="exact"/>
        <w:rPr>
          <w:rFonts w:eastAsia="黑体"/>
          <w:b/>
          <w:sz w:val="28"/>
          <w:szCs w:val="28"/>
        </w:rPr>
      </w:pPr>
    </w:p>
    <w:p w14:paraId="7EC61928">
      <w:pPr>
        <w:spacing w:line="480" w:lineRule="exac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五、其他</w:t>
      </w:r>
    </w:p>
    <w:p w14:paraId="7E7B6E40">
      <w:pPr>
        <w:spacing w:line="480" w:lineRule="exact"/>
        <w:ind w:firstLine="361" w:firstLineChars="150"/>
        <w:rPr>
          <w:rFonts w:eastAsia="黑体"/>
          <w:b/>
          <w:sz w:val="28"/>
          <w:szCs w:val="28"/>
        </w:rPr>
      </w:pPr>
      <w:r>
        <w:rPr>
          <w:b/>
          <w:sz w:val="24"/>
        </w:rPr>
        <w:t>本实施细则由经济管理类专业分流工作小组负责解释，其它未尽事宜以学校相关文件为准，经大类专业分流工作小组全体成员讨论协商解决。本工作小组成员如因工作变动，则根据实际情况进行相应调整，不再另行下文。</w:t>
      </w:r>
    </w:p>
    <w:p w14:paraId="78987E2A">
      <w:pPr>
        <w:spacing w:line="480" w:lineRule="exact"/>
        <w:rPr>
          <w:sz w:val="24"/>
        </w:rPr>
      </w:pPr>
      <w:r>
        <w:rPr>
          <w:sz w:val="24"/>
        </w:rPr>
        <w:t xml:space="preserve">                                       </w:t>
      </w:r>
    </w:p>
    <w:p w14:paraId="335BC745">
      <w:pPr>
        <w:spacing w:line="480" w:lineRule="exact"/>
        <w:rPr>
          <w:sz w:val="24"/>
        </w:rPr>
      </w:pPr>
    </w:p>
    <w:p w14:paraId="56426D50">
      <w:pPr>
        <w:spacing w:line="480" w:lineRule="exact"/>
        <w:ind w:firstLine="1080" w:firstLineChars="450"/>
        <w:rPr>
          <w:b/>
          <w:sz w:val="32"/>
          <w:szCs w:val="32"/>
        </w:rPr>
      </w:pPr>
      <w:r>
        <w:rPr>
          <w:sz w:val="24"/>
        </w:rPr>
        <w:t xml:space="preserve">                              </w:t>
      </w:r>
      <w:r>
        <w:rPr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商学院  </w:t>
      </w:r>
    </w:p>
    <w:p w14:paraId="2F564EE2">
      <w:pPr>
        <w:spacing w:line="480" w:lineRule="exact"/>
        <w:ind w:firstLine="5341" w:firstLineChars="1900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5</w:t>
      </w:r>
      <w:r>
        <w:rPr>
          <w:b/>
          <w:sz w:val="28"/>
          <w:szCs w:val="28"/>
        </w:rPr>
        <w:t>年5月</w:t>
      </w:r>
      <w:r>
        <w:rPr>
          <w:rFonts w:hint="eastAsia"/>
          <w:b/>
          <w:sz w:val="28"/>
          <w:szCs w:val="28"/>
          <w:lang w:val="en-US" w:eastAsia="zh-CN"/>
        </w:rPr>
        <w:t>14</w:t>
      </w:r>
      <w:r>
        <w:rPr>
          <w:b/>
          <w:sz w:val="28"/>
          <w:szCs w:val="28"/>
        </w:rPr>
        <w:t>日</w:t>
      </w:r>
    </w:p>
    <w:p w14:paraId="44C136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MGZhMzMxNTU1OTI3OTE2NDFjMDAxYzAxOWQ5NDIifQ=="/>
  </w:docVars>
  <w:rsids>
    <w:rsidRoot w:val="00315683"/>
    <w:rsid w:val="00022671"/>
    <w:rsid w:val="00061FBE"/>
    <w:rsid w:val="00066F26"/>
    <w:rsid w:val="00086F7A"/>
    <w:rsid w:val="000A77C2"/>
    <w:rsid w:val="000B4D40"/>
    <w:rsid w:val="000B6417"/>
    <w:rsid w:val="000D462B"/>
    <w:rsid w:val="00122361"/>
    <w:rsid w:val="0013159E"/>
    <w:rsid w:val="001323C4"/>
    <w:rsid w:val="00166B32"/>
    <w:rsid w:val="00176E7B"/>
    <w:rsid w:val="002163BA"/>
    <w:rsid w:val="00223476"/>
    <w:rsid w:val="00255397"/>
    <w:rsid w:val="00255DD9"/>
    <w:rsid w:val="002C1CCE"/>
    <w:rsid w:val="002E644D"/>
    <w:rsid w:val="002F1F0E"/>
    <w:rsid w:val="003056D7"/>
    <w:rsid w:val="00315683"/>
    <w:rsid w:val="003A2BBF"/>
    <w:rsid w:val="00401DB9"/>
    <w:rsid w:val="0043434B"/>
    <w:rsid w:val="00462655"/>
    <w:rsid w:val="0046624C"/>
    <w:rsid w:val="004A4C5A"/>
    <w:rsid w:val="00557282"/>
    <w:rsid w:val="00592A8C"/>
    <w:rsid w:val="005C0FF3"/>
    <w:rsid w:val="005D7C34"/>
    <w:rsid w:val="0060146D"/>
    <w:rsid w:val="00615EAA"/>
    <w:rsid w:val="00663C02"/>
    <w:rsid w:val="00667E48"/>
    <w:rsid w:val="006757B3"/>
    <w:rsid w:val="00681344"/>
    <w:rsid w:val="006A270D"/>
    <w:rsid w:val="006C3C8A"/>
    <w:rsid w:val="00706D29"/>
    <w:rsid w:val="007C2601"/>
    <w:rsid w:val="007E6EDE"/>
    <w:rsid w:val="00832A76"/>
    <w:rsid w:val="00840EAE"/>
    <w:rsid w:val="00884894"/>
    <w:rsid w:val="008A5FB7"/>
    <w:rsid w:val="008B00DA"/>
    <w:rsid w:val="008B48AF"/>
    <w:rsid w:val="008D0AA5"/>
    <w:rsid w:val="008F7B9A"/>
    <w:rsid w:val="00902CE6"/>
    <w:rsid w:val="0090383A"/>
    <w:rsid w:val="0095636D"/>
    <w:rsid w:val="009F188E"/>
    <w:rsid w:val="009F42FE"/>
    <w:rsid w:val="00A27CC7"/>
    <w:rsid w:val="00A42466"/>
    <w:rsid w:val="00A659F8"/>
    <w:rsid w:val="00A803A9"/>
    <w:rsid w:val="00A863B2"/>
    <w:rsid w:val="00AA2FBD"/>
    <w:rsid w:val="00AE3174"/>
    <w:rsid w:val="00AF6C0C"/>
    <w:rsid w:val="00B0681D"/>
    <w:rsid w:val="00B53D2C"/>
    <w:rsid w:val="00B62298"/>
    <w:rsid w:val="00B96866"/>
    <w:rsid w:val="00C40DF3"/>
    <w:rsid w:val="00CD7F6A"/>
    <w:rsid w:val="00CF32A2"/>
    <w:rsid w:val="00D03520"/>
    <w:rsid w:val="00D474C8"/>
    <w:rsid w:val="00D7213B"/>
    <w:rsid w:val="00DA68EE"/>
    <w:rsid w:val="00DC7C1D"/>
    <w:rsid w:val="00DD0841"/>
    <w:rsid w:val="00DD6AD9"/>
    <w:rsid w:val="00E12B6E"/>
    <w:rsid w:val="00E14472"/>
    <w:rsid w:val="00E472D1"/>
    <w:rsid w:val="00E51FCB"/>
    <w:rsid w:val="00E56679"/>
    <w:rsid w:val="00E63716"/>
    <w:rsid w:val="00E8334E"/>
    <w:rsid w:val="00E91574"/>
    <w:rsid w:val="00ED6829"/>
    <w:rsid w:val="00ED7DA6"/>
    <w:rsid w:val="00EE26CB"/>
    <w:rsid w:val="00F77995"/>
    <w:rsid w:val="00FB1DC9"/>
    <w:rsid w:val="00FB2B9D"/>
    <w:rsid w:val="00FD1C7E"/>
    <w:rsid w:val="00FD431C"/>
    <w:rsid w:val="00FD7033"/>
    <w:rsid w:val="00FF6A76"/>
    <w:rsid w:val="03D724EA"/>
    <w:rsid w:val="08C6543B"/>
    <w:rsid w:val="0E23723D"/>
    <w:rsid w:val="12281300"/>
    <w:rsid w:val="13BD0C2B"/>
    <w:rsid w:val="16526560"/>
    <w:rsid w:val="173B3A7D"/>
    <w:rsid w:val="17B62344"/>
    <w:rsid w:val="21A11B86"/>
    <w:rsid w:val="236F664F"/>
    <w:rsid w:val="27914A0E"/>
    <w:rsid w:val="28665E9B"/>
    <w:rsid w:val="28A95ED6"/>
    <w:rsid w:val="298845BE"/>
    <w:rsid w:val="2BFA7026"/>
    <w:rsid w:val="2C002162"/>
    <w:rsid w:val="337F5773"/>
    <w:rsid w:val="3934169D"/>
    <w:rsid w:val="3A081CBA"/>
    <w:rsid w:val="3F473248"/>
    <w:rsid w:val="41F30347"/>
    <w:rsid w:val="458D2861"/>
    <w:rsid w:val="48FB5D34"/>
    <w:rsid w:val="492B09F1"/>
    <w:rsid w:val="4CB21F5D"/>
    <w:rsid w:val="500C6CFB"/>
    <w:rsid w:val="50E23D1D"/>
    <w:rsid w:val="52AB099B"/>
    <w:rsid w:val="5347025C"/>
    <w:rsid w:val="54D062C6"/>
    <w:rsid w:val="56275C6E"/>
    <w:rsid w:val="570B1838"/>
    <w:rsid w:val="575D1A37"/>
    <w:rsid w:val="57D87030"/>
    <w:rsid w:val="5B067F10"/>
    <w:rsid w:val="60377E68"/>
    <w:rsid w:val="65B8702E"/>
    <w:rsid w:val="67441D7F"/>
    <w:rsid w:val="6B8C0D41"/>
    <w:rsid w:val="6F175FD8"/>
    <w:rsid w:val="71981675"/>
    <w:rsid w:val="729D13F1"/>
    <w:rsid w:val="752C70F1"/>
    <w:rsid w:val="771A165E"/>
    <w:rsid w:val="79303C01"/>
    <w:rsid w:val="7E696CC0"/>
    <w:rsid w:val="7EDE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925</Words>
  <Characters>950</Characters>
  <Lines>8</Lines>
  <Paragraphs>2</Paragraphs>
  <TotalTime>6</TotalTime>
  <ScaleCrop>false</ScaleCrop>
  <LinksUpToDate>false</LinksUpToDate>
  <CharactersWithSpaces>1064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2023-05-05T02:21:00Z</dcterms:created>
  <dc:creator>User</dc:creator>
  <cp:lastModifiedBy>周媛</cp:lastModifiedBy>
  <cp:lastPrinted>2020-07-01T00:34:00Z</cp:lastPrinted>
  <dcterms:modified xsi:type="dcterms:W3CDTF">2025-05-15T08:44:13Z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1E784C77CF8E449CB9603F22CBB42CC2</vt:lpwstr>
  </property>
  <property fmtid="{D5CDD505-2E9C-101B-9397-08002B2CF9AE}" pid="4" name="KSOTemplateDocerSaveRecord">
    <vt:lpwstr>eyJoZGlkIjoiOWRjNjE2OWVjODdiNTA3MmYxYzQ1N2QxYmZkYjU5ZDkiLCJ1c2VySWQiOiIxNTYwMTk2ODM1In0=</vt:lpwstr>
  </property>
</Properties>
</file>