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6A4D0">
      <w:pPr>
        <w:rPr>
          <w:rFonts w:hint="eastAsia" w:ascii="微软雅黑" w:hAnsi="微软雅黑" w:eastAsia="微软雅黑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8"/>
          <w:szCs w:val="28"/>
        </w:rPr>
        <w:t>附件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8"/>
          <w:szCs w:val="28"/>
        </w:rPr>
        <w:t>：</w:t>
      </w:r>
      <w:bookmarkStart w:id="0" w:name="_GoBack"/>
      <w:bookmarkEnd w:id="0"/>
    </w:p>
    <w:p w14:paraId="65CE0FF8">
      <w:pPr>
        <w:jc w:val="center"/>
        <w:rPr>
          <w:rFonts w:hint="eastAsia" w:ascii="微软雅黑" w:hAnsi="微软雅黑" w:eastAsia="微软雅黑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6"/>
          <w:szCs w:val="36"/>
          <w:u w:val="single"/>
          <w:lang w:val="en-US" w:eastAsia="zh-CN"/>
        </w:rPr>
        <w:t>人文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6"/>
          <w:szCs w:val="36"/>
          <w:lang w:val="en-US" w:eastAsia="zh-CN"/>
        </w:rPr>
        <w:t>学院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6"/>
          <w:szCs w:val="36"/>
        </w:rPr>
        <w:t>202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6"/>
          <w:szCs w:val="36"/>
          <w:lang w:val="en-US" w:eastAsia="zh-CN"/>
        </w:rPr>
        <w:t>4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6"/>
          <w:szCs w:val="36"/>
        </w:rPr>
        <w:t>级卓越拔尖人才培养计划实验班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6"/>
          <w:szCs w:val="36"/>
          <w:lang w:val="en-US" w:eastAsia="zh-CN"/>
        </w:rPr>
        <w:t>拟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6"/>
          <w:szCs w:val="36"/>
        </w:rPr>
        <w:t>录取名单表</w:t>
      </w:r>
    </w:p>
    <w:p w14:paraId="5EFBD39B">
      <w:pPr>
        <w:jc w:val="center"/>
        <w:rPr>
          <w:rFonts w:hint="eastAsia" w:ascii="微软雅黑" w:hAnsi="微软雅黑" w:eastAsia="微软雅黑" w:cs="宋体"/>
          <w:b/>
          <w:bCs/>
          <w:color w:val="000000"/>
          <w:kern w:val="0"/>
          <w:sz w:val="36"/>
          <w:szCs w:val="36"/>
        </w:rPr>
      </w:pPr>
    </w:p>
    <w:tbl>
      <w:tblPr>
        <w:tblStyle w:val="2"/>
        <w:tblW w:w="14436" w:type="dxa"/>
        <w:tblInd w:w="-5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394"/>
        <w:gridCol w:w="1621"/>
        <w:gridCol w:w="1293"/>
        <w:gridCol w:w="2614"/>
        <w:gridCol w:w="1682"/>
        <w:gridCol w:w="2222"/>
        <w:gridCol w:w="2711"/>
      </w:tblGrid>
      <w:tr w14:paraId="0FA29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B486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6010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8B4E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1513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原学院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68C5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大类/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专业班级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9E27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转入学院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3CB79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转入专业班级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B0DB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专业排名</w:t>
            </w:r>
          </w:p>
        </w:tc>
      </w:tr>
      <w:tr w14:paraId="3A812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95EE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8101240101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1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胡薇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哲学2401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91D76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0758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6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在本专业16人中排第3,排名18.75%</w:t>
            </w:r>
          </w:p>
        </w:tc>
      </w:tr>
      <w:tr w14:paraId="22D10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EF7D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8105240811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龚芝琳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2B59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C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中国语言文学类2408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0FA3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FD93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7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在本专业225人中排第26,排名11.56%</w:t>
            </w:r>
          </w:p>
        </w:tc>
      </w:tr>
      <w:tr w14:paraId="6B5B3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93E20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8105240822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C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龙宇翧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57D8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中国语言文学类2408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20041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2686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在本专业225人中排第49,排名21.78%</w:t>
            </w:r>
          </w:p>
        </w:tc>
      </w:tr>
      <w:tr w14:paraId="01081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0485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8105240614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袁嘉旎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C9CF0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中国语言文学类2406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39D51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9329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在本专业225人中排第6,排名2.67%</w:t>
            </w:r>
          </w:p>
        </w:tc>
      </w:tr>
      <w:tr w14:paraId="43134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3B11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8105240429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朱曼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40EEC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8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BAA1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3551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在本专业225人中排第41,排名18.22%</w:t>
            </w:r>
          </w:p>
        </w:tc>
      </w:tr>
      <w:tr w14:paraId="3D398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DC91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2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8105240114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辛雨轩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E5A39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A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A0CA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8B48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E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在本专业225人中排第7,排名3.11%</w:t>
            </w:r>
          </w:p>
        </w:tc>
      </w:tr>
      <w:tr w14:paraId="6F01B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DCFE7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8105240416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2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蔡淑珺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6B3C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7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018F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EACD9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在本专业225人中排第55,排名24.44%</w:t>
            </w:r>
          </w:p>
        </w:tc>
      </w:tr>
      <w:tr w14:paraId="682E7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4F53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F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8105240208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季婷婷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B126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BFCD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EC22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C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在本专业225人中排第11,排名4.89%</w:t>
            </w:r>
          </w:p>
        </w:tc>
      </w:tr>
      <w:tr w14:paraId="231F7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5BB5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8105240525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罗旋慈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CF1E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4C5EF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00B4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在本专业225人中排第30,排名13.33%</w:t>
            </w:r>
          </w:p>
        </w:tc>
      </w:tr>
      <w:tr w14:paraId="7DFA1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F8BF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8106240104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张曼丽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E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英语2402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ACBC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EC24F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2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在本专业119人中排第24,排名20.17%</w:t>
            </w:r>
          </w:p>
        </w:tc>
      </w:tr>
      <w:tr w14:paraId="63C6E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0D4B8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8105240404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7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周妍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6D7C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9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4510D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C0E21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在本专业225人中排第68,排名30.22%</w:t>
            </w:r>
          </w:p>
        </w:tc>
      </w:tr>
      <w:tr w14:paraId="0E7AD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4032D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8105240501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田傲君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07D73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274E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5F43B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在本专业225人中排第21,排名9.33%</w:t>
            </w:r>
          </w:p>
        </w:tc>
      </w:tr>
      <w:tr w14:paraId="4BB23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8FAE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A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8105240402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于沛冉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33A6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336A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37A8A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在本专业225人中排第33,排名14.67%</w:t>
            </w:r>
          </w:p>
        </w:tc>
      </w:tr>
      <w:tr w14:paraId="593CF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2600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8105240223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E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张巧妍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C5D2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433A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8525"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在本专业225人中排第98,排名43.56%</w:t>
            </w:r>
          </w:p>
        </w:tc>
      </w:tr>
      <w:tr w14:paraId="3BAB5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8880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9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8105240830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D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杨非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C00C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7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中国语言文学类2408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A35A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人文学院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9E10"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国际传播T2401班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1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在本专业225人中排第107,排名47.56%</w:t>
            </w:r>
          </w:p>
        </w:tc>
      </w:tr>
    </w:tbl>
    <w:p w14:paraId="6262B44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wMDJjMDI3MDEwZDgyOWVhZTU5ZDhkMzUyNzExYjQifQ=="/>
  </w:docVars>
  <w:rsids>
    <w:rsidRoot w:val="00000000"/>
    <w:rsid w:val="073C0531"/>
    <w:rsid w:val="0AC37B9F"/>
    <w:rsid w:val="12A10CC7"/>
    <w:rsid w:val="25CC1341"/>
    <w:rsid w:val="2F106C23"/>
    <w:rsid w:val="36AD30EF"/>
    <w:rsid w:val="4180738A"/>
    <w:rsid w:val="449F5285"/>
    <w:rsid w:val="500C4EF7"/>
    <w:rsid w:val="559B1181"/>
    <w:rsid w:val="596A3432"/>
    <w:rsid w:val="5B3B54A6"/>
    <w:rsid w:val="69311359"/>
    <w:rsid w:val="6FA310FB"/>
    <w:rsid w:val="750E48CA"/>
    <w:rsid w:val="7BE5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662</Words>
  <Characters>1039</Characters>
  <Lines>0</Lines>
  <Paragraphs>0</Paragraphs>
  <TotalTime>7</TotalTime>
  <ScaleCrop>false</ScaleCrop>
  <LinksUpToDate>false</LinksUpToDate>
  <CharactersWithSpaces>1114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2022-11-15T01:20:00Z</dcterms:created>
  <dc:creator>CSU</dc:creator>
  <cp:lastModifiedBy>Jenny 文珍</cp:lastModifiedBy>
  <cp:lastPrinted>2024-11-10T03:40:00Z</cp:lastPrinted>
  <dcterms:modified xsi:type="dcterms:W3CDTF">2025-02-20T03:44:28Z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2BAD361D56D5452CA64068E5F74F3824_13</vt:lpwstr>
  </property>
  <property fmtid="{D5CDD505-2E9C-101B-9397-08002B2CF9AE}" pid="4" name="KSOTemplateDocerSaveRecord">
    <vt:lpwstr>eyJoZGlkIjoiZDhjOTQ0OTg0ZjRkOTMwMmE1NzE0YTNmOTQwZDc0YTUiLCJ1c2VySWQiOiI3MzQ2NzM0ODAifQ==</vt:lpwstr>
  </property>
</Properties>
</file>