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 w:cs="仿宋"/>
          <w:b/>
          <w:bCs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Hans"/>
        </w:rPr>
        <w:t>附件一</w:t>
      </w:r>
    </w:p>
    <w:p>
      <w:pPr>
        <w:spacing w:line="360" w:lineRule="auto"/>
        <w:ind w:firstLine="602" w:firstLineChars="200"/>
        <w:jc w:val="center"/>
        <w:rPr>
          <w:rFonts w:hint="eastAsia" w:ascii="仿宋" w:hAnsi="仿宋" w:eastAsia="仿宋" w:cs="仿宋"/>
          <w:b/>
          <w:bCs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Hans"/>
        </w:rPr>
        <w:t>武汉大学推免综合素质评分表</w:t>
      </w:r>
    </w:p>
    <w:tbl>
      <w:tblPr>
        <w:tblStyle w:val="2"/>
        <w:tblW w:w="91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5907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计分项</w:t>
            </w:r>
          </w:p>
        </w:tc>
        <w:tc>
          <w:tcPr>
            <w:tcW w:w="5907" w:type="dxa"/>
            <w:noWrap w:val="0"/>
            <w:vAlign w:val="center"/>
          </w:tcPr>
          <w:p>
            <w:pPr>
              <w:spacing w:line="360" w:lineRule="auto"/>
              <w:ind w:firstLine="562" w:firstLineChars="200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spacing w:line="360" w:lineRule="auto"/>
              <w:ind w:firstLine="562" w:firstLineChars="200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德</w:t>
            </w:r>
          </w:p>
        </w:tc>
        <w:tc>
          <w:tcPr>
            <w:tcW w:w="5907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拥护中国共产党的领导，努力学习马克思列宁主义、毛泽东思想、中国特色社会主义理论体系，坚定中国特色社会主义道路自信、理论自信、制度自信、文化自信，积极参加各项政治理论学习和活动；有爱国爱党、爱好和平、勤劳勇敢、自强不息的精神和爱国主义思想；有良好的道德品质、行为习惯；有较强的法治观念，遵守宪法和法律、法规，遵守公民道德规范，学校章程和规章制度。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智</w:t>
            </w:r>
          </w:p>
        </w:tc>
        <w:tc>
          <w:tcPr>
            <w:tcW w:w="5907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勤奋学习，积极向上，学风端正，学习目标明确，有科学的思想方法和严谨的治学精神；谦虚好学，刻苦认真；遵守学术规范，恪守学术道德，积极参加科研、学术竞赛活动。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体</w:t>
            </w:r>
          </w:p>
        </w:tc>
        <w:tc>
          <w:tcPr>
            <w:tcW w:w="5907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自觉锻炼身体，积极参加体育锻炼和体育竞赛活动；有健康的体魄和积极向上的体育文化认知；有团队协助、公平竞争、顽强拼搏的体育精神和坚韧不拔的意志。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美</w:t>
            </w:r>
          </w:p>
        </w:tc>
        <w:tc>
          <w:tcPr>
            <w:tcW w:w="5907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艺术审美观念正确、道德情操高尚、心灵美好；修读艺术类课程，积极参加学校文化、艺术实践活动；有较高的审美和人文素养，及一定的艺术创新能力。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劳</w:t>
            </w:r>
          </w:p>
        </w:tc>
        <w:tc>
          <w:tcPr>
            <w:tcW w:w="5907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自觉自愿、认真负责、安全规范、坚持不懈地参与劳动；有诚实守信、吃苦耐劳的品质；珍惜劳动成果，有良好的消费习惯，杜绝浪费；积极参加志愿服务、社会实践活动；具有勤俭、奋斗、创新、奉献的新时代劳动精神。</w:t>
            </w:r>
          </w:p>
        </w:tc>
        <w:tc>
          <w:tcPr>
            <w:tcW w:w="1672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15分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yZjBmOWU0MzZhMjU3NDkyMDE3M2E1ZTFhNjFjMDcifQ=="/>
  </w:docVars>
  <w:rsids>
    <w:rsidRoot w:val="5CEB112C"/>
    <w:rsid w:val="5CEB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2023-04-03T09:15:00Z</dcterms:created>
  <dc:creator>Administrator</dc:creator>
  <cp:lastModifiedBy>Administrator</cp:lastModifiedBy>
  <dcterms:modified xsi:type="dcterms:W3CDTF">2023-04-03T09:15:22Z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1416960B32374F7E9767B8751CC0CCA0</vt:lpwstr>
  </property>
</Properties>
</file>