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9A6" w:rsidRPr="00E509A6" w:rsidRDefault="00E509A6" w:rsidP="00DE65D0">
      <w:pPr>
        <w:pStyle w:val="10"/>
        <w:snapToGrid w:val="0"/>
        <w:spacing w:beforeLines="200" w:before="624" w:afterLines="100" w:after="312" w:line="324" w:lineRule="auto"/>
        <w:mirrorIndents/>
        <w:jc w:val="center"/>
        <w:rPr>
          <w:rFonts w:ascii="方正小标宋简体" w:eastAsia="方正小标宋简体"/>
          <w:color w:val="000000" w:themeColor="text1"/>
          <w:sz w:val="30"/>
          <w:szCs w:val="30"/>
        </w:rPr>
      </w:pPr>
      <w:r w:rsidRPr="00E509A6">
        <w:rPr>
          <w:rFonts w:ascii="方正小标宋简体" w:eastAsia="方正小标宋简体" w:hint="eastAsia"/>
          <w:color w:val="000000" w:themeColor="text1"/>
          <w:sz w:val="30"/>
          <w:szCs w:val="30"/>
        </w:rPr>
        <w:t>自然地理与资源环境专业本科人才培养方案</w:t>
      </w:r>
    </w:p>
    <w:p w:rsidR="00E509A6" w:rsidRPr="00E509A6" w:rsidRDefault="00E509A6" w:rsidP="00DE65D0">
      <w:pPr>
        <w:snapToGrid w:val="0"/>
        <w:spacing w:beforeLines="50" w:before="156" w:line="324" w:lineRule="auto"/>
        <w:ind w:firstLineChars="200" w:firstLine="420"/>
        <w:jc w:val="left"/>
        <w:rPr>
          <w:rFonts w:ascii="黑体" w:eastAsia="黑体"/>
          <w:color w:val="000000" w:themeColor="text1"/>
          <w:szCs w:val="21"/>
        </w:rPr>
      </w:pPr>
      <w:r w:rsidRPr="00E509A6">
        <w:rPr>
          <w:rFonts w:ascii="黑体" w:eastAsia="黑体" w:hint="eastAsia"/>
          <w:color w:val="000000" w:themeColor="text1"/>
          <w:szCs w:val="21"/>
        </w:rPr>
        <w:t>学院简介</w:t>
      </w:r>
    </w:p>
    <w:p w:rsidR="00E509A6" w:rsidRPr="00E509A6" w:rsidRDefault="00E509A6" w:rsidP="00E509A6">
      <w:pPr>
        <w:adjustRightInd w:val="0"/>
        <w:snapToGrid w:val="0"/>
        <w:spacing w:line="324" w:lineRule="auto"/>
        <w:ind w:firstLineChars="200" w:firstLine="420"/>
        <w:rPr>
          <w:color w:val="000000" w:themeColor="text1"/>
          <w:szCs w:val="21"/>
        </w:rPr>
      </w:pPr>
      <w:r w:rsidRPr="00E509A6">
        <w:rPr>
          <w:rFonts w:ascii="宋体" w:hAnsi="宋体" w:hint="eastAsia"/>
          <w:szCs w:val="21"/>
        </w:rPr>
        <w:t>华中师范大学城市与环境科学学院创建于</w:t>
      </w:r>
      <w:r w:rsidRPr="00E509A6">
        <w:rPr>
          <w:rFonts w:eastAsia="仿宋_GB2312" w:hint="eastAsia"/>
          <w:szCs w:val="21"/>
        </w:rPr>
        <w:t>20</w:t>
      </w:r>
      <w:r w:rsidRPr="00E509A6">
        <w:rPr>
          <w:rFonts w:ascii="宋体" w:hAnsi="宋体" w:hint="eastAsia"/>
          <w:szCs w:val="21"/>
        </w:rPr>
        <w:t>世纪</w:t>
      </w:r>
      <w:r w:rsidRPr="00E509A6">
        <w:rPr>
          <w:rFonts w:eastAsia="仿宋_GB2312" w:hint="eastAsia"/>
          <w:szCs w:val="21"/>
        </w:rPr>
        <w:t>50</w:t>
      </w:r>
      <w:r w:rsidRPr="00E509A6">
        <w:rPr>
          <w:rFonts w:ascii="宋体" w:hAnsi="宋体" w:hint="eastAsia"/>
          <w:szCs w:val="21"/>
        </w:rPr>
        <w:t>年代。</w:t>
      </w:r>
      <w:r w:rsidRPr="00E509A6">
        <w:rPr>
          <w:rFonts w:eastAsia="仿宋_GB2312" w:hint="eastAsia"/>
          <w:szCs w:val="21"/>
        </w:rPr>
        <w:t>1956</w:t>
      </w:r>
      <w:r w:rsidRPr="00E509A6">
        <w:rPr>
          <w:rFonts w:ascii="宋体" w:hAnsi="宋体" w:hint="eastAsia"/>
          <w:szCs w:val="21"/>
        </w:rPr>
        <w:t>年华中师范大学开始招收地理专业本科生，</w:t>
      </w:r>
      <w:r w:rsidRPr="00E509A6">
        <w:rPr>
          <w:rFonts w:eastAsia="仿宋_GB2312" w:hint="eastAsia"/>
          <w:szCs w:val="21"/>
        </w:rPr>
        <w:t>1958</w:t>
      </w:r>
      <w:r w:rsidRPr="00E509A6">
        <w:rPr>
          <w:rFonts w:ascii="宋体" w:hAnsi="宋体" w:hint="eastAsia"/>
          <w:szCs w:val="21"/>
        </w:rPr>
        <w:t>年正式成立地理系。</w:t>
      </w:r>
      <w:r w:rsidRPr="00E509A6">
        <w:rPr>
          <w:rFonts w:eastAsia="仿宋_GB2312" w:hint="eastAsia"/>
          <w:szCs w:val="21"/>
        </w:rPr>
        <w:t>1986</w:t>
      </w:r>
      <w:r w:rsidRPr="00E509A6">
        <w:rPr>
          <w:rFonts w:ascii="宋体" w:hAnsi="宋体" w:hint="eastAsia"/>
          <w:szCs w:val="21"/>
        </w:rPr>
        <w:t>年成立华中师范大学地理科学研究所，实行系所合一。</w:t>
      </w:r>
      <w:r w:rsidRPr="00E509A6">
        <w:rPr>
          <w:rFonts w:eastAsia="仿宋_GB2312" w:hint="eastAsia"/>
          <w:szCs w:val="21"/>
        </w:rPr>
        <w:t>1994</w:t>
      </w:r>
      <w:r w:rsidRPr="00E509A6">
        <w:rPr>
          <w:rFonts w:ascii="宋体" w:hAnsi="宋体" w:hint="eastAsia"/>
          <w:szCs w:val="21"/>
        </w:rPr>
        <w:t>年成立“华中师范大学旅游系”，与地理系并存。</w:t>
      </w:r>
      <w:r w:rsidRPr="00E509A6">
        <w:rPr>
          <w:rFonts w:eastAsia="仿宋_GB2312" w:hint="eastAsia"/>
          <w:szCs w:val="21"/>
        </w:rPr>
        <w:t>1996</w:t>
      </w:r>
      <w:r w:rsidRPr="00E509A6">
        <w:rPr>
          <w:rFonts w:ascii="宋体" w:hAnsi="宋体" w:hint="eastAsia"/>
          <w:szCs w:val="21"/>
        </w:rPr>
        <w:t>年更名为“华中师范大学旅游学院”，</w:t>
      </w:r>
      <w:r w:rsidRPr="00E509A6">
        <w:rPr>
          <w:rFonts w:eastAsia="仿宋_GB2312" w:hint="eastAsia"/>
          <w:szCs w:val="21"/>
        </w:rPr>
        <w:t>2002</w:t>
      </w:r>
      <w:r w:rsidRPr="00E509A6">
        <w:rPr>
          <w:rFonts w:ascii="宋体" w:hAnsi="宋体" w:hint="eastAsia"/>
          <w:szCs w:val="21"/>
        </w:rPr>
        <w:t>年更名为“华中师范大学城市与环境科学学院”。学院以地理学科为基础，融合经济学、管理学等多学科交叉发展。地理学为湖北省一级重点学科，</w:t>
      </w:r>
      <w:r w:rsidRPr="00E509A6">
        <w:rPr>
          <w:rFonts w:eastAsia="仿宋_GB2312" w:hint="eastAsia"/>
          <w:szCs w:val="21"/>
        </w:rPr>
        <w:t>2017</w:t>
      </w:r>
      <w:r w:rsidRPr="00E509A6">
        <w:rPr>
          <w:rFonts w:ascii="宋体" w:hAnsi="宋体" w:hint="eastAsia"/>
          <w:szCs w:val="21"/>
        </w:rPr>
        <w:t>年第四轮学科评估中，被评为B档，全国排名第十四位。目前，拥有地理学一级学科博士学位授权点和一级学科硕士学位授权点，拥有学科教学（地理）、农村与区域发展、旅游管理等专业学位授权点。设有</w:t>
      </w:r>
      <w:r w:rsidRPr="00E509A6">
        <w:rPr>
          <w:rFonts w:eastAsia="仿宋_GB2312" w:hint="eastAsia"/>
          <w:szCs w:val="21"/>
        </w:rPr>
        <w:t>5</w:t>
      </w:r>
      <w:r w:rsidRPr="00E509A6">
        <w:rPr>
          <w:rFonts w:ascii="宋体" w:hAnsi="宋体" w:hint="eastAsia"/>
          <w:szCs w:val="21"/>
        </w:rPr>
        <w:t>个本科专业，包括地理科学、自然地理与资源环境、人文地理与城乡规划、地理信息科学以及旅游管理。学院师资力量雄厚，现有教职工近百人，其中，教授</w:t>
      </w:r>
      <w:r w:rsidRPr="00E509A6">
        <w:rPr>
          <w:rFonts w:eastAsia="仿宋_GB2312" w:hint="eastAsia"/>
          <w:szCs w:val="21"/>
        </w:rPr>
        <w:t>21</w:t>
      </w:r>
      <w:r w:rsidRPr="00E509A6">
        <w:rPr>
          <w:rFonts w:ascii="宋体" w:hAnsi="宋体" w:hint="eastAsia"/>
          <w:szCs w:val="21"/>
        </w:rPr>
        <w:t>人，副教授</w:t>
      </w:r>
      <w:r w:rsidRPr="00E509A6">
        <w:rPr>
          <w:rFonts w:eastAsia="仿宋_GB2312" w:hint="eastAsia"/>
          <w:szCs w:val="21"/>
        </w:rPr>
        <w:t>27</w:t>
      </w:r>
      <w:r w:rsidRPr="00E509A6">
        <w:rPr>
          <w:rFonts w:ascii="宋体" w:hAnsi="宋体" w:hint="eastAsia"/>
          <w:szCs w:val="21"/>
        </w:rPr>
        <w:t>人。在校全日制学生近</w:t>
      </w:r>
      <w:r w:rsidRPr="00E509A6">
        <w:rPr>
          <w:rFonts w:eastAsia="仿宋_GB2312" w:hint="eastAsia"/>
          <w:szCs w:val="21"/>
        </w:rPr>
        <w:t>1500</w:t>
      </w:r>
      <w:r w:rsidRPr="00E509A6">
        <w:rPr>
          <w:rFonts w:ascii="宋体" w:hAnsi="宋体" w:hint="eastAsia"/>
          <w:szCs w:val="21"/>
        </w:rPr>
        <w:t>人，其中本科学生</w:t>
      </w:r>
      <w:r w:rsidRPr="00E509A6">
        <w:rPr>
          <w:rFonts w:eastAsia="仿宋_GB2312" w:hint="eastAsia"/>
          <w:szCs w:val="21"/>
        </w:rPr>
        <w:t>800</w:t>
      </w:r>
      <w:r w:rsidRPr="00E509A6">
        <w:rPr>
          <w:rFonts w:ascii="宋体" w:hAnsi="宋体" w:hint="eastAsia"/>
          <w:szCs w:val="21"/>
        </w:rPr>
        <w:t>多人，硕士研究生</w:t>
      </w:r>
      <w:r w:rsidRPr="00E509A6">
        <w:rPr>
          <w:rFonts w:eastAsia="仿宋_GB2312" w:hint="eastAsia"/>
          <w:szCs w:val="21"/>
        </w:rPr>
        <w:t>600</w:t>
      </w:r>
      <w:r w:rsidRPr="00E509A6">
        <w:rPr>
          <w:rFonts w:ascii="宋体" w:hAnsi="宋体" w:hint="eastAsia"/>
          <w:szCs w:val="21"/>
        </w:rPr>
        <w:t>多人，博士研究生</w:t>
      </w:r>
      <w:r w:rsidRPr="00E509A6">
        <w:rPr>
          <w:rFonts w:eastAsia="仿宋_GB2312"/>
          <w:szCs w:val="21"/>
        </w:rPr>
        <w:t>4</w:t>
      </w:r>
      <w:r w:rsidRPr="00E509A6">
        <w:rPr>
          <w:rFonts w:eastAsia="仿宋_GB2312" w:hint="eastAsia"/>
          <w:szCs w:val="21"/>
        </w:rPr>
        <w:t>0</w:t>
      </w:r>
      <w:r w:rsidRPr="00E509A6">
        <w:rPr>
          <w:rFonts w:ascii="宋体" w:hAnsi="宋体" w:hint="eastAsia"/>
          <w:szCs w:val="21"/>
        </w:rPr>
        <w:t>多人。</w:t>
      </w:r>
      <w:r w:rsidRPr="00E509A6">
        <w:rPr>
          <w:rFonts w:ascii="宋体" w:hAnsi="宋体"/>
          <w:szCs w:val="21"/>
        </w:rPr>
        <w:t>学院建有</w:t>
      </w:r>
      <w:r w:rsidRPr="00E509A6">
        <w:rPr>
          <w:rFonts w:ascii="宋体" w:hAnsi="宋体" w:hint="eastAsia"/>
          <w:szCs w:val="21"/>
        </w:rPr>
        <w:t>湖北省地理科学</w:t>
      </w:r>
      <w:r w:rsidRPr="00E509A6">
        <w:rPr>
          <w:rFonts w:ascii="宋体" w:hAnsi="宋体"/>
          <w:szCs w:val="21"/>
        </w:rPr>
        <w:t>实验教学示范中心</w:t>
      </w:r>
      <w:r w:rsidRPr="00E509A6">
        <w:rPr>
          <w:rFonts w:ascii="宋体" w:hAnsi="宋体" w:hint="eastAsia"/>
          <w:szCs w:val="21"/>
        </w:rPr>
        <w:t>，拥有</w:t>
      </w:r>
      <w:r w:rsidRPr="00E509A6">
        <w:rPr>
          <w:rFonts w:eastAsia="仿宋_GB2312" w:hint="eastAsia"/>
          <w:szCs w:val="21"/>
        </w:rPr>
        <w:t>20</w:t>
      </w:r>
      <w:r w:rsidRPr="00E509A6">
        <w:rPr>
          <w:rFonts w:ascii="宋体" w:hAnsi="宋体" w:hint="eastAsia"/>
          <w:szCs w:val="21"/>
        </w:rPr>
        <w:t>个专业实验室以及宜昌野外综合实习基地、南方测绘武汉分公司等野外实习和校外实训平台。学院是中国地理学会华中地区代表处、湖北省李四光研究会、湖北省暨武汉地理学会的挂靠单位。建有中国旅游研究院武汉分院、武汉城市圈“两型社会”研究院、地理过程分析与模拟湖北省重点实验室等省部级学科建设和学术研究平台，建有可持续发展研究中心、城乡发展与规划研究中心、地理研究所、土地科学研究中心、旅游规划与景观设计研究院等多个校级研究机构。学院实验室和机房的电脑设备超过</w:t>
      </w:r>
      <w:r w:rsidRPr="00E509A6">
        <w:rPr>
          <w:rFonts w:eastAsia="仿宋_GB2312" w:hint="eastAsia"/>
          <w:szCs w:val="21"/>
        </w:rPr>
        <w:t>200</w:t>
      </w:r>
      <w:r w:rsidRPr="00E509A6">
        <w:rPr>
          <w:rFonts w:ascii="宋体" w:hAnsi="宋体" w:hint="eastAsia"/>
          <w:szCs w:val="21"/>
        </w:rPr>
        <w:t>台。另配有学院图书室，订阅</w:t>
      </w:r>
      <w:r w:rsidRPr="00E509A6">
        <w:rPr>
          <w:rFonts w:eastAsia="仿宋_GB2312" w:hint="eastAsia"/>
          <w:szCs w:val="21"/>
        </w:rPr>
        <w:t>10</w:t>
      </w:r>
      <w:r w:rsidRPr="00E509A6">
        <w:rPr>
          <w:rFonts w:ascii="宋体" w:hAnsi="宋体" w:hint="eastAsia"/>
          <w:szCs w:val="21"/>
        </w:rPr>
        <w:t>余种外文期刊、</w:t>
      </w:r>
      <w:r w:rsidRPr="00E509A6">
        <w:rPr>
          <w:rFonts w:eastAsia="仿宋_GB2312" w:hint="eastAsia"/>
          <w:szCs w:val="21"/>
        </w:rPr>
        <w:t>90</w:t>
      </w:r>
      <w:r w:rsidRPr="00E509A6">
        <w:rPr>
          <w:rFonts w:ascii="宋体" w:hAnsi="宋体" w:hint="eastAsia"/>
          <w:szCs w:val="21"/>
        </w:rPr>
        <w:t>余种中文期刊</w:t>
      </w:r>
      <w:r w:rsidRPr="00E509A6">
        <w:rPr>
          <w:rFonts w:hint="eastAsia"/>
          <w:color w:val="000000" w:themeColor="text1"/>
          <w:szCs w:val="21"/>
        </w:rPr>
        <w:t>。</w:t>
      </w:r>
    </w:p>
    <w:p w:rsidR="00E509A6" w:rsidRPr="00E509A6" w:rsidRDefault="00E509A6" w:rsidP="00DE65D0">
      <w:pPr>
        <w:snapToGrid w:val="0"/>
        <w:spacing w:beforeLines="50" w:before="156" w:line="324" w:lineRule="auto"/>
        <w:ind w:firstLineChars="200" w:firstLine="420"/>
        <w:jc w:val="left"/>
        <w:rPr>
          <w:rFonts w:ascii="黑体" w:eastAsia="黑体"/>
          <w:color w:val="000000" w:themeColor="text1"/>
          <w:szCs w:val="21"/>
        </w:rPr>
      </w:pPr>
      <w:r w:rsidRPr="00E509A6">
        <w:rPr>
          <w:rFonts w:ascii="黑体" w:eastAsia="黑体" w:hint="eastAsia"/>
          <w:color w:val="000000" w:themeColor="text1"/>
          <w:szCs w:val="21"/>
        </w:rPr>
        <w:t>专业编号：</w:t>
      </w:r>
      <w:r w:rsidRPr="00351ACB">
        <w:rPr>
          <w:rFonts w:ascii="黑体" w:eastAsia="黑体" w:hint="eastAsia"/>
          <w:color w:val="000000" w:themeColor="text1"/>
          <w:szCs w:val="21"/>
        </w:rPr>
        <w:t>447</w:t>
      </w:r>
    </w:p>
    <w:p w:rsidR="00E509A6" w:rsidRPr="00E509A6" w:rsidRDefault="00E509A6" w:rsidP="00DE65D0">
      <w:pPr>
        <w:snapToGrid w:val="0"/>
        <w:spacing w:beforeLines="50" w:before="156" w:line="324" w:lineRule="auto"/>
        <w:ind w:firstLineChars="200" w:firstLine="420"/>
        <w:jc w:val="left"/>
        <w:rPr>
          <w:rFonts w:ascii="黑体" w:eastAsia="黑体"/>
          <w:color w:val="000000" w:themeColor="text1"/>
          <w:szCs w:val="21"/>
        </w:rPr>
      </w:pPr>
      <w:r w:rsidRPr="00E509A6">
        <w:rPr>
          <w:rFonts w:ascii="黑体" w:eastAsia="黑体" w:hint="eastAsia"/>
          <w:color w:val="000000" w:themeColor="text1"/>
          <w:szCs w:val="21"/>
        </w:rPr>
        <w:t>专业代码：</w:t>
      </w:r>
      <w:r w:rsidRPr="00351ACB">
        <w:rPr>
          <w:rFonts w:ascii="黑体" w:eastAsia="黑体" w:hint="eastAsia"/>
          <w:color w:val="000000" w:themeColor="text1"/>
          <w:szCs w:val="21"/>
        </w:rPr>
        <w:t>070502</w:t>
      </w:r>
    </w:p>
    <w:p w:rsidR="00E509A6" w:rsidRDefault="00E509A6">
      <w:pPr>
        <w:widowControl/>
        <w:jc w:val="left"/>
        <w:rPr>
          <w:rFonts w:ascii="黑体" w:eastAsia="黑体"/>
          <w:color w:val="000000" w:themeColor="text1"/>
          <w:szCs w:val="21"/>
        </w:rPr>
      </w:pPr>
      <w:r>
        <w:rPr>
          <w:rFonts w:ascii="黑体" w:eastAsia="黑体"/>
          <w:color w:val="000000" w:themeColor="text1"/>
          <w:szCs w:val="21"/>
        </w:rPr>
        <w:br w:type="page"/>
      </w:r>
    </w:p>
    <w:p w:rsidR="00E509A6" w:rsidRPr="00E509A6" w:rsidRDefault="00E509A6" w:rsidP="00DE65D0">
      <w:pPr>
        <w:snapToGrid w:val="0"/>
        <w:spacing w:beforeLines="50" w:before="156" w:line="324" w:lineRule="auto"/>
        <w:ind w:firstLineChars="175" w:firstLine="368"/>
        <w:jc w:val="left"/>
        <w:rPr>
          <w:rFonts w:ascii="黑体" w:eastAsia="黑体"/>
          <w:color w:val="000000" w:themeColor="text1"/>
          <w:szCs w:val="21"/>
        </w:rPr>
      </w:pPr>
      <w:r w:rsidRPr="00E509A6">
        <w:rPr>
          <w:rFonts w:ascii="黑体" w:eastAsia="黑体" w:hint="eastAsia"/>
          <w:color w:val="000000" w:themeColor="text1"/>
          <w:szCs w:val="21"/>
        </w:rPr>
        <w:lastRenderedPageBreak/>
        <w:t>一、专业简介</w:t>
      </w:r>
    </w:p>
    <w:p w:rsidR="00E509A6" w:rsidRPr="00E509A6" w:rsidRDefault="00E509A6" w:rsidP="00E509A6">
      <w:pPr>
        <w:adjustRightInd w:val="0"/>
        <w:snapToGrid w:val="0"/>
        <w:spacing w:line="324" w:lineRule="auto"/>
        <w:ind w:firstLineChars="200" w:firstLine="420"/>
        <w:rPr>
          <w:color w:val="000000" w:themeColor="text1"/>
          <w:szCs w:val="21"/>
        </w:rPr>
      </w:pPr>
      <w:r w:rsidRPr="00E509A6">
        <w:rPr>
          <w:rFonts w:hint="eastAsia"/>
          <w:color w:val="000000" w:themeColor="text1"/>
          <w:szCs w:val="21"/>
        </w:rPr>
        <w:t>自然地理与资源环境专业于</w:t>
      </w:r>
      <w:r w:rsidRPr="00E509A6">
        <w:rPr>
          <w:rFonts w:eastAsia="仿宋_GB2312" w:hint="eastAsia"/>
          <w:color w:val="000000" w:themeColor="text1"/>
          <w:szCs w:val="21"/>
        </w:rPr>
        <w:t>2012</w:t>
      </w:r>
      <w:r w:rsidRPr="00E509A6">
        <w:rPr>
          <w:rFonts w:hint="eastAsia"/>
          <w:color w:val="000000" w:themeColor="text1"/>
          <w:szCs w:val="21"/>
        </w:rPr>
        <w:t>年设立，</w:t>
      </w:r>
      <w:r w:rsidRPr="00E509A6">
        <w:rPr>
          <w:rFonts w:eastAsia="仿宋_GB2312" w:hint="eastAsia"/>
          <w:color w:val="000000" w:themeColor="text1"/>
          <w:szCs w:val="21"/>
        </w:rPr>
        <w:t>2013</w:t>
      </w:r>
      <w:r w:rsidRPr="00E509A6">
        <w:rPr>
          <w:rFonts w:hint="eastAsia"/>
          <w:color w:val="000000" w:themeColor="text1"/>
          <w:szCs w:val="21"/>
        </w:rPr>
        <w:t>年招收首届本科生，拥有自然地理学硕士和博士学位授予权。现有专业教师</w:t>
      </w:r>
      <w:r w:rsidRPr="00E509A6">
        <w:rPr>
          <w:rFonts w:eastAsia="仿宋_GB2312" w:hint="eastAsia"/>
          <w:color w:val="000000" w:themeColor="text1"/>
          <w:szCs w:val="21"/>
        </w:rPr>
        <w:t>2</w:t>
      </w:r>
      <w:r w:rsidRPr="00E509A6">
        <w:rPr>
          <w:rFonts w:eastAsia="仿宋_GB2312"/>
          <w:color w:val="000000" w:themeColor="text1"/>
          <w:szCs w:val="21"/>
        </w:rPr>
        <w:t>2</w:t>
      </w:r>
      <w:r w:rsidRPr="00E509A6">
        <w:rPr>
          <w:rFonts w:hint="eastAsia"/>
          <w:color w:val="000000" w:themeColor="text1"/>
          <w:szCs w:val="21"/>
        </w:rPr>
        <w:t>人，全部具有博士学位。其中：教授</w:t>
      </w:r>
      <w:r w:rsidRPr="00E509A6">
        <w:rPr>
          <w:rFonts w:eastAsia="仿宋_GB2312" w:hint="eastAsia"/>
          <w:color w:val="000000" w:themeColor="text1"/>
          <w:szCs w:val="21"/>
        </w:rPr>
        <w:t>3</w:t>
      </w:r>
      <w:r w:rsidRPr="00E509A6">
        <w:rPr>
          <w:rFonts w:hint="eastAsia"/>
          <w:color w:val="000000" w:themeColor="text1"/>
          <w:szCs w:val="21"/>
        </w:rPr>
        <w:t>人，副教授</w:t>
      </w:r>
      <w:r w:rsidRPr="00E509A6">
        <w:rPr>
          <w:rFonts w:eastAsia="仿宋_GB2312"/>
          <w:color w:val="000000" w:themeColor="text1"/>
          <w:szCs w:val="21"/>
        </w:rPr>
        <w:t>10</w:t>
      </w:r>
      <w:r w:rsidRPr="00E509A6">
        <w:rPr>
          <w:rFonts w:hint="eastAsia"/>
          <w:color w:val="000000" w:themeColor="text1"/>
          <w:szCs w:val="21"/>
        </w:rPr>
        <w:t>人，</w:t>
      </w:r>
      <w:r w:rsidRPr="00E509A6">
        <w:rPr>
          <w:rFonts w:eastAsia="仿宋_GB2312" w:hint="eastAsia"/>
          <w:color w:val="000000" w:themeColor="text1"/>
          <w:szCs w:val="21"/>
        </w:rPr>
        <w:t>80</w:t>
      </w:r>
      <w:r w:rsidRPr="00E509A6">
        <w:rPr>
          <w:rFonts w:hint="eastAsia"/>
          <w:color w:val="000000" w:themeColor="text1"/>
          <w:szCs w:val="21"/>
        </w:rPr>
        <w:t>%</w:t>
      </w:r>
      <w:r w:rsidRPr="00E509A6">
        <w:rPr>
          <w:rFonts w:hint="eastAsia"/>
          <w:color w:val="000000" w:themeColor="text1"/>
          <w:szCs w:val="21"/>
        </w:rPr>
        <w:t>以上的教师具有境外学习经历。本专业教学资源丰富，拥有地理过程分析与模拟湖北省重点实验室、中国两型社会建设改革实验区研究中心等省部级学科建设和学术研究平台，拥有湖北省地理科学实验教学示范中心、自然地理过程实验中心、地理信息系统实验中心、空间分析与规划制图中心、土地利用与环境变迁实验中心等实验教学平台，还拥有宜昌野外综合实习基地、庐山野外实习基地、江汉平原专业实习基地、长江水利委员会长江科学院水土保持中心、蔡甸区西湖</w:t>
      </w:r>
      <w:r w:rsidRPr="00E509A6">
        <w:rPr>
          <w:color w:val="000000" w:themeColor="text1"/>
          <w:szCs w:val="21"/>
        </w:rPr>
        <w:t>流域</w:t>
      </w:r>
      <w:r w:rsidRPr="00E509A6">
        <w:rPr>
          <w:rFonts w:hint="eastAsia"/>
          <w:color w:val="000000" w:themeColor="text1"/>
          <w:szCs w:val="21"/>
        </w:rPr>
        <w:t>水土</w:t>
      </w:r>
      <w:r w:rsidRPr="00E509A6">
        <w:rPr>
          <w:color w:val="000000" w:themeColor="text1"/>
          <w:szCs w:val="21"/>
        </w:rPr>
        <w:t>保持科技示范园</w:t>
      </w:r>
      <w:r w:rsidRPr="00E509A6">
        <w:rPr>
          <w:rFonts w:hint="eastAsia"/>
          <w:color w:val="000000" w:themeColor="text1"/>
          <w:szCs w:val="21"/>
        </w:rPr>
        <w:t>等校外实习、实训基地，为学生的学习和成长提供了优越的条件。</w:t>
      </w:r>
    </w:p>
    <w:p w:rsidR="00E509A6" w:rsidRPr="00E509A6" w:rsidRDefault="00E509A6" w:rsidP="00DE65D0">
      <w:pPr>
        <w:snapToGrid w:val="0"/>
        <w:spacing w:beforeLines="50" w:before="156" w:line="324" w:lineRule="auto"/>
        <w:ind w:firstLineChars="175" w:firstLine="368"/>
        <w:jc w:val="left"/>
        <w:rPr>
          <w:rFonts w:ascii="黑体" w:eastAsia="黑体"/>
          <w:color w:val="000000" w:themeColor="text1"/>
          <w:szCs w:val="21"/>
        </w:rPr>
      </w:pPr>
      <w:r w:rsidRPr="00E509A6">
        <w:rPr>
          <w:rFonts w:ascii="黑体" w:eastAsia="黑体" w:hint="eastAsia"/>
          <w:color w:val="000000" w:themeColor="text1"/>
          <w:szCs w:val="21"/>
        </w:rPr>
        <w:t>二、培养目标定位</w:t>
      </w:r>
    </w:p>
    <w:p w:rsidR="00E509A6" w:rsidRPr="00E509A6" w:rsidRDefault="00E509A6" w:rsidP="00E509A6">
      <w:pPr>
        <w:adjustRightInd w:val="0"/>
        <w:snapToGrid w:val="0"/>
        <w:spacing w:line="324" w:lineRule="auto"/>
        <w:ind w:firstLineChars="200" w:firstLine="420"/>
        <w:rPr>
          <w:color w:val="000000" w:themeColor="text1"/>
          <w:szCs w:val="21"/>
        </w:rPr>
      </w:pPr>
      <w:r w:rsidRPr="00E509A6">
        <w:rPr>
          <w:rFonts w:hint="eastAsia"/>
          <w:color w:val="000000" w:themeColor="text1"/>
          <w:szCs w:val="21"/>
        </w:rPr>
        <w:t>本专业培养具备自然地理学、资源与环境科学的基本理论、知识和实践技能，具有严谨的科学思维和初步开展科学研究能力、能从事自然地理研究、自然资源开发、土地资源管理、生态环境保护等方面工作的高级专门人才。</w:t>
      </w:r>
    </w:p>
    <w:p w:rsidR="00E509A6" w:rsidRPr="00E509A6" w:rsidRDefault="00E509A6" w:rsidP="00DE65D0">
      <w:pPr>
        <w:snapToGrid w:val="0"/>
        <w:spacing w:beforeLines="50" w:before="156" w:line="324" w:lineRule="auto"/>
        <w:ind w:firstLineChars="175" w:firstLine="368"/>
        <w:jc w:val="left"/>
        <w:rPr>
          <w:rFonts w:ascii="黑体" w:eastAsia="黑体"/>
          <w:color w:val="000000" w:themeColor="text1"/>
          <w:szCs w:val="21"/>
        </w:rPr>
      </w:pPr>
      <w:r w:rsidRPr="00E509A6">
        <w:rPr>
          <w:rFonts w:ascii="黑体" w:eastAsia="黑体" w:hint="eastAsia"/>
          <w:color w:val="000000" w:themeColor="text1"/>
          <w:szCs w:val="21"/>
        </w:rPr>
        <w:t>三、基本要求</w:t>
      </w:r>
    </w:p>
    <w:p w:rsidR="00E509A6" w:rsidRPr="00E509A6" w:rsidRDefault="00E509A6" w:rsidP="00E509A6">
      <w:pPr>
        <w:adjustRightInd w:val="0"/>
        <w:snapToGrid w:val="0"/>
        <w:spacing w:line="324" w:lineRule="auto"/>
        <w:ind w:firstLineChars="200" w:firstLine="420"/>
        <w:rPr>
          <w:color w:val="000000" w:themeColor="text1"/>
          <w:szCs w:val="21"/>
        </w:rPr>
      </w:pPr>
      <w:r w:rsidRPr="00E509A6">
        <w:rPr>
          <w:rFonts w:hint="eastAsia"/>
          <w:color w:val="000000" w:themeColor="text1"/>
          <w:szCs w:val="21"/>
        </w:rPr>
        <w:t>毕业生应获得以下几方面的知识和能力：</w:t>
      </w:r>
      <w:r w:rsidRPr="00E509A6">
        <w:rPr>
          <w:rFonts w:hint="eastAsia"/>
          <w:color w:val="000000" w:themeColor="text1"/>
          <w:szCs w:val="21"/>
        </w:rPr>
        <w:t xml:space="preserve">    </w:t>
      </w:r>
    </w:p>
    <w:p w:rsidR="00E509A6" w:rsidRPr="00E509A6" w:rsidRDefault="00E509A6" w:rsidP="00E509A6">
      <w:pPr>
        <w:snapToGrid w:val="0"/>
        <w:spacing w:line="324" w:lineRule="auto"/>
        <w:ind w:firstLineChars="200" w:firstLine="420"/>
        <w:rPr>
          <w:rFonts w:ascii="宋体" w:hAnsi="宋体"/>
          <w:color w:val="000000" w:themeColor="text1"/>
          <w:szCs w:val="21"/>
        </w:rPr>
      </w:pPr>
      <w:r w:rsidRPr="00E509A6">
        <w:rPr>
          <w:rFonts w:eastAsia="仿宋_GB2312" w:hint="eastAsia"/>
          <w:color w:val="000000" w:themeColor="text1"/>
          <w:szCs w:val="21"/>
        </w:rPr>
        <w:t>1</w:t>
      </w:r>
      <w:r w:rsidRPr="00E509A6">
        <w:rPr>
          <w:rFonts w:ascii="宋体" w:hAnsi="宋体" w:hint="eastAsia"/>
          <w:color w:val="000000" w:themeColor="text1"/>
          <w:szCs w:val="21"/>
        </w:rPr>
        <w:t>.</w:t>
      </w:r>
      <w:r w:rsidRPr="00E509A6">
        <w:rPr>
          <w:rFonts w:ascii="宋体" w:hAnsi="宋体"/>
          <w:color w:val="000000" w:themeColor="text1"/>
          <w:szCs w:val="21"/>
        </w:rPr>
        <w:t xml:space="preserve"> </w:t>
      </w:r>
      <w:r w:rsidRPr="00E509A6">
        <w:rPr>
          <w:rFonts w:ascii="宋体" w:hAnsi="宋体" w:hint="eastAsia"/>
          <w:color w:val="000000" w:themeColor="text1"/>
          <w:szCs w:val="21"/>
        </w:rPr>
        <w:t xml:space="preserve">掌握扎实的自然地理与资源环境基本原理、基础知识和基本方法，了解自然地理与资源环境专业的理论前沿、发展现状、应用前景和最新发展，具有与本专业相关的多学科知识，了解国家环境保护、可持续发展战略等有关政策和法规；    </w:t>
      </w:r>
    </w:p>
    <w:p w:rsidR="00E509A6" w:rsidRPr="00E509A6" w:rsidRDefault="00E509A6" w:rsidP="00E509A6">
      <w:pPr>
        <w:snapToGrid w:val="0"/>
        <w:spacing w:line="324" w:lineRule="auto"/>
        <w:ind w:firstLineChars="200" w:firstLine="420"/>
        <w:rPr>
          <w:rFonts w:ascii="宋体" w:hAnsi="宋体"/>
          <w:color w:val="000000" w:themeColor="text1"/>
          <w:szCs w:val="21"/>
        </w:rPr>
      </w:pPr>
      <w:r w:rsidRPr="00E509A6">
        <w:rPr>
          <w:rFonts w:eastAsia="仿宋_GB2312" w:hint="eastAsia"/>
          <w:color w:val="000000" w:themeColor="text1"/>
          <w:szCs w:val="21"/>
        </w:rPr>
        <w:t>2</w:t>
      </w:r>
      <w:r w:rsidRPr="00E509A6">
        <w:rPr>
          <w:rFonts w:ascii="宋体" w:hAnsi="宋体" w:hint="eastAsia"/>
          <w:color w:val="000000" w:themeColor="text1"/>
          <w:szCs w:val="21"/>
        </w:rPr>
        <w:t>.</w:t>
      </w:r>
      <w:r w:rsidRPr="00E509A6">
        <w:rPr>
          <w:rFonts w:ascii="宋体" w:hAnsi="宋体"/>
          <w:color w:val="000000" w:themeColor="text1"/>
          <w:szCs w:val="21"/>
        </w:rPr>
        <w:t xml:space="preserve"> </w:t>
      </w:r>
      <w:r w:rsidRPr="00E509A6">
        <w:rPr>
          <w:rFonts w:ascii="宋体" w:hAnsi="宋体" w:hint="eastAsia"/>
          <w:color w:val="000000" w:themeColor="text1"/>
          <w:szCs w:val="21"/>
        </w:rPr>
        <w:t xml:space="preserve">掌握自然地理、资源环境管理等方面的观测、分析和应用技术，具有较熟练的遥感、遥测和GIS技术的应用能力，掌握资料查询、文献检索及运用现代信息技术获得相关信息的基本方法，具有实验设计、操作、分析、归纳、整理能力与学术交流的能力；    </w:t>
      </w:r>
    </w:p>
    <w:p w:rsidR="00E509A6" w:rsidRPr="00E509A6" w:rsidRDefault="00E509A6" w:rsidP="00E509A6">
      <w:pPr>
        <w:snapToGrid w:val="0"/>
        <w:spacing w:line="324" w:lineRule="auto"/>
        <w:ind w:firstLineChars="200" w:firstLine="420"/>
        <w:rPr>
          <w:rFonts w:ascii="宋体" w:hAnsi="宋体"/>
          <w:color w:val="000000" w:themeColor="text1"/>
          <w:szCs w:val="21"/>
        </w:rPr>
      </w:pPr>
      <w:r w:rsidRPr="00E509A6">
        <w:rPr>
          <w:rFonts w:eastAsia="仿宋_GB2312" w:hint="eastAsia"/>
          <w:color w:val="000000" w:themeColor="text1"/>
          <w:szCs w:val="21"/>
        </w:rPr>
        <w:t>3</w:t>
      </w:r>
      <w:r w:rsidRPr="00E509A6">
        <w:rPr>
          <w:rFonts w:ascii="宋体" w:hAnsi="宋体" w:hint="eastAsia"/>
          <w:color w:val="000000" w:themeColor="text1"/>
          <w:szCs w:val="21"/>
        </w:rPr>
        <w:t>.</w:t>
      </w:r>
      <w:r w:rsidRPr="00E509A6">
        <w:rPr>
          <w:rFonts w:ascii="宋体" w:hAnsi="宋体"/>
          <w:color w:val="000000" w:themeColor="text1"/>
          <w:szCs w:val="21"/>
        </w:rPr>
        <w:t xml:space="preserve"> </w:t>
      </w:r>
      <w:r w:rsidRPr="00E509A6">
        <w:rPr>
          <w:rFonts w:ascii="宋体" w:hAnsi="宋体" w:hint="eastAsia"/>
          <w:color w:val="000000" w:themeColor="text1"/>
          <w:szCs w:val="21"/>
        </w:rPr>
        <w:t>接受良好的科学思维和科学方法的基本训练，具有创新意识、协同攻关能力及科学研究的初步能力。</w:t>
      </w:r>
    </w:p>
    <w:p w:rsidR="00E509A6" w:rsidRPr="00E509A6" w:rsidRDefault="00E509A6" w:rsidP="00DE65D0">
      <w:pPr>
        <w:snapToGrid w:val="0"/>
        <w:spacing w:beforeLines="50" w:before="156" w:line="324" w:lineRule="auto"/>
        <w:ind w:firstLineChars="175" w:firstLine="368"/>
        <w:jc w:val="left"/>
        <w:rPr>
          <w:rFonts w:ascii="黑体" w:eastAsia="黑体"/>
          <w:color w:val="000000" w:themeColor="text1"/>
          <w:szCs w:val="21"/>
        </w:rPr>
      </w:pPr>
      <w:r w:rsidRPr="00E509A6">
        <w:rPr>
          <w:rFonts w:ascii="黑体" w:eastAsia="黑体" w:hint="eastAsia"/>
          <w:color w:val="000000" w:themeColor="text1"/>
          <w:szCs w:val="21"/>
        </w:rPr>
        <w:t>四、主要课程</w:t>
      </w:r>
    </w:p>
    <w:p w:rsidR="00E509A6" w:rsidRPr="00E509A6" w:rsidRDefault="00E509A6" w:rsidP="00E509A6">
      <w:pPr>
        <w:adjustRightInd w:val="0"/>
        <w:snapToGrid w:val="0"/>
        <w:spacing w:line="324" w:lineRule="auto"/>
        <w:ind w:firstLineChars="200" w:firstLine="420"/>
        <w:rPr>
          <w:color w:val="000000" w:themeColor="text1"/>
          <w:szCs w:val="21"/>
        </w:rPr>
      </w:pPr>
      <w:r w:rsidRPr="00E509A6">
        <w:rPr>
          <w:rFonts w:hint="eastAsia"/>
          <w:color w:val="000000" w:themeColor="text1"/>
          <w:szCs w:val="21"/>
        </w:rPr>
        <w:t>自然地理学、人文地理学、地图学、遥感概论、地理信息系统、地质学基础、地貌学、气象与气候学、水文与水资源学、土壤地理学、植物地理学、土壤水文学、土地资源学、环境科学、地理数据分析、地理科学文献研读与写作。</w:t>
      </w:r>
    </w:p>
    <w:p w:rsidR="00E509A6" w:rsidRPr="00E509A6" w:rsidRDefault="00E509A6" w:rsidP="00DE65D0">
      <w:pPr>
        <w:snapToGrid w:val="0"/>
        <w:spacing w:beforeLines="50" w:before="156" w:line="324" w:lineRule="auto"/>
        <w:ind w:firstLineChars="175" w:firstLine="368"/>
        <w:jc w:val="left"/>
        <w:rPr>
          <w:rFonts w:ascii="黑体" w:eastAsia="黑体"/>
          <w:color w:val="000000" w:themeColor="text1"/>
          <w:szCs w:val="21"/>
        </w:rPr>
      </w:pPr>
      <w:r w:rsidRPr="00E509A6">
        <w:rPr>
          <w:rFonts w:ascii="黑体" w:eastAsia="黑体" w:hint="eastAsia"/>
          <w:color w:val="000000" w:themeColor="text1"/>
          <w:szCs w:val="21"/>
        </w:rPr>
        <w:t>五、学制及授予学位</w:t>
      </w:r>
    </w:p>
    <w:p w:rsidR="00E509A6" w:rsidRPr="00E509A6" w:rsidRDefault="00E509A6" w:rsidP="00E509A6">
      <w:pPr>
        <w:adjustRightInd w:val="0"/>
        <w:snapToGrid w:val="0"/>
        <w:spacing w:line="324" w:lineRule="auto"/>
        <w:ind w:firstLineChars="200" w:firstLine="420"/>
        <w:rPr>
          <w:color w:val="000000" w:themeColor="text1"/>
          <w:szCs w:val="21"/>
        </w:rPr>
      </w:pPr>
      <w:r w:rsidRPr="00E509A6">
        <w:rPr>
          <w:rFonts w:hint="eastAsia"/>
          <w:color w:val="000000" w:themeColor="text1"/>
          <w:szCs w:val="21"/>
        </w:rPr>
        <w:t>学制：四年</w:t>
      </w:r>
    </w:p>
    <w:p w:rsidR="00E509A6" w:rsidRPr="00E509A6" w:rsidRDefault="00E509A6" w:rsidP="00E509A6">
      <w:pPr>
        <w:adjustRightInd w:val="0"/>
        <w:snapToGrid w:val="0"/>
        <w:spacing w:line="324" w:lineRule="auto"/>
        <w:ind w:firstLineChars="200" w:firstLine="420"/>
        <w:rPr>
          <w:color w:val="000000" w:themeColor="text1"/>
          <w:szCs w:val="21"/>
        </w:rPr>
      </w:pPr>
      <w:r w:rsidRPr="00E509A6">
        <w:rPr>
          <w:rFonts w:hint="eastAsia"/>
          <w:color w:val="000000" w:themeColor="text1"/>
          <w:szCs w:val="21"/>
        </w:rPr>
        <w:t>授予学位：理学学士</w:t>
      </w:r>
    </w:p>
    <w:p w:rsidR="00E509A6" w:rsidRDefault="00E509A6">
      <w:pPr>
        <w:widowControl/>
        <w:jc w:val="left"/>
        <w:rPr>
          <w:rFonts w:ascii="黑体" w:eastAsia="黑体" w:hAnsi="黑体"/>
          <w:color w:val="000000" w:themeColor="text1"/>
          <w:szCs w:val="21"/>
        </w:rPr>
      </w:pPr>
      <w:r>
        <w:rPr>
          <w:rFonts w:ascii="黑体" w:eastAsia="黑体" w:hAnsi="黑体"/>
          <w:color w:val="000000" w:themeColor="text1"/>
          <w:szCs w:val="21"/>
        </w:rPr>
        <w:br w:type="page"/>
      </w:r>
    </w:p>
    <w:p w:rsidR="00E509A6" w:rsidRPr="00AA0260" w:rsidRDefault="00E509A6" w:rsidP="00DE65D0">
      <w:pPr>
        <w:snapToGrid w:val="0"/>
        <w:spacing w:beforeLines="50" w:before="156" w:line="324" w:lineRule="auto"/>
        <w:ind w:firstLineChars="200" w:firstLine="420"/>
        <w:jc w:val="left"/>
        <w:rPr>
          <w:rFonts w:ascii="黑体" w:eastAsia="黑体"/>
          <w:color w:val="000000" w:themeColor="text1"/>
          <w:szCs w:val="21"/>
        </w:rPr>
      </w:pPr>
      <w:r w:rsidRPr="00AA0260">
        <w:rPr>
          <w:rFonts w:ascii="黑体" w:eastAsia="黑体" w:hint="eastAsia"/>
          <w:color w:val="000000" w:themeColor="text1"/>
          <w:szCs w:val="21"/>
        </w:rPr>
        <w:lastRenderedPageBreak/>
        <w:t>六、课程教学学时、学分分布表</w:t>
      </w:r>
    </w:p>
    <w:p w:rsidR="00E509A6" w:rsidRPr="00E509A6" w:rsidRDefault="00E509A6" w:rsidP="00AA0260">
      <w:pPr>
        <w:snapToGrid w:val="0"/>
        <w:spacing w:line="324" w:lineRule="auto"/>
        <w:ind w:firstLineChars="200" w:firstLine="420"/>
        <w:jc w:val="left"/>
        <w:rPr>
          <w:rFonts w:ascii="宋体" w:hAnsi="宋体"/>
          <w:color w:val="000000" w:themeColor="text1"/>
          <w:szCs w:val="21"/>
        </w:rPr>
      </w:pPr>
      <w:r w:rsidRPr="00E509A6">
        <w:rPr>
          <w:rFonts w:ascii="宋体" w:hAnsi="宋体" w:hint="eastAsia"/>
          <w:color w:val="000000" w:themeColor="text1"/>
          <w:szCs w:val="21"/>
        </w:rPr>
        <w:t>其中：学分为总学分；学时为课内学时。</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90"/>
        <w:gridCol w:w="579"/>
        <w:gridCol w:w="374"/>
        <w:gridCol w:w="141"/>
        <w:gridCol w:w="854"/>
        <w:gridCol w:w="442"/>
        <w:gridCol w:w="442"/>
        <w:gridCol w:w="442"/>
        <w:gridCol w:w="442"/>
        <w:gridCol w:w="442"/>
        <w:gridCol w:w="442"/>
        <w:gridCol w:w="442"/>
        <w:gridCol w:w="442"/>
        <w:gridCol w:w="442"/>
        <w:gridCol w:w="442"/>
        <w:gridCol w:w="442"/>
        <w:gridCol w:w="442"/>
        <w:gridCol w:w="634"/>
      </w:tblGrid>
      <w:tr w:rsidR="00E509A6" w:rsidRPr="00F974A3" w:rsidTr="00F03721">
        <w:trPr>
          <w:jc w:val="center"/>
        </w:trPr>
        <w:tc>
          <w:tcPr>
            <w:tcW w:w="236" w:type="pct"/>
            <w:tcBorders>
              <w:top w:val="single" w:sz="12" w:space="0" w:color="auto"/>
              <w:left w:val="single" w:sz="12" w:space="0" w:color="auto"/>
              <w:bottom w:val="single" w:sz="4" w:space="0" w:color="auto"/>
              <w:right w:val="single" w:sz="4" w:space="0" w:color="auto"/>
            </w:tcBorders>
            <w:vAlign w:val="center"/>
          </w:tcPr>
          <w:p w:rsidR="00E509A6" w:rsidRPr="00F974A3" w:rsidRDefault="00E509A6" w:rsidP="00E509A6">
            <w:pPr>
              <w:snapToGrid w:val="0"/>
              <w:ind w:leftChars="-25" w:left="-53" w:rightChars="-25" w:right="-53"/>
              <w:jc w:val="center"/>
              <w:rPr>
                <w:rFonts w:eastAsiaTheme="minorEastAsia"/>
                <w:color w:val="000000" w:themeColor="text1"/>
                <w:sz w:val="18"/>
                <w:szCs w:val="18"/>
              </w:rPr>
            </w:pPr>
            <w:r w:rsidRPr="00F974A3">
              <w:rPr>
                <w:rFonts w:eastAsiaTheme="minorEastAsia"/>
                <w:color w:val="000000" w:themeColor="text1"/>
                <w:sz w:val="18"/>
                <w:szCs w:val="18"/>
              </w:rPr>
              <w:t>类别</w:t>
            </w:r>
          </w:p>
        </w:tc>
        <w:tc>
          <w:tcPr>
            <w:tcW w:w="1176" w:type="pct"/>
            <w:gridSpan w:val="4"/>
            <w:tcBorders>
              <w:top w:val="single" w:sz="12" w:space="0" w:color="auto"/>
              <w:left w:val="single" w:sz="4" w:space="0" w:color="auto"/>
              <w:bottom w:val="single" w:sz="4" w:space="0" w:color="auto"/>
              <w:right w:val="single" w:sz="4" w:space="0" w:color="auto"/>
              <w:tl2br w:val="single" w:sz="4" w:space="0" w:color="auto"/>
            </w:tcBorders>
            <w:vAlign w:val="center"/>
          </w:tcPr>
          <w:p w:rsidR="00E509A6" w:rsidRPr="00F974A3" w:rsidRDefault="00E509A6" w:rsidP="00E509A6">
            <w:pPr>
              <w:snapToGrid w:val="0"/>
              <w:ind w:leftChars="-25" w:left="-53" w:rightChars="-25" w:right="-53"/>
              <w:jc w:val="right"/>
              <w:rPr>
                <w:rFonts w:eastAsiaTheme="minorEastAsia"/>
                <w:color w:val="000000" w:themeColor="text1"/>
                <w:sz w:val="18"/>
                <w:szCs w:val="18"/>
              </w:rPr>
            </w:pPr>
            <w:r w:rsidRPr="00F974A3">
              <w:rPr>
                <w:rFonts w:eastAsiaTheme="minorEastAsia"/>
                <w:color w:val="000000" w:themeColor="text1"/>
                <w:sz w:val="18"/>
                <w:szCs w:val="18"/>
              </w:rPr>
              <w:t>学期</w:t>
            </w:r>
          </w:p>
          <w:p w:rsidR="00E509A6" w:rsidRPr="00F974A3" w:rsidRDefault="00E509A6" w:rsidP="00E509A6">
            <w:pPr>
              <w:snapToGrid w:val="0"/>
              <w:ind w:leftChars="-25" w:left="-53" w:rightChars="-25" w:right="-53"/>
              <w:jc w:val="left"/>
              <w:rPr>
                <w:rFonts w:eastAsiaTheme="minorEastAsia"/>
                <w:color w:val="000000" w:themeColor="text1"/>
                <w:sz w:val="18"/>
                <w:szCs w:val="18"/>
              </w:rPr>
            </w:pPr>
            <w:r w:rsidRPr="00F974A3">
              <w:rPr>
                <w:rFonts w:eastAsiaTheme="minorEastAsia"/>
                <w:color w:val="000000" w:themeColor="text1"/>
                <w:sz w:val="18"/>
                <w:szCs w:val="18"/>
              </w:rPr>
              <w:t>课类</w:t>
            </w:r>
          </w:p>
        </w:tc>
        <w:tc>
          <w:tcPr>
            <w:tcW w:w="267" w:type="pct"/>
            <w:tcBorders>
              <w:top w:val="single" w:sz="12"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一</w:t>
            </w:r>
          </w:p>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1</w:t>
            </w:r>
          </w:p>
        </w:tc>
        <w:tc>
          <w:tcPr>
            <w:tcW w:w="267" w:type="pct"/>
            <w:tcBorders>
              <w:top w:val="single" w:sz="12"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一</w:t>
            </w:r>
          </w:p>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2</w:t>
            </w:r>
          </w:p>
        </w:tc>
        <w:tc>
          <w:tcPr>
            <w:tcW w:w="267" w:type="pct"/>
            <w:tcBorders>
              <w:top w:val="single" w:sz="12"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一</w:t>
            </w:r>
          </w:p>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3</w:t>
            </w:r>
          </w:p>
        </w:tc>
        <w:tc>
          <w:tcPr>
            <w:tcW w:w="267" w:type="pct"/>
            <w:tcBorders>
              <w:top w:val="single" w:sz="12"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二</w:t>
            </w:r>
          </w:p>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1</w:t>
            </w:r>
          </w:p>
        </w:tc>
        <w:tc>
          <w:tcPr>
            <w:tcW w:w="267" w:type="pct"/>
            <w:tcBorders>
              <w:top w:val="single" w:sz="12"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二</w:t>
            </w:r>
          </w:p>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2</w:t>
            </w:r>
          </w:p>
        </w:tc>
        <w:tc>
          <w:tcPr>
            <w:tcW w:w="267" w:type="pct"/>
            <w:tcBorders>
              <w:top w:val="single" w:sz="12"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二</w:t>
            </w:r>
          </w:p>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3</w:t>
            </w:r>
          </w:p>
        </w:tc>
        <w:tc>
          <w:tcPr>
            <w:tcW w:w="267" w:type="pct"/>
            <w:tcBorders>
              <w:top w:val="single" w:sz="12"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三</w:t>
            </w:r>
          </w:p>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1</w:t>
            </w:r>
          </w:p>
        </w:tc>
        <w:tc>
          <w:tcPr>
            <w:tcW w:w="267" w:type="pct"/>
            <w:tcBorders>
              <w:top w:val="single" w:sz="12"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三</w:t>
            </w:r>
          </w:p>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2</w:t>
            </w:r>
          </w:p>
        </w:tc>
        <w:tc>
          <w:tcPr>
            <w:tcW w:w="267" w:type="pct"/>
            <w:tcBorders>
              <w:top w:val="single" w:sz="12"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三</w:t>
            </w:r>
          </w:p>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3</w:t>
            </w:r>
          </w:p>
        </w:tc>
        <w:tc>
          <w:tcPr>
            <w:tcW w:w="267" w:type="pct"/>
            <w:tcBorders>
              <w:top w:val="single" w:sz="12"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四</w:t>
            </w:r>
          </w:p>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1</w:t>
            </w:r>
          </w:p>
        </w:tc>
        <w:tc>
          <w:tcPr>
            <w:tcW w:w="267" w:type="pct"/>
            <w:tcBorders>
              <w:top w:val="single" w:sz="12"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四</w:t>
            </w:r>
          </w:p>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2</w:t>
            </w:r>
          </w:p>
        </w:tc>
        <w:tc>
          <w:tcPr>
            <w:tcW w:w="267" w:type="pct"/>
            <w:tcBorders>
              <w:top w:val="single" w:sz="12"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总计</w:t>
            </w:r>
          </w:p>
        </w:tc>
        <w:tc>
          <w:tcPr>
            <w:tcW w:w="384" w:type="pct"/>
            <w:tcBorders>
              <w:top w:val="single" w:sz="12" w:space="0" w:color="auto"/>
              <w:left w:val="single" w:sz="4" w:space="0" w:color="auto"/>
              <w:bottom w:val="single" w:sz="4" w:space="0" w:color="auto"/>
              <w:right w:val="single" w:sz="12" w:space="0" w:color="auto"/>
            </w:tcBorders>
            <w:vAlign w:val="center"/>
          </w:tcPr>
          <w:p w:rsidR="00E509A6" w:rsidRPr="00F974A3" w:rsidRDefault="00E509A6" w:rsidP="00E509A6">
            <w:pPr>
              <w:snapToGrid w:val="0"/>
              <w:ind w:leftChars="-25" w:left="-53" w:rightChars="-25" w:right="-53"/>
              <w:jc w:val="center"/>
              <w:rPr>
                <w:rFonts w:eastAsiaTheme="minorEastAsia"/>
                <w:color w:val="000000" w:themeColor="text1"/>
                <w:sz w:val="18"/>
                <w:szCs w:val="18"/>
              </w:rPr>
            </w:pPr>
            <w:r w:rsidRPr="00F974A3">
              <w:rPr>
                <w:rFonts w:eastAsiaTheme="minorEastAsia"/>
                <w:color w:val="000000" w:themeColor="text1"/>
                <w:sz w:val="18"/>
                <w:szCs w:val="18"/>
              </w:rPr>
              <w:t>百分比</w:t>
            </w:r>
          </w:p>
        </w:tc>
      </w:tr>
      <w:tr w:rsidR="00E509A6" w:rsidRPr="00F974A3" w:rsidTr="00F03721">
        <w:trPr>
          <w:jc w:val="center"/>
        </w:trPr>
        <w:tc>
          <w:tcPr>
            <w:tcW w:w="236" w:type="pct"/>
            <w:vMerge w:val="restart"/>
            <w:tcBorders>
              <w:top w:val="single" w:sz="4" w:space="0" w:color="auto"/>
              <w:left w:val="single" w:sz="12"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r w:rsidRPr="00F974A3">
              <w:rPr>
                <w:rFonts w:eastAsiaTheme="minorEastAsia"/>
                <w:color w:val="000000" w:themeColor="text1"/>
                <w:sz w:val="18"/>
                <w:szCs w:val="18"/>
              </w:rPr>
              <w:t>学</w:t>
            </w:r>
          </w:p>
          <w:p w:rsidR="00E509A6" w:rsidRPr="00F974A3" w:rsidRDefault="00E509A6" w:rsidP="00E509A6">
            <w:pPr>
              <w:snapToGrid w:val="0"/>
              <w:jc w:val="center"/>
              <w:rPr>
                <w:rFonts w:eastAsiaTheme="minorEastAsia"/>
                <w:color w:val="000000" w:themeColor="text1"/>
                <w:sz w:val="18"/>
                <w:szCs w:val="18"/>
              </w:rPr>
            </w:pPr>
          </w:p>
          <w:p w:rsidR="00E509A6" w:rsidRPr="00F974A3" w:rsidRDefault="00E509A6" w:rsidP="00E509A6">
            <w:pPr>
              <w:snapToGrid w:val="0"/>
              <w:jc w:val="center"/>
              <w:rPr>
                <w:rFonts w:eastAsiaTheme="minorEastAsia"/>
                <w:color w:val="000000" w:themeColor="text1"/>
                <w:sz w:val="18"/>
                <w:szCs w:val="18"/>
              </w:rPr>
            </w:pPr>
            <w:r w:rsidRPr="00F974A3">
              <w:rPr>
                <w:rFonts w:eastAsiaTheme="minorEastAsia"/>
                <w:color w:val="000000" w:themeColor="text1"/>
                <w:sz w:val="18"/>
                <w:szCs w:val="18"/>
              </w:rPr>
              <w:t>分</w:t>
            </w:r>
          </w:p>
        </w:tc>
        <w:tc>
          <w:tcPr>
            <w:tcW w:w="350" w:type="pct"/>
            <w:vMerge w:val="restart"/>
            <w:tcBorders>
              <w:top w:val="single" w:sz="4" w:space="0" w:color="auto"/>
              <w:left w:val="single" w:sz="4" w:space="0" w:color="auto"/>
              <w:bottom w:val="single" w:sz="4" w:space="0" w:color="auto"/>
              <w:right w:val="single" w:sz="4" w:space="0" w:color="auto"/>
            </w:tcBorders>
            <w:vAlign w:val="center"/>
          </w:tcPr>
          <w:p w:rsidR="00F03721" w:rsidRPr="00F974A3" w:rsidRDefault="00F03721" w:rsidP="00F03721">
            <w:pPr>
              <w:snapToGrid w:val="0"/>
              <w:jc w:val="left"/>
              <w:rPr>
                <w:rFonts w:eastAsiaTheme="minorEastAsia"/>
                <w:color w:val="000000" w:themeColor="text1"/>
                <w:sz w:val="18"/>
                <w:szCs w:val="18"/>
              </w:rPr>
            </w:pPr>
            <w:r>
              <w:rPr>
                <w:rFonts w:eastAsiaTheme="minorEastAsia"/>
                <w:color w:val="000000" w:themeColor="text1"/>
                <w:sz w:val="18"/>
                <w:szCs w:val="18"/>
              </w:rPr>
              <w:t>通识教育课程</w:t>
            </w:r>
          </w:p>
        </w:tc>
        <w:tc>
          <w:tcPr>
            <w:tcW w:w="827" w:type="pct"/>
            <w:gridSpan w:val="3"/>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r w:rsidRPr="00F974A3">
              <w:rPr>
                <w:rFonts w:eastAsiaTheme="minorEastAsia"/>
                <w:color w:val="000000" w:themeColor="text1"/>
                <w:sz w:val="18"/>
                <w:szCs w:val="18"/>
              </w:rPr>
              <w:t>必修课</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10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D64BCC" w:rsidRDefault="00E509A6" w:rsidP="00D64BCC">
            <w:pPr>
              <w:snapToGrid w:val="0"/>
              <w:ind w:leftChars="-50" w:left="-105" w:rightChars="-50" w:right="-105"/>
              <w:jc w:val="center"/>
              <w:rPr>
                <w:rFonts w:eastAsiaTheme="minorEastAsia"/>
                <w:color w:val="000000" w:themeColor="text1"/>
                <w:sz w:val="18"/>
                <w:szCs w:val="18"/>
              </w:rPr>
            </w:pPr>
            <w:r w:rsidRPr="00D64BCC">
              <w:rPr>
                <w:rFonts w:eastAsiaTheme="minorEastAsia"/>
                <w:color w:val="000000" w:themeColor="text1"/>
                <w:sz w:val="18"/>
                <w:szCs w:val="18"/>
              </w:rPr>
              <w:t>1</w:t>
            </w:r>
            <w:r w:rsidR="00D64BCC" w:rsidRPr="00D64BCC">
              <w:rPr>
                <w:rFonts w:eastAsiaTheme="minorEastAsia"/>
                <w:color w:val="000000" w:themeColor="text1"/>
                <w:sz w:val="18"/>
                <w:szCs w:val="18"/>
              </w:rPr>
              <w:t>0</w:t>
            </w:r>
            <w:r w:rsidRPr="00D64BCC">
              <w:rPr>
                <w:rFonts w:eastAsiaTheme="minorEastAsia"/>
                <w:color w:val="000000" w:themeColor="text1"/>
                <w:sz w:val="18"/>
                <w:szCs w:val="18"/>
              </w:rPr>
              <w:t>.5</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D64BCC" w:rsidRDefault="00E509A6" w:rsidP="00E509A6">
            <w:pPr>
              <w:snapToGrid w:val="0"/>
              <w:ind w:leftChars="-50" w:left="-105" w:rightChars="-50" w:right="-105"/>
              <w:jc w:val="center"/>
              <w:rPr>
                <w:rFonts w:eastAsiaTheme="minorEastAsia"/>
                <w:color w:val="000000" w:themeColor="text1"/>
                <w:sz w:val="18"/>
                <w:szCs w:val="18"/>
              </w:rPr>
            </w:pPr>
            <w:r w:rsidRPr="00D64BCC">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D64BCC" w:rsidRDefault="00E509A6" w:rsidP="00E509A6">
            <w:pPr>
              <w:snapToGrid w:val="0"/>
              <w:ind w:leftChars="-50" w:left="-105" w:rightChars="-50" w:right="-105"/>
              <w:jc w:val="center"/>
              <w:rPr>
                <w:rFonts w:eastAsiaTheme="minorEastAsia"/>
                <w:color w:val="000000" w:themeColor="text1"/>
                <w:sz w:val="18"/>
                <w:szCs w:val="18"/>
              </w:rPr>
            </w:pPr>
            <w:r w:rsidRPr="00D64BCC">
              <w:rPr>
                <w:rFonts w:eastAsiaTheme="minorEastAsia"/>
                <w:color w:val="000000" w:themeColor="text1"/>
                <w:sz w:val="18"/>
                <w:szCs w:val="18"/>
              </w:rPr>
              <w:t>8</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D64BCC" w:rsidRDefault="00D64BCC" w:rsidP="00E509A6">
            <w:pPr>
              <w:snapToGrid w:val="0"/>
              <w:ind w:leftChars="-50" w:left="-105" w:rightChars="-50" w:right="-105"/>
              <w:jc w:val="center"/>
              <w:rPr>
                <w:rFonts w:eastAsiaTheme="minorEastAsia"/>
                <w:color w:val="000000" w:themeColor="text1"/>
                <w:sz w:val="18"/>
                <w:szCs w:val="18"/>
              </w:rPr>
            </w:pPr>
            <w:r w:rsidRPr="00D64BCC">
              <w:rPr>
                <w:rFonts w:eastAsiaTheme="minorEastAsia"/>
                <w:color w:val="000000" w:themeColor="text1"/>
                <w:sz w:val="18"/>
                <w:szCs w:val="18"/>
              </w:rPr>
              <w:t>6</w:t>
            </w:r>
            <w:r w:rsidR="00E509A6" w:rsidRPr="00D64BCC">
              <w:rPr>
                <w:rFonts w:eastAsiaTheme="minorEastAsia"/>
                <w:color w:val="000000" w:themeColor="text1"/>
                <w:sz w:val="18"/>
                <w:szCs w:val="18"/>
              </w:rPr>
              <w:t>.5</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D64BCC" w:rsidRDefault="00E509A6" w:rsidP="00E509A6">
            <w:pPr>
              <w:snapToGrid w:val="0"/>
              <w:ind w:leftChars="-50" w:left="-105" w:rightChars="-50" w:right="-105"/>
              <w:jc w:val="center"/>
              <w:rPr>
                <w:rFonts w:eastAsiaTheme="minorEastAsia"/>
                <w:color w:val="000000" w:themeColor="text1"/>
                <w:sz w:val="18"/>
                <w:szCs w:val="18"/>
              </w:rPr>
            </w:pPr>
            <w:r w:rsidRPr="00D64BCC">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2</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0.5</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0.5</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38</w:t>
            </w:r>
          </w:p>
        </w:tc>
        <w:tc>
          <w:tcPr>
            <w:tcW w:w="384" w:type="pct"/>
            <w:vMerge w:val="restart"/>
            <w:tcBorders>
              <w:top w:val="single" w:sz="4" w:space="0" w:color="auto"/>
              <w:left w:val="single" w:sz="4" w:space="0" w:color="auto"/>
              <w:bottom w:val="single" w:sz="4" w:space="0" w:color="auto"/>
              <w:right w:val="single" w:sz="12" w:space="0" w:color="auto"/>
            </w:tcBorders>
            <w:vAlign w:val="center"/>
          </w:tcPr>
          <w:p w:rsidR="00E509A6" w:rsidRPr="00F974A3" w:rsidRDefault="00E509A6" w:rsidP="00E509A6">
            <w:pPr>
              <w:snapToGrid w:val="0"/>
              <w:ind w:leftChars="-25" w:left="-53" w:rightChars="-25" w:right="-53"/>
              <w:jc w:val="center"/>
              <w:rPr>
                <w:rFonts w:eastAsiaTheme="minorEastAsia"/>
                <w:color w:val="000000" w:themeColor="text1"/>
                <w:sz w:val="18"/>
                <w:szCs w:val="18"/>
              </w:rPr>
            </w:pPr>
            <w:r w:rsidRPr="00F974A3">
              <w:rPr>
                <w:rFonts w:eastAsiaTheme="minorEastAsia"/>
                <w:color w:val="000000" w:themeColor="text1"/>
                <w:sz w:val="18"/>
                <w:szCs w:val="18"/>
              </w:rPr>
              <w:t>34.3%</w:t>
            </w:r>
          </w:p>
        </w:tc>
      </w:tr>
      <w:tr w:rsidR="00E509A6" w:rsidRPr="00F974A3" w:rsidTr="00F03721">
        <w:trPr>
          <w:jc w:val="center"/>
        </w:trPr>
        <w:tc>
          <w:tcPr>
            <w:tcW w:w="236" w:type="pct"/>
            <w:vMerge/>
            <w:tcBorders>
              <w:top w:val="single" w:sz="4" w:space="0" w:color="auto"/>
              <w:left w:val="single" w:sz="12"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p>
        </w:tc>
        <w:tc>
          <w:tcPr>
            <w:tcW w:w="350" w:type="pct"/>
            <w:vMerge/>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p>
        </w:tc>
        <w:tc>
          <w:tcPr>
            <w:tcW w:w="827" w:type="pct"/>
            <w:gridSpan w:val="3"/>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r w:rsidRPr="00F974A3">
              <w:rPr>
                <w:rFonts w:eastAsiaTheme="minorEastAsia"/>
                <w:color w:val="000000" w:themeColor="text1"/>
                <w:sz w:val="18"/>
                <w:szCs w:val="18"/>
              </w:rPr>
              <w:t>核心课</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2</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2</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2</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2</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8</w:t>
            </w:r>
          </w:p>
        </w:tc>
        <w:tc>
          <w:tcPr>
            <w:tcW w:w="384" w:type="pct"/>
            <w:vMerge/>
            <w:tcBorders>
              <w:top w:val="single" w:sz="4" w:space="0" w:color="auto"/>
              <w:left w:val="single" w:sz="4" w:space="0" w:color="auto"/>
              <w:bottom w:val="single" w:sz="4" w:space="0" w:color="auto"/>
              <w:right w:val="single" w:sz="12" w:space="0" w:color="auto"/>
            </w:tcBorders>
            <w:vAlign w:val="center"/>
          </w:tcPr>
          <w:p w:rsidR="00E509A6" w:rsidRPr="00F974A3" w:rsidRDefault="00E509A6" w:rsidP="00E509A6">
            <w:pPr>
              <w:snapToGrid w:val="0"/>
              <w:ind w:leftChars="-25" w:left="-53" w:rightChars="-25" w:right="-53"/>
              <w:jc w:val="center"/>
              <w:rPr>
                <w:rFonts w:eastAsiaTheme="minorEastAsia"/>
                <w:color w:val="000000" w:themeColor="text1"/>
                <w:sz w:val="18"/>
                <w:szCs w:val="18"/>
              </w:rPr>
            </w:pPr>
          </w:p>
        </w:tc>
      </w:tr>
      <w:tr w:rsidR="00E509A6" w:rsidRPr="00F974A3" w:rsidTr="00F03721">
        <w:trPr>
          <w:jc w:val="center"/>
        </w:trPr>
        <w:tc>
          <w:tcPr>
            <w:tcW w:w="236" w:type="pct"/>
            <w:vMerge/>
            <w:tcBorders>
              <w:top w:val="single" w:sz="4" w:space="0" w:color="auto"/>
              <w:left w:val="single" w:sz="12"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p>
        </w:tc>
        <w:tc>
          <w:tcPr>
            <w:tcW w:w="350" w:type="pct"/>
            <w:vMerge/>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p>
        </w:tc>
        <w:tc>
          <w:tcPr>
            <w:tcW w:w="827" w:type="pct"/>
            <w:gridSpan w:val="3"/>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r w:rsidRPr="00F974A3">
              <w:rPr>
                <w:rFonts w:eastAsiaTheme="minorEastAsia"/>
                <w:color w:val="000000" w:themeColor="text1"/>
                <w:sz w:val="18"/>
                <w:szCs w:val="18"/>
              </w:rPr>
              <w:t>选修课</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384" w:type="pct"/>
            <w:vMerge/>
            <w:tcBorders>
              <w:top w:val="single" w:sz="4" w:space="0" w:color="auto"/>
              <w:left w:val="single" w:sz="4" w:space="0" w:color="auto"/>
              <w:bottom w:val="single" w:sz="4" w:space="0" w:color="auto"/>
              <w:right w:val="single" w:sz="12" w:space="0" w:color="auto"/>
            </w:tcBorders>
            <w:vAlign w:val="center"/>
          </w:tcPr>
          <w:p w:rsidR="00E509A6" w:rsidRPr="00F974A3" w:rsidRDefault="00E509A6" w:rsidP="00E509A6">
            <w:pPr>
              <w:snapToGrid w:val="0"/>
              <w:ind w:leftChars="-25" w:left="-53" w:rightChars="-25" w:right="-53"/>
              <w:jc w:val="center"/>
              <w:rPr>
                <w:rFonts w:eastAsiaTheme="minorEastAsia"/>
                <w:color w:val="000000" w:themeColor="text1"/>
                <w:sz w:val="18"/>
                <w:szCs w:val="18"/>
              </w:rPr>
            </w:pPr>
          </w:p>
        </w:tc>
      </w:tr>
      <w:tr w:rsidR="00E509A6" w:rsidRPr="00F974A3" w:rsidTr="00F03721">
        <w:trPr>
          <w:jc w:val="center"/>
        </w:trPr>
        <w:tc>
          <w:tcPr>
            <w:tcW w:w="236" w:type="pct"/>
            <w:vMerge/>
            <w:tcBorders>
              <w:top w:val="single" w:sz="4" w:space="0" w:color="auto"/>
              <w:left w:val="single" w:sz="12"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p>
        </w:tc>
        <w:tc>
          <w:tcPr>
            <w:tcW w:w="1176" w:type="pct"/>
            <w:gridSpan w:val="4"/>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r w:rsidRPr="00F974A3">
              <w:rPr>
                <w:rFonts w:eastAsiaTheme="minorEastAsia"/>
                <w:color w:val="000000" w:themeColor="text1"/>
                <w:sz w:val="18"/>
                <w:szCs w:val="18"/>
              </w:rPr>
              <w:t>专业主干课程</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15</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D64BCC" w:rsidRDefault="00E509A6" w:rsidP="00D64BCC">
            <w:pPr>
              <w:snapToGrid w:val="0"/>
              <w:ind w:leftChars="-50" w:left="-105" w:rightChars="-50" w:right="-105"/>
              <w:jc w:val="center"/>
              <w:rPr>
                <w:rFonts w:eastAsiaTheme="minorEastAsia"/>
                <w:color w:val="000000" w:themeColor="text1"/>
                <w:sz w:val="18"/>
                <w:szCs w:val="18"/>
                <w:highlight w:val="yellow"/>
              </w:rPr>
            </w:pPr>
            <w:r w:rsidRPr="00D64BCC">
              <w:rPr>
                <w:rFonts w:eastAsiaTheme="minorEastAsia"/>
                <w:color w:val="000000" w:themeColor="text1"/>
                <w:sz w:val="18"/>
                <w:szCs w:val="18"/>
                <w:highlight w:val="yellow"/>
              </w:rPr>
              <w:t>1</w:t>
            </w:r>
            <w:r w:rsidR="00D64BCC" w:rsidRPr="00D64BCC">
              <w:rPr>
                <w:rFonts w:eastAsiaTheme="minorEastAsia"/>
                <w:color w:val="000000" w:themeColor="text1"/>
                <w:sz w:val="18"/>
                <w:szCs w:val="18"/>
                <w:highlight w:val="yellow"/>
              </w:rPr>
              <w:t>3</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15</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D64BCC">
            <w:pPr>
              <w:snapToGrid w:val="0"/>
              <w:ind w:leftChars="-50" w:left="-105" w:rightChars="-50" w:right="-105"/>
              <w:jc w:val="center"/>
              <w:rPr>
                <w:rFonts w:eastAsiaTheme="minorEastAsia"/>
                <w:color w:val="000000" w:themeColor="text1"/>
                <w:sz w:val="18"/>
                <w:szCs w:val="18"/>
              </w:rPr>
            </w:pPr>
            <w:r w:rsidRPr="00D64BCC">
              <w:rPr>
                <w:rFonts w:eastAsiaTheme="minorEastAsia"/>
                <w:color w:val="000000" w:themeColor="text1"/>
                <w:sz w:val="18"/>
                <w:szCs w:val="18"/>
                <w:highlight w:val="yellow"/>
              </w:rPr>
              <w:t>1</w:t>
            </w:r>
            <w:r w:rsidR="00D64BCC" w:rsidRPr="00D64BCC">
              <w:rPr>
                <w:rFonts w:eastAsiaTheme="minorEastAsia"/>
                <w:color w:val="000000" w:themeColor="text1"/>
                <w:sz w:val="18"/>
                <w:szCs w:val="18"/>
                <w:highlight w:val="yellow"/>
              </w:rPr>
              <w:t>2</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8</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2</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65</w:t>
            </w:r>
          </w:p>
        </w:tc>
        <w:tc>
          <w:tcPr>
            <w:tcW w:w="384" w:type="pct"/>
            <w:tcBorders>
              <w:top w:val="single" w:sz="4" w:space="0" w:color="auto"/>
              <w:left w:val="single" w:sz="4" w:space="0" w:color="auto"/>
              <w:bottom w:val="single" w:sz="4" w:space="0" w:color="auto"/>
              <w:right w:val="single" w:sz="12" w:space="0" w:color="auto"/>
            </w:tcBorders>
            <w:vAlign w:val="center"/>
          </w:tcPr>
          <w:p w:rsidR="00E509A6" w:rsidRPr="00F974A3" w:rsidRDefault="00E509A6" w:rsidP="00E509A6">
            <w:pPr>
              <w:snapToGrid w:val="0"/>
              <w:ind w:leftChars="-25" w:left="-53" w:rightChars="-25" w:right="-53"/>
              <w:jc w:val="center"/>
              <w:rPr>
                <w:rFonts w:eastAsiaTheme="minorEastAsia"/>
                <w:color w:val="000000" w:themeColor="text1"/>
                <w:sz w:val="18"/>
                <w:szCs w:val="18"/>
              </w:rPr>
            </w:pPr>
            <w:r w:rsidRPr="00F974A3">
              <w:rPr>
                <w:rFonts w:eastAsiaTheme="minorEastAsia"/>
                <w:color w:val="000000" w:themeColor="text1"/>
                <w:sz w:val="18"/>
                <w:szCs w:val="18"/>
              </w:rPr>
              <w:t>48.5%</w:t>
            </w:r>
          </w:p>
        </w:tc>
      </w:tr>
      <w:tr w:rsidR="00E509A6" w:rsidRPr="00F974A3" w:rsidTr="00F03721">
        <w:trPr>
          <w:jc w:val="center"/>
        </w:trPr>
        <w:tc>
          <w:tcPr>
            <w:tcW w:w="236" w:type="pct"/>
            <w:vMerge/>
            <w:tcBorders>
              <w:top w:val="single" w:sz="4" w:space="0" w:color="auto"/>
              <w:left w:val="single" w:sz="12"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p>
        </w:tc>
        <w:tc>
          <w:tcPr>
            <w:tcW w:w="350" w:type="pct"/>
            <w:vMerge w:val="restart"/>
            <w:tcBorders>
              <w:top w:val="single" w:sz="4" w:space="0" w:color="auto"/>
              <w:left w:val="single" w:sz="4" w:space="0" w:color="auto"/>
              <w:bottom w:val="single" w:sz="4" w:space="0" w:color="auto"/>
              <w:right w:val="single" w:sz="4" w:space="0" w:color="auto"/>
            </w:tcBorders>
            <w:vAlign w:val="center"/>
          </w:tcPr>
          <w:p w:rsidR="00E509A6" w:rsidRPr="00F974A3" w:rsidRDefault="00F03721" w:rsidP="00E509A6">
            <w:pPr>
              <w:snapToGrid w:val="0"/>
              <w:jc w:val="center"/>
              <w:rPr>
                <w:rFonts w:eastAsiaTheme="minorEastAsia"/>
                <w:color w:val="000000" w:themeColor="text1"/>
                <w:sz w:val="18"/>
                <w:szCs w:val="18"/>
              </w:rPr>
            </w:pPr>
            <w:r>
              <w:rPr>
                <w:rFonts w:eastAsiaTheme="minorEastAsia" w:hint="eastAsia"/>
                <w:color w:val="000000" w:themeColor="text1"/>
                <w:sz w:val="18"/>
                <w:szCs w:val="18"/>
              </w:rPr>
              <w:t>个性发展课程</w:t>
            </w:r>
          </w:p>
        </w:tc>
        <w:tc>
          <w:tcPr>
            <w:tcW w:w="226" w:type="pct"/>
            <w:vMerge w:val="restar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F03721">
            <w:pPr>
              <w:snapToGrid w:val="0"/>
              <w:ind w:leftChars="-50" w:left="-105" w:rightChars="-50" w:right="-105"/>
              <w:rPr>
                <w:rFonts w:eastAsiaTheme="minorEastAsia"/>
                <w:color w:val="000000" w:themeColor="text1"/>
                <w:sz w:val="18"/>
                <w:szCs w:val="18"/>
              </w:rPr>
            </w:pPr>
            <w:r w:rsidRPr="00F974A3">
              <w:rPr>
                <w:rFonts w:eastAsiaTheme="minorEastAsia"/>
                <w:color w:val="000000" w:themeColor="text1"/>
                <w:sz w:val="18"/>
                <w:szCs w:val="18"/>
              </w:rPr>
              <w:t>非师范专业课程</w:t>
            </w:r>
          </w:p>
        </w:tc>
        <w:tc>
          <w:tcPr>
            <w:tcW w:w="601" w:type="pct"/>
            <w:gridSpan w:val="2"/>
            <w:tcBorders>
              <w:top w:val="single" w:sz="4" w:space="0" w:color="auto"/>
              <w:left w:val="single" w:sz="4" w:space="0" w:color="auto"/>
              <w:bottom w:val="single" w:sz="4" w:space="0" w:color="auto"/>
              <w:right w:val="single" w:sz="4" w:space="0" w:color="auto"/>
            </w:tcBorders>
            <w:vAlign w:val="center"/>
          </w:tcPr>
          <w:p w:rsidR="00E509A6" w:rsidRPr="00F974A3" w:rsidRDefault="00E509A6" w:rsidP="00DE65D0">
            <w:pPr>
              <w:snapToGrid w:val="0"/>
              <w:spacing w:beforeLines="20" w:before="62" w:afterLines="20" w:after="62"/>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专业学术型选修课</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10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10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3</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23</w:t>
            </w:r>
          </w:p>
        </w:tc>
        <w:tc>
          <w:tcPr>
            <w:tcW w:w="384" w:type="pct"/>
            <w:vMerge w:val="restart"/>
            <w:tcBorders>
              <w:top w:val="single" w:sz="4" w:space="0" w:color="auto"/>
              <w:left w:val="single" w:sz="4" w:space="0" w:color="auto"/>
              <w:bottom w:val="single" w:sz="4" w:space="0" w:color="auto"/>
              <w:right w:val="single" w:sz="12" w:space="0" w:color="auto"/>
            </w:tcBorders>
            <w:vAlign w:val="center"/>
          </w:tcPr>
          <w:p w:rsidR="00E509A6" w:rsidRPr="00F974A3" w:rsidRDefault="00E509A6" w:rsidP="00E509A6">
            <w:pPr>
              <w:snapToGrid w:val="0"/>
              <w:ind w:leftChars="-25" w:left="-53" w:rightChars="-25" w:right="-53"/>
              <w:jc w:val="center"/>
              <w:rPr>
                <w:rFonts w:eastAsiaTheme="minorEastAsia"/>
                <w:color w:val="000000" w:themeColor="text1"/>
                <w:sz w:val="18"/>
                <w:szCs w:val="18"/>
              </w:rPr>
            </w:pPr>
            <w:r w:rsidRPr="00F974A3">
              <w:rPr>
                <w:rFonts w:eastAsiaTheme="minorEastAsia"/>
                <w:color w:val="000000" w:themeColor="text1"/>
                <w:sz w:val="18"/>
                <w:szCs w:val="18"/>
              </w:rPr>
              <w:t>17.2%</w:t>
            </w:r>
          </w:p>
        </w:tc>
      </w:tr>
      <w:tr w:rsidR="00E509A6" w:rsidRPr="00F974A3" w:rsidTr="00F03721">
        <w:trPr>
          <w:jc w:val="center"/>
        </w:trPr>
        <w:tc>
          <w:tcPr>
            <w:tcW w:w="236" w:type="pct"/>
            <w:vMerge/>
            <w:tcBorders>
              <w:top w:val="single" w:sz="4" w:space="0" w:color="auto"/>
              <w:left w:val="single" w:sz="12"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p>
        </w:tc>
        <w:tc>
          <w:tcPr>
            <w:tcW w:w="350" w:type="pct"/>
            <w:vMerge/>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p>
        </w:tc>
        <w:tc>
          <w:tcPr>
            <w:tcW w:w="226" w:type="pct"/>
            <w:vMerge/>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p>
        </w:tc>
        <w:tc>
          <w:tcPr>
            <w:tcW w:w="601" w:type="pct"/>
            <w:gridSpan w:val="2"/>
            <w:tcBorders>
              <w:top w:val="single" w:sz="4" w:space="0" w:color="auto"/>
              <w:left w:val="single" w:sz="4" w:space="0" w:color="auto"/>
              <w:bottom w:val="single" w:sz="4" w:space="0" w:color="auto"/>
              <w:right w:val="single" w:sz="4" w:space="0" w:color="auto"/>
            </w:tcBorders>
            <w:vAlign w:val="center"/>
          </w:tcPr>
          <w:p w:rsidR="00E509A6" w:rsidRPr="00F974A3" w:rsidRDefault="00E509A6" w:rsidP="00DE65D0">
            <w:pPr>
              <w:snapToGrid w:val="0"/>
              <w:spacing w:beforeLines="20" w:before="62" w:afterLines="20" w:after="62"/>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交叉复合型选修课</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384" w:type="pct"/>
            <w:vMerge/>
            <w:tcBorders>
              <w:top w:val="single" w:sz="4" w:space="0" w:color="auto"/>
              <w:left w:val="single" w:sz="4" w:space="0" w:color="auto"/>
              <w:bottom w:val="single" w:sz="4" w:space="0" w:color="auto"/>
              <w:right w:val="single" w:sz="12" w:space="0" w:color="auto"/>
            </w:tcBorders>
            <w:vAlign w:val="center"/>
          </w:tcPr>
          <w:p w:rsidR="00E509A6" w:rsidRPr="00F974A3" w:rsidRDefault="00E509A6" w:rsidP="00E509A6">
            <w:pPr>
              <w:snapToGrid w:val="0"/>
              <w:ind w:leftChars="-25" w:left="-53" w:rightChars="-25" w:right="-53"/>
              <w:jc w:val="center"/>
              <w:rPr>
                <w:rFonts w:eastAsiaTheme="minorEastAsia"/>
                <w:color w:val="000000" w:themeColor="text1"/>
                <w:sz w:val="18"/>
                <w:szCs w:val="18"/>
              </w:rPr>
            </w:pPr>
          </w:p>
        </w:tc>
      </w:tr>
      <w:tr w:rsidR="00E509A6" w:rsidRPr="00F974A3" w:rsidTr="00F03721">
        <w:trPr>
          <w:jc w:val="center"/>
        </w:trPr>
        <w:tc>
          <w:tcPr>
            <w:tcW w:w="236" w:type="pct"/>
            <w:vMerge/>
            <w:tcBorders>
              <w:top w:val="single" w:sz="4" w:space="0" w:color="auto"/>
              <w:left w:val="single" w:sz="12"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p>
        </w:tc>
        <w:tc>
          <w:tcPr>
            <w:tcW w:w="1176" w:type="pct"/>
            <w:gridSpan w:val="4"/>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r w:rsidRPr="00F974A3">
              <w:rPr>
                <w:rFonts w:eastAsiaTheme="minorEastAsia"/>
                <w:color w:val="000000" w:themeColor="text1"/>
                <w:sz w:val="18"/>
                <w:szCs w:val="18"/>
              </w:rPr>
              <w:t>小</w:t>
            </w:r>
            <w:r w:rsidRPr="00F974A3">
              <w:rPr>
                <w:rFonts w:eastAsiaTheme="minorEastAsia"/>
                <w:color w:val="000000" w:themeColor="text1"/>
                <w:sz w:val="18"/>
                <w:szCs w:val="18"/>
              </w:rPr>
              <w:t xml:space="preserve">  </w:t>
            </w:r>
            <w:r w:rsidRPr="00F974A3">
              <w:rPr>
                <w:rFonts w:eastAsiaTheme="minorEastAsia"/>
                <w:color w:val="000000" w:themeColor="text1"/>
                <w:sz w:val="18"/>
                <w:szCs w:val="18"/>
              </w:rPr>
              <w:t>计</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25</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115CE7" w:rsidRDefault="00E509A6" w:rsidP="00115CE7">
            <w:pPr>
              <w:snapToGrid w:val="0"/>
              <w:ind w:leftChars="-50" w:left="-105" w:rightChars="-50" w:right="-105"/>
              <w:jc w:val="center"/>
              <w:rPr>
                <w:rFonts w:eastAsiaTheme="minorEastAsia"/>
                <w:color w:val="000000" w:themeColor="text1"/>
                <w:sz w:val="18"/>
                <w:szCs w:val="18"/>
                <w:highlight w:val="yellow"/>
              </w:rPr>
            </w:pPr>
            <w:r w:rsidRPr="00115CE7">
              <w:rPr>
                <w:rFonts w:eastAsiaTheme="minorEastAsia"/>
                <w:color w:val="000000" w:themeColor="text1"/>
                <w:sz w:val="18"/>
                <w:szCs w:val="18"/>
                <w:highlight w:val="yellow"/>
              </w:rPr>
              <w:t>2</w:t>
            </w:r>
            <w:r w:rsidR="00115CE7" w:rsidRPr="00115CE7">
              <w:rPr>
                <w:rFonts w:eastAsiaTheme="minorEastAsia"/>
                <w:color w:val="000000" w:themeColor="text1"/>
                <w:sz w:val="18"/>
                <w:szCs w:val="18"/>
                <w:highlight w:val="yellow"/>
              </w:rPr>
              <w:t>5</w:t>
            </w:r>
            <w:r w:rsidRPr="00115CE7">
              <w:rPr>
                <w:rFonts w:eastAsiaTheme="minorEastAsia"/>
                <w:color w:val="000000" w:themeColor="text1"/>
                <w:sz w:val="18"/>
                <w:szCs w:val="18"/>
                <w:highlight w:val="yellow"/>
              </w:rPr>
              <w:t>.5</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25</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115CE7">
            <w:pPr>
              <w:snapToGrid w:val="0"/>
              <w:ind w:leftChars="-50" w:left="-105" w:rightChars="-50" w:right="-105"/>
              <w:jc w:val="center"/>
              <w:rPr>
                <w:rFonts w:eastAsiaTheme="minorEastAsia"/>
                <w:color w:val="000000" w:themeColor="text1"/>
                <w:sz w:val="18"/>
                <w:szCs w:val="18"/>
              </w:rPr>
            </w:pPr>
            <w:r w:rsidRPr="00115CE7">
              <w:rPr>
                <w:rFonts w:eastAsiaTheme="minorEastAsia"/>
                <w:color w:val="000000" w:themeColor="text1"/>
                <w:sz w:val="18"/>
                <w:szCs w:val="18"/>
                <w:highlight w:val="yellow"/>
              </w:rPr>
              <w:t>2</w:t>
            </w:r>
            <w:r w:rsidR="00115CE7" w:rsidRPr="00115CE7">
              <w:rPr>
                <w:rFonts w:eastAsiaTheme="minorEastAsia"/>
                <w:color w:val="000000" w:themeColor="text1"/>
                <w:sz w:val="18"/>
                <w:szCs w:val="18"/>
                <w:highlight w:val="yellow"/>
              </w:rPr>
              <w:t>0</w:t>
            </w:r>
            <w:r w:rsidRPr="00115CE7">
              <w:rPr>
                <w:rFonts w:eastAsiaTheme="minorEastAsia"/>
                <w:color w:val="000000" w:themeColor="text1"/>
                <w:sz w:val="18"/>
                <w:szCs w:val="18"/>
                <w:highlight w:val="yellow"/>
              </w:rPr>
              <w:t>.5</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22</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12.5</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3</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0.5</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134</w:t>
            </w:r>
          </w:p>
        </w:tc>
        <w:tc>
          <w:tcPr>
            <w:tcW w:w="384" w:type="pct"/>
            <w:tcBorders>
              <w:top w:val="single" w:sz="4" w:space="0" w:color="auto"/>
              <w:left w:val="single" w:sz="4" w:space="0" w:color="auto"/>
              <w:bottom w:val="single" w:sz="4" w:space="0" w:color="auto"/>
              <w:right w:val="single" w:sz="12" w:space="0" w:color="auto"/>
            </w:tcBorders>
            <w:vAlign w:val="center"/>
          </w:tcPr>
          <w:p w:rsidR="00E509A6" w:rsidRPr="00F974A3" w:rsidRDefault="00E509A6" w:rsidP="00E509A6">
            <w:pPr>
              <w:snapToGrid w:val="0"/>
              <w:ind w:leftChars="-25" w:left="-53" w:rightChars="-25" w:right="-53"/>
              <w:jc w:val="center"/>
              <w:rPr>
                <w:rFonts w:eastAsiaTheme="minorEastAsia"/>
                <w:color w:val="000000" w:themeColor="text1"/>
                <w:sz w:val="18"/>
                <w:szCs w:val="18"/>
              </w:rPr>
            </w:pPr>
            <w:r w:rsidRPr="00F974A3">
              <w:rPr>
                <w:rFonts w:eastAsiaTheme="minorEastAsia"/>
                <w:color w:val="000000" w:themeColor="text1"/>
                <w:sz w:val="18"/>
                <w:szCs w:val="18"/>
              </w:rPr>
              <w:t>100%</w:t>
            </w:r>
          </w:p>
        </w:tc>
      </w:tr>
      <w:tr w:rsidR="00E509A6" w:rsidRPr="00F974A3" w:rsidTr="00F03721">
        <w:trPr>
          <w:jc w:val="center"/>
        </w:trPr>
        <w:tc>
          <w:tcPr>
            <w:tcW w:w="236" w:type="pct"/>
            <w:vMerge w:val="restart"/>
            <w:tcBorders>
              <w:top w:val="single" w:sz="4" w:space="0" w:color="auto"/>
              <w:left w:val="single" w:sz="12"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r w:rsidRPr="00F974A3">
              <w:rPr>
                <w:rFonts w:eastAsiaTheme="minorEastAsia"/>
                <w:color w:val="000000" w:themeColor="text1"/>
                <w:sz w:val="18"/>
                <w:szCs w:val="18"/>
              </w:rPr>
              <w:t>学</w:t>
            </w:r>
          </w:p>
          <w:p w:rsidR="00E509A6" w:rsidRPr="00F974A3" w:rsidRDefault="00E509A6" w:rsidP="00E509A6">
            <w:pPr>
              <w:snapToGrid w:val="0"/>
              <w:jc w:val="center"/>
              <w:rPr>
                <w:rFonts w:eastAsiaTheme="minorEastAsia"/>
                <w:color w:val="000000" w:themeColor="text1"/>
                <w:sz w:val="18"/>
                <w:szCs w:val="18"/>
              </w:rPr>
            </w:pPr>
          </w:p>
          <w:p w:rsidR="00E509A6" w:rsidRPr="00F974A3" w:rsidRDefault="00E509A6" w:rsidP="00E509A6">
            <w:pPr>
              <w:snapToGrid w:val="0"/>
              <w:jc w:val="center"/>
              <w:rPr>
                <w:rFonts w:eastAsiaTheme="minorEastAsia"/>
                <w:color w:val="000000" w:themeColor="text1"/>
                <w:sz w:val="18"/>
                <w:szCs w:val="18"/>
              </w:rPr>
            </w:pPr>
            <w:r w:rsidRPr="00F974A3">
              <w:rPr>
                <w:rFonts w:eastAsiaTheme="minorEastAsia"/>
                <w:color w:val="000000" w:themeColor="text1"/>
                <w:sz w:val="18"/>
                <w:szCs w:val="18"/>
              </w:rPr>
              <w:t>时</w:t>
            </w:r>
          </w:p>
        </w:tc>
        <w:tc>
          <w:tcPr>
            <w:tcW w:w="350" w:type="pct"/>
            <w:vMerge w:val="restar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r w:rsidRPr="00F974A3">
              <w:rPr>
                <w:rFonts w:eastAsiaTheme="minorEastAsia"/>
                <w:color w:val="000000" w:themeColor="text1"/>
                <w:sz w:val="18"/>
                <w:szCs w:val="18"/>
              </w:rPr>
              <w:t>通识教育课程</w:t>
            </w:r>
          </w:p>
        </w:tc>
        <w:tc>
          <w:tcPr>
            <w:tcW w:w="827" w:type="pct"/>
            <w:gridSpan w:val="3"/>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r w:rsidRPr="00F974A3">
              <w:rPr>
                <w:rFonts w:eastAsiaTheme="minorEastAsia"/>
                <w:color w:val="000000" w:themeColor="text1"/>
                <w:sz w:val="18"/>
                <w:szCs w:val="18"/>
              </w:rPr>
              <w:t>必修课</w:t>
            </w:r>
          </w:p>
        </w:tc>
        <w:tc>
          <w:tcPr>
            <w:tcW w:w="267" w:type="pct"/>
            <w:tcBorders>
              <w:top w:val="single" w:sz="4" w:space="0" w:color="auto"/>
              <w:left w:val="nil"/>
              <w:bottom w:val="single" w:sz="4" w:space="0" w:color="auto"/>
              <w:right w:val="single" w:sz="4" w:space="0" w:color="auto"/>
            </w:tcBorders>
            <w:shd w:val="clear" w:color="auto" w:fill="auto"/>
            <w:vAlign w:val="center"/>
          </w:tcPr>
          <w:p w:rsidR="00E509A6" w:rsidRPr="00F974A3" w:rsidRDefault="00E509A6" w:rsidP="00E509A6">
            <w:pPr>
              <w:widowControl/>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160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168</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128</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104</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32</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8</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8</w:t>
            </w:r>
          </w:p>
        </w:tc>
        <w:tc>
          <w:tcPr>
            <w:tcW w:w="267" w:type="pct"/>
            <w:tcBorders>
              <w:top w:val="single" w:sz="4" w:space="0" w:color="auto"/>
              <w:left w:val="single" w:sz="4" w:space="0" w:color="auto"/>
              <w:bottom w:val="single" w:sz="4" w:space="0" w:color="auto"/>
              <w:right w:val="nil"/>
            </w:tcBorders>
            <w:shd w:val="clear" w:color="auto" w:fill="auto"/>
            <w:vAlign w:val="center"/>
          </w:tcPr>
          <w:p w:rsidR="00E509A6" w:rsidRPr="00F974A3" w:rsidRDefault="00E509A6" w:rsidP="00E509A6">
            <w:pPr>
              <w:snapToGrid w:val="0"/>
              <w:ind w:leftChars="-50" w:left="-105" w:rightChars="-50" w:right="-105"/>
              <w:jc w:val="center"/>
              <w:rPr>
                <w:rFonts w:eastAsiaTheme="minorEastAsia"/>
                <w:b/>
                <w:bCs/>
                <w:color w:val="000000" w:themeColor="text1"/>
                <w:sz w:val="18"/>
                <w:szCs w:val="18"/>
              </w:rPr>
            </w:pPr>
            <w:r w:rsidRPr="00F974A3">
              <w:rPr>
                <w:rFonts w:eastAsiaTheme="minorEastAsia"/>
                <w:b/>
                <w:bCs/>
                <w:color w:val="000000" w:themeColor="text1"/>
                <w:sz w:val="18"/>
                <w:szCs w:val="18"/>
              </w:rPr>
              <w:t>608</w:t>
            </w:r>
          </w:p>
        </w:tc>
        <w:tc>
          <w:tcPr>
            <w:tcW w:w="384" w:type="pct"/>
            <w:vMerge w:val="restart"/>
            <w:tcBorders>
              <w:top w:val="single" w:sz="4" w:space="0" w:color="auto"/>
              <w:left w:val="single" w:sz="4" w:space="0" w:color="auto"/>
              <w:right w:val="single" w:sz="12" w:space="0" w:color="auto"/>
            </w:tcBorders>
            <w:vAlign w:val="center"/>
          </w:tcPr>
          <w:p w:rsidR="00E509A6" w:rsidRPr="00F974A3" w:rsidRDefault="00E509A6" w:rsidP="00E509A6">
            <w:pPr>
              <w:snapToGrid w:val="0"/>
              <w:ind w:leftChars="-25" w:left="-53" w:rightChars="-25" w:right="-53"/>
              <w:jc w:val="center"/>
              <w:rPr>
                <w:rFonts w:eastAsiaTheme="minorEastAsia"/>
                <w:color w:val="000000" w:themeColor="text1"/>
                <w:sz w:val="18"/>
                <w:szCs w:val="18"/>
              </w:rPr>
            </w:pPr>
            <w:r w:rsidRPr="00F974A3">
              <w:rPr>
                <w:rFonts w:eastAsiaTheme="minorEastAsia"/>
                <w:color w:val="000000" w:themeColor="text1"/>
                <w:sz w:val="18"/>
                <w:szCs w:val="18"/>
              </w:rPr>
              <w:t>34.3%</w:t>
            </w:r>
          </w:p>
        </w:tc>
      </w:tr>
      <w:tr w:rsidR="00E509A6" w:rsidRPr="00F974A3" w:rsidTr="00F03721">
        <w:trPr>
          <w:jc w:val="center"/>
        </w:trPr>
        <w:tc>
          <w:tcPr>
            <w:tcW w:w="236" w:type="pct"/>
            <w:vMerge/>
            <w:tcBorders>
              <w:top w:val="single" w:sz="4" w:space="0" w:color="auto"/>
              <w:left w:val="single" w:sz="12"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p>
        </w:tc>
        <w:tc>
          <w:tcPr>
            <w:tcW w:w="350" w:type="pct"/>
            <w:vMerge/>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p>
        </w:tc>
        <w:tc>
          <w:tcPr>
            <w:tcW w:w="827" w:type="pct"/>
            <w:gridSpan w:val="3"/>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r w:rsidRPr="00F974A3">
              <w:rPr>
                <w:rFonts w:eastAsiaTheme="minorEastAsia"/>
                <w:color w:val="000000" w:themeColor="text1"/>
                <w:sz w:val="18"/>
                <w:szCs w:val="18"/>
              </w:rPr>
              <w:t>核心课</w:t>
            </w:r>
          </w:p>
        </w:tc>
        <w:tc>
          <w:tcPr>
            <w:tcW w:w="267" w:type="pct"/>
            <w:tcBorders>
              <w:top w:val="single" w:sz="4" w:space="0" w:color="auto"/>
              <w:left w:val="nil"/>
              <w:bottom w:val="single" w:sz="4" w:space="0" w:color="auto"/>
              <w:right w:val="single" w:sz="4" w:space="0" w:color="auto"/>
            </w:tcBorders>
            <w:shd w:val="clear" w:color="auto" w:fill="auto"/>
            <w:vAlign w:val="center"/>
          </w:tcPr>
          <w:p w:rsidR="00E509A6" w:rsidRPr="00F974A3" w:rsidRDefault="00E509A6" w:rsidP="00E509A6">
            <w:pPr>
              <w:widowControl/>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32</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32</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32</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32</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nil"/>
            </w:tcBorders>
            <w:shd w:val="clear" w:color="auto" w:fill="auto"/>
            <w:vAlign w:val="center"/>
          </w:tcPr>
          <w:p w:rsidR="00E509A6" w:rsidRPr="00F974A3" w:rsidRDefault="00E509A6" w:rsidP="00E509A6">
            <w:pPr>
              <w:snapToGrid w:val="0"/>
              <w:ind w:leftChars="-50" w:left="-105" w:rightChars="-50" w:right="-105"/>
              <w:jc w:val="center"/>
              <w:rPr>
                <w:rFonts w:eastAsiaTheme="minorEastAsia"/>
                <w:b/>
                <w:bCs/>
                <w:color w:val="000000" w:themeColor="text1"/>
                <w:sz w:val="18"/>
                <w:szCs w:val="18"/>
              </w:rPr>
            </w:pPr>
            <w:r w:rsidRPr="00F974A3">
              <w:rPr>
                <w:rFonts w:eastAsiaTheme="minorEastAsia"/>
                <w:b/>
                <w:bCs/>
                <w:color w:val="000000" w:themeColor="text1"/>
                <w:sz w:val="18"/>
                <w:szCs w:val="18"/>
              </w:rPr>
              <w:t>128</w:t>
            </w:r>
          </w:p>
        </w:tc>
        <w:tc>
          <w:tcPr>
            <w:tcW w:w="384" w:type="pct"/>
            <w:vMerge/>
            <w:tcBorders>
              <w:left w:val="single" w:sz="4" w:space="0" w:color="auto"/>
              <w:bottom w:val="single" w:sz="4" w:space="0" w:color="auto"/>
              <w:right w:val="single" w:sz="12" w:space="0" w:color="auto"/>
            </w:tcBorders>
            <w:vAlign w:val="center"/>
          </w:tcPr>
          <w:p w:rsidR="00E509A6" w:rsidRPr="00F974A3" w:rsidRDefault="00E509A6" w:rsidP="00E509A6">
            <w:pPr>
              <w:snapToGrid w:val="0"/>
              <w:ind w:leftChars="-25" w:left="-53" w:rightChars="-25" w:right="-53"/>
              <w:jc w:val="center"/>
              <w:rPr>
                <w:rFonts w:eastAsiaTheme="minorEastAsia"/>
                <w:color w:val="000000" w:themeColor="text1"/>
                <w:sz w:val="18"/>
                <w:szCs w:val="18"/>
              </w:rPr>
            </w:pPr>
          </w:p>
        </w:tc>
      </w:tr>
      <w:tr w:rsidR="00E509A6" w:rsidRPr="00F974A3" w:rsidTr="00F03721">
        <w:trPr>
          <w:jc w:val="center"/>
        </w:trPr>
        <w:tc>
          <w:tcPr>
            <w:tcW w:w="236" w:type="pct"/>
            <w:vMerge/>
            <w:tcBorders>
              <w:top w:val="single" w:sz="4" w:space="0" w:color="auto"/>
              <w:left w:val="single" w:sz="12"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p>
        </w:tc>
        <w:tc>
          <w:tcPr>
            <w:tcW w:w="350" w:type="pct"/>
            <w:vMerge/>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p>
        </w:tc>
        <w:tc>
          <w:tcPr>
            <w:tcW w:w="827" w:type="pct"/>
            <w:gridSpan w:val="3"/>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r w:rsidRPr="00F974A3">
              <w:rPr>
                <w:rFonts w:eastAsiaTheme="minorEastAsia"/>
                <w:color w:val="000000" w:themeColor="text1"/>
                <w:sz w:val="18"/>
                <w:szCs w:val="18"/>
              </w:rPr>
              <w:t>选修课</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384" w:type="pct"/>
            <w:tcBorders>
              <w:top w:val="single" w:sz="4" w:space="0" w:color="auto"/>
              <w:left w:val="single" w:sz="4" w:space="0" w:color="auto"/>
              <w:bottom w:val="single" w:sz="4" w:space="0" w:color="auto"/>
              <w:right w:val="single" w:sz="12" w:space="0" w:color="auto"/>
            </w:tcBorders>
            <w:vAlign w:val="center"/>
          </w:tcPr>
          <w:p w:rsidR="00E509A6" w:rsidRPr="00F974A3" w:rsidRDefault="00E509A6" w:rsidP="00E509A6">
            <w:pPr>
              <w:snapToGrid w:val="0"/>
              <w:ind w:leftChars="-25" w:left="-53" w:rightChars="-25" w:right="-53"/>
              <w:jc w:val="center"/>
              <w:rPr>
                <w:rFonts w:eastAsiaTheme="minorEastAsia"/>
                <w:color w:val="000000" w:themeColor="text1"/>
                <w:sz w:val="18"/>
                <w:szCs w:val="18"/>
              </w:rPr>
            </w:pPr>
          </w:p>
        </w:tc>
      </w:tr>
      <w:tr w:rsidR="00E509A6" w:rsidRPr="00F974A3" w:rsidTr="00F03721">
        <w:trPr>
          <w:jc w:val="center"/>
        </w:trPr>
        <w:tc>
          <w:tcPr>
            <w:tcW w:w="236" w:type="pct"/>
            <w:vMerge/>
            <w:tcBorders>
              <w:top w:val="single" w:sz="4" w:space="0" w:color="auto"/>
              <w:left w:val="single" w:sz="12"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p>
        </w:tc>
        <w:tc>
          <w:tcPr>
            <w:tcW w:w="1176" w:type="pct"/>
            <w:gridSpan w:val="4"/>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r w:rsidRPr="00F974A3">
              <w:rPr>
                <w:rFonts w:eastAsiaTheme="minorEastAsia"/>
                <w:color w:val="000000" w:themeColor="text1"/>
                <w:sz w:val="18"/>
                <w:szCs w:val="18"/>
              </w:rPr>
              <w:t>专业主干课程</w:t>
            </w:r>
          </w:p>
        </w:tc>
        <w:tc>
          <w:tcPr>
            <w:tcW w:w="267" w:type="pct"/>
            <w:tcBorders>
              <w:top w:val="single" w:sz="4" w:space="0" w:color="auto"/>
              <w:left w:val="nil"/>
              <w:bottom w:val="single" w:sz="4" w:space="0" w:color="auto"/>
              <w:right w:val="single" w:sz="4" w:space="0" w:color="auto"/>
            </w:tcBorders>
            <w:shd w:val="clear" w:color="auto" w:fill="auto"/>
            <w:vAlign w:val="center"/>
          </w:tcPr>
          <w:p w:rsidR="00E509A6" w:rsidRPr="00F974A3" w:rsidRDefault="00E509A6" w:rsidP="00E509A6">
            <w:pPr>
              <w:widowControl/>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240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D64BCC" w:rsidP="00E509A6">
            <w:pPr>
              <w:snapToGrid w:val="0"/>
              <w:ind w:leftChars="-50" w:left="-105" w:rightChars="-50" w:right="-105"/>
              <w:jc w:val="center"/>
              <w:rPr>
                <w:rFonts w:eastAsiaTheme="minorEastAsia"/>
                <w:color w:val="000000" w:themeColor="text1"/>
                <w:sz w:val="18"/>
                <w:szCs w:val="18"/>
              </w:rPr>
            </w:pPr>
            <w:r w:rsidRPr="00D64BCC">
              <w:rPr>
                <w:rFonts w:eastAsiaTheme="minorEastAsia"/>
                <w:color w:val="000000" w:themeColor="text1"/>
                <w:sz w:val="18"/>
                <w:szCs w:val="18"/>
                <w:highlight w:val="yellow"/>
              </w:rPr>
              <w:t>208</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240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D64BCC" w:rsidRDefault="00D64BCC" w:rsidP="00E509A6">
            <w:pPr>
              <w:snapToGrid w:val="0"/>
              <w:ind w:leftChars="-50" w:left="-105" w:rightChars="-50" w:right="-105"/>
              <w:jc w:val="center"/>
              <w:rPr>
                <w:rFonts w:eastAsiaTheme="minorEastAsia"/>
                <w:color w:val="000000" w:themeColor="text1"/>
                <w:sz w:val="18"/>
                <w:szCs w:val="18"/>
                <w:highlight w:val="yellow"/>
              </w:rPr>
            </w:pPr>
            <w:r w:rsidRPr="00D64BCC">
              <w:rPr>
                <w:rFonts w:eastAsiaTheme="minorEastAsia"/>
                <w:color w:val="000000" w:themeColor="text1"/>
                <w:sz w:val="18"/>
                <w:szCs w:val="18"/>
                <w:highlight w:val="yellow"/>
              </w:rPr>
              <w:t>192</w:t>
            </w:r>
            <w:bookmarkStart w:id="0" w:name="_GoBack"/>
            <w:bookmarkEnd w:id="0"/>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128</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32</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nil"/>
            </w:tcBorders>
            <w:shd w:val="clear" w:color="auto" w:fill="auto"/>
            <w:vAlign w:val="center"/>
          </w:tcPr>
          <w:p w:rsidR="00E509A6" w:rsidRPr="00F974A3" w:rsidRDefault="00E509A6" w:rsidP="00E509A6">
            <w:pPr>
              <w:snapToGrid w:val="0"/>
              <w:ind w:leftChars="-50" w:left="-105" w:rightChars="-50" w:right="-105"/>
              <w:jc w:val="center"/>
              <w:rPr>
                <w:rFonts w:eastAsiaTheme="minorEastAsia"/>
                <w:b/>
                <w:bCs/>
                <w:color w:val="000000" w:themeColor="text1"/>
                <w:sz w:val="18"/>
                <w:szCs w:val="18"/>
              </w:rPr>
            </w:pPr>
            <w:r w:rsidRPr="00F974A3">
              <w:rPr>
                <w:rFonts w:eastAsiaTheme="minorEastAsia"/>
                <w:b/>
                <w:bCs/>
                <w:color w:val="000000" w:themeColor="text1"/>
                <w:sz w:val="18"/>
                <w:szCs w:val="18"/>
              </w:rPr>
              <w:t>1040</w:t>
            </w:r>
          </w:p>
        </w:tc>
        <w:tc>
          <w:tcPr>
            <w:tcW w:w="384" w:type="pct"/>
            <w:tcBorders>
              <w:top w:val="single" w:sz="4" w:space="0" w:color="auto"/>
              <w:left w:val="single" w:sz="4" w:space="0" w:color="auto"/>
              <w:bottom w:val="single" w:sz="4" w:space="0" w:color="auto"/>
              <w:right w:val="single" w:sz="12" w:space="0" w:color="auto"/>
            </w:tcBorders>
            <w:vAlign w:val="center"/>
          </w:tcPr>
          <w:p w:rsidR="00E509A6" w:rsidRPr="00F974A3" w:rsidRDefault="00E509A6" w:rsidP="00E509A6">
            <w:pPr>
              <w:snapToGrid w:val="0"/>
              <w:ind w:leftChars="-25" w:left="-53" w:rightChars="-25" w:right="-53"/>
              <w:jc w:val="center"/>
              <w:rPr>
                <w:rFonts w:eastAsiaTheme="minorEastAsia"/>
                <w:color w:val="000000" w:themeColor="text1"/>
                <w:sz w:val="18"/>
                <w:szCs w:val="18"/>
              </w:rPr>
            </w:pPr>
            <w:r w:rsidRPr="00F974A3">
              <w:rPr>
                <w:rFonts w:eastAsiaTheme="minorEastAsia"/>
                <w:color w:val="000000" w:themeColor="text1"/>
                <w:sz w:val="18"/>
                <w:szCs w:val="18"/>
              </w:rPr>
              <w:t>48.5%</w:t>
            </w:r>
          </w:p>
        </w:tc>
      </w:tr>
      <w:tr w:rsidR="00E509A6" w:rsidRPr="00F974A3" w:rsidTr="00F03721">
        <w:trPr>
          <w:jc w:val="center"/>
        </w:trPr>
        <w:tc>
          <w:tcPr>
            <w:tcW w:w="236" w:type="pct"/>
            <w:vMerge/>
            <w:tcBorders>
              <w:top w:val="single" w:sz="4" w:space="0" w:color="auto"/>
              <w:left w:val="single" w:sz="12"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p>
        </w:tc>
        <w:tc>
          <w:tcPr>
            <w:tcW w:w="350" w:type="pct"/>
            <w:vMerge w:val="restart"/>
            <w:tcBorders>
              <w:top w:val="single" w:sz="4" w:space="0" w:color="auto"/>
              <w:left w:val="single" w:sz="4" w:space="0" w:color="auto"/>
              <w:bottom w:val="single" w:sz="4" w:space="0" w:color="auto"/>
              <w:right w:val="single" w:sz="4" w:space="0" w:color="auto"/>
            </w:tcBorders>
            <w:vAlign w:val="center"/>
          </w:tcPr>
          <w:p w:rsidR="00E509A6" w:rsidRPr="00F974A3" w:rsidRDefault="00F03721" w:rsidP="00E509A6">
            <w:pPr>
              <w:snapToGrid w:val="0"/>
              <w:jc w:val="center"/>
              <w:rPr>
                <w:rFonts w:eastAsiaTheme="minorEastAsia"/>
                <w:color w:val="000000" w:themeColor="text1"/>
                <w:sz w:val="18"/>
                <w:szCs w:val="18"/>
              </w:rPr>
            </w:pPr>
            <w:r>
              <w:rPr>
                <w:rFonts w:eastAsiaTheme="minorEastAsia"/>
                <w:color w:val="000000" w:themeColor="text1"/>
                <w:sz w:val="18"/>
                <w:szCs w:val="18"/>
              </w:rPr>
              <w:t>个性发展课程</w:t>
            </w:r>
          </w:p>
        </w:tc>
        <w:tc>
          <w:tcPr>
            <w:tcW w:w="311" w:type="pct"/>
            <w:gridSpan w:val="2"/>
            <w:vMerge w:val="restart"/>
            <w:tcBorders>
              <w:top w:val="single" w:sz="4" w:space="0" w:color="auto"/>
              <w:left w:val="single" w:sz="4" w:space="0" w:color="auto"/>
              <w:bottom w:val="single" w:sz="4" w:space="0" w:color="auto"/>
              <w:right w:val="single" w:sz="4" w:space="0" w:color="auto"/>
            </w:tcBorders>
          </w:tcPr>
          <w:p w:rsidR="00E509A6" w:rsidRPr="00F974A3" w:rsidRDefault="00E509A6" w:rsidP="00F03721">
            <w:pPr>
              <w:snapToGrid w:val="0"/>
              <w:ind w:leftChars="-50" w:left="-105" w:rightChars="-50" w:right="-105"/>
              <w:rPr>
                <w:rFonts w:eastAsiaTheme="minorEastAsia"/>
                <w:color w:val="000000" w:themeColor="text1"/>
                <w:sz w:val="18"/>
                <w:szCs w:val="18"/>
              </w:rPr>
            </w:pPr>
            <w:r w:rsidRPr="00F974A3">
              <w:rPr>
                <w:rFonts w:eastAsiaTheme="minorEastAsia"/>
                <w:color w:val="000000" w:themeColor="text1"/>
                <w:sz w:val="18"/>
                <w:szCs w:val="18"/>
              </w:rPr>
              <w:t>非师范专业课程</w:t>
            </w:r>
          </w:p>
        </w:tc>
        <w:tc>
          <w:tcPr>
            <w:tcW w:w="516"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DE65D0">
            <w:pPr>
              <w:snapToGrid w:val="0"/>
              <w:spacing w:beforeLines="20" w:before="62" w:afterLines="20" w:after="62"/>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专业学术型选修课</w:t>
            </w:r>
          </w:p>
        </w:tc>
        <w:tc>
          <w:tcPr>
            <w:tcW w:w="267" w:type="pct"/>
            <w:tcBorders>
              <w:top w:val="single" w:sz="4" w:space="0" w:color="auto"/>
              <w:left w:val="nil"/>
              <w:bottom w:val="single" w:sz="4" w:space="0" w:color="auto"/>
              <w:right w:val="single" w:sz="4" w:space="0" w:color="auto"/>
            </w:tcBorders>
            <w:shd w:val="clear" w:color="auto" w:fill="auto"/>
            <w:vAlign w:val="center"/>
          </w:tcPr>
          <w:p w:rsidR="00E509A6" w:rsidRPr="00F974A3" w:rsidRDefault="00E509A6" w:rsidP="00E509A6">
            <w:pPr>
              <w:widowControl/>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160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160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48</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0</w:t>
            </w:r>
          </w:p>
        </w:tc>
        <w:tc>
          <w:tcPr>
            <w:tcW w:w="267" w:type="pct"/>
            <w:tcBorders>
              <w:top w:val="single" w:sz="4" w:space="0" w:color="auto"/>
              <w:left w:val="single" w:sz="4" w:space="0" w:color="auto"/>
              <w:bottom w:val="single" w:sz="4" w:space="0" w:color="auto"/>
              <w:right w:val="nil"/>
            </w:tcBorders>
            <w:shd w:val="clear" w:color="auto" w:fill="auto"/>
            <w:vAlign w:val="center"/>
          </w:tcPr>
          <w:p w:rsidR="00E509A6" w:rsidRPr="00F974A3" w:rsidRDefault="00E509A6" w:rsidP="00E509A6">
            <w:pPr>
              <w:snapToGrid w:val="0"/>
              <w:ind w:leftChars="-50" w:left="-105" w:rightChars="-50" w:right="-105"/>
              <w:jc w:val="center"/>
              <w:rPr>
                <w:rFonts w:eastAsiaTheme="minorEastAsia"/>
                <w:b/>
                <w:bCs/>
                <w:color w:val="000000" w:themeColor="text1"/>
                <w:sz w:val="18"/>
                <w:szCs w:val="18"/>
              </w:rPr>
            </w:pPr>
            <w:r w:rsidRPr="00F974A3">
              <w:rPr>
                <w:rFonts w:eastAsiaTheme="minorEastAsia"/>
                <w:b/>
                <w:bCs/>
                <w:color w:val="000000" w:themeColor="text1"/>
                <w:sz w:val="18"/>
                <w:szCs w:val="18"/>
              </w:rPr>
              <w:t>368</w:t>
            </w:r>
          </w:p>
        </w:tc>
        <w:tc>
          <w:tcPr>
            <w:tcW w:w="384" w:type="pct"/>
            <w:tcBorders>
              <w:top w:val="single" w:sz="4" w:space="0" w:color="auto"/>
              <w:left w:val="single" w:sz="4" w:space="0" w:color="auto"/>
              <w:bottom w:val="single" w:sz="4" w:space="0" w:color="auto"/>
              <w:right w:val="single" w:sz="12" w:space="0" w:color="auto"/>
            </w:tcBorders>
            <w:vAlign w:val="center"/>
          </w:tcPr>
          <w:p w:rsidR="00E509A6" w:rsidRPr="00F974A3" w:rsidRDefault="00E509A6" w:rsidP="00E509A6">
            <w:pPr>
              <w:snapToGrid w:val="0"/>
              <w:ind w:leftChars="-25" w:left="-53" w:rightChars="-25" w:right="-53"/>
              <w:jc w:val="center"/>
              <w:rPr>
                <w:rFonts w:eastAsiaTheme="minorEastAsia"/>
                <w:color w:val="000000" w:themeColor="text1"/>
                <w:sz w:val="18"/>
                <w:szCs w:val="18"/>
              </w:rPr>
            </w:pPr>
            <w:r w:rsidRPr="00F974A3">
              <w:rPr>
                <w:rFonts w:eastAsiaTheme="minorEastAsia"/>
                <w:color w:val="000000" w:themeColor="text1"/>
                <w:sz w:val="18"/>
                <w:szCs w:val="18"/>
              </w:rPr>
              <w:t>17.2%</w:t>
            </w:r>
          </w:p>
        </w:tc>
      </w:tr>
      <w:tr w:rsidR="00E509A6" w:rsidRPr="00F974A3" w:rsidTr="00F03721">
        <w:trPr>
          <w:jc w:val="center"/>
        </w:trPr>
        <w:tc>
          <w:tcPr>
            <w:tcW w:w="236" w:type="pct"/>
            <w:vMerge/>
            <w:tcBorders>
              <w:top w:val="single" w:sz="4" w:space="0" w:color="auto"/>
              <w:left w:val="single" w:sz="12"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p>
        </w:tc>
        <w:tc>
          <w:tcPr>
            <w:tcW w:w="350" w:type="pct"/>
            <w:vMerge/>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p>
        </w:tc>
        <w:tc>
          <w:tcPr>
            <w:tcW w:w="311" w:type="pct"/>
            <w:gridSpan w:val="2"/>
            <w:vMerge/>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p>
        </w:tc>
        <w:tc>
          <w:tcPr>
            <w:tcW w:w="516"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DE65D0">
            <w:pPr>
              <w:snapToGrid w:val="0"/>
              <w:spacing w:beforeLines="20" w:before="62" w:afterLines="20" w:after="62"/>
              <w:ind w:leftChars="-50" w:left="-105" w:rightChars="-50" w:right="-105"/>
              <w:jc w:val="center"/>
              <w:rPr>
                <w:rFonts w:eastAsiaTheme="minorEastAsia"/>
                <w:color w:val="000000" w:themeColor="text1"/>
                <w:sz w:val="18"/>
                <w:szCs w:val="18"/>
              </w:rPr>
            </w:pPr>
            <w:r w:rsidRPr="00F974A3">
              <w:rPr>
                <w:rFonts w:eastAsiaTheme="minorEastAsia"/>
                <w:color w:val="000000" w:themeColor="text1"/>
                <w:sz w:val="18"/>
                <w:szCs w:val="18"/>
              </w:rPr>
              <w:t>交叉复合型选修课</w:t>
            </w: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267" w:type="pct"/>
            <w:tcBorders>
              <w:top w:val="single" w:sz="4" w:space="0" w:color="auto"/>
              <w:left w:val="single" w:sz="4" w:space="0" w:color="auto"/>
              <w:bottom w:val="single" w:sz="4" w:space="0" w:color="auto"/>
              <w:right w:val="single" w:sz="4" w:space="0" w:color="auto"/>
            </w:tcBorders>
            <w:vAlign w:val="center"/>
          </w:tcPr>
          <w:p w:rsidR="00E509A6" w:rsidRPr="00F974A3" w:rsidRDefault="00E509A6" w:rsidP="00E509A6">
            <w:pPr>
              <w:snapToGrid w:val="0"/>
              <w:ind w:leftChars="-50" w:left="-105" w:rightChars="-50" w:right="-105"/>
              <w:jc w:val="center"/>
              <w:rPr>
                <w:rFonts w:eastAsiaTheme="minorEastAsia"/>
                <w:color w:val="000000" w:themeColor="text1"/>
                <w:sz w:val="18"/>
                <w:szCs w:val="18"/>
              </w:rPr>
            </w:pPr>
          </w:p>
        </w:tc>
        <w:tc>
          <w:tcPr>
            <w:tcW w:w="384" w:type="pct"/>
            <w:tcBorders>
              <w:top w:val="single" w:sz="4" w:space="0" w:color="auto"/>
              <w:left w:val="single" w:sz="4" w:space="0" w:color="auto"/>
              <w:bottom w:val="single" w:sz="4" w:space="0" w:color="auto"/>
              <w:right w:val="single" w:sz="12" w:space="0" w:color="auto"/>
            </w:tcBorders>
            <w:vAlign w:val="center"/>
          </w:tcPr>
          <w:p w:rsidR="00E509A6" w:rsidRPr="00F974A3" w:rsidRDefault="00E509A6" w:rsidP="00E509A6">
            <w:pPr>
              <w:snapToGrid w:val="0"/>
              <w:ind w:leftChars="-25" w:left="-53" w:rightChars="-25" w:right="-53"/>
              <w:jc w:val="center"/>
              <w:rPr>
                <w:rFonts w:eastAsiaTheme="minorEastAsia"/>
                <w:color w:val="000000" w:themeColor="text1"/>
                <w:sz w:val="18"/>
                <w:szCs w:val="18"/>
              </w:rPr>
            </w:pPr>
          </w:p>
        </w:tc>
      </w:tr>
      <w:tr w:rsidR="00E509A6" w:rsidRPr="00F974A3" w:rsidTr="00F03721">
        <w:trPr>
          <w:jc w:val="center"/>
        </w:trPr>
        <w:tc>
          <w:tcPr>
            <w:tcW w:w="236" w:type="pct"/>
            <w:vMerge/>
            <w:tcBorders>
              <w:top w:val="single" w:sz="4" w:space="0" w:color="auto"/>
              <w:left w:val="single" w:sz="12" w:space="0" w:color="auto"/>
              <w:bottom w:val="single" w:sz="12"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p>
        </w:tc>
        <w:tc>
          <w:tcPr>
            <w:tcW w:w="1176" w:type="pct"/>
            <w:gridSpan w:val="4"/>
            <w:tcBorders>
              <w:top w:val="single" w:sz="4" w:space="0" w:color="auto"/>
              <w:left w:val="single" w:sz="4" w:space="0" w:color="auto"/>
              <w:bottom w:val="single" w:sz="12" w:space="0" w:color="auto"/>
              <w:right w:val="single" w:sz="4" w:space="0" w:color="auto"/>
            </w:tcBorders>
            <w:vAlign w:val="center"/>
          </w:tcPr>
          <w:p w:rsidR="00E509A6" w:rsidRPr="00F974A3" w:rsidRDefault="00E509A6" w:rsidP="00E509A6">
            <w:pPr>
              <w:snapToGrid w:val="0"/>
              <w:jc w:val="center"/>
              <w:rPr>
                <w:rFonts w:eastAsiaTheme="minorEastAsia"/>
                <w:color w:val="000000" w:themeColor="text1"/>
                <w:sz w:val="18"/>
                <w:szCs w:val="18"/>
              </w:rPr>
            </w:pPr>
            <w:r w:rsidRPr="00F974A3">
              <w:rPr>
                <w:rFonts w:eastAsiaTheme="minorEastAsia"/>
                <w:color w:val="000000" w:themeColor="text1"/>
                <w:sz w:val="18"/>
                <w:szCs w:val="18"/>
              </w:rPr>
              <w:t>小</w:t>
            </w:r>
            <w:r w:rsidRPr="00F974A3">
              <w:rPr>
                <w:rFonts w:eastAsiaTheme="minorEastAsia"/>
                <w:color w:val="000000" w:themeColor="text1"/>
                <w:sz w:val="18"/>
                <w:szCs w:val="18"/>
              </w:rPr>
              <w:t xml:space="preserve">  </w:t>
            </w:r>
            <w:r w:rsidRPr="00F974A3">
              <w:rPr>
                <w:rFonts w:eastAsiaTheme="minorEastAsia"/>
                <w:color w:val="000000" w:themeColor="text1"/>
                <w:sz w:val="18"/>
                <w:szCs w:val="18"/>
              </w:rPr>
              <w:t>计</w:t>
            </w:r>
          </w:p>
        </w:tc>
        <w:tc>
          <w:tcPr>
            <w:tcW w:w="267" w:type="pct"/>
            <w:tcBorders>
              <w:top w:val="single" w:sz="4" w:space="0" w:color="auto"/>
              <w:left w:val="nil"/>
              <w:bottom w:val="single" w:sz="18" w:space="0" w:color="auto"/>
              <w:right w:val="single" w:sz="4" w:space="0" w:color="auto"/>
            </w:tcBorders>
            <w:shd w:val="clear" w:color="auto" w:fill="auto"/>
            <w:vAlign w:val="center"/>
          </w:tcPr>
          <w:p w:rsidR="00E509A6" w:rsidRPr="00F974A3" w:rsidRDefault="00E509A6" w:rsidP="00E509A6">
            <w:pPr>
              <w:widowControl/>
              <w:snapToGrid w:val="0"/>
              <w:ind w:leftChars="-50" w:left="-105" w:rightChars="-50" w:right="-105"/>
              <w:jc w:val="center"/>
              <w:rPr>
                <w:rFonts w:eastAsiaTheme="minorEastAsia"/>
                <w:b/>
                <w:bCs/>
                <w:color w:val="000000" w:themeColor="text1"/>
                <w:sz w:val="18"/>
                <w:szCs w:val="18"/>
              </w:rPr>
            </w:pPr>
            <w:r w:rsidRPr="00F974A3">
              <w:rPr>
                <w:rFonts w:eastAsiaTheme="minorEastAsia"/>
                <w:b/>
                <w:bCs/>
                <w:color w:val="000000" w:themeColor="text1"/>
                <w:sz w:val="18"/>
                <w:szCs w:val="18"/>
              </w:rPr>
              <w:t>400</w:t>
            </w:r>
          </w:p>
        </w:tc>
        <w:tc>
          <w:tcPr>
            <w:tcW w:w="267" w:type="pct"/>
            <w:tcBorders>
              <w:top w:val="single" w:sz="4" w:space="0" w:color="auto"/>
              <w:left w:val="single" w:sz="4" w:space="0" w:color="auto"/>
              <w:bottom w:val="single" w:sz="18" w:space="0" w:color="auto"/>
              <w:right w:val="single" w:sz="4" w:space="0" w:color="auto"/>
            </w:tcBorders>
            <w:shd w:val="clear" w:color="auto" w:fill="auto"/>
            <w:vAlign w:val="center"/>
          </w:tcPr>
          <w:p w:rsidR="00E509A6" w:rsidRPr="00F974A3" w:rsidRDefault="00115CE7" w:rsidP="00E509A6">
            <w:pPr>
              <w:snapToGrid w:val="0"/>
              <w:ind w:leftChars="-50" w:left="-105" w:rightChars="-50" w:right="-105"/>
              <w:jc w:val="center"/>
              <w:rPr>
                <w:rFonts w:eastAsiaTheme="minorEastAsia"/>
                <w:b/>
                <w:bCs/>
                <w:color w:val="000000" w:themeColor="text1"/>
                <w:sz w:val="18"/>
                <w:szCs w:val="18"/>
              </w:rPr>
            </w:pPr>
            <w:r w:rsidRPr="00115CE7">
              <w:rPr>
                <w:rFonts w:eastAsiaTheme="minorEastAsia"/>
                <w:b/>
                <w:bCs/>
                <w:color w:val="000000" w:themeColor="text1"/>
                <w:sz w:val="18"/>
                <w:szCs w:val="18"/>
                <w:highlight w:val="yellow"/>
              </w:rPr>
              <w:t>408</w:t>
            </w:r>
          </w:p>
        </w:tc>
        <w:tc>
          <w:tcPr>
            <w:tcW w:w="267" w:type="pct"/>
            <w:tcBorders>
              <w:top w:val="single" w:sz="4" w:space="0" w:color="auto"/>
              <w:left w:val="single" w:sz="4" w:space="0" w:color="auto"/>
              <w:bottom w:val="single" w:sz="18"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b/>
                <w:bCs/>
                <w:color w:val="000000" w:themeColor="text1"/>
                <w:sz w:val="18"/>
                <w:szCs w:val="18"/>
              </w:rPr>
            </w:pPr>
            <w:r w:rsidRPr="00F974A3">
              <w:rPr>
                <w:rFonts w:eastAsiaTheme="minorEastAsia"/>
                <w:b/>
                <w:bCs/>
                <w:color w:val="000000" w:themeColor="text1"/>
                <w:sz w:val="18"/>
                <w:szCs w:val="18"/>
              </w:rPr>
              <w:t>0</w:t>
            </w:r>
          </w:p>
        </w:tc>
        <w:tc>
          <w:tcPr>
            <w:tcW w:w="267" w:type="pct"/>
            <w:tcBorders>
              <w:top w:val="single" w:sz="4" w:space="0" w:color="auto"/>
              <w:left w:val="single" w:sz="4" w:space="0" w:color="auto"/>
              <w:bottom w:val="single" w:sz="18"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b/>
                <w:bCs/>
                <w:color w:val="000000" w:themeColor="text1"/>
                <w:sz w:val="18"/>
                <w:szCs w:val="18"/>
              </w:rPr>
            </w:pPr>
            <w:r w:rsidRPr="00F974A3">
              <w:rPr>
                <w:rFonts w:eastAsiaTheme="minorEastAsia"/>
                <w:b/>
                <w:bCs/>
                <w:color w:val="000000" w:themeColor="text1"/>
                <w:sz w:val="18"/>
                <w:szCs w:val="18"/>
              </w:rPr>
              <w:t>400</w:t>
            </w:r>
          </w:p>
        </w:tc>
        <w:tc>
          <w:tcPr>
            <w:tcW w:w="267" w:type="pct"/>
            <w:tcBorders>
              <w:top w:val="single" w:sz="4" w:space="0" w:color="auto"/>
              <w:left w:val="single" w:sz="4" w:space="0" w:color="auto"/>
              <w:bottom w:val="single" w:sz="18" w:space="0" w:color="auto"/>
              <w:right w:val="single" w:sz="4" w:space="0" w:color="auto"/>
            </w:tcBorders>
            <w:shd w:val="clear" w:color="auto" w:fill="auto"/>
            <w:vAlign w:val="center"/>
          </w:tcPr>
          <w:p w:rsidR="00E509A6" w:rsidRPr="00F974A3" w:rsidRDefault="00115CE7" w:rsidP="00E509A6">
            <w:pPr>
              <w:snapToGrid w:val="0"/>
              <w:ind w:leftChars="-50" w:left="-105" w:rightChars="-50" w:right="-105"/>
              <w:jc w:val="center"/>
              <w:rPr>
                <w:rFonts w:eastAsiaTheme="minorEastAsia"/>
                <w:b/>
                <w:bCs/>
                <w:color w:val="000000" w:themeColor="text1"/>
                <w:sz w:val="18"/>
                <w:szCs w:val="18"/>
              </w:rPr>
            </w:pPr>
            <w:r w:rsidRPr="00115CE7">
              <w:rPr>
                <w:rFonts w:eastAsiaTheme="minorEastAsia"/>
                <w:b/>
                <w:bCs/>
                <w:color w:val="000000" w:themeColor="text1"/>
                <w:sz w:val="18"/>
                <w:szCs w:val="18"/>
                <w:highlight w:val="yellow"/>
              </w:rPr>
              <w:t>328</w:t>
            </w:r>
          </w:p>
        </w:tc>
        <w:tc>
          <w:tcPr>
            <w:tcW w:w="267" w:type="pct"/>
            <w:tcBorders>
              <w:top w:val="single" w:sz="4" w:space="0" w:color="auto"/>
              <w:left w:val="single" w:sz="4" w:space="0" w:color="auto"/>
              <w:bottom w:val="single" w:sz="18"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b/>
                <w:bCs/>
                <w:color w:val="000000" w:themeColor="text1"/>
                <w:sz w:val="18"/>
                <w:szCs w:val="18"/>
              </w:rPr>
            </w:pPr>
            <w:r w:rsidRPr="00F974A3">
              <w:rPr>
                <w:rFonts w:eastAsiaTheme="minorEastAsia"/>
                <w:b/>
                <w:bCs/>
                <w:color w:val="000000" w:themeColor="text1"/>
                <w:sz w:val="18"/>
                <w:szCs w:val="18"/>
              </w:rPr>
              <w:t>0</w:t>
            </w:r>
          </w:p>
        </w:tc>
        <w:tc>
          <w:tcPr>
            <w:tcW w:w="267" w:type="pct"/>
            <w:tcBorders>
              <w:top w:val="single" w:sz="4" w:space="0" w:color="auto"/>
              <w:left w:val="single" w:sz="4" w:space="0" w:color="auto"/>
              <w:bottom w:val="single" w:sz="18"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b/>
                <w:bCs/>
                <w:color w:val="000000" w:themeColor="text1"/>
                <w:sz w:val="18"/>
                <w:szCs w:val="18"/>
              </w:rPr>
            </w:pPr>
            <w:r w:rsidRPr="00F974A3">
              <w:rPr>
                <w:rFonts w:eastAsiaTheme="minorEastAsia"/>
                <w:b/>
                <w:bCs/>
                <w:color w:val="000000" w:themeColor="text1"/>
                <w:sz w:val="18"/>
                <w:szCs w:val="18"/>
              </w:rPr>
              <w:t>352</w:t>
            </w:r>
          </w:p>
        </w:tc>
        <w:tc>
          <w:tcPr>
            <w:tcW w:w="267" w:type="pct"/>
            <w:tcBorders>
              <w:top w:val="single" w:sz="4" w:space="0" w:color="auto"/>
              <w:left w:val="single" w:sz="4" w:space="0" w:color="auto"/>
              <w:bottom w:val="single" w:sz="18"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b/>
                <w:bCs/>
                <w:color w:val="000000" w:themeColor="text1"/>
                <w:sz w:val="18"/>
                <w:szCs w:val="18"/>
              </w:rPr>
            </w:pPr>
            <w:r w:rsidRPr="00F974A3">
              <w:rPr>
                <w:rFonts w:eastAsiaTheme="minorEastAsia"/>
                <w:b/>
                <w:bCs/>
                <w:color w:val="000000" w:themeColor="text1"/>
                <w:sz w:val="18"/>
                <w:szCs w:val="18"/>
              </w:rPr>
              <w:t>200</w:t>
            </w:r>
          </w:p>
        </w:tc>
        <w:tc>
          <w:tcPr>
            <w:tcW w:w="267" w:type="pct"/>
            <w:tcBorders>
              <w:top w:val="single" w:sz="4" w:space="0" w:color="auto"/>
              <w:left w:val="single" w:sz="4" w:space="0" w:color="auto"/>
              <w:bottom w:val="single" w:sz="18"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b/>
                <w:bCs/>
                <w:color w:val="000000" w:themeColor="text1"/>
                <w:sz w:val="18"/>
                <w:szCs w:val="18"/>
              </w:rPr>
            </w:pPr>
            <w:r w:rsidRPr="00F974A3">
              <w:rPr>
                <w:rFonts w:eastAsiaTheme="minorEastAsia"/>
                <w:b/>
                <w:bCs/>
                <w:color w:val="000000" w:themeColor="text1"/>
                <w:sz w:val="18"/>
                <w:szCs w:val="18"/>
              </w:rPr>
              <w:t>0</w:t>
            </w:r>
          </w:p>
        </w:tc>
        <w:tc>
          <w:tcPr>
            <w:tcW w:w="267" w:type="pct"/>
            <w:tcBorders>
              <w:top w:val="single" w:sz="4" w:space="0" w:color="auto"/>
              <w:left w:val="single" w:sz="4" w:space="0" w:color="auto"/>
              <w:bottom w:val="single" w:sz="18"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b/>
                <w:bCs/>
                <w:color w:val="000000" w:themeColor="text1"/>
                <w:sz w:val="18"/>
                <w:szCs w:val="18"/>
              </w:rPr>
            </w:pPr>
            <w:r w:rsidRPr="00F974A3">
              <w:rPr>
                <w:rFonts w:eastAsiaTheme="minorEastAsia"/>
                <w:b/>
                <w:bCs/>
                <w:color w:val="000000" w:themeColor="text1"/>
                <w:sz w:val="18"/>
                <w:szCs w:val="18"/>
              </w:rPr>
              <w:t>48</w:t>
            </w:r>
          </w:p>
        </w:tc>
        <w:tc>
          <w:tcPr>
            <w:tcW w:w="267" w:type="pct"/>
            <w:tcBorders>
              <w:top w:val="single" w:sz="4" w:space="0" w:color="auto"/>
              <w:left w:val="single" w:sz="4" w:space="0" w:color="auto"/>
              <w:bottom w:val="single" w:sz="18" w:space="0" w:color="auto"/>
              <w:right w:val="single" w:sz="4" w:space="0" w:color="auto"/>
            </w:tcBorders>
            <w:shd w:val="clear" w:color="auto" w:fill="auto"/>
            <w:vAlign w:val="center"/>
          </w:tcPr>
          <w:p w:rsidR="00E509A6" w:rsidRPr="00F974A3" w:rsidRDefault="00E509A6" w:rsidP="00E509A6">
            <w:pPr>
              <w:snapToGrid w:val="0"/>
              <w:ind w:leftChars="-50" w:left="-105" w:rightChars="-50" w:right="-105"/>
              <w:jc w:val="center"/>
              <w:rPr>
                <w:rFonts w:eastAsiaTheme="minorEastAsia"/>
                <w:b/>
                <w:bCs/>
                <w:color w:val="000000" w:themeColor="text1"/>
                <w:sz w:val="18"/>
                <w:szCs w:val="18"/>
              </w:rPr>
            </w:pPr>
            <w:r w:rsidRPr="00F974A3">
              <w:rPr>
                <w:rFonts w:eastAsiaTheme="minorEastAsia"/>
                <w:b/>
                <w:bCs/>
                <w:color w:val="000000" w:themeColor="text1"/>
                <w:sz w:val="18"/>
                <w:szCs w:val="18"/>
              </w:rPr>
              <w:t>8</w:t>
            </w:r>
          </w:p>
        </w:tc>
        <w:tc>
          <w:tcPr>
            <w:tcW w:w="267" w:type="pct"/>
            <w:tcBorders>
              <w:top w:val="single" w:sz="4" w:space="0" w:color="auto"/>
              <w:left w:val="single" w:sz="4" w:space="0" w:color="auto"/>
              <w:bottom w:val="single" w:sz="18" w:space="0" w:color="auto"/>
              <w:right w:val="nil"/>
            </w:tcBorders>
            <w:shd w:val="clear" w:color="auto" w:fill="auto"/>
            <w:vAlign w:val="center"/>
          </w:tcPr>
          <w:p w:rsidR="00E509A6" w:rsidRPr="00F974A3" w:rsidRDefault="00E509A6" w:rsidP="00E509A6">
            <w:pPr>
              <w:snapToGrid w:val="0"/>
              <w:ind w:leftChars="-50" w:left="-105" w:rightChars="-50" w:right="-105"/>
              <w:jc w:val="center"/>
              <w:rPr>
                <w:rFonts w:eastAsiaTheme="minorEastAsia"/>
                <w:b/>
                <w:bCs/>
                <w:color w:val="000000" w:themeColor="text1"/>
                <w:sz w:val="18"/>
                <w:szCs w:val="18"/>
              </w:rPr>
            </w:pPr>
            <w:r w:rsidRPr="00F974A3">
              <w:rPr>
                <w:rFonts w:eastAsiaTheme="minorEastAsia"/>
                <w:b/>
                <w:bCs/>
                <w:color w:val="000000" w:themeColor="text1"/>
                <w:sz w:val="18"/>
                <w:szCs w:val="18"/>
              </w:rPr>
              <w:t>2144</w:t>
            </w:r>
          </w:p>
        </w:tc>
        <w:tc>
          <w:tcPr>
            <w:tcW w:w="384" w:type="pct"/>
            <w:tcBorders>
              <w:top w:val="single" w:sz="4" w:space="0" w:color="auto"/>
              <w:left w:val="single" w:sz="4" w:space="0" w:color="auto"/>
              <w:bottom w:val="single" w:sz="12" w:space="0" w:color="auto"/>
              <w:right w:val="single" w:sz="12" w:space="0" w:color="auto"/>
            </w:tcBorders>
            <w:vAlign w:val="center"/>
          </w:tcPr>
          <w:p w:rsidR="00E509A6" w:rsidRPr="00F974A3" w:rsidRDefault="00E509A6" w:rsidP="00E509A6">
            <w:pPr>
              <w:snapToGrid w:val="0"/>
              <w:ind w:leftChars="-25" w:left="-53" w:rightChars="-25" w:right="-53"/>
              <w:jc w:val="center"/>
              <w:rPr>
                <w:rFonts w:eastAsiaTheme="minorEastAsia"/>
                <w:color w:val="000000" w:themeColor="text1"/>
                <w:sz w:val="18"/>
                <w:szCs w:val="18"/>
              </w:rPr>
            </w:pPr>
            <w:r w:rsidRPr="00F974A3">
              <w:rPr>
                <w:rFonts w:eastAsiaTheme="minorEastAsia"/>
                <w:color w:val="000000" w:themeColor="text1"/>
                <w:sz w:val="18"/>
                <w:szCs w:val="18"/>
              </w:rPr>
              <w:t>100%</w:t>
            </w:r>
          </w:p>
        </w:tc>
      </w:tr>
    </w:tbl>
    <w:p w:rsidR="00E509A6" w:rsidRPr="00AA0260" w:rsidRDefault="00E509A6" w:rsidP="00DE65D0">
      <w:pPr>
        <w:snapToGrid w:val="0"/>
        <w:spacing w:beforeLines="50" w:before="156" w:line="324" w:lineRule="auto"/>
        <w:ind w:firstLineChars="175" w:firstLine="368"/>
        <w:jc w:val="left"/>
        <w:rPr>
          <w:rFonts w:ascii="黑体" w:eastAsia="黑体"/>
          <w:color w:val="000000" w:themeColor="text1"/>
          <w:szCs w:val="21"/>
        </w:rPr>
      </w:pPr>
      <w:r w:rsidRPr="00AA0260">
        <w:rPr>
          <w:rFonts w:ascii="黑体" w:eastAsia="黑体" w:hint="eastAsia"/>
          <w:color w:val="000000" w:themeColor="text1"/>
          <w:szCs w:val="21"/>
        </w:rPr>
        <w:t>七、课程计划表</w:t>
      </w:r>
    </w:p>
    <w:tbl>
      <w:tblPr>
        <w:tblW w:w="5000" w:type="pct"/>
        <w:jc w:val="center"/>
        <w:tblBorders>
          <w:top w:val="single" w:sz="12" w:space="0" w:color="auto"/>
          <w:left w:val="single" w:sz="12" w:space="0" w:color="auto"/>
          <w:bottom w:val="single" w:sz="4"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23"/>
        <w:gridCol w:w="375"/>
        <w:gridCol w:w="961"/>
        <w:gridCol w:w="1576"/>
        <w:gridCol w:w="624"/>
        <w:gridCol w:w="687"/>
        <w:gridCol w:w="665"/>
        <w:gridCol w:w="607"/>
        <w:gridCol w:w="727"/>
        <w:gridCol w:w="331"/>
        <w:gridCol w:w="262"/>
        <w:gridCol w:w="262"/>
        <w:gridCol w:w="262"/>
        <w:gridCol w:w="262"/>
        <w:gridCol w:w="252"/>
      </w:tblGrid>
      <w:tr w:rsidR="00AA0260" w:rsidRPr="00F974A3" w:rsidTr="00CC31CB">
        <w:trPr>
          <w:cantSplit/>
          <w:tblHeader/>
          <w:jc w:val="center"/>
        </w:trPr>
        <w:tc>
          <w:tcPr>
            <w:tcW w:w="483" w:type="pct"/>
            <w:gridSpan w:val="2"/>
            <w:vMerge w:val="restar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课程</w:t>
            </w:r>
          </w:p>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类别</w:t>
            </w:r>
          </w:p>
        </w:tc>
        <w:tc>
          <w:tcPr>
            <w:tcW w:w="581" w:type="pct"/>
            <w:vMerge w:val="restart"/>
            <w:vAlign w:val="center"/>
          </w:tcPr>
          <w:p w:rsidR="00E509A6" w:rsidRPr="003C75DC" w:rsidRDefault="00E509A6" w:rsidP="00AA0260">
            <w:pPr>
              <w:snapToGrid w:val="0"/>
              <w:ind w:leftChars="-25" w:left="-53" w:rightChars="-25" w:right="-53"/>
              <w:jc w:val="center"/>
              <w:rPr>
                <w:rFonts w:asciiTheme="minorEastAsia" w:eastAsiaTheme="minorEastAsia" w:hAnsiTheme="minorEastAsia"/>
                <w:color w:val="000000" w:themeColor="text1"/>
                <w:szCs w:val="21"/>
              </w:rPr>
            </w:pPr>
            <w:r w:rsidRPr="003C75DC">
              <w:rPr>
                <w:rFonts w:asciiTheme="minorEastAsia" w:eastAsiaTheme="minorEastAsia" w:hAnsiTheme="minorEastAsia" w:hint="eastAsia"/>
                <w:color w:val="000000" w:themeColor="text1"/>
                <w:szCs w:val="21"/>
              </w:rPr>
              <w:t>课程号</w:t>
            </w:r>
          </w:p>
        </w:tc>
        <w:tc>
          <w:tcPr>
            <w:tcW w:w="952" w:type="pct"/>
            <w:vMerge w:val="restar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课程名称</w:t>
            </w:r>
          </w:p>
        </w:tc>
        <w:tc>
          <w:tcPr>
            <w:tcW w:w="377" w:type="pct"/>
            <w:vMerge w:val="restar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开课学期</w:t>
            </w:r>
          </w:p>
        </w:tc>
        <w:tc>
          <w:tcPr>
            <w:tcW w:w="415" w:type="pct"/>
            <w:vMerge w:val="restar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学</w:t>
            </w:r>
          </w:p>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分</w:t>
            </w:r>
          </w:p>
        </w:tc>
        <w:tc>
          <w:tcPr>
            <w:tcW w:w="1208" w:type="pct"/>
            <w:gridSpan w:val="3"/>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学时分配表</w:t>
            </w:r>
          </w:p>
        </w:tc>
        <w:tc>
          <w:tcPr>
            <w:tcW w:w="200" w:type="pct"/>
            <w:vMerge w:val="restart"/>
            <w:textDirection w:val="tbRlV"/>
            <w:vAlign w:val="center"/>
          </w:tcPr>
          <w:p w:rsidR="00E509A6" w:rsidRPr="00F974A3" w:rsidRDefault="00E509A6" w:rsidP="00AA0260">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周学时</w:t>
            </w:r>
          </w:p>
        </w:tc>
        <w:tc>
          <w:tcPr>
            <w:tcW w:w="158" w:type="pct"/>
            <w:vMerge w:val="restart"/>
            <w:textDirection w:val="tbRlV"/>
            <w:vAlign w:val="center"/>
          </w:tcPr>
          <w:p w:rsidR="00E509A6" w:rsidRPr="00F974A3" w:rsidRDefault="00E509A6" w:rsidP="00AA0260">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先行课</w:t>
            </w:r>
          </w:p>
        </w:tc>
        <w:tc>
          <w:tcPr>
            <w:tcW w:w="158" w:type="pct"/>
            <w:vMerge w:val="restart"/>
            <w:textDirection w:val="tbRlV"/>
            <w:vAlign w:val="center"/>
          </w:tcPr>
          <w:p w:rsidR="00E509A6" w:rsidRPr="00F974A3" w:rsidRDefault="00E509A6" w:rsidP="00AA0260">
            <w:pPr>
              <w:snapToGrid w:val="0"/>
              <w:ind w:leftChars="-25" w:left="-53" w:rightChars="-25" w:right="-53"/>
              <w:jc w:val="center"/>
              <w:rPr>
                <w:rFonts w:asciiTheme="minorEastAsia" w:eastAsiaTheme="minorEastAsia" w:hAnsiTheme="minorEastAsia"/>
                <w:color w:val="000000" w:themeColor="text1"/>
                <w:szCs w:val="21"/>
              </w:rPr>
            </w:pPr>
          </w:p>
        </w:tc>
        <w:tc>
          <w:tcPr>
            <w:tcW w:w="158" w:type="pct"/>
            <w:vMerge w:val="restart"/>
            <w:textDirection w:val="tbRlV"/>
            <w:vAlign w:val="center"/>
          </w:tcPr>
          <w:p w:rsidR="00E509A6" w:rsidRPr="00F974A3" w:rsidRDefault="00E509A6" w:rsidP="00AA0260">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双学位课</w:t>
            </w:r>
          </w:p>
        </w:tc>
        <w:tc>
          <w:tcPr>
            <w:tcW w:w="158" w:type="pct"/>
            <w:vMerge w:val="restart"/>
            <w:textDirection w:val="tbRlV"/>
            <w:vAlign w:val="center"/>
          </w:tcPr>
          <w:p w:rsidR="00E509A6" w:rsidRPr="00F974A3" w:rsidRDefault="00E509A6" w:rsidP="00AA0260">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课程课类</w:t>
            </w:r>
          </w:p>
        </w:tc>
        <w:tc>
          <w:tcPr>
            <w:tcW w:w="152" w:type="pct"/>
            <w:vMerge w:val="restart"/>
            <w:textDirection w:val="tbRlV"/>
            <w:vAlign w:val="center"/>
          </w:tcPr>
          <w:p w:rsidR="00E509A6" w:rsidRPr="00F974A3" w:rsidRDefault="00E509A6" w:rsidP="00AA0260">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备注</w:t>
            </w:r>
          </w:p>
        </w:tc>
      </w:tr>
      <w:tr w:rsidR="00E509A6" w:rsidRPr="00F974A3" w:rsidTr="00CC31CB">
        <w:trPr>
          <w:cantSplit/>
          <w:tblHeader/>
          <w:jc w:val="center"/>
        </w:trPr>
        <w:tc>
          <w:tcPr>
            <w:tcW w:w="483" w:type="pct"/>
            <w:gridSpan w:val="2"/>
            <w:vMerge/>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581" w:type="pct"/>
            <w:vMerge/>
          </w:tcPr>
          <w:p w:rsidR="00E509A6" w:rsidRPr="003C75DC" w:rsidRDefault="00E509A6" w:rsidP="00E509A6">
            <w:pPr>
              <w:snapToGrid w:val="0"/>
              <w:ind w:leftChars="-25" w:left="-53" w:rightChars="-25" w:right="-53"/>
              <w:jc w:val="center"/>
              <w:rPr>
                <w:rFonts w:asciiTheme="minorEastAsia" w:eastAsiaTheme="minorEastAsia" w:hAnsiTheme="minorEastAsia"/>
                <w:color w:val="000000" w:themeColor="text1"/>
                <w:sz w:val="18"/>
                <w:szCs w:val="18"/>
              </w:rPr>
            </w:pPr>
          </w:p>
        </w:tc>
        <w:tc>
          <w:tcPr>
            <w:tcW w:w="952" w:type="pct"/>
            <w:vMerge/>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377" w:type="pct"/>
            <w:vMerge/>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415" w:type="pct"/>
            <w:vMerge/>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402"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授</w:t>
            </w:r>
          </w:p>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课</w:t>
            </w:r>
          </w:p>
        </w:tc>
        <w:tc>
          <w:tcPr>
            <w:tcW w:w="367"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研</w:t>
            </w:r>
          </w:p>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讨</w:t>
            </w:r>
          </w:p>
        </w:tc>
        <w:tc>
          <w:tcPr>
            <w:tcW w:w="439" w:type="pct"/>
            <w:vAlign w:val="center"/>
          </w:tcPr>
          <w:p w:rsidR="00AA0260"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实验</w:t>
            </w:r>
          </w:p>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（实践）</w:t>
            </w:r>
          </w:p>
        </w:tc>
        <w:tc>
          <w:tcPr>
            <w:tcW w:w="200" w:type="pct"/>
            <w:vMerge/>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vMerge/>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vMerge/>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vMerge/>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vMerge/>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2" w:type="pct"/>
            <w:vMerge/>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r>
      <w:tr w:rsidR="00E509A6" w:rsidRPr="00F974A3" w:rsidTr="00CC31CB">
        <w:trPr>
          <w:cantSplit/>
          <w:trHeight w:val="422"/>
          <w:jc w:val="center"/>
        </w:trPr>
        <w:tc>
          <w:tcPr>
            <w:tcW w:w="256" w:type="pct"/>
            <w:vMerge w:val="restar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通识教育课程</w:t>
            </w:r>
          </w:p>
        </w:tc>
        <w:tc>
          <w:tcPr>
            <w:tcW w:w="227" w:type="pct"/>
            <w:vMerge w:val="restar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必修课</w:t>
            </w:r>
          </w:p>
        </w:tc>
        <w:tc>
          <w:tcPr>
            <w:tcW w:w="581" w:type="pct"/>
            <w:vAlign w:val="center"/>
          </w:tcPr>
          <w:p w:rsidR="00E509A6" w:rsidRPr="003C75DC" w:rsidRDefault="003C75DC" w:rsidP="00E2092D">
            <w:pPr>
              <w:snapToGrid w:val="0"/>
              <w:ind w:leftChars="-25" w:left="-53" w:rightChars="-25" w:right="-53"/>
              <w:rPr>
                <w:rFonts w:asciiTheme="minorEastAsia" w:eastAsiaTheme="minorEastAsia" w:hAnsiTheme="minorEastAsia"/>
                <w:color w:val="000000" w:themeColor="text1"/>
                <w:sz w:val="18"/>
                <w:szCs w:val="18"/>
              </w:rPr>
            </w:pPr>
            <w:r w:rsidRPr="003C75DC">
              <w:rPr>
                <w:rFonts w:asciiTheme="minorEastAsia" w:eastAsiaTheme="minorEastAsia" w:hAnsiTheme="minorEastAsia" w:hint="eastAsia"/>
                <w:color w:val="000000" w:themeColor="text1"/>
                <w:sz w:val="18"/>
                <w:szCs w:val="18"/>
              </w:rPr>
              <w:t>3</w:t>
            </w:r>
            <w:r w:rsidRPr="003C75DC">
              <w:rPr>
                <w:rFonts w:asciiTheme="minorEastAsia" w:eastAsiaTheme="minorEastAsia" w:hAnsiTheme="minorEastAsia"/>
                <w:color w:val="000000" w:themeColor="text1"/>
                <w:sz w:val="18"/>
                <w:szCs w:val="18"/>
              </w:rPr>
              <w:t>4000030</w:t>
            </w:r>
          </w:p>
        </w:tc>
        <w:tc>
          <w:tcPr>
            <w:tcW w:w="952" w:type="pct"/>
            <w:vAlign w:val="center"/>
          </w:tcPr>
          <w:p w:rsidR="00E509A6" w:rsidRPr="00F974A3" w:rsidRDefault="00E509A6" w:rsidP="00E2092D">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思想道德与法治</w:t>
            </w:r>
          </w:p>
        </w:tc>
        <w:tc>
          <w:tcPr>
            <w:tcW w:w="377" w:type="pct"/>
            <w:vAlign w:val="center"/>
          </w:tcPr>
          <w:p w:rsidR="00E509A6" w:rsidRPr="00F974A3" w:rsidRDefault="00E509A6" w:rsidP="00A611E4">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一</w:t>
            </w:r>
            <w:r w:rsidRPr="00F974A3">
              <w:rPr>
                <w:rFonts w:asciiTheme="minorEastAsia" w:eastAsiaTheme="minorEastAsia" w:hAnsiTheme="minorEastAsia" w:hint="eastAsia"/>
                <w:color w:val="000000" w:themeColor="text1"/>
                <w:szCs w:val="21"/>
              </w:rPr>
              <w:t>1</w:t>
            </w:r>
          </w:p>
        </w:tc>
        <w:tc>
          <w:tcPr>
            <w:tcW w:w="415" w:type="pct"/>
            <w:vAlign w:val="center"/>
          </w:tcPr>
          <w:p w:rsidR="00E509A6" w:rsidRPr="00F974A3" w:rsidRDefault="00E509A6" w:rsidP="00E2092D">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E509A6" w:rsidRPr="00F974A3" w:rsidRDefault="00E509A6" w:rsidP="00A611E4">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40</w:t>
            </w:r>
          </w:p>
        </w:tc>
        <w:tc>
          <w:tcPr>
            <w:tcW w:w="367"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439"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8</w:t>
            </w:r>
          </w:p>
        </w:tc>
        <w:tc>
          <w:tcPr>
            <w:tcW w:w="200"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158"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158"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158"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152"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r>
      <w:tr w:rsidR="00E509A6" w:rsidRPr="00F974A3" w:rsidTr="00CC31CB">
        <w:trPr>
          <w:cantSplit/>
          <w:jc w:val="center"/>
        </w:trPr>
        <w:tc>
          <w:tcPr>
            <w:tcW w:w="256"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E509A6" w:rsidRPr="003C75DC" w:rsidRDefault="00E509A6" w:rsidP="00E2092D">
            <w:pPr>
              <w:snapToGrid w:val="0"/>
              <w:ind w:leftChars="-25" w:left="-53" w:rightChars="-25" w:right="-53"/>
              <w:rPr>
                <w:rFonts w:asciiTheme="minorEastAsia" w:eastAsiaTheme="minorEastAsia" w:hAnsiTheme="minorEastAsia"/>
                <w:color w:val="000000" w:themeColor="text1"/>
                <w:sz w:val="18"/>
                <w:szCs w:val="18"/>
              </w:rPr>
            </w:pPr>
            <w:r w:rsidRPr="003C75DC">
              <w:rPr>
                <w:rFonts w:asciiTheme="minorEastAsia" w:eastAsiaTheme="minorEastAsia" w:hAnsiTheme="minorEastAsia" w:hint="eastAsia"/>
                <w:color w:val="000000" w:themeColor="text1"/>
                <w:sz w:val="18"/>
                <w:szCs w:val="18"/>
              </w:rPr>
              <w:t>3</w:t>
            </w:r>
            <w:r w:rsidRPr="003C75DC">
              <w:rPr>
                <w:rFonts w:asciiTheme="minorEastAsia" w:eastAsiaTheme="minorEastAsia" w:hAnsiTheme="minorEastAsia"/>
                <w:color w:val="000000" w:themeColor="text1"/>
                <w:sz w:val="18"/>
                <w:szCs w:val="18"/>
              </w:rPr>
              <w:t>4000026</w:t>
            </w:r>
          </w:p>
        </w:tc>
        <w:tc>
          <w:tcPr>
            <w:tcW w:w="952" w:type="pct"/>
            <w:vAlign w:val="center"/>
          </w:tcPr>
          <w:p w:rsidR="00E509A6" w:rsidRPr="00F974A3" w:rsidRDefault="00E509A6" w:rsidP="00E2092D">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中国近现代史纲要</w:t>
            </w:r>
          </w:p>
        </w:tc>
        <w:tc>
          <w:tcPr>
            <w:tcW w:w="377" w:type="pct"/>
            <w:vAlign w:val="center"/>
          </w:tcPr>
          <w:p w:rsidR="00E509A6" w:rsidRPr="00F974A3" w:rsidRDefault="00E509A6" w:rsidP="00A611E4">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一</w:t>
            </w:r>
            <w:r w:rsidRPr="00F974A3">
              <w:rPr>
                <w:rFonts w:asciiTheme="minorEastAsia" w:eastAsiaTheme="minorEastAsia" w:hAnsiTheme="minorEastAsia" w:hint="eastAsia"/>
                <w:color w:val="000000" w:themeColor="text1"/>
                <w:szCs w:val="21"/>
              </w:rPr>
              <w:t>2</w:t>
            </w:r>
          </w:p>
        </w:tc>
        <w:tc>
          <w:tcPr>
            <w:tcW w:w="415" w:type="pct"/>
            <w:vAlign w:val="center"/>
          </w:tcPr>
          <w:p w:rsidR="00E509A6" w:rsidRPr="00F974A3" w:rsidRDefault="00E509A6" w:rsidP="00E2092D">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E509A6" w:rsidRPr="00F974A3" w:rsidRDefault="00E509A6" w:rsidP="00A611E4">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40</w:t>
            </w:r>
          </w:p>
        </w:tc>
        <w:tc>
          <w:tcPr>
            <w:tcW w:w="367"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439"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8</w:t>
            </w:r>
          </w:p>
        </w:tc>
        <w:tc>
          <w:tcPr>
            <w:tcW w:w="200"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158"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158"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158"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152"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r>
      <w:tr w:rsidR="00E509A6" w:rsidRPr="00F974A3" w:rsidTr="00CC31CB">
        <w:trPr>
          <w:cantSplit/>
          <w:jc w:val="center"/>
        </w:trPr>
        <w:tc>
          <w:tcPr>
            <w:tcW w:w="256"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E509A6" w:rsidRPr="003C75DC" w:rsidRDefault="003C75DC" w:rsidP="00E2092D">
            <w:pPr>
              <w:snapToGrid w:val="0"/>
              <w:ind w:leftChars="-25" w:left="-53" w:rightChars="-25" w:right="-53"/>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3</w:t>
            </w:r>
            <w:r>
              <w:rPr>
                <w:rFonts w:asciiTheme="minorEastAsia" w:eastAsiaTheme="minorEastAsia" w:hAnsiTheme="minorEastAsia"/>
                <w:color w:val="000000" w:themeColor="text1"/>
                <w:sz w:val="18"/>
                <w:szCs w:val="18"/>
              </w:rPr>
              <w:t>4000027</w:t>
            </w:r>
          </w:p>
        </w:tc>
        <w:tc>
          <w:tcPr>
            <w:tcW w:w="952" w:type="pct"/>
            <w:vAlign w:val="center"/>
          </w:tcPr>
          <w:p w:rsidR="00E509A6" w:rsidRPr="00F974A3" w:rsidRDefault="00E509A6" w:rsidP="00E2092D">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马克思主义基本原理概论</w:t>
            </w:r>
          </w:p>
        </w:tc>
        <w:tc>
          <w:tcPr>
            <w:tcW w:w="377" w:type="pct"/>
            <w:vAlign w:val="center"/>
          </w:tcPr>
          <w:p w:rsidR="00E509A6" w:rsidRPr="00F974A3" w:rsidRDefault="00E509A6" w:rsidP="00A611E4">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w:t>
            </w:r>
            <w:r w:rsidRPr="00F974A3">
              <w:rPr>
                <w:rFonts w:asciiTheme="minorEastAsia" w:eastAsiaTheme="minorEastAsia" w:hAnsiTheme="minorEastAsia" w:hint="eastAsia"/>
                <w:color w:val="000000" w:themeColor="text1"/>
                <w:szCs w:val="21"/>
              </w:rPr>
              <w:t>1</w:t>
            </w:r>
          </w:p>
        </w:tc>
        <w:tc>
          <w:tcPr>
            <w:tcW w:w="415" w:type="pct"/>
            <w:vAlign w:val="center"/>
          </w:tcPr>
          <w:p w:rsidR="00E509A6" w:rsidRPr="00F974A3" w:rsidRDefault="00E509A6" w:rsidP="00E2092D">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E509A6" w:rsidRPr="00F974A3" w:rsidRDefault="00E509A6" w:rsidP="00A611E4">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40</w:t>
            </w:r>
          </w:p>
        </w:tc>
        <w:tc>
          <w:tcPr>
            <w:tcW w:w="367"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439"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8</w:t>
            </w:r>
          </w:p>
        </w:tc>
        <w:tc>
          <w:tcPr>
            <w:tcW w:w="200"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158"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158"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158"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152"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r>
      <w:tr w:rsidR="00E509A6" w:rsidRPr="00F974A3" w:rsidTr="00CC31CB">
        <w:trPr>
          <w:cantSplit/>
          <w:jc w:val="center"/>
        </w:trPr>
        <w:tc>
          <w:tcPr>
            <w:tcW w:w="256"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E509A6" w:rsidRPr="003C75DC" w:rsidRDefault="00E509A6" w:rsidP="00E2092D">
            <w:pPr>
              <w:snapToGrid w:val="0"/>
              <w:ind w:leftChars="-25" w:left="-53" w:rightChars="-25" w:right="-53"/>
              <w:rPr>
                <w:rFonts w:asciiTheme="minorEastAsia" w:eastAsiaTheme="minorEastAsia" w:hAnsiTheme="minorEastAsia"/>
                <w:color w:val="000000" w:themeColor="text1"/>
                <w:sz w:val="18"/>
                <w:szCs w:val="18"/>
              </w:rPr>
            </w:pPr>
            <w:r w:rsidRPr="003C75DC">
              <w:rPr>
                <w:rFonts w:asciiTheme="minorEastAsia" w:eastAsiaTheme="minorEastAsia" w:hAnsiTheme="minorEastAsia" w:hint="eastAsia"/>
                <w:color w:val="000000" w:themeColor="text1"/>
                <w:sz w:val="18"/>
                <w:szCs w:val="18"/>
              </w:rPr>
              <w:t>3</w:t>
            </w:r>
            <w:r w:rsidRPr="003C75DC">
              <w:rPr>
                <w:rFonts w:asciiTheme="minorEastAsia" w:eastAsiaTheme="minorEastAsia" w:hAnsiTheme="minorEastAsia"/>
                <w:color w:val="000000" w:themeColor="text1"/>
                <w:sz w:val="18"/>
                <w:szCs w:val="18"/>
              </w:rPr>
              <w:t>4000028</w:t>
            </w:r>
          </w:p>
        </w:tc>
        <w:tc>
          <w:tcPr>
            <w:tcW w:w="952" w:type="pct"/>
            <w:vAlign w:val="center"/>
          </w:tcPr>
          <w:p w:rsidR="00E509A6" w:rsidRPr="00F974A3" w:rsidRDefault="00E509A6" w:rsidP="00E2092D">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毛泽东思想</w:t>
            </w:r>
            <w:r w:rsidR="00C56080">
              <w:rPr>
                <w:rFonts w:asciiTheme="minorEastAsia" w:eastAsiaTheme="minorEastAsia" w:hAnsiTheme="minorEastAsia" w:hint="eastAsia"/>
                <w:color w:val="000000" w:themeColor="text1"/>
                <w:szCs w:val="21"/>
              </w:rPr>
              <w:t>和中国特</w:t>
            </w:r>
            <w:r w:rsidR="003C75DC">
              <w:rPr>
                <w:rFonts w:asciiTheme="minorEastAsia" w:eastAsiaTheme="minorEastAsia" w:hAnsiTheme="minorEastAsia" w:hint="eastAsia"/>
                <w:color w:val="000000" w:themeColor="text1"/>
                <w:szCs w:val="21"/>
              </w:rPr>
              <w:t>色</w:t>
            </w:r>
            <w:r w:rsidRPr="00F974A3">
              <w:rPr>
                <w:rFonts w:asciiTheme="minorEastAsia" w:eastAsiaTheme="minorEastAsia" w:hAnsiTheme="minorEastAsia" w:hint="eastAsia"/>
                <w:color w:val="000000" w:themeColor="text1"/>
                <w:szCs w:val="21"/>
              </w:rPr>
              <w:t>社会主义理论体系概论</w:t>
            </w:r>
          </w:p>
        </w:tc>
        <w:tc>
          <w:tcPr>
            <w:tcW w:w="377" w:type="pct"/>
            <w:vAlign w:val="center"/>
          </w:tcPr>
          <w:p w:rsidR="00E509A6" w:rsidRPr="00F974A3" w:rsidRDefault="00E509A6" w:rsidP="00A611E4">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w:t>
            </w:r>
            <w:r w:rsidRPr="00F974A3">
              <w:rPr>
                <w:rFonts w:asciiTheme="minorEastAsia" w:eastAsiaTheme="minorEastAsia" w:hAnsiTheme="minorEastAsia" w:hint="eastAsia"/>
                <w:color w:val="000000" w:themeColor="text1"/>
                <w:szCs w:val="21"/>
              </w:rPr>
              <w:t>2</w:t>
            </w:r>
          </w:p>
        </w:tc>
        <w:tc>
          <w:tcPr>
            <w:tcW w:w="415" w:type="pct"/>
            <w:vAlign w:val="center"/>
          </w:tcPr>
          <w:p w:rsidR="00E509A6" w:rsidRPr="00F974A3" w:rsidRDefault="00E509A6" w:rsidP="00E2092D">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5</w:t>
            </w:r>
          </w:p>
        </w:tc>
        <w:tc>
          <w:tcPr>
            <w:tcW w:w="402" w:type="pct"/>
            <w:vAlign w:val="center"/>
          </w:tcPr>
          <w:p w:rsidR="00E509A6" w:rsidRPr="00F974A3" w:rsidRDefault="00E509A6" w:rsidP="00A611E4">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68</w:t>
            </w:r>
          </w:p>
        </w:tc>
        <w:tc>
          <w:tcPr>
            <w:tcW w:w="367"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439"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200"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5</w:t>
            </w:r>
          </w:p>
        </w:tc>
        <w:tc>
          <w:tcPr>
            <w:tcW w:w="158"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158"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158"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158"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152"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r>
      <w:tr w:rsidR="00E509A6" w:rsidRPr="00F974A3" w:rsidTr="00CC31CB">
        <w:trPr>
          <w:cantSplit/>
          <w:jc w:val="center"/>
        </w:trPr>
        <w:tc>
          <w:tcPr>
            <w:tcW w:w="256"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E509A6" w:rsidRPr="003C75DC" w:rsidRDefault="00E509A6" w:rsidP="00E2092D">
            <w:pPr>
              <w:snapToGrid w:val="0"/>
              <w:ind w:leftChars="-25" w:left="-53" w:rightChars="-25" w:right="-53"/>
              <w:rPr>
                <w:rFonts w:asciiTheme="minorEastAsia" w:eastAsiaTheme="minorEastAsia" w:hAnsiTheme="minorEastAsia"/>
                <w:color w:val="000000" w:themeColor="text1"/>
                <w:sz w:val="18"/>
                <w:szCs w:val="18"/>
              </w:rPr>
            </w:pPr>
            <w:r w:rsidRPr="003C75DC">
              <w:rPr>
                <w:rFonts w:asciiTheme="minorEastAsia" w:eastAsiaTheme="minorEastAsia" w:hAnsiTheme="minorEastAsia" w:hint="eastAsia"/>
                <w:color w:val="000000" w:themeColor="text1"/>
                <w:sz w:val="18"/>
                <w:szCs w:val="18"/>
              </w:rPr>
              <w:t>3</w:t>
            </w:r>
            <w:r w:rsidRPr="003C75DC">
              <w:rPr>
                <w:rFonts w:asciiTheme="minorEastAsia" w:eastAsiaTheme="minorEastAsia" w:hAnsiTheme="minorEastAsia"/>
                <w:color w:val="000000" w:themeColor="text1"/>
                <w:sz w:val="18"/>
                <w:szCs w:val="18"/>
              </w:rPr>
              <w:t>4000029</w:t>
            </w:r>
          </w:p>
        </w:tc>
        <w:tc>
          <w:tcPr>
            <w:tcW w:w="952" w:type="pct"/>
            <w:vAlign w:val="center"/>
          </w:tcPr>
          <w:p w:rsidR="00E509A6" w:rsidRPr="00F974A3" w:rsidRDefault="00E509A6" w:rsidP="00E2092D">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习近平新时代中国特色社会主义思想概论</w:t>
            </w:r>
          </w:p>
        </w:tc>
        <w:tc>
          <w:tcPr>
            <w:tcW w:w="377" w:type="pct"/>
            <w:vAlign w:val="center"/>
          </w:tcPr>
          <w:p w:rsidR="00E509A6" w:rsidRPr="00F974A3" w:rsidRDefault="00E509A6" w:rsidP="00A611E4">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w:t>
            </w:r>
            <w:r w:rsidRPr="00F974A3">
              <w:rPr>
                <w:rFonts w:asciiTheme="minorEastAsia" w:eastAsiaTheme="minorEastAsia" w:hAnsiTheme="minorEastAsia" w:hint="eastAsia"/>
                <w:color w:val="000000" w:themeColor="text1"/>
                <w:szCs w:val="21"/>
              </w:rPr>
              <w:t>1</w:t>
            </w:r>
          </w:p>
        </w:tc>
        <w:tc>
          <w:tcPr>
            <w:tcW w:w="415" w:type="pct"/>
            <w:vAlign w:val="center"/>
          </w:tcPr>
          <w:p w:rsidR="00E509A6" w:rsidRPr="00F974A3" w:rsidRDefault="00E509A6" w:rsidP="00E2092D">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E509A6" w:rsidRPr="00F974A3" w:rsidRDefault="00E509A6" w:rsidP="00A611E4">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24</w:t>
            </w:r>
          </w:p>
        </w:tc>
        <w:tc>
          <w:tcPr>
            <w:tcW w:w="367"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439"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8</w:t>
            </w:r>
          </w:p>
        </w:tc>
        <w:tc>
          <w:tcPr>
            <w:tcW w:w="200"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2</w:t>
            </w:r>
          </w:p>
        </w:tc>
        <w:tc>
          <w:tcPr>
            <w:tcW w:w="158"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158"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158"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158"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c>
          <w:tcPr>
            <w:tcW w:w="152" w:type="pct"/>
            <w:vAlign w:val="center"/>
          </w:tcPr>
          <w:p w:rsidR="00E509A6" w:rsidRPr="00F974A3" w:rsidRDefault="00E509A6" w:rsidP="00E2092D">
            <w:pPr>
              <w:snapToGrid w:val="0"/>
              <w:ind w:leftChars="-50" w:left="-105" w:rightChars="-50" w:right="-105"/>
              <w:rPr>
                <w:rFonts w:asciiTheme="minorEastAsia" w:eastAsiaTheme="minorEastAsia" w:hAnsiTheme="minorEastAsia"/>
                <w:color w:val="000000" w:themeColor="text1"/>
                <w:szCs w:val="21"/>
              </w:rPr>
            </w:pPr>
          </w:p>
        </w:tc>
      </w:tr>
      <w:tr w:rsidR="00E509A6" w:rsidRPr="00F974A3" w:rsidTr="00CC31CB">
        <w:trPr>
          <w:cantSplit/>
          <w:jc w:val="center"/>
        </w:trPr>
        <w:tc>
          <w:tcPr>
            <w:tcW w:w="256"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581" w:type="pct"/>
          </w:tcPr>
          <w:p w:rsidR="00E509A6" w:rsidRPr="003C75DC" w:rsidRDefault="00E509A6" w:rsidP="00E509A6">
            <w:pPr>
              <w:snapToGrid w:val="0"/>
              <w:ind w:leftChars="-25" w:left="-53" w:rightChars="-25" w:right="-53"/>
              <w:jc w:val="left"/>
              <w:rPr>
                <w:rFonts w:asciiTheme="minorEastAsia" w:eastAsiaTheme="minorEastAsia" w:hAnsiTheme="minorEastAsia"/>
                <w:color w:val="000000" w:themeColor="text1"/>
                <w:sz w:val="18"/>
                <w:szCs w:val="18"/>
              </w:rPr>
            </w:pPr>
          </w:p>
        </w:tc>
        <w:tc>
          <w:tcPr>
            <w:tcW w:w="952" w:type="pct"/>
          </w:tcPr>
          <w:p w:rsidR="00E509A6" w:rsidRPr="00F974A3" w:rsidRDefault="00E509A6" w:rsidP="00E509A6">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形势与政策</w:t>
            </w:r>
          </w:p>
        </w:tc>
        <w:tc>
          <w:tcPr>
            <w:tcW w:w="377" w:type="pct"/>
          </w:tcPr>
          <w:p w:rsidR="00E509A6" w:rsidRPr="00F974A3" w:rsidRDefault="00A611E4" w:rsidP="00A611E4">
            <w:pPr>
              <w:snapToGrid w:val="0"/>
              <w:ind w:leftChars="-25" w:left="-53" w:rightChars="-25" w:right="-53"/>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1-8</w:t>
            </w:r>
          </w:p>
        </w:tc>
        <w:tc>
          <w:tcPr>
            <w:tcW w:w="415" w:type="pct"/>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tcPr>
          <w:p w:rsidR="00E509A6" w:rsidRPr="00F974A3" w:rsidRDefault="00E509A6" w:rsidP="00A611E4">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64</w:t>
            </w:r>
          </w:p>
        </w:tc>
        <w:tc>
          <w:tcPr>
            <w:tcW w:w="367"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439"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200"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2"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r>
      <w:tr w:rsidR="00E509A6" w:rsidRPr="00F974A3" w:rsidTr="00CC31CB">
        <w:trPr>
          <w:cantSplit/>
          <w:jc w:val="center"/>
        </w:trPr>
        <w:tc>
          <w:tcPr>
            <w:tcW w:w="256"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581" w:type="pct"/>
          </w:tcPr>
          <w:p w:rsidR="00E509A6" w:rsidRPr="003C75DC" w:rsidRDefault="00E509A6" w:rsidP="00E509A6">
            <w:pPr>
              <w:snapToGrid w:val="0"/>
              <w:ind w:leftChars="-25" w:left="-53" w:rightChars="-25" w:right="-53"/>
              <w:jc w:val="left"/>
              <w:rPr>
                <w:rFonts w:asciiTheme="minorEastAsia" w:eastAsiaTheme="minorEastAsia" w:hAnsiTheme="minorEastAsia"/>
                <w:color w:val="000000" w:themeColor="text1"/>
                <w:sz w:val="18"/>
                <w:szCs w:val="18"/>
              </w:rPr>
            </w:pPr>
          </w:p>
        </w:tc>
        <w:tc>
          <w:tcPr>
            <w:tcW w:w="952" w:type="pct"/>
          </w:tcPr>
          <w:p w:rsidR="00E509A6" w:rsidRPr="00F974A3" w:rsidRDefault="00E509A6" w:rsidP="00E509A6">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军事理论</w:t>
            </w:r>
            <w:r w:rsidR="00C56080">
              <w:rPr>
                <w:rFonts w:asciiTheme="minorEastAsia" w:eastAsiaTheme="minorEastAsia" w:hAnsiTheme="minorEastAsia" w:hint="eastAsia"/>
                <w:color w:val="000000" w:themeColor="text1"/>
                <w:szCs w:val="21"/>
              </w:rPr>
              <w:t>课</w:t>
            </w:r>
          </w:p>
        </w:tc>
        <w:tc>
          <w:tcPr>
            <w:tcW w:w="377" w:type="pct"/>
          </w:tcPr>
          <w:p w:rsidR="00E509A6" w:rsidRPr="00F974A3" w:rsidRDefault="00A611E4" w:rsidP="00A611E4">
            <w:pPr>
              <w:snapToGrid w:val="0"/>
              <w:ind w:leftChars="-25" w:left="-53" w:rightChars="-25" w:right="-53"/>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一1</w:t>
            </w:r>
          </w:p>
        </w:tc>
        <w:tc>
          <w:tcPr>
            <w:tcW w:w="415" w:type="pct"/>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tcPr>
          <w:p w:rsidR="00E509A6" w:rsidRPr="00F974A3" w:rsidRDefault="00A611E4" w:rsidP="00A611E4">
            <w:pPr>
              <w:snapToGrid w:val="0"/>
              <w:ind w:leftChars="-50" w:left="-105" w:rightChars="-50" w:right="-105"/>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16</w:t>
            </w:r>
          </w:p>
        </w:tc>
        <w:tc>
          <w:tcPr>
            <w:tcW w:w="367"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439"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200"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2"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r>
      <w:tr w:rsidR="00E509A6" w:rsidRPr="00F974A3" w:rsidTr="00A611E4">
        <w:trPr>
          <w:cantSplit/>
          <w:jc w:val="center"/>
        </w:trPr>
        <w:tc>
          <w:tcPr>
            <w:tcW w:w="256"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581" w:type="pct"/>
          </w:tcPr>
          <w:p w:rsidR="00E509A6" w:rsidRPr="003C75DC" w:rsidRDefault="00E509A6" w:rsidP="00E509A6">
            <w:pPr>
              <w:snapToGrid w:val="0"/>
              <w:ind w:leftChars="-25" w:left="-53" w:rightChars="-25" w:right="-53"/>
              <w:jc w:val="left"/>
              <w:rPr>
                <w:rFonts w:asciiTheme="minorEastAsia" w:eastAsiaTheme="minorEastAsia" w:hAnsiTheme="minorEastAsia"/>
                <w:color w:val="000000" w:themeColor="text1"/>
                <w:sz w:val="18"/>
                <w:szCs w:val="18"/>
              </w:rPr>
            </w:pPr>
          </w:p>
        </w:tc>
        <w:tc>
          <w:tcPr>
            <w:tcW w:w="952" w:type="pct"/>
            <w:vAlign w:val="center"/>
          </w:tcPr>
          <w:p w:rsidR="00E509A6" w:rsidRPr="00F974A3" w:rsidRDefault="00E509A6" w:rsidP="00E509A6">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大学英语</w:t>
            </w:r>
          </w:p>
        </w:tc>
        <w:tc>
          <w:tcPr>
            <w:tcW w:w="377" w:type="pct"/>
          </w:tcPr>
          <w:p w:rsidR="00E509A6" w:rsidRPr="00F974A3" w:rsidRDefault="00A611E4" w:rsidP="00C56080">
            <w:pPr>
              <w:snapToGrid w:val="0"/>
              <w:ind w:rightChars="-25" w:right="-53"/>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1-3</w:t>
            </w:r>
          </w:p>
        </w:tc>
        <w:tc>
          <w:tcPr>
            <w:tcW w:w="415" w:type="pct"/>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2191" w:type="pct"/>
            <w:gridSpan w:val="9"/>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采取分级教学（音体美专业除外）。</w:t>
            </w:r>
          </w:p>
        </w:tc>
      </w:tr>
      <w:tr w:rsidR="00E509A6" w:rsidRPr="00F974A3" w:rsidTr="00A611E4">
        <w:trPr>
          <w:cantSplit/>
          <w:jc w:val="center"/>
        </w:trPr>
        <w:tc>
          <w:tcPr>
            <w:tcW w:w="256"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581" w:type="pct"/>
          </w:tcPr>
          <w:p w:rsidR="00E509A6" w:rsidRPr="003C75DC" w:rsidRDefault="00E509A6" w:rsidP="00E509A6">
            <w:pPr>
              <w:snapToGrid w:val="0"/>
              <w:ind w:leftChars="-25" w:left="-53" w:rightChars="-25" w:right="-53"/>
              <w:jc w:val="left"/>
              <w:rPr>
                <w:rFonts w:asciiTheme="minorEastAsia" w:eastAsiaTheme="minorEastAsia" w:hAnsiTheme="minorEastAsia"/>
                <w:color w:val="000000" w:themeColor="text1"/>
                <w:sz w:val="18"/>
                <w:szCs w:val="18"/>
              </w:rPr>
            </w:pPr>
          </w:p>
        </w:tc>
        <w:tc>
          <w:tcPr>
            <w:tcW w:w="952" w:type="pct"/>
          </w:tcPr>
          <w:p w:rsidR="00E509A6" w:rsidRPr="00F974A3" w:rsidRDefault="00E509A6" w:rsidP="00E509A6">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大学体育</w:t>
            </w:r>
          </w:p>
        </w:tc>
        <w:tc>
          <w:tcPr>
            <w:tcW w:w="377" w:type="pct"/>
          </w:tcPr>
          <w:p w:rsidR="00E509A6" w:rsidRPr="00F974A3" w:rsidRDefault="00A611E4" w:rsidP="00C56080">
            <w:pPr>
              <w:snapToGrid w:val="0"/>
              <w:ind w:rightChars="-25" w:right="-53"/>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1-4</w:t>
            </w:r>
          </w:p>
        </w:tc>
        <w:tc>
          <w:tcPr>
            <w:tcW w:w="415" w:type="pct"/>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4</w:t>
            </w:r>
          </w:p>
        </w:tc>
        <w:tc>
          <w:tcPr>
            <w:tcW w:w="2191" w:type="pct"/>
            <w:gridSpan w:val="9"/>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采取俱乐部教学制度。</w:t>
            </w:r>
          </w:p>
        </w:tc>
      </w:tr>
      <w:tr w:rsidR="00E509A6" w:rsidRPr="00F974A3" w:rsidTr="00A611E4">
        <w:trPr>
          <w:cantSplit/>
          <w:jc w:val="center"/>
        </w:trPr>
        <w:tc>
          <w:tcPr>
            <w:tcW w:w="256"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581" w:type="pct"/>
          </w:tcPr>
          <w:p w:rsidR="00E509A6" w:rsidRPr="003C75DC" w:rsidRDefault="00E509A6" w:rsidP="00E509A6">
            <w:pPr>
              <w:snapToGrid w:val="0"/>
              <w:ind w:leftChars="-25" w:left="-53" w:rightChars="-25" w:right="-53"/>
              <w:jc w:val="left"/>
              <w:rPr>
                <w:rFonts w:asciiTheme="minorEastAsia" w:eastAsiaTheme="minorEastAsia" w:hAnsiTheme="minorEastAsia"/>
                <w:color w:val="000000" w:themeColor="text1"/>
                <w:sz w:val="18"/>
                <w:szCs w:val="18"/>
              </w:rPr>
            </w:pPr>
          </w:p>
        </w:tc>
        <w:tc>
          <w:tcPr>
            <w:tcW w:w="952" w:type="pct"/>
            <w:vAlign w:val="center"/>
          </w:tcPr>
          <w:p w:rsidR="00E509A6" w:rsidRPr="00F974A3" w:rsidRDefault="00E509A6" w:rsidP="00E509A6">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信息应用能力</w:t>
            </w:r>
          </w:p>
        </w:tc>
        <w:tc>
          <w:tcPr>
            <w:tcW w:w="2983" w:type="pct"/>
            <w:gridSpan w:val="11"/>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通过学校测试或获取计算机等级证书或选修课程学习考核合格。</w:t>
            </w:r>
          </w:p>
        </w:tc>
      </w:tr>
      <w:tr w:rsidR="00E509A6" w:rsidRPr="00F974A3" w:rsidTr="00CC31CB">
        <w:trPr>
          <w:cantSplit/>
          <w:jc w:val="center"/>
        </w:trPr>
        <w:tc>
          <w:tcPr>
            <w:tcW w:w="256"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E509A6" w:rsidRPr="003C75DC" w:rsidRDefault="00A611E4" w:rsidP="00A611E4">
            <w:pPr>
              <w:snapToGrid w:val="0"/>
              <w:ind w:leftChars="-25" w:left="-53" w:rightChars="-25" w:right="-53"/>
              <w:rPr>
                <w:rFonts w:asciiTheme="minorEastAsia" w:eastAsiaTheme="minorEastAsia" w:hAnsiTheme="minorEastAsia"/>
                <w:color w:val="000000" w:themeColor="text1"/>
                <w:sz w:val="18"/>
                <w:szCs w:val="18"/>
              </w:rPr>
            </w:pPr>
            <w:r w:rsidRPr="00A611E4">
              <w:rPr>
                <w:rFonts w:asciiTheme="minorEastAsia" w:eastAsiaTheme="minorEastAsia" w:hAnsiTheme="minorEastAsia" w:hint="eastAsia"/>
                <w:color w:val="000000" w:themeColor="text1"/>
                <w:sz w:val="18"/>
                <w:szCs w:val="18"/>
              </w:rPr>
              <w:t>34012003</w:t>
            </w:r>
          </w:p>
        </w:tc>
        <w:tc>
          <w:tcPr>
            <w:tcW w:w="952" w:type="pct"/>
          </w:tcPr>
          <w:p w:rsidR="00E509A6" w:rsidRPr="00F974A3" w:rsidRDefault="00E509A6" w:rsidP="00E509A6">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大学生心理健康教育</w:t>
            </w:r>
          </w:p>
        </w:tc>
        <w:tc>
          <w:tcPr>
            <w:tcW w:w="377" w:type="pct"/>
          </w:tcPr>
          <w:p w:rsidR="00E509A6" w:rsidRPr="00F974A3" w:rsidRDefault="00E509A6" w:rsidP="00DE65D0">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一</w:t>
            </w:r>
            <w:r w:rsidR="00DE65D0">
              <w:rPr>
                <w:rFonts w:asciiTheme="minorEastAsia" w:eastAsiaTheme="minorEastAsia" w:hAnsiTheme="minorEastAsia" w:hint="eastAsia"/>
                <w:color w:val="000000" w:themeColor="text1"/>
                <w:szCs w:val="21"/>
              </w:rPr>
              <w:t>1</w:t>
            </w:r>
          </w:p>
        </w:tc>
        <w:tc>
          <w:tcPr>
            <w:tcW w:w="415" w:type="pct"/>
          </w:tcPr>
          <w:p w:rsidR="00E509A6" w:rsidRPr="00F974A3" w:rsidRDefault="00E509A6" w:rsidP="00E509A6">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1</w:t>
            </w:r>
          </w:p>
        </w:tc>
        <w:tc>
          <w:tcPr>
            <w:tcW w:w="402"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367"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439"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200"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2"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r>
      <w:tr w:rsidR="00E509A6" w:rsidRPr="00F974A3" w:rsidTr="00CC31CB">
        <w:trPr>
          <w:cantSplit/>
          <w:jc w:val="center"/>
        </w:trPr>
        <w:tc>
          <w:tcPr>
            <w:tcW w:w="256"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581" w:type="pct"/>
          </w:tcPr>
          <w:p w:rsidR="00A611E4" w:rsidRDefault="00A611E4" w:rsidP="00A611E4">
            <w:pPr>
              <w:snapToGrid w:val="0"/>
              <w:ind w:leftChars="-25" w:left="-53" w:rightChars="-25" w:right="-53"/>
              <w:rPr>
                <w:rFonts w:asciiTheme="minorEastAsia" w:eastAsiaTheme="minorEastAsia" w:hAnsiTheme="minorEastAsia"/>
                <w:color w:val="000000" w:themeColor="text1"/>
                <w:sz w:val="18"/>
                <w:szCs w:val="18"/>
              </w:rPr>
            </w:pPr>
            <w:r w:rsidRPr="00A611E4">
              <w:rPr>
                <w:rFonts w:asciiTheme="minorEastAsia" w:eastAsiaTheme="minorEastAsia" w:hAnsiTheme="minorEastAsia" w:hint="eastAsia"/>
                <w:color w:val="000000" w:themeColor="text1"/>
                <w:sz w:val="18"/>
                <w:szCs w:val="18"/>
              </w:rPr>
              <w:t>34012004</w:t>
            </w:r>
          </w:p>
          <w:p w:rsidR="00A611E4" w:rsidRDefault="00A611E4" w:rsidP="00A611E4">
            <w:pPr>
              <w:snapToGrid w:val="0"/>
              <w:ind w:leftChars="-25" w:left="-53" w:rightChars="-25" w:right="-53"/>
              <w:rPr>
                <w:rFonts w:asciiTheme="minorEastAsia" w:eastAsiaTheme="minorEastAsia" w:hAnsiTheme="minorEastAsia"/>
                <w:color w:val="000000" w:themeColor="text1"/>
                <w:sz w:val="18"/>
                <w:szCs w:val="18"/>
              </w:rPr>
            </w:pPr>
            <w:r w:rsidRPr="00A611E4">
              <w:rPr>
                <w:rFonts w:asciiTheme="minorEastAsia" w:eastAsiaTheme="minorEastAsia" w:hAnsiTheme="minorEastAsia" w:hint="eastAsia"/>
                <w:color w:val="000000" w:themeColor="text1"/>
                <w:sz w:val="18"/>
                <w:szCs w:val="18"/>
              </w:rPr>
              <w:t>34012005</w:t>
            </w:r>
          </w:p>
          <w:p w:rsidR="00A611E4" w:rsidRPr="00A611E4" w:rsidRDefault="00A611E4" w:rsidP="00A611E4">
            <w:pPr>
              <w:snapToGrid w:val="0"/>
              <w:ind w:leftChars="-25" w:left="-53" w:rightChars="-25" w:right="-53"/>
              <w:rPr>
                <w:rFonts w:asciiTheme="minorEastAsia" w:eastAsiaTheme="minorEastAsia" w:hAnsiTheme="minorEastAsia"/>
                <w:color w:val="000000" w:themeColor="text1"/>
                <w:sz w:val="18"/>
                <w:szCs w:val="18"/>
              </w:rPr>
            </w:pPr>
            <w:r w:rsidRPr="00A611E4">
              <w:rPr>
                <w:rFonts w:asciiTheme="minorEastAsia" w:eastAsiaTheme="minorEastAsia" w:hAnsiTheme="minorEastAsia" w:hint="eastAsia"/>
                <w:color w:val="000000" w:themeColor="text1"/>
                <w:sz w:val="18"/>
                <w:szCs w:val="18"/>
              </w:rPr>
              <w:t>34012006</w:t>
            </w:r>
          </w:p>
          <w:p w:rsidR="00E509A6" w:rsidRPr="003C75DC" w:rsidRDefault="00A611E4" w:rsidP="00A611E4">
            <w:pPr>
              <w:snapToGrid w:val="0"/>
              <w:ind w:leftChars="-25" w:left="-53" w:rightChars="-25" w:right="-53"/>
              <w:rPr>
                <w:rFonts w:asciiTheme="minorEastAsia" w:eastAsiaTheme="minorEastAsia" w:hAnsiTheme="minorEastAsia"/>
                <w:color w:val="000000" w:themeColor="text1"/>
                <w:sz w:val="18"/>
                <w:szCs w:val="18"/>
              </w:rPr>
            </w:pPr>
            <w:r w:rsidRPr="00A611E4">
              <w:rPr>
                <w:rFonts w:asciiTheme="minorEastAsia" w:eastAsiaTheme="minorEastAsia" w:hAnsiTheme="minorEastAsia" w:hint="eastAsia"/>
                <w:color w:val="000000" w:themeColor="text1"/>
                <w:sz w:val="18"/>
                <w:szCs w:val="18"/>
              </w:rPr>
              <w:t>34012007</w:t>
            </w:r>
          </w:p>
        </w:tc>
        <w:tc>
          <w:tcPr>
            <w:tcW w:w="952" w:type="pct"/>
          </w:tcPr>
          <w:p w:rsidR="00E509A6" w:rsidRPr="00F974A3" w:rsidRDefault="00E509A6" w:rsidP="00E509A6">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大学生成长主题教育</w:t>
            </w:r>
            <w:r w:rsidR="00A611E4">
              <w:rPr>
                <w:rFonts w:asciiTheme="minorEastAsia" w:eastAsiaTheme="minorEastAsia" w:hAnsiTheme="minorEastAsia" w:hint="eastAsia"/>
                <w:color w:val="000000" w:themeColor="text1"/>
                <w:szCs w:val="21"/>
              </w:rPr>
              <w:t>（1）（2）（3）（4）</w:t>
            </w:r>
          </w:p>
        </w:tc>
        <w:tc>
          <w:tcPr>
            <w:tcW w:w="377" w:type="pct"/>
          </w:tcPr>
          <w:p w:rsidR="00E509A6" w:rsidRPr="00F974A3" w:rsidRDefault="00DE65D0" w:rsidP="00E509A6">
            <w:pPr>
              <w:snapToGrid w:val="0"/>
              <w:ind w:leftChars="-25" w:left="-53" w:rightChars="-25" w:right="-53"/>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1-4</w:t>
            </w:r>
          </w:p>
        </w:tc>
        <w:tc>
          <w:tcPr>
            <w:tcW w:w="415" w:type="pct"/>
          </w:tcPr>
          <w:p w:rsidR="00E509A6" w:rsidRPr="00F974A3" w:rsidRDefault="00E509A6" w:rsidP="00E509A6">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1</w:t>
            </w:r>
          </w:p>
        </w:tc>
        <w:tc>
          <w:tcPr>
            <w:tcW w:w="402"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367"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439"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200"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2" w:type="pct"/>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r>
      <w:tr w:rsidR="00E509A6" w:rsidRPr="00F974A3" w:rsidTr="00CC31CB">
        <w:trPr>
          <w:cantSplit/>
          <w:jc w:val="center"/>
        </w:trPr>
        <w:tc>
          <w:tcPr>
            <w:tcW w:w="256"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restar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选修课</w:t>
            </w:r>
          </w:p>
        </w:tc>
        <w:tc>
          <w:tcPr>
            <w:tcW w:w="581" w:type="pct"/>
            <w:vMerge w:val="restart"/>
            <w:vAlign w:val="center"/>
          </w:tcPr>
          <w:p w:rsidR="00E509A6" w:rsidRPr="003C75DC" w:rsidRDefault="00E509A6" w:rsidP="00E509A6">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hint="eastAsia"/>
                <w:color w:val="000000" w:themeColor="text1"/>
                <w:sz w:val="18"/>
                <w:szCs w:val="18"/>
              </w:rPr>
              <w:t>通</w:t>
            </w:r>
          </w:p>
          <w:p w:rsidR="00E509A6" w:rsidRPr="003C75DC" w:rsidRDefault="00E509A6" w:rsidP="00E509A6">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hint="eastAsia"/>
                <w:color w:val="000000" w:themeColor="text1"/>
                <w:sz w:val="18"/>
                <w:szCs w:val="18"/>
              </w:rPr>
              <w:t>识</w:t>
            </w:r>
          </w:p>
          <w:p w:rsidR="00E509A6" w:rsidRPr="003C75DC" w:rsidRDefault="00E509A6" w:rsidP="00E509A6">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hint="eastAsia"/>
                <w:color w:val="000000" w:themeColor="text1"/>
                <w:sz w:val="18"/>
                <w:szCs w:val="18"/>
              </w:rPr>
              <w:t>核</w:t>
            </w:r>
          </w:p>
          <w:p w:rsidR="00E509A6" w:rsidRPr="003C75DC" w:rsidRDefault="00E509A6" w:rsidP="00E509A6">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hint="eastAsia"/>
                <w:color w:val="000000" w:themeColor="text1"/>
                <w:sz w:val="18"/>
                <w:szCs w:val="18"/>
              </w:rPr>
              <w:t>心</w:t>
            </w:r>
          </w:p>
          <w:p w:rsidR="00E509A6" w:rsidRPr="003C75DC" w:rsidRDefault="00E509A6" w:rsidP="00E509A6">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hint="eastAsia"/>
                <w:color w:val="000000" w:themeColor="text1"/>
                <w:sz w:val="18"/>
                <w:szCs w:val="18"/>
              </w:rPr>
              <w:t>课</w:t>
            </w:r>
          </w:p>
        </w:tc>
        <w:tc>
          <w:tcPr>
            <w:tcW w:w="952" w:type="pct"/>
            <w:vAlign w:val="center"/>
          </w:tcPr>
          <w:p w:rsidR="00E509A6" w:rsidRPr="00F974A3" w:rsidRDefault="00E509A6" w:rsidP="00E509A6">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模块1：数学与自然科学</w:t>
            </w:r>
          </w:p>
        </w:tc>
        <w:tc>
          <w:tcPr>
            <w:tcW w:w="377" w:type="pct"/>
          </w:tcPr>
          <w:p w:rsidR="00E509A6" w:rsidRPr="00F974A3" w:rsidRDefault="00E509A6" w:rsidP="00E509A6">
            <w:pPr>
              <w:snapToGrid w:val="0"/>
              <w:ind w:leftChars="-25" w:left="-53" w:rightChars="-25" w:right="-53"/>
              <w:jc w:val="left"/>
              <w:rPr>
                <w:rFonts w:asciiTheme="minorEastAsia" w:eastAsiaTheme="minorEastAsia" w:hAnsiTheme="minorEastAsia"/>
                <w:color w:val="000000" w:themeColor="text1"/>
                <w:szCs w:val="21"/>
              </w:rPr>
            </w:pPr>
          </w:p>
        </w:tc>
        <w:tc>
          <w:tcPr>
            <w:tcW w:w="415" w:type="pct"/>
          </w:tcPr>
          <w:p w:rsidR="00E509A6" w:rsidRPr="00F974A3" w:rsidRDefault="00E509A6" w:rsidP="00E509A6">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2</w:t>
            </w:r>
          </w:p>
        </w:tc>
        <w:tc>
          <w:tcPr>
            <w:tcW w:w="1408" w:type="pct"/>
            <w:gridSpan w:val="4"/>
            <w:vMerge w:val="restar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从学校通识教育核心课程目录中分模块修读8个学分（学生从四个模块中修读三个以上模块课程）</w:t>
            </w:r>
          </w:p>
        </w:tc>
        <w:tc>
          <w:tcPr>
            <w:tcW w:w="783" w:type="pct"/>
            <w:gridSpan w:val="5"/>
            <w:vMerge w:val="restar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其中，学生需在学校通识教育核心课程中选修1门2个学分的艺术类课程。</w:t>
            </w:r>
          </w:p>
        </w:tc>
      </w:tr>
      <w:tr w:rsidR="00E509A6" w:rsidRPr="00F974A3" w:rsidTr="00CC31CB">
        <w:trPr>
          <w:cantSplit/>
          <w:jc w:val="center"/>
        </w:trPr>
        <w:tc>
          <w:tcPr>
            <w:tcW w:w="256"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581" w:type="pct"/>
            <w:vMerge/>
            <w:vAlign w:val="center"/>
          </w:tcPr>
          <w:p w:rsidR="00E509A6" w:rsidRPr="003C75DC" w:rsidRDefault="00E509A6" w:rsidP="00E509A6">
            <w:pPr>
              <w:snapToGrid w:val="0"/>
              <w:ind w:leftChars="-25" w:left="-53" w:rightChars="-25" w:right="-53"/>
              <w:jc w:val="center"/>
              <w:rPr>
                <w:rFonts w:asciiTheme="minorEastAsia" w:eastAsiaTheme="minorEastAsia" w:hAnsiTheme="minorEastAsia"/>
                <w:color w:val="000000" w:themeColor="text1"/>
                <w:sz w:val="18"/>
                <w:szCs w:val="18"/>
              </w:rPr>
            </w:pPr>
          </w:p>
        </w:tc>
        <w:tc>
          <w:tcPr>
            <w:tcW w:w="952" w:type="pct"/>
            <w:vAlign w:val="center"/>
          </w:tcPr>
          <w:p w:rsidR="00E509A6" w:rsidRPr="00F974A3" w:rsidRDefault="00E509A6" w:rsidP="00E509A6">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模块2：哲学与社会科学</w:t>
            </w:r>
          </w:p>
        </w:tc>
        <w:tc>
          <w:tcPr>
            <w:tcW w:w="377" w:type="pct"/>
          </w:tcPr>
          <w:p w:rsidR="00E509A6" w:rsidRPr="00F974A3" w:rsidRDefault="00E509A6" w:rsidP="00E509A6">
            <w:pPr>
              <w:snapToGrid w:val="0"/>
              <w:ind w:leftChars="-25" w:left="-53" w:rightChars="-25" w:right="-53"/>
              <w:jc w:val="left"/>
              <w:rPr>
                <w:rFonts w:asciiTheme="minorEastAsia" w:eastAsiaTheme="minorEastAsia" w:hAnsiTheme="minorEastAsia"/>
                <w:color w:val="000000" w:themeColor="text1"/>
                <w:szCs w:val="21"/>
              </w:rPr>
            </w:pPr>
          </w:p>
        </w:tc>
        <w:tc>
          <w:tcPr>
            <w:tcW w:w="415" w:type="pct"/>
          </w:tcPr>
          <w:p w:rsidR="00E509A6" w:rsidRPr="00F974A3" w:rsidRDefault="00E509A6" w:rsidP="00E509A6">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2</w:t>
            </w:r>
          </w:p>
        </w:tc>
        <w:tc>
          <w:tcPr>
            <w:tcW w:w="1408" w:type="pct"/>
            <w:gridSpan w:val="4"/>
            <w:vMerge/>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783" w:type="pct"/>
            <w:gridSpan w:val="5"/>
            <w:vMerge/>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r>
      <w:tr w:rsidR="00E509A6" w:rsidRPr="00F974A3" w:rsidTr="00CC31CB">
        <w:trPr>
          <w:cantSplit/>
          <w:jc w:val="center"/>
        </w:trPr>
        <w:tc>
          <w:tcPr>
            <w:tcW w:w="256"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581" w:type="pct"/>
            <w:vMerge/>
            <w:vAlign w:val="center"/>
          </w:tcPr>
          <w:p w:rsidR="00E509A6" w:rsidRPr="003C75DC" w:rsidRDefault="00E509A6" w:rsidP="00E509A6">
            <w:pPr>
              <w:snapToGrid w:val="0"/>
              <w:ind w:leftChars="-25" w:left="-53" w:rightChars="-25" w:right="-53"/>
              <w:jc w:val="center"/>
              <w:rPr>
                <w:rFonts w:asciiTheme="minorEastAsia" w:eastAsiaTheme="minorEastAsia" w:hAnsiTheme="minorEastAsia"/>
                <w:color w:val="000000" w:themeColor="text1"/>
                <w:sz w:val="18"/>
                <w:szCs w:val="18"/>
              </w:rPr>
            </w:pPr>
          </w:p>
        </w:tc>
        <w:tc>
          <w:tcPr>
            <w:tcW w:w="952" w:type="pct"/>
            <w:vAlign w:val="center"/>
          </w:tcPr>
          <w:p w:rsidR="00E509A6" w:rsidRPr="00F974A3" w:rsidRDefault="00E509A6" w:rsidP="00E509A6">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模块3：人文与艺术</w:t>
            </w:r>
          </w:p>
        </w:tc>
        <w:tc>
          <w:tcPr>
            <w:tcW w:w="377" w:type="pct"/>
          </w:tcPr>
          <w:p w:rsidR="00E509A6" w:rsidRPr="00F974A3" w:rsidRDefault="00E509A6" w:rsidP="00E509A6">
            <w:pPr>
              <w:snapToGrid w:val="0"/>
              <w:ind w:leftChars="-25" w:left="-53" w:rightChars="-25" w:right="-53"/>
              <w:jc w:val="left"/>
              <w:rPr>
                <w:rFonts w:asciiTheme="minorEastAsia" w:eastAsiaTheme="minorEastAsia" w:hAnsiTheme="minorEastAsia"/>
                <w:color w:val="000000" w:themeColor="text1"/>
                <w:szCs w:val="21"/>
              </w:rPr>
            </w:pPr>
          </w:p>
        </w:tc>
        <w:tc>
          <w:tcPr>
            <w:tcW w:w="415" w:type="pct"/>
          </w:tcPr>
          <w:p w:rsidR="00E509A6" w:rsidRPr="00F974A3" w:rsidRDefault="00E509A6" w:rsidP="00E509A6">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2</w:t>
            </w:r>
          </w:p>
        </w:tc>
        <w:tc>
          <w:tcPr>
            <w:tcW w:w="1408" w:type="pct"/>
            <w:gridSpan w:val="4"/>
            <w:vMerge/>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783" w:type="pct"/>
            <w:gridSpan w:val="5"/>
            <w:vMerge/>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r>
      <w:tr w:rsidR="00E509A6" w:rsidRPr="00F974A3" w:rsidTr="00CC31CB">
        <w:trPr>
          <w:cantSplit/>
          <w:jc w:val="center"/>
        </w:trPr>
        <w:tc>
          <w:tcPr>
            <w:tcW w:w="256"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581" w:type="pct"/>
            <w:vMerge/>
            <w:vAlign w:val="center"/>
          </w:tcPr>
          <w:p w:rsidR="00E509A6" w:rsidRPr="003C75DC" w:rsidRDefault="00E509A6" w:rsidP="00E509A6">
            <w:pPr>
              <w:snapToGrid w:val="0"/>
              <w:ind w:leftChars="-25" w:left="-53" w:rightChars="-25" w:right="-53"/>
              <w:jc w:val="center"/>
              <w:rPr>
                <w:rFonts w:asciiTheme="minorEastAsia" w:eastAsiaTheme="minorEastAsia" w:hAnsiTheme="minorEastAsia"/>
                <w:color w:val="000000" w:themeColor="text1"/>
                <w:sz w:val="18"/>
                <w:szCs w:val="18"/>
              </w:rPr>
            </w:pPr>
          </w:p>
        </w:tc>
        <w:tc>
          <w:tcPr>
            <w:tcW w:w="952" w:type="pct"/>
            <w:vAlign w:val="center"/>
          </w:tcPr>
          <w:p w:rsidR="00E509A6" w:rsidRPr="00F974A3" w:rsidRDefault="00E509A6" w:rsidP="00E509A6">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模块4：教育学与心理学</w:t>
            </w:r>
          </w:p>
        </w:tc>
        <w:tc>
          <w:tcPr>
            <w:tcW w:w="377" w:type="pct"/>
          </w:tcPr>
          <w:p w:rsidR="00E509A6" w:rsidRPr="00F974A3" w:rsidRDefault="00E509A6" w:rsidP="00E509A6">
            <w:pPr>
              <w:snapToGrid w:val="0"/>
              <w:ind w:leftChars="-25" w:left="-53" w:rightChars="-25" w:right="-53"/>
              <w:jc w:val="left"/>
              <w:rPr>
                <w:rFonts w:asciiTheme="minorEastAsia" w:eastAsiaTheme="minorEastAsia" w:hAnsiTheme="minorEastAsia"/>
                <w:color w:val="000000" w:themeColor="text1"/>
                <w:szCs w:val="21"/>
              </w:rPr>
            </w:pPr>
          </w:p>
        </w:tc>
        <w:tc>
          <w:tcPr>
            <w:tcW w:w="415" w:type="pct"/>
          </w:tcPr>
          <w:p w:rsidR="00E509A6" w:rsidRPr="00F974A3" w:rsidRDefault="00E509A6" w:rsidP="00E509A6">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2</w:t>
            </w:r>
          </w:p>
        </w:tc>
        <w:tc>
          <w:tcPr>
            <w:tcW w:w="1408" w:type="pct"/>
            <w:gridSpan w:val="4"/>
            <w:vMerge/>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783" w:type="pct"/>
            <w:gridSpan w:val="5"/>
            <w:vMerge/>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r>
      <w:tr w:rsidR="00E509A6" w:rsidRPr="00F974A3" w:rsidTr="00CC31CB">
        <w:trPr>
          <w:cantSplit/>
          <w:jc w:val="center"/>
        </w:trPr>
        <w:tc>
          <w:tcPr>
            <w:tcW w:w="256" w:type="pct"/>
            <w:vMerge w:val="restar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专业主干课程</w:t>
            </w:r>
          </w:p>
        </w:tc>
        <w:tc>
          <w:tcPr>
            <w:tcW w:w="227" w:type="pct"/>
            <w:vMerge w:val="restar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学科基础必修课</w:t>
            </w:r>
          </w:p>
        </w:tc>
        <w:tc>
          <w:tcPr>
            <w:tcW w:w="581" w:type="pct"/>
            <w:vAlign w:val="center"/>
          </w:tcPr>
          <w:p w:rsidR="00E509A6" w:rsidRPr="003C75DC" w:rsidRDefault="00E509A6" w:rsidP="00E509A6">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21400008</w:t>
            </w:r>
          </w:p>
        </w:tc>
        <w:tc>
          <w:tcPr>
            <w:tcW w:w="952" w:type="pct"/>
          </w:tcPr>
          <w:p w:rsidR="00E509A6" w:rsidRPr="00F974A3" w:rsidRDefault="00E509A6" w:rsidP="00E509A6">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新生研讨课</w:t>
            </w:r>
          </w:p>
          <w:p w:rsidR="00E509A6" w:rsidRPr="00F974A3" w:rsidRDefault="00E509A6" w:rsidP="00E509A6">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Freshman Seminars</w:t>
            </w:r>
          </w:p>
        </w:tc>
        <w:tc>
          <w:tcPr>
            <w:tcW w:w="377" w:type="pc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一1</w:t>
            </w:r>
          </w:p>
        </w:tc>
        <w:tc>
          <w:tcPr>
            <w:tcW w:w="415" w:type="pc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32</w:t>
            </w:r>
          </w:p>
        </w:tc>
        <w:tc>
          <w:tcPr>
            <w:tcW w:w="367"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439"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highlight w:val="yellow"/>
              </w:rPr>
            </w:pPr>
            <w:r w:rsidRPr="00F974A3">
              <w:rPr>
                <w:rFonts w:asciiTheme="minorEastAsia" w:eastAsiaTheme="minorEastAsia" w:hAnsiTheme="minorEastAsia"/>
                <w:color w:val="000000" w:themeColor="text1"/>
                <w:szCs w:val="21"/>
              </w:rPr>
              <w:t>合</w:t>
            </w:r>
          </w:p>
        </w:tc>
      </w:tr>
      <w:tr w:rsidR="00E509A6" w:rsidRPr="00F974A3" w:rsidTr="00CC31CB">
        <w:trPr>
          <w:cantSplit/>
          <w:jc w:val="center"/>
        </w:trPr>
        <w:tc>
          <w:tcPr>
            <w:tcW w:w="256"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E509A6" w:rsidRPr="003C75DC" w:rsidRDefault="00E509A6" w:rsidP="00E509A6">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21441006</w:t>
            </w:r>
          </w:p>
        </w:tc>
        <w:tc>
          <w:tcPr>
            <w:tcW w:w="952" w:type="pct"/>
            <w:vAlign w:val="center"/>
          </w:tcPr>
          <w:p w:rsidR="00E509A6" w:rsidRPr="00F974A3" w:rsidRDefault="00E509A6" w:rsidP="00E509A6">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人文地理学</w:t>
            </w:r>
          </w:p>
          <w:p w:rsidR="00E509A6" w:rsidRPr="00F974A3" w:rsidRDefault="00E509A6" w:rsidP="00E509A6">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Human Geography</w:t>
            </w:r>
          </w:p>
        </w:tc>
        <w:tc>
          <w:tcPr>
            <w:tcW w:w="377" w:type="pc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一1</w:t>
            </w:r>
          </w:p>
        </w:tc>
        <w:tc>
          <w:tcPr>
            <w:tcW w:w="415" w:type="pc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32</w:t>
            </w:r>
          </w:p>
        </w:tc>
        <w:tc>
          <w:tcPr>
            <w:tcW w:w="367"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16</w:t>
            </w:r>
          </w:p>
        </w:tc>
        <w:tc>
          <w:tcPr>
            <w:tcW w:w="439"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E509A6" w:rsidRPr="00F974A3" w:rsidRDefault="001236B8" w:rsidP="00AA0260">
            <w:pPr>
              <w:snapToGrid w:val="0"/>
              <w:ind w:leftChars="-50" w:left="-105" w:rightChars="-50" w:right="-105"/>
              <w:jc w:val="center"/>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3</w:t>
            </w: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是</w:t>
            </w: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E509A6" w:rsidRPr="00F974A3" w:rsidTr="00CC31CB">
        <w:trPr>
          <w:cantSplit/>
          <w:jc w:val="center"/>
        </w:trPr>
        <w:tc>
          <w:tcPr>
            <w:tcW w:w="256"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E509A6" w:rsidRPr="003C75DC" w:rsidRDefault="00E509A6" w:rsidP="00E509A6">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21441008</w:t>
            </w:r>
          </w:p>
        </w:tc>
        <w:tc>
          <w:tcPr>
            <w:tcW w:w="952" w:type="pct"/>
            <w:vAlign w:val="center"/>
          </w:tcPr>
          <w:p w:rsidR="00E509A6" w:rsidRPr="00F974A3" w:rsidRDefault="00E509A6" w:rsidP="00E509A6">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自然地理学</w:t>
            </w:r>
          </w:p>
          <w:p w:rsidR="00E509A6" w:rsidRPr="00F974A3" w:rsidRDefault="00E509A6" w:rsidP="00E509A6">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Physical Geography</w:t>
            </w:r>
          </w:p>
        </w:tc>
        <w:tc>
          <w:tcPr>
            <w:tcW w:w="377" w:type="pc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一1</w:t>
            </w:r>
          </w:p>
        </w:tc>
        <w:tc>
          <w:tcPr>
            <w:tcW w:w="415" w:type="pc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32</w:t>
            </w:r>
          </w:p>
        </w:tc>
        <w:tc>
          <w:tcPr>
            <w:tcW w:w="367"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16</w:t>
            </w:r>
          </w:p>
        </w:tc>
        <w:tc>
          <w:tcPr>
            <w:tcW w:w="439"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E509A6" w:rsidRPr="00F974A3" w:rsidRDefault="001236B8" w:rsidP="00AA0260">
            <w:pPr>
              <w:snapToGrid w:val="0"/>
              <w:ind w:leftChars="-50" w:left="-105" w:rightChars="-50" w:right="-105"/>
              <w:jc w:val="center"/>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3</w:t>
            </w: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是</w:t>
            </w: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highlight w:val="yellow"/>
              </w:rPr>
            </w:pPr>
            <w:r w:rsidRPr="00F974A3">
              <w:rPr>
                <w:rFonts w:asciiTheme="minorEastAsia" w:eastAsiaTheme="minorEastAsia" w:hAnsiTheme="minorEastAsia"/>
                <w:color w:val="000000" w:themeColor="text1"/>
                <w:szCs w:val="21"/>
              </w:rPr>
              <w:t>合</w:t>
            </w:r>
          </w:p>
        </w:tc>
      </w:tr>
      <w:tr w:rsidR="00E509A6" w:rsidRPr="00F974A3" w:rsidTr="00CC31CB">
        <w:trPr>
          <w:cantSplit/>
          <w:jc w:val="center"/>
        </w:trPr>
        <w:tc>
          <w:tcPr>
            <w:tcW w:w="256"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E509A6" w:rsidRPr="003C75DC" w:rsidRDefault="00E509A6" w:rsidP="00E509A6">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21442001</w:t>
            </w:r>
          </w:p>
        </w:tc>
        <w:tc>
          <w:tcPr>
            <w:tcW w:w="952" w:type="pct"/>
            <w:vAlign w:val="center"/>
          </w:tcPr>
          <w:p w:rsidR="00E509A6" w:rsidRPr="00F974A3" w:rsidRDefault="00E509A6" w:rsidP="00E509A6">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地图学</w:t>
            </w:r>
          </w:p>
          <w:p w:rsidR="00E509A6" w:rsidRPr="00F974A3" w:rsidRDefault="00E509A6" w:rsidP="00E509A6">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Cartography</w:t>
            </w:r>
          </w:p>
        </w:tc>
        <w:tc>
          <w:tcPr>
            <w:tcW w:w="377" w:type="pc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一1</w:t>
            </w:r>
          </w:p>
        </w:tc>
        <w:tc>
          <w:tcPr>
            <w:tcW w:w="415" w:type="pc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E509A6" w:rsidRPr="009C433F" w:rsidRDefault="00A83AD5" w:rsidP="00AA0260">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32</w:t>
            </w:r>
          </w:p>
        </w:tc>
        <w:tc>
          <w:tcPr>
            <w:tcW w:w="367" w:type="pct"/>
            <w:vAlign w:val="center"/>
          </w:tcPr>
          <w:p w:rsidR="00E509A6" w:rsidRPr="009C433F" w:rsidRDefault="001236B8" w:rsidP="00AA0260">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0</w:t>
            </w:r>
          </w:p>
        </w:tc>
        <w:tc>
          <w:tcPr>
            <w:tcW w:w="439" w:type="pct"/>
            <w:vAlign w:val="center"/>
          </w:tcPr>
          <w:p w:rsidR="00E509A6" w:rsidRPr="009C433F" w:rsidRDefault="00A83AD5" w:rsidP="00AA0260">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16</w:t>
            </w:r>
          </w:p>
        </w:tc>
        <w:tc>
          <w:tcPr>
            <w:tcW w:w="200" w:type="pct"/>
            <w:vAlign w:val="center"/>
          </w:tcPr>
          <w:p w:rsidR="00E509A6" w:rsidRPr="00F974A3" w:rsidRDefault="001236B8" w:rsidP="00AA0260">
            <w:pPr>
              <w:snapToGrid w:val="0"/>
              <w:ind w:leftChars="-50" w:left="-105" w:rightChars="-50" w:right="-105"/>
              <w:jc w:val="center"/>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3</w:t>
            </w: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是</w:t>
            </w: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E509A6" w:rsidRPr="00F974A3" w:rsidTr="00CC31CB">
        <w:trPr>
          <w:cantSplit/>
          <w:jc w:val="center"/>
        </w:trPr>
        <w:tc>
          <w:tcPr>
            <w:tcW w:w="256"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E509A6" w:rsidRPr="003C75DC" w:rsidRDefault="00E509A6" w:rsidP="00E509A6">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31002012</w:t>
            </w:r>
          </w:p>
        </w:tc>
        <w:tc>
          <w:tcPr>
            <w:tcW w:w="952" w:type="pct"/>
            <w:vAlign w:val="center"/>
          </w:tcPr>
          <w:p w:rsidR="00E509A6" w:rsidRPr="00F974A3" w:rsidRDefault="00E509A6" w:rsidP="00E509A6">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高等数学B1</w:t>
            </w:r>
          </w:p>
          <w:p w:rsidR="00E509A6" w:rsidRPr="00F974A3" w:rsidRDefault="00E509A6" w:rsidP="00E509A6">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Advanced Mathematics B1</w:t>
            </w:r>
          </w:p>
        </w:tc>
        <w:tc>
          <w:tcPr>
            <w:tcW w:w="377" w:type="pc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一1</w:t>
            </w:r>
          </w:p>
        </w:tc>
        <w:tc>
          <w:tcPr>
            <w:tcW w:w="415" w:type="pc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4</w:t>
            </w:r>
          </w:p>
        </w:tc>
        <w:tc>
          <w:tcPr>
            <w:tcW w:w="402" w:type="pct"/>
            <w:vAlign w:val="center"/>
          </w:tcPr>
          <w:p w:rsidR="00E509A6" w:rsidRPr="009C433F"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64</w:t>
            </w:r>
          </w:p>
        </w:tc>
        <w:tc>
          <w:tcPr>
            <w:tcW w:w="367" w:type="pct"/>
            <w:vAlign w:val="center"/>
          </w:tcPr>
          <w:p w:rsidR="00E509A6" w:rsidRPr="009C433F"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0</w:t>
            </w:r>
          </w:p>
        </w:tc>
        <w:tc>
          <w:tcPr>
            <w:tcW w:w="439" w:type="pct"/>
            <w:vAlign w:val="center"/>
          </w:tcPr>
          <w:p w:rsidR="00E509A6" w:rsidRPr="009C433F"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0</w:t>
            </w:r>
          </w:p>
        </w:tc>
        <w:tc>
          <w:tcPr>
            <w:tcW w:w="200" w:type="pct"/>
            <w:vAlign w:val="center"/>
          </w:tcPr>
          <w:p w:rsidR="00E509A6" w:rsidRPr="00F974A3" w:rsidRDefault="001236B8" w:rsidP="00AA0260">
            <w:pPr>
              <w:snapToGrid w:val="0"/>
              <w:ind w:leftChars="-50" w:left="-105" w:rightChars="-50" w:right="-105"/>
              <w:jc w:val="center"/>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4</w:t>
            </w: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E509A6" w:rsidRPr="00F974A3" w:rsidTr="00CC31CB">
        <w:trPr>
          <w:cantSplit/>
          <w:jc w:val="center"/>
        </w:trPr>
        <w:tc>
          <w:tcPr>
            <w:tcW w:w="256"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E509A6" w:rsidRPr="003C75DC" w:rsidRDefault="00E509A6" w:rsidP="00E509A6">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31002022</w:t>
            </w:r>
          </w:p>
        </w:tc>
        <w:tc>
          <w:tcPr>
            <w:tcW w:w="952" w:type="pct"/>
            <w:vAlign w:val="center"/>
          </w:tcPr>
          <w:p w:rsidR="00E509A6" w:rsidRPr="00F974A3" w:rsidRDefault="00E509A6" w:rsidP="00E509A6">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高等数学B2</w:t>
            </w:r>
          </w:p>
          <w:p w:rsidR="00E509A6" w:rsidRPr="00F974A3" w:rsidRDefault="00E509A6" w:rsidP="00E509A6">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Advanced Mathematics B2</w:t>
            </w:r>
          </w:p>
        </w:tc>
        <w:tc>
          <w:tcPr>
            <w:tcW w:w="377" w:type="pc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一2</w:t>
            </w:r>
          </w:p>
        </w:tc>
        <w:tc>
          <w:tcPr>
            <w:tcW w:w="415" w:type="pct"/>
            <w:vAlign w:val="center"/>
          </w:tcPr>
          <w:p w:rsidR="00E509A6" w:rsidRPr="00F974A3" w:rsidRDefault="00E509A6" w:rsidP="00E509A6">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4</w:t>
            </w:r>
          </w:p>
        </w:tc>
        <w:tc>
          <w:tcPr>
            <w:tcW w:w="402" w:type="pct"/>
            <w:vAlign w:val="center"/>
          </w:tcPr>
          <w:p w:rsidR="00E509A6" w:rsidRPr="009C433F"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64</w:t>
            </w:r>
          </w:p>
        </w:tc>
        <w:tc>
          <w:tcPr>
            <w:tcW w:w="367" w:type="pct"/>
            <w:vAlign w:val="center"/>
          </w:tcPr>
          <w:p w:rsidR="00E509A6" w:rsidRPr="009C433F"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0</w:t>
            </w:r>
          </w:p>
        </w:tc>
        <w:tc>
          <w:tcPr>
            <w:tcW w:w="439" w:type="pct"/>
            <w:vAlign w:val="center"/>
          </w:tcPr>
          <w:p w:rsidR="00E509A6" w:rsidRPr="009C433F"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0</w:t>
            </w:r>
          </w:p>
        </w:tc>
        <w:tc>
          <w:tcPr>
            <w:tcW w:w="200"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4</w:t>
            </w: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E509A6" w:rsidRPr="00F974A3" w:rsidRDefault="00E509A6" w:rsidP="00AA0260">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31002051</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 xml:space="preserve">线性代数A </w:t>
            </w:r>
          </w:p>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Linear Algebra A</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一2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48</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21442002</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遥感概论</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Introduction to </w:t>
            </w:r>
            <w:r w:rsidRPr="00F974A3">
              <w:rPr>
                <w:rFonts w:asciiTheme="minorEastAsia" w:eastAsiaTheme="minorEastAsia" w:hAnsiTheme="minorEastAsia" w:hint="eastAsia"/>
                <w:color w:val="000000" w:themeColor="text1"/>
                <w:szCs w:val="21"/>
              </w:rPr>
              <w:t>Remote Sensing</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一2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9C433F"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32</w:t>
            </w:r>
          </w:p>
        </w:tc>
        <w:tc>
          <w:tcPr>
            <w:tcW w:w="367" w:type="pct"/>
            <w:vAlign w:val="center"/>
          </w:tcPr>
          <w:p w:rsidR="00CC31CB" w:rsidRPr="009C433F"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0</w:t>
            </w:r>
          </w:p>
        </w:tc>
        <w:tc>
          <w:tcPr>
            <w:tcW w:w="439" w:type="pct"/>
            <w:vAlign w:val="center"/>
          </w:tcPr>
          <w:p w:rsidR="00CC31CB" w:rsidRPr="009C433F"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16</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是</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21442003</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地理信息系统</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Geographic Information System</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一2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9C433F"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32</w:t>
            </w:r>
          </w:p>
        </w:tc>
        <w:tc>
          <w:tcPr>
            <w:tcW w:w="367" w:type="pct"/>
            <w:vAlign w:val="center"/>
          </w:tcPr>
          <w:p w:rsidR="00CC31CB" w:rsidRPr="009C433F"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0</w:t>
            </w:r>
          </w:p>
        </w:tc>
        <w:tc>
          <w:tcPr>
            <w:tcW w:w="439" w:type="pct"/>
            <w:vAlign w:val="center"/>
          </w:tcPr>
          <w:p w:rsidR="00CC31CB" w:rsidRPr="009C433F"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16</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是</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restar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专业必修课程</w:t>
            </w: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21441001</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地球概论</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Introduction to the Earth</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28</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14</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是</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21413002</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气象与气候学</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Weather and Climatology</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28</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14</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是</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21410005</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土壤地理学</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Soil Geography</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28</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14</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是</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21413001</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地质学基础</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Geology</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28</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14</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是</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31002061</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概率统计A</w:t>
            </w:r>
          </w:p>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Probability and Statistics A</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w:t>
            </w:r>
            <w:r>
              <w:rPr>
                <w:rFonts w:asciiTheme="minorEastAsia" w:eastAsiaTheme="minorEastAsia" w:hAnsiTheme="minorEastAsia"/>
                <w:color w:val="000000" w:themeColor="text1"/>
                <w:szCs w:val="21"/>
              </w:rPr>
              <w:t>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48</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44710002</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土地资源学</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Land Resource Science</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32</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16</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是</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21413003</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地貌学</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Geomorphology</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28</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14</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是</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21413004</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水文与水资源学</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Hydrology and Water Resource</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28</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14</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r w:rsidRPr="00F974A3">
              <w:rPr>
                <w:rFonts w:asciiTheme="minorEastAsia" w:eastAsiaTheme="minorEastAsia" w:hAnsiTheme="minor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是</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21413006</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植物地理学</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P</w:t>
            </w:r>
            <w:r w:rsidRPr="00F974A3">
              <w:rPr>
                <w:rFonts w:asciiTheme="minorEastAsia" w:eastAsiaTheme="minorEastAsia" w:hAnsiTheme="minorEastAsia"/>
                <w:color w:val="000000" w:themeColor="text1"/>
                <w:szCs w:val="21"/>
              </w:rPr>
              <w:t>hytogeography</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28</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14</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是</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21423006</w:t>
            </w:r>
          </w:p>
        </w:tc>
        <w:tc>
          <w:tcPr>
            <w:tcW w:w="952" w:type="pct"/>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环境科学</w:t>
            </w:r>
          </w:p>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Environmental science</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32</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16</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是</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44720016</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土壤水文学</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Soil hydrology</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32</w:t>
            </w:r>
          </w:p>
        </w:tc>
        <w:tc>
          <w:tcPr>
            <w:tcW w:w="367" w:type="pct"/>
            <w:vAlign w:val="center"/>
          </w:tcPr>
          <w:p w:rsidR="00CC31CB" w:rsidRPr="00F974A3" w:rsidRDefault="00487D72" w:rsidP="00CC31CB">
            <w:pPr>
              <w:snapToGrid w:val="0"/>
              <w:ind w:leftChars="-50" w:left="-105" w:rightChars="-50" w:right="-105"/>
              <w:jc w:val="center"/>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0</w:t>
            </w:r>
          </w:p>
        </w:tc>
        <w:tc>
          <w:tcPr>
            <w:tcW w:w="439" w:type="pct"/>
            <w:vAlign w:val="center"/>
          </w:tcPr>
          <w:p w:rsidR="00CC31CB" w:rsidRPr="00F974A3" w:rsidRDefault="00487D72" w:rsidP="00CC31CB">
            <w:pPr>
              <w:snapToGrid w:val="0"/>
              <w:ind w:leftChars="-50" w:left="-105" w:rightChars="-50" w:right="-105"/>
              <w:jc w:val="center"/>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16</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是</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hint="eastAsia"/>
                <w:color w:val="000000" w:themeColor="text1"/>
                <w:sz w:val="18"/>
                <w:szCs w:val="18"/>
              </w:rPr>
              <w:t>4</w:t>
            </w:r>
            <w:r w:rsidRPr="003C75DC">
              <w:rPr>
                <w:rFonts w:asciiTheme="minorEastAsia" w:eastAsiaTheme="minorEastAsia" w:hAnsiTheme="minorEastAsia"/>
                <w:color w:val="000000" w:themeColor="text1"/>
                <w:sz w:val="18"/>
                <w:szCs w:val="18"/>
              </w:rPr>
              <w:t>4720031</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地理数据分析</w:t>
            </w:r>
          </w:p>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Geospatial Data Analysis</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三</w:t>
            </w:r>
            <w:r w:rsidRPr="00F974A3">
              <w:rPr>
                <w:rFonts w:asciiTheme="minorEastAsia" w:eastAsiaTheme="minorEastAsia" w:hAnsiTheme="minorEastAsia"/>
                <w:color w:val="000000" w:themeColor="text1"/>
                <w:szCs w:val="21"/>
              </w:rPr>
              <w:t>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20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8</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8</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是</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44720032</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地理科学文献研读与写作</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Geographical Literatures Studying and Writing</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是</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restar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个</w:t>
            </w:r>
          </w:p>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性</w:t>
            </w:r>
          </w:p>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发</w:t>
            </w:r>
          </w:p>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展</w:t>
            </w:r>
          </w:p>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课</w:t>
            </w:r>
          </w:p>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程</w:t>
            </w:r>
          </w:p>
        </w:tc>
        <w:tc>
          <w:tcPr>
            <w:tcW w:w="227" w:type="pct"/>
            <w:vMerge w:val="restart"/>
            <w:textDirection w:val="tbRlV"/>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专业选修课（非师范）</w:t>
            </w: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21422007</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测量学</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 </w:t>
            </w:r>
            <w:r w:rsidRPr="00F974A3">
              <w:rPr>
                <w:rFonts w:asciiTheme="minorEastAsia" w:eastAsiaTheme="minorEastAsia" w:hAnsiTheme="minorEastAsia" w:hint="eastAsia"/>
                <w:color w:val="000000" w:themeColor="text1"/>
                <w:szCs w:val="21"/>
              </w:rPr>
              <w:t>S</w:t>
            </w:r>
            <w:r w:rsidRPr="00F974A3">
              <w:rPr>
                <w:rFonts w:asciiTheme="minorEastAsia" w:eastAsiaTheme="minorEastAsia" w:hAnsiTheme="minorEastAsia"/>
                <w:color w:val="000000" w:themeColor="text1"/>
                <w:szCs w:val="21"/>
              </w:rPr>
              <w:t>urveying</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28</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14</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21422001</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遥感地学分析</w:t>
            </w:r>
          </w:p>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Remote Sensing Geoscience</w:t>
            </w:r>
            <w:r w:rsidRPr="00F974A3">
              <w:rPr>
                <w:rFonts w:asciiTheme="minorEastAsia" w:eastAsiaTheme="minorEastAsia" w:hAnsiTheme="minorEastAsia" w:hint="eastAsia"/>
                <w:color w:val="000000" w:themeColor="text1"/>
                <w:szCs w:val="21"/>
              </w:rPr>
              <w:t xml:space="preserve"> </w:t>
            </w:r>
            <w:r w:rsidRPr="00F974A3">
              <w:rPr>
                <w:rFonts w:asciiTheme="minorEastAsia" w:eastAsiaTheme="minorEastAsia" w:hAnsiTheme="minorEastAsia"/>
                <w:color w:val="000000" w:themeColor="text1"/>
                <w:szCs w:val="21"/>
              </w:rPr>
              <w:t>Analysis</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9C433F"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20</w:t>
            </w:r>
          </w:p>
        </w:tc>
        <w:tc>
          <w:tcPr>
            <w:tcW w:w="367" w:type="pct"/>
            <w:vAlign w:val="center"/>
          </w:tcPr>
          <w:p w:rsidR="00CC31CB" w:rsidRPr="009C433F"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0</w:t>
            </w:r>
          </w:p>
        </w:tc>
        <w:tc>
          <w:tcPr>
            <w:tcW w:w="439" w:type="pct"/>
            <w:vAlign w:val="center"/>
          </w:tcPr>
          <w:p w:rsidR="00CC31CB" w:rsidRPr="009C433F"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12</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21442002</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44720001</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土壤理化分析（实验）</w:t>
            </w:r>
          </w:p>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A</w:t>
            </w:r>
            <w:r w:rsidRPr="00F974A3">
              <w:rPr>
                <w:rFonts w:asciiTheme="minorEastAsia" w:eastAsiaTheme="minorEastAsia" w:hAnsiTheme="minorEastAsia"/>
                <w:color w:val="000000" w:themeColor="text1"/>
                <w:szCs w:val="21"/>
              </w:rPr>
              <w:t>nalysis of soil physic-chemical properties</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64</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21414002</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经济地理学（</w:t>
            </w:r>
            <w:r w:rsidRPr="00F974A3">
              <w:rPr>
                <w:rFonts w:asciiTheme="minorEastAsia" w:eastAsiaTheme="minorEastAsia" w:hAnsiTheme="minorEastAsia"/>
                <w:b/>
                <w:color w:val="000000" w:themeColor="text1"/>
                <w:szCs w:val="21"/>
              </w:rPr>
              <w:t>混合</w:t>
            </w:r>
            <w:r w:rsidRPr="00F974A3">
              <w:rPr>
                <w:rFonts w:asciiTheme="minorEastAsia" w:eastAsiaTheme="minorEastAsia" w:hAnsiTheme="minorEastAsia"/>
                <w:color w:val="000000" w:themeColor="text1"/>
                <w:szCs w:val="21"/>
              </w:rPr>
              <w:t>）</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Economic Geography</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二1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32</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16</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44720006</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水文实验</w:t>
            </w:r>
          </w:p>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H</w:t>
            </w:r>
            <w:r w:rsidRPr="00F974A3">
              <w:rPr>
                <w:rFonts w:asciiTheme="minorEastAsia" w:eastAsiaTheme="minorEastAsia" w:hAnsiTheme="minorEastAsia"/>
                <w:color w:val="000000" w:themeColor="text1"/>
                <w:szCs w:val="21"/>
              </w:rPr>
              <w:t>ydrological experiments</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64</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21413004</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44720026</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普通生态学</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General</w:t>
            </w:r>
            <w:r w:rsidRPr="00F974A3">
              <w:rPr>
                <w:rFonts w:asciiTheme="minorEastAsia" w:eastAsiaTheme="minorEastAsia" w:hAnsiTheme="minorEastAsia"/>
                <w:color w:val="000000" w:themeColor="text1"/>
                <w:szCs w:val="21"/>
              </w:rPr>
              <w:t xml:space="preserve"> Ecology</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21422002</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计量地理学</w:t>
            </w:r>
          </w:p>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Quantitative Geography</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28</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14</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21441004</w:t>
            </w:r>
          </w:p>
        </w:tc>
        <w:tc>
          <w:tcPr>
            <w:tcW w:w="952" w:type="pct"/>
            <w:vAlign w:val="center"/>
          </w:tcPr>
          <w:p w:rsidR="00CC31CB" w:rsidRPr="00A611E4" w:rsidRDefault="00CC31CB" w:rsidP="00CC31CB">
            <w:pPr>
              <w:snapToGrid w:val="0"/>
              <w:ind w:leftChars="-25" w:left="-53" w:rightChars="-25" w:right="-53"/>
              <w:rPr>
                <w:rFonts w:asciiTheme="minorEastAsia" w:eastAsiaTheme="minorEastAsia" w:hAnsiTheme="minorEastAsia"/>
                <w:color w:val="000000" w:themeColor="text1"/>
                <w:szCs w:val="21"/>
              </w:rPr>
            </w:pPr>
            <w:r w:rsidRPr="00A611E4">
              <w:rPr>
                <w:rFonts w:asciiTheme="minorEastAsia" w:eastAsiaTheme="minorEastAsia" w:hAnsiTheme="minorEastAsia"/>
                <w:color w:val="000000" w:themeColor="text1"/>
                <w:szCs w:val="21"/>
              </w:rPr>
              <w:t>地理学思想史（在线）</w:t>
            </w:r>
          </w:p>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Geography Intellectual History (online)</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8</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24</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21423001</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地面气象观测</w:t>
            </w:r>
          </w:p>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O</w:t>
            </w:r>
            <w:r w:rsidRPr="00F974A3">
              <w:rPr>
                <w:rFonts w:asciiTheme="minorEastAsia" w:eastAsiaTheme="minorEastAsia" w:hAnsiTheme="minorEastAsia"/>
                <w:color w:val="000000" w:themeColor="text1"/>
                <w:szCs w:val="21"/>
              </w:rPr>
              <w:t>bservation of ground surface weather</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64</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21413002</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21423002</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综合自然地理学</w:t>
            </w:r>
          </w:p>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C</w:t>
            </w:r>
            <w:r w:rsidRPr="00F974A3">
              <w:rPr>
                <w:rFonts w:asciiTheme="minorEastAsia" w:eastAsiaTheme="minorEastAsia" w:hAnsiTheme="minorEastAsia"/>
                <w:color w:val="000000" w:themeColor="text1"/>
                <w:szCs w:val="21"/>
              </w:rPr>
              <w:t>omprehensive physical geography</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21421002</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中国地理学史</w:t>
            </w:r>
          </w:p>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History of China's geography</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二2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44710003</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土地利用规划</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Land Use Planning</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32</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16</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44720002</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第四纪环境</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Quaternary Environment</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三1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44720009</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环境生态学</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Environmental ecology</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44720011</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环境监测（实验）</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Environmental monitoring</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64</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hint="eastAsia"/>
                <w:color w:val="000000" w:themeColor="text1"/>
                <w:sz w:val="18"/>
                <w:szCs w:val="18"/>
              </w:rPr>
              <w:t>4</w:t>
            </w:r>
            <w:r w:rsidRPr="003C75DC">
              <w:rPr>
                <w:rFonts w:asciiTheme="minorEastAsia" w:eastAsiaTheme="minorEastAsia" w:hAnsiTheme="minorEastAsia"/>
                <w:color w:val="000000" w:themeColor="text1"/>
                <w:sz w:val="18"/>
                <w:szCs w:val="18"/>
              </w:rPr>
              <w:t>4720033</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土地管理信息系统</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Land Management Information System</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w:t>
            </w:r>
            <w:r w:rsidRPr="00F974A3">
              <w:rPr>
                <w:rFonts w:asciiTheme="minorEastAsia" w:eastAsiaTheme="minorEastAsia" w:hAnsiTheme="minorEastAsia" w:hint="eastAsia"/>
                <w:color w:val="000000" w:themeColor="text1"/>
                <w:szCs w:val="21"/>
              </w:rPr>
              <w:t>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2</w:t>
            </w:r>
            <w:r w:rsidRPr="00F974A3">
              <w:rPr>
                <w:rFonts w:asciiTheme="minorEastAsia" w:eastAsiaTheme="minorEastAsia" w:hAnsiTheme="minorEastAsia"/>
                <w:color w:val="000000" w:themeColor="text1"/>
                <w:szCs w:val="21"/>
              </w:rPr>
              <w:t>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1</w:t>
            </w:r>
            <w:r w:rsidRPr="00F974A3">
              <w:rPr>
                <w:rFonts w:asciiTheme="minorEastAsia" w:eastAsiaTheme="minorEastAsia" w:hAnsiTheme="minorEastAsia"/>
                <w:color w:val="000000" w:themeColor="text1"/>
                <w:szCs w:val="21"/>
              </w:rPr>
              <w:t>2</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rPr>
                <w:rFonts w:asciiTheme="minorEastAsia" w:eastAsiaTheme="minorEastAsia" w:hAnsiTheme="minorEastAsia"/>
                <w:color w:val="000000" w:themeColor="text1"/>
                <w:sz w:val="18"/>
                <w:szCs w:val="18"/>
              </w:rPr>
            </w:pPr>
            <w:r w:rsidRPr="003C75DC">
              <w:rPr>
                <w:rFonts w:asciiTheme="minorEastAsia" w:eastAsiaTheme="minorEastAsia" w:hAnsiTheme="minorEastAsia" w:hint="eastAsia"/>
                <w:color w:val="000000" w:themeColor="text1"/>
                <w:sz w:val="18"/>
                <w:szCs w:val="18"/>
              </w:rPr>
              <w:t>44824013</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资源</w:t>
            </w:r>
            <w:r w:rsidRPr="00F974A3">
              <w:rPr>
                <w:rFonts w:asciiTheme="minorEastAsia" w:eastAsiaTheme="minorEastAsia" w:hAnsiTheme="minorEastAsia"/>
                <w:color w:val="000000" w:themeColor="text1"/>
                <w:szCs w:val="21"/>
              </w:rPr>
              <w:t>环境遥感</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Resource and Environmental Remote Sensing</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三1</w:t>
            </w:r>
          </w:p>
        </w:tc>
        <w:tc>
          <w:tcPr>
            <w:tcW w:w="415" w:type="pct"/>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20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12</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21442002</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21411001</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中国地理（在线）</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Geography of China (online)</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8</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24</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21424013</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可持续发展基础（英文）</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Essentials of Sustainable Development</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21423008</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自然资源学</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Natural resources</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w:t>
            </w:r>
            <w:r>
              <w:rPr>
                <w:rFonts w:asciiTheme="minorEastAsia" w:eastAsiaTheme="minorEastAsia" w:hAnsiTheme="minorEastAsia"/>
                <w:color w:val="000000" w:themeColor="text1"/>
                <w:szCs w:val="21"/>
              </w:rPr>
              <w:t>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rPr>
                <w:rFonts w:asciiTheme="minorEastAsia" w:eastAsiaTheme="minorEastAsia" w:hAnsiTheme="minorEastAsia"/>
                <w:color w:val="000000" w:themeColor="text1"/>
                <w:sz w:val="18"/>
                <w:szCs w:val="18"/>
              </w:rPr>
            </w:pPr>
            <w:r w:rsidRPr="003C75DC">
              <w:rPr>
                <w:rFonts w:asciiTheme="minorEastAsia" w:eastAsiaTheme="minorEastAsia" w:hAnsiTheme="minorEastAsia" w:hint="eastAsia"/>
                <w:color w:val="000000" w:themeColor="text1"/>
                <w:sz w:val="18"/>
                <w:szCs w:val="18"/>
              </w:rPr>
              <w:t>4</w:t>
            </w:r>
            <w:r w:rsidRPr="003C75DC">
              <w:rPr>
                <w:rFonts w:asciiTheme="minorEastAsia" w:eastAsiaTheme="minorEastAsia" w:hAnsiTheme="minorEastAsia"/>
                <w:color w:val="000000" w:themeColor="text1"/>
                <w:sz w:val="18"/>
                <w:szCs w:val="18"/>
              </w:rPr>
              <w:t>4720034</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生态水文学</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Ecological Hydrology</w:t>
            </w:r>
          </w:p>
        </w:tc>
        <w:tc>
          <w:tcPr>
            <w:tcW w:w="377"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w:t>
            </w:r>
            <w:r w:rsidRPr="00F974A3">
              <w:rPr>
                <w:rFonts w:asciiTheme="minorEastAsia" w:eastAsiaTheme="minorEastAsia" w:hAnsiTheme="minorEastAsia" w:hint="eastAsia"/>
                <w:color w:val="000000" w:themeColor="text1"/>
                <w:szCs w:val="21"/>
              </w:rPr>
              <w:t>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3</w:t>
            </w:r>
            <w:r w:rsidRPr="00F974A3">
              <w:rPr>
                <w:rFonts w:asciiTheme="minorEastAsia" w:eastAsiaTheme="minorEastAsia" w:hAnsiTheme="minorEastAsia"/>
                <w:color w:val="000000" w:themeColor="text1"/>
                <w:szCs w:val="21"/>
              </w:rPr>
              <w:t>2</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1</w:t>
            </w:r>
            <w:r w:rsidRPr="00F974A3">
              <w:rPr>
                <w:rFonts w:asciiTheme="minorEastAsia" w:eastAsiaTheme="minorEastAsia" w:hAnsiTheme="minorEastAsia"/>
                <w:color w:val="000000" w:themeColor="text1"/>
                <w:szCs w:val="21"/>
              </w:rPr>
              <w:t>6</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hint="eastAsia"/>
                <w:color w:val="000000" w:themeColor="text1"/>
                <w:sz w:val="18"/>
                <w:szCs w:val="18"/>
              </w:rPr>
              <w:t>4</w:t>
            </w:r>
            <w:r w:rsidRPr="003C75DC">
              <w:rPr>
                <w:rFonts w:asciiTheme="minorEastAsia" w:eastAsiaTheme="minorEastAsia" w:hAnsiTheme="minorEastAsia"/>
                <w:color w:val="000000" w:themeColor="text1"/>
                <w:sz w:val="18"/>
                <w:szCs w:val="18"/>
              </w:rPr>
              <w:t>4720035</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生态</w:t>
            </w:r>
            <w:r w:rsidRPr="00F974A3">
              <w:rPr>
                <w:rFonts w:asciiTheme="minorEastAsia" w:eastAsiaTheme="minorEastAsia" w:hAnsiTheme="minorEastAsia" w:hint="eastAsia"/>
                <w:color w:val="000000" w:themeColor="text1"/>
                <w:szCs w:val="21"/>
              </w:rPr>
              <w:t>模拟</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Ecological Modelling</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32</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16</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21423007</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环境影响评价</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Environment impact assessment</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三</w:t>
            </w:r>
            <w:r w:rsidRPr="00F974A3">
              <w:rPr>
                <w:rFonts w:asciiTheme="minorEastAsia" w:eastAsiaTheme="minorEastAsia" w:hAnsiTheme="minorEastAsia"/>
                <w:color w:val="000000" w:themeColor="text1"/>
                <w:szCs w:val="21"/>
              </w:rPr>
              <w:t>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32</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16</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44720018</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地籍管理</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Cadastre Management</w:t>
            </w:r>
          </w:p>
        </w:tc>
        <w:tc>
          <w:tcPr>
            <w:tcW w:w="377"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32</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16</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hint="eastAsia"/>
                <w:color w:val="000000" w:themeColor="text1"/>
                <w:sz w:val="18"/>
                <w:szCs w:val="18"/>
              </w:rPr>
              <w:t>4</w:t>
            </w:r>
            <w:r w:rsidRPr="003C75DC">
              <w:rPr>
                <w:rFonts w:asciiTheme="minorEastAsia" w:eastAsiaTheme="minorEastAsia" w:hAnsiTheme="minorEastAsia"/>
                <w:color w:val="000000" w:themeColor="text1"/>
                <w:sz w:val="18"/>
                <w:szCs w:val="18"/>
              </w:rPr>
              <w:t>4720036</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土地利用工程</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Land use engineering</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64</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21411002</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世界地理（在线）</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World Geography (online)</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8</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24</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44720013</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水土保持学</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Soil and water conservation</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32</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16</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21423003</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全球变化</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Global change</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rPr>
                <w:rFonts w:asciiTheme="minorEastAsia" w:eastAsiaTheme="minorEastAsia" w:hAnsiTheme="minorEastAsia"/>
                <w:color w:val="000000" w:themeColor="text1"/>
                <w:sz w:val="18"/>
                <w:szCs w:val="18"/>
              </w:rPr>
            </w:pPr>
            <w:r w:rsidRPr="003C75DC">
              <w:rPr>
                <w:rFonts w:asciiTheme="minorEastAsia" w:eastAsiaTheme="minorEastAsia" w:hAnsiTheme="minorEastAsia" w:hint="eastAsia"/>
                <w:color w:val="000000" w:themeColor="text1"/>
                <w:sz w:val="18"/>
                <w:szCs w:val="18"/>
              </w:rPr>
              <w:t>4</w:t>
            </w:r>
            <w:r w:rsidRPr="003C75DC">
              <w:rPr>
                <w:rFonts w:asciiTheme="minorEastAsia" w:eastAsiaTheme="minorEastAsia" w:hAnsiTheme="minorEastAsia"/>
                <w:color w:val="000000" w:themeColor="text1"/>
                <w:sz w:val="18"/>
                <w:szCs w:val="18"/>
              </w:rPr>
              <w:t>4720037</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数字农业</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Digital Agriculture</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32</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16</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21421003</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地理专业英语（英文）</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Specialized English for Geography</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44814005</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遥感数字图像处理</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Remote sensing digital image processing</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三2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9C433F"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32</w:t>
            </w:r>
          </w:p>
        </w:tc>
        <w:tc>
          <w:tcPr>
            <w:tcW w:w="367" w:type="pct"/>
            <w:vAlign w:val="center"/>
          </w:tcPr>
          <w:p w:rsidR="00CC31CB" w:rsidRPr="009C433F"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0</w:t>
            </w:r>
          </w:p>
        </w:tc>
        <w:tc>
          <w:tcPr>
            <w:tcW w:w="439" w:type="pct"/>
            <w:vAlign w:val="center"/>
          </w:tcPr>
          <w:p w:rsidR="00CC31CB" w:rsidRPr="009C433F"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9C433F">
              <w:rPr>
                <w:rFonts w:asciiTheme="minorEastAsia" w:eastAsiaTheme="minorEastAsia" w:hAnsiTheme="minorEastAsia"/>
                <w:color w:val="000000" w:themeColor="text1"/>
                <w:szCs w:val="21"/>
              </w:rPr>
              <w:t>16</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21442002</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44720014</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湖泊、湿地水文学</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Limnology</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四</w:t>
            </w:r>
            <w:r w:rsidRPr="00F974A3">
              <w:rPr>
                <w:rFonts w:asciiTheme="minorEastAsia" w:eastAsiaTheme="minorEastAsia" w:hAnsiTheme="minorEastAsia" w:hint="eastAsia"/>
                <w:color w:val="000000" w:themeColor="text1"/>
                <w:szCs w:val="21"/>
              </w:rPr>
              <w:t>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44720017</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土壤侵蚀原理</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Elements of Soil Erosion</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四</w:t>
            </w:r>
            <w:r w:rsidRPr="00F974A3">
              <w:rPr>
                <w:rFonts w:asciiTheme="minorEastAsia" w:eastAsiaTheme="minorEastAsia" w:hAnsiTheme="minorEastAsia" w:hint="eastAsia"/>
                <w:color w:val="000000" w:themeColor="text1"/>
                <w:szCs w:val="21"/>
              </w:rPr>
              <w:t>1</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32</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16</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21423005</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自然灾害学</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Natural disasters</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四2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44720019</w:t>
            </w:r>
          </w:p>
        </w:tc>
        <w:tc>
          <w:tcPr>
            <w:tcW w:w="952" w:type="pct"/>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景观生态学</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Landscape Ecology</w:t>
            </w:r>
          </w:p>
        </w:tc>
        <w:tc>
          <w:tcPr>
            <w:tcW w:w="377"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四2</w:t>
            </w:r>
          </w:p>
        </w:tc>
        <w:tc>
          <w:tcPr>
            <w:tcW w:w="415" w:type="pct"/>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40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20</w:t>
            </w:r>
          </w:p>
        </w:tc>
        <w:tc>
          <w:tcPr>
            <w:tcW w:w="367"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12</w:t>
            </w:r>
          </w:p>
        </w:tc>
        <w:tc>
          <w:tcPr>
            <w:tcW w:w="439"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2</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合</w:t>
            </w: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tcBorders>
              <w:bottom w:val="single" w:sz="4" w:space="0" w:color="auto"/>
            </w:tcBorders>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44720021</w:t>
            </w:r>
          </w:p>
        </w:tc>
        <w:tc>
          <w:tcPr>
            <w:tcW w:w="952" w:type="pct"/>
            <w:tcBorders>
              <w:bottom w:val="single" w:sz="4" w:space="0" w:color="auto"/>
            </w:tcBorders>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环境地学</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Environmental geography</w:t>
            </w:r>
          </w:p>
        </w:tc>
        <w:tc>
          <w:tcPr>
            <w:tcW w:w="377" w:type="pct"/>
            <w:tcBorders>
              <w:bottom w:val="single" w:sz="4" w:space="0" w:color="auto"/>
            </w:tcBorders>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四2</w:t>
            </w:r>
          </w:p>
        </w:tc>
        <w:tc>
          <w:tcPr>
            <w:tcW w:w="415" w:type="pct"/>
            <w:tcBorders>
              <w:bottom w:val="single" w:sz="4" w:space="0" w:color="auto"/>
            </w:tcBorders>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tcBorders>
              <w:bottom w:val="single" w:sz="4" w:space="0" w:color="auto"/>
            </w:tcBorders>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32</w:t>
            </w:r>
          </w:p>
        </w:tc>
        <w:tc>
          <w:tcPr>
            <w:tcW w:w="367" w:type="pct"/>
            <w:tcBorders>
              <w:bottom w:val="single" w:sz="4" w:space="0" w:color="auto"/>
            </w:tcBorders>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16</w:t>
            </w:r>
          </w:p>
        </w:tc>
        <w:tc>
          <w:tcPr>
            <w:tcW w:w="439" w:type="pct"/>
            <w:tcBorders>
              <w:bottom w:val="single" w:sz="4" w:space="0" w:color="auto"/>
            </w:tcBorders>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tcBorders>
              <w:bottom w:val="single" w:sz="4" w:space="0" w:color="auto"/>
            </w:tcBorders>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tcBorders>
              <w:bottom w:val="single" w:sz="4" w:space="0" w:color="auto"/>
            </w:tcBorders>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Borders>
              <w:bottom w:val="single" w:sz="4" w:space="0" w:color="auto"/>
            </w:tcBorders>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tcBorders>
              <w:bottom w:val="single" w:sz="4" w:space="0" w:color="auto"/>
            </w:tcBorders>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Borders>
              <w:bottom w:val="single" w:sz="4" w:space="0" w:color="auto"/>
            </w:tcBorders>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tcBorders>
              <w:bottom w:val="single" w:sz="4" w:space="0" w:color="auto"/>
            </w:tcBorders>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r w:rsidR="00CC31CB" w:rsidRPr="00F974A3" w:rsidTr="00CC31CB">
        <w:trPr>
          <w:cantSplit/>
          <w:jc w:val="center"/>
        </w:trPr>
        <w:tc>
          <w:tcPr>
            <w:tcW w:w="256"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227" w:type="pct"/>
            <w:vMerge/>
            <w:vAlign w:val="center"/>
          </w:tcPr>
          <w:p w:rsidR="00CC31CB" w:rsidRPr="00F974A3" w:rsidRDefault="00CC31CB" w:rsidP="00CC31CB">
            <w:pPr>
              <w:snapToGrid w:val="0"/>
              <w:ind w:leftChars="-25" w:left="-53" w:rightChars="-25" w:right="-53"/>
              <w:jc w:val="left"/>
              <w:rPr>
                <w:rFonts w:asciiTheme="minorEastAsia" w:eastAsiaTheme="minorEastAsia" w:hAnsiTheme="minorEastAsia"/>
                <w:color w:val="000000" w:themeColor="text1"/>
                <w:szCs w:val="21"/>
              </w:rPr>
            </w:pPr>
          </w:p>
        </w:tc>
        <w:tc>
          <w:tcPr>
            <w:tcW w:w="581" w:type="pct"/>
            <w:tcBorders>
              <w:top w:val="single" w:sz="4" w:space="0" w:color="auto"/>
              <w:bottom w:val="single" w:sz="12" w:space="0" w:color="auto"/>
            </w:tcBorders>
            <w:vAlign w:val="center"/>
          </w:tcPr>
          <w:p w:rsidR="00CC31CB" w:rsidRPr="003C75DC" w:rsidRDefault="00CC31CB" w:rsidP="00CC31CB">
            <w:pPr>
              <w:snapToGrid w:val="0"/>
              <w:ind w:leftChars="-25" w:left="-53" w:rightChars="-25" w:right="-53"/>
              <w:jc w:val="center"/>
              <w:rPr>
                <w:rFonts w:asciiTheme="minorEastAsia" w:eastAsiaTheme="minorEastAsia" w:hAnsiTheme="minorEastAsia"/>
                <w:color w:val="000000" w:themeColor="text1"/>
                <w:sz w:val="18"/>
                <w:szCs w:val="18"/>
              </w:rPr>
            </w:pPr>
            <w:r w:rsidRPr="003C75DC">
              <w:rPr>
                <w:rFonts w:asciiTheme="minorEastAsia" w:eastAsiaTheme="minorEastAsia" w:hAnsiTheme="minorEastAsia"/>
                <w:color w:val="000000" w:themeColor="text1"/>
                <w:sz w:val="18"/>
                <w:szCs w:val="18"/>
              </w:rPr>
              <w:t>44720038</w:t>
            </w:r>
          </w:p>
        </w:tc>
        <w:tc>
          <w:tcPr>
            <w:tcW w:w="952" w:type="pct"/>
            <w:tcBorders>
              <w:top w:val="single" w:sz="4" w:space="0" w:color="auto"/>
              <w:bottom w:val="single" w:sz="12" w:space="0" w:color="auto"/>
            </w:tcBorders>
            <w:vAlign w:val="center"/>
          </w:tcPr>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恢复</w:t>
            </w:r>
            <w:r w:rsidRPr="00F974A3">
              <w:rPr>
                <w:rFonts w:asciiTheme="minorEastAsia" w:eastAsiaTheme="minorEastAsia" w:hAnsiTheme="minorEastAsia"/>
                <w:color w:val="000000" w:themeColor="text1"/>
                <w:szCs w:val="21"/>
              </w:rPr>
              <w:t>生态学</w:t>
            </w:r>
          </w:p>
          <w:p w:rsidR="00CC31CB" w:rsidRPr="00F974A3" w:rsidRDefault="00CC31CB" w:rsidP="00CC31CB">
            <w:pPr>
              <w:snapToGrid w:val="0"/>
              <w:ind w:leftChars="-25" w:left="-53" w:rightChars="-25" w:right="-53"/>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Restoration Ecology</w:t>
            </w:r>
          </w:p>
        </w:tc>
        <w:tc>
          <w:tcPr>
            <w:tcW w:w="377" w:type="pct"/>
            <w:tcBorders>
              <w:top w:val="single" w:sz="4" w:space="0" w:color="auto"/>
              <w:bottom w:val="single" w:sz="12" w:space="0" w:color="auto"/>
            </w:tcBorders>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四</w:t>
            </w:r>
            <w:r w:rsidRPr="00F974A3">
              <w:rPr>
                <w:rFonts w:asciiTheme="minorEastAsia" w:eastAsiaTheme="minorEastAsia" w:hAnsiTheme="minorEastAsia" w:hint="eastAsia"/>
                <w:color w:val="000000" w:themeColor="text1"/>
                <w:szCs w:val="21"/>
              </w:rPr>
              <w:t>2</w:t>
            </w:r>
          </w:p>
        </w:tc>
        <w:tc>
          <w:tcPr>
            <w:tcW w:w="415" w:type="pct"/>
            <w:tcBorders>
              <w:top w:val="single" w:sz="4" w:space="0" w:color="auto"/>
              <w:bottom w:val="single" w:sz="12" w:space="0" w:color="auto"/>
            </w:tcBorders>
            <w:vAlign w:val="center"/>
          </w:tcPr>
          <w:p w:rsidR="00CC31CB" w:rsidRPr="00F974A3" w:rsidRDefault="00CC31CB" w:rsidP="00CC31CB">
            <w:pPr>
              <w:snapToGrid w:val="0"/>
              <w:ind w:leftChars="-25" w:left="-53" w:rightChars="-25" w:right="-53"/>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402" w:type="pct"/>
            <w:tcBorders>
              <w:top w:val="single" w:sz="4" w:space="0" w:color="auto"/>
              <w:bottom w:val="single" w:sz="12" w:space="0" w:color="auto"/>
            </w:tcBorders>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32</w:t>
            </w:r>
          </w:p>
        </w:tc>
        <w:tc>
          <w:tcPr>
            <w:tcW w:w="367" w:type="pct"/>
            <w:tcBorders>
              <w:top w:val="single" w:sz="4" w:space="0" w:color="auto"/>
              <w:bottom w:val="single" w:sz="12" w:space="0" w:color="auto"/>
            </w:tcBorders>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16</w:t>
            </w:r>
          </w:p>
        </w:tc>
        <w:tc>
          <w:tcPr>
            <w:tcW w:w="439" w:type="pct"/>
            <w:tcBorders>
              <w:top w:val="single" w:sz="4" w:space="0" w:color="auto"/>
              <w:bottom w:val="single" w:sz="12" w:space="0" w:color="auto"/>
            </w:tcBorders>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0</w:t>
            </w:r>
          </w:p>
        </w:tc>
        <w:tc>
          <w:tcPr>
            <w:tcW w:w="200" w:type="pct"/>
            <w:tcBorders>
              <w:top w:val="single" w:sz="4" w:space="0" w:color="auto"/>
              <w:bottom w:val="single" w:sz="12" w:space="0" w:color="auto"/>
            </w:tcBorders>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color w:val="000000" w:themeColor="text1"/>
                <w:szCs w:val="21"/>
              </w:rPr>
              <w:t>3</w:t>
            </w:r>
          </w:p>
        </w:tc>
        <w:tc>
          <w:tcPr>
            <w:tcW w:w="158" w:type="pct"/>
            <w:tcBorders>
              <w:top w:val="single" w:sz="4" w:space="0" w:color="auto"/>
              <w:bottom w:val="single" w:sz="12" w:space="0" w:color="auto"/>
            </w:tcBorders>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Borders>
              <w:top w:val="single" w:sz="4" w:space="0" w:color="auto"/>
              <w:bottom w:val="single" w:sz="12" w:space="0" w:color="auto"/>
            </w:tcBorders>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8" w:type="pct"/>
            <w:tcBorders>
              <w:top w:val="single" w:sz="4" w:space="0" w:color="auto"/>
              <w:bottom w:val="single" w:sz="12" w:space="0" w:color="auto"/>
            </w:tcBorders>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r w:rsidRPr="00F974A3">
              <w:rPr>
                <w:rFonts w:asciiTheme="minorEastAsia" w:eastAsiaTheme="minorEastAsia" w:hAnsiTheme="minorEastAsia" w:hint="eastAsia"/>
                <w:color w:val="000000" w:themeColor="text1"/>
                <w:szCs w:val="21"/>
              </w:rPr>
              <w:t>/</w:t>
            </w:r>
          </w:p>
        </w:tc>
        <w:tc>
          <w:tcPr>
            <w:tcW w:w="158" w:type="pct"/>
            <w:tcBorders>
              <w:top w:val="single" w:sz="4" w:space="0" w:color="auto"/>
              <w:bottom w:val="single" w:sz="12" w:space="0" w:color="auto"/>
            </w:tcBorders>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c>
          <w:tcPr>
            <w:tcW w:w="152" w:type="pct"/>
            <w:tcBorders>
              <w:top w:val="single" w:sz="4" w:space="0" w:color="auto"/>
              <w:bottom w:val="single" w:sz="12" w:space="0" w:color="auto"/>
            </w:tcBorders>
            <w:vAlign w:val="center"/>
          </w:tcPr>
          <w:p w:rsidR="00CC31CB" w:rsidRPr="00F974A3" w:rsidRDefault="00CC31CB" w:rsidP="00CC31CB">
            <w:pPr>
              <w:snapToGrid w:val="0"/>
              <w:ind w:leftChars="-50" w:left="-105" w:rightChars="-50" w:right="-105"/>
              <w:jc w:val="center"/>
              <w:rPr>
                <w:rFonts w:asciiTheme="minorEastAsia" w:eastAsiaTheme="minorEastAsia" w:hAnsiTheme="minorEastAsia"/>
                <w:color w:val="000000" w:themeColor="text1"/>
                <w:szCs w:val="21"/>
              </w:rPr>
            </w:pPr>
          </w:p>
        </w:tc>
      </w:tr>
    </w:tbl>
    <w:p w:rsidR="00E509A6" w:rsidRPr="00E509A6" w:rsidRDefault="00E509A6" w:rsidP="00E509A6">
      <w:pPr>
        <w:snapToGrid w:val="0"/>
        <w:spacing w:line="324" w:lineRule="auto"/>
        <w:jc w:val="left"/>
        <w:rPr>
          <w:rFonts w:ascii="黑体" w:eastAsia="黑体" w:hAnsi="黑体"/>
          <w:color w:val="000000" w:themeColor="text1"/>
          <w:szCs w:val="21"/>
        </w:rPr>
      </w:pPr>
    </w:p>
    <w:p w:rsidR="00A611E4" w:rsidRDefault="00A611E4" w:rsidP="00DE65D0">
      <w:pPr>
        <w:snapToGrid w:val="0"/>
        <w:spacing w:beforeLines="50" w:before="156" w:line="324" w:lineRule="auto"/>
        <w:ind w:firstLineChars="175" w:firstLine="368"/>
        <w:jc w:val="left"/>
        <w:rPr>
          <w:rFonts w:ascii="黑体" w:eastAsia="黑体"/>
          <w:color w:val="000000" w:themeColor="text1"/>
          <w:szCs w:val="21"/>
        </w:rPr>
      </w:pPr>
    </w:p>
    <w:p w:rsidR="00A611E4" w:rsidRDefault="00A611E4" w:rsidP="00DE65D0">
      <w:pPr>
        <w:snapToGrid w:val="0"/>
        <w:spacing w:beforeLines="50" w:before="156" w:line="324" w:lineRule="auto"/>
        <w:ind w:firstLineChars="175" w:firstLine="368"/>
        <w:jc w:val="left"/>
        <w:rPr>
          <w:rFonts w:ascii="黑体" w:eastAsia="黑体"/>
          <w:color w:val="000000" w:themeColor="text1"/>
          <w:szCs w:val="21"/>
        </w:rPr>
      </w:pPr>
    </w:p>
    <w:p w:rsidR="00A611E4" w:rsidRDefault="00A611E4" w:rsidP="00DE65D0">
      <w:pPr>
        <w:snapToGrid w:val="0"/>
        <w:spacing w:beforeLines="50" w:before="156" w:line="324" w:lineRule="auto"/>
        <w:ind w:firstLineChars="175" w:firstLine="368"/>
        <w:jc w:val="left"/>
        <w:rPr>
          <w:rFonts w:ascii="黑体" w:eastAsia="黑体"/>
          <w:color w:val="000000" w:themeColor="text1"/>
          <w:szCs w:val="21"/>
        </w:rPr>
      </w:pPr>
    </w:p>
    <w:p w:rsidR="00A611E4" w:rsidRDefault="00A611E4" w:rsidP="00DE65D0">
      <w:pPr>
        <w:snapToGrid w:val="0"/>
        <w:spacing w:beforeLines="50" w:before="156" w:line="324" w:lineRule="auto"/>
        <w:ind w:firstLineChars="175" w:firstLine="368"/>
        <w:jc w:val="left"/>
        <w:rPr>
          <w:rFonts w:ascii="黑体" w:eastAsia="黑体"/>
          <w:color w:val="000000" w:themeColor="text1"/>
          <w:szCs w:val="21"/>
        </w:rPr>
      </w:pPr>
    </w:p>
    <w:p w:rsidR="00A611E4" w:rsidRDefault="00A611E4" w:rsidP="00DE65D0">
      <w:pPr>
        <w:snapToGrid w:val="0"/>
        <w:spacing w:beforeLines="50" w:before="156" w:line="324" w:lineRule="auto"/>
        <w:ind w:firstLineChars="175" w:firstLine="368"/>
        <w:jc w:val="left"/>
        <w:rPr>
          <w:rFonts w:ascii="黑体" w:eastAsia="黑体"/>
          <w:color w:val="000000" w:themeColor="text1"/>
          <w:szCs w:val="21"/>
        </w:rPr>
      </w:pPr>
    </w:p>
    <w:p w:rsidR="00A611E4" w:rsidRDefault="00A611E4" w:rsidP="00DE65D0">
      <w:pPr>
        <w:snapToGrid w:val="0"/>
        <w:spacing w:beforeLines="50" w:before="156" w:line="324" w:lineRule="auto"/>
        <w:ind w:firstLineChars="175" w:firstLine="368"/>
        <w:jc w:val="left"/>
        <w:rPr>
          <w:rFonts w:ascii="黑体" w:eastAsia="黑体"/>
          <w:color w:val="000000" w:themeColor="text1"/>
          <w:szCs w:val="21"/>
        </w:rPr>
      </w:pPr>
    </w:p>
    <w:p w:rsidR="00A611E4" w:rsidRDefault="00A611E4" w:rsidP="00DE65D0">
      <w:pPr>
        <w:snapToGrid w:val="0"/>
        <w:spacing w:beforeLines="50" w:before="156" w:line="324" w:lineRule="auto"/>
        <w:ind w:firstLineChars="175" w:firstLine="368"/>
        <w:jc w:val="left"/>
        <w:rPr>
          <w:rFonts w:ascii="黑体" w:eastAsia="黑体"/>
          <w:color w:val="000000" w:themeColor="text1"/>
          <w:szCs w:val="21"/>
        </w:rPr>
      </w:pPr>
    </w:p>
    <w:p w:rsidR="00A611E4" w:rsidRDefault="00A611E4" w:rsidP="00DE65D0">
      <w:pPr>
        <w:snapToGrid w:val="0"/>
        <w:spacing w:beforeLines="50" w:before="156" w:line="324" w:lineRule="auto"/>
        <w:ind w:firstLineChars="175" w:firstLine="368"/>
        <w:jc w:val="left"/>
        <w:rPr>
          <w:rFonts w:ascii="黑体" w:eastAsia="黑体"/>
          <w:color w:val="000000" w:themeColor="text1"/>
          <w:szCs w:val="21"/>
        </w:rPr>
      </w:pPr>
    </w:p>
    <w:p w:rsidR="00A611E4" w:rsidRDefault="00A611E4" w:rsidP="00DE65D0">
      <w:pPr>
        <w:snapToGrid w:val="0"/>
        <w:spacing w:beforeLines="50" w:before="156" w:line="324" w:lineRule="auto"/>
        <w:ind w:firstLineChars="175" w:firstLine="368"/>
        <w:jc w:val="left"/>
        <w:rPr>
          <w:rFonts w:ascii="黑体" w:eastAsia="黑体"/>
          <w:color w:val="000000" w:themeColor="text1"/>
          <w:szCs w:val="21"/>
        </w:rPr>
      </w:pPr>
    </w:p>
    <w:p w:rsidR="00E509A6" w:rsidRPr="00AA0260" w:rsidRDefault="00E509A6" w:rsidP="00DE65D0">
      <w:pPr>
        <w:snapToGrid w:val="0"/>
        <w:spacing w:beforeLines="50" w:before="156" w:line="324" w:lineRule="auto"/>
        <w:ind w:firstLineChars="175" w:firstLine="368"/>
        <w:jc w:val="left"/>
        <w:rPr>
          <w:rFonts w:ascii="黑体" w:eastAsia="黑体"/>
          <w:color w:val="000000" w:themeColor="text1"/>
          <w:szCs w:val="21"/>
        </w:rPr>
      </w:pPr>
      <w:r w:rsidRPr="00AA0260">
        <w:rPr>
          <w:rFonts w:ascii="黑体" w:eastAsia="黑体" w:hint="eastAsia"/>
          <w:color w:val="000000" w:themeColor="text1"/>
          <w:szCs w:val="21"/>
        </w:rPr>
        <w:t>八、实践教育</w:t>
      </w:r>
    </w:p>
    <w:p w:rsidR="00E509A6" w:rsidRPr="00E509A6" w:rsidRDefault="00E509A6" w:rsidP="00E509A6">
      <w:pPr>
        <w:snapToGrid w:val="0"/>
        <w:spacing w:line="324" w:lineRule="auto"/>
        <w:ind w:firstLineChars="200" w:firstLine="420"/>
        <w:jc w:val="left"/>
        <w:rPr>
          <w:rFonts w:ascii="宋体" w:hAnsi="宋体"/>
          <w:color w:val="000000" w:themeColor="text1"/>
          <w:szCs w:val="21"/>
        </w:rPr>
      </w:pPr>
      <w:r w:rsidRPr="00E509A6">
        <w:rPr>
          <w:rFonts w:eastAsia="仿宋_GB2312" w:hint="eastAsia"/>
          <w:color w:val="000000" w:themeColor="text1"/>
          <w:szCs w:val="21"/>
        </w:rPr>
        <w:t>1</w:t>
      </w:r>
      <w:r w:rsidRPr="00E509A6">
        <w:rPr>
          <w:rFonts w:ascii="宋体" w:hAnsi="宋体" w:hint="eastAsia"/>
          <w:color w:val="000000" w:themeColor="text1"/>
          <w:szCs w:val="21"/>
        </w:rPr>
        <w:t>．实践实验教学环节</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3195"/>
        <w:gridCol w:w="2256"/>
        <w:gridCol w:w="2825"/>
      </w:tblGrid>
      <w:tr w:rsidR="00E509A6" w:rsidRPr="00E509A6" w:rsidTr="00AA0260">
        <w:trPr>
          <w:trHeight w:val="340"/>
          <w:tblHeader/>
          <w:jc w:val="center"/>
        </w:trPr>
        <w:tc>
          <w:tcPr>
            <w:tcW w:w="3293" w:type="pct"/>
            <w:gridSpan w:val="2"/>
            <w:vAlign w:val="center"/>
          </w:tcPr>
          <w:p w:rsidR="00E509A6" w:rsidRPr="00E509A6" w:rsidRDefault="00E509A6" w:rsidP="00E509A6">
            <w:pPr>
              <w:snapToGrid w:val="0"/>
              <w:spacing w:line="324" w:lineRule="auto"/>
              <w:jc w:val="center"/>
              <w:rPr>
                <w:rFonts w:ascii="Calibri" w:hAnsi="Calibri"/>
                <w:color w:val="000000" w:themeColor="text1"/>
                <w:szCs w:val="21"/>
              </w:rPr>
            </w:pPr>
            <w:r w:rsidRPr="00E509A6">
              <w:rPr>
                <w:rFonts w:ascii="Calibri" w:hAnsi="宋体"/>
                <w:color w:val="000000" w:themeColor="text1"/>
                <w:szCs w:val="21"/>
              </w:rPr>
              <w:t>名称</w:t>
            </w:r>
          </w:p>
        </w:tc>
        <w:tc>
          <w:tcPr>
            <w:tcW w:w="1707" w:type="pct"/>
            <w:vAlign w:val="center"/>
          </w:tcPr>
          <w:p w:rsidR="00E509A6" w:rsidRPr="00E509A6" w:rsidRDefault="00E509A6" w:rsidP="00E509A6">
            <w:pPr>
              <w:snapToGrid w:val="0"/>
              <w:spacing w:line="324" w:lineRule="auto"/>
              <w:jc w:val="center"/>
              <w:rPr>
                <w:rFonts w:ascii="Calibri" w:hAnsi="Calibri"/>
                <w:color w:val="000000" w:themeColor="text1"/>
                <w:szCs w:val="21"/>
              </w:rPr>
            </w:pPr>
            <w:r w:rsidRPr="00E509A6">
              <w:rPr>
                <w:rFonts w:ascii="Calibri" w:hAnsi="宋体" w:hint="eastAsia"/>
                <w:color w:val="000000" w:themeColor="text1"/>
                <w:szCs w:val="21"/>
              </w:rPr>
              <w:t>本专业</w:t>
            </w:r>
            <w:r w:rsidRPr="00E509A6">
              <w:rPr>
                <w:rFonts w:ascii="Calibri" w:hAnsi="宋体"/>
                <w:color w:val="000000" w:themeColor="text1"/>
                <w:szCs w:val="21"/>
              </w:rPr>
              <w:t>学分</w:t>
            </w:r>
          </w:p>
        </w:tc>
      </w:tr>
      <w:tr w:rsidR="00E509A6" w:rsidRPr="00E509A6" w:rsidTr="00AA0260">
        <w:trPr>
          <w:trHeight w:val="340"/>
          <w:jc w:val="center"/>
        </w:trPr>
        <w:tc>
          <w:tcPr>
            <w:tcW w:w="1930" w:type="pct"/>
            <w:vAlign w:val="center"/>
          </w:tcPr>
          <w:p w:rsidR="00E509A6" w:rsidRPr="00E509A6" w:rsidRDefault="00E509A6" w:rsidP="00E509A6">
            <w:pPr>
              <w:snapToGrid w:val="0"/>
              <w:spacing w:line="324" w:lineRule="auto"/>
              <w:jc w:val="left"/>
              <w:rPr>
                <w:color w:val="000000" w:themeColor="text1"/>
                <w:szCs w:val="21"/>
              </w:rPr>
            </w:pPr>
            <w:r w:rsidRPr="00E509A6">
              <w:rPr>
                <w:rFonts w:hint="eastAsia"/>
                <w:color w:val="000000" w:themeColor="text1"/>
                <w:szCs w:val="21"/>
              </w:rPr>
              <w:t>自然地理</w:t>
            </w:r>
            <w:r w:rsidRPr="00E509A6">
              <w:rPr>
                <w:color w:val="000000" w:themeColor="text1"/>
                <w:szCs w:val="21"/>
              </w:rPr>
              <w:t>野外</w:t>
            </w:r>
            <w:r w:rsidRPr="00E509A6">
              <w:rPr>
                <w:rFonts w:hint="eastAsia"/>
                <w:color w:val="000000" w:themeColor="text1"/>
                <w:szCs w:val="21"/>
              </w:rPr>
              <w:t>综合实习</w:t>
            </w:r>
            <w:r w:rsidRPr="00E509A6">
              <w:rPr>
                <w:rFonts w:eastAsia="仿宋_GB2312" w:hint="eastAsia"/>
                <w:color w:val="000000" w:themeColor="text1"/>
                <w:szCs w:val="21"/>
              </w:rPr>
              <w:t>1</w:t>
            </w:r>
            <w:r w:rsidRPr="00E509A6">
              <w:rPr>
                <w:rFonts w:hint="eastAsia"/>
                <w:color w:val="000000" w:themeColor="text1"/>
                <w:szCs w:val="21"/>
              </w:rPr>
              <w:t>（庐山）</w:t>
            </w:r>
          </w:p>
        </w:tc>
        <w:tc>
          <w:tcPr>
            <w:tcW w:w="1363" w:type="pct"/>
            <w:vAlign w:val="center"/>
          </w:tcPr>
          <w:p w:rsidR="00E509A6" w:rsidRPr="00E509A6" w:rsidRDefault="00E509A6" w:rsidP="00E509A6">
            <w:pPr>
              <w:snapToGrid w:val="0"/>
              <w:spacing w:line="324" w:lineRule="auto"/>
              <w:jc w:val="center"/>
              <w:rPr>
                <w:rFonts w:ascii="宋体" w:hAnsi="宋体"/>
                <w:color w:val="000000" w:themeColor="text1"/>
                <w:szCs w:val="21"/>
              </w:rPr>
            </w:pPr>
            <w:r w:rsidRPr="00E509A6">
              <w:rPr>
                <w:rFonts w:ascii="宋体" w:hAnsi="宋体" w:hint="eastAsia"/>
                <w:color w:val="000000" w:themeColor="text1"/>
                <w:szCs w:val="21"/>
              </w:rPr>
              <w:t>二</w:t>
            </w:r>
            <w:r w:rsidRPr="00E509A6">
              <w:rPr>
                <w:rFonts w:eastAsia="仿宋_GB2312" w:hint="eastAsia"/>
                <w:color w:val="000000" w:themeColor="text1"/>
                <w:szCs w:val="21"/>
              </w:rPr>
              <w:t>3</w:t>
            </w:r>
            <w:r w:rsidRPr="00E509A6">
              <w:rPr>
                <w:rFonts w:ascii="宋体" w:hAnsi="宋体" w:hint="eastAsia"/>
                <w:color w:val="000000" w:themeColor="text1"/>
                <w:szCs w:val="21"/>
              </w:rPr>
              <w:t>（</w:t>
            </w:r>
            <w:r w:rsidRPr="00E509A6">
              <w:rPr>
                <w:rFonts w:eastAsia="仿宋_GB2312" w:hint="eastAsia"/>
                <w:color w:val="000000" w:themeColor="text1"/>
                <w:szCs w:val="21"/>
              </w:rPr>
              <w:t>2</w:t>
            </w:r>
            <w:r w:rsidRPr="00E509A6">
              <w:rPr>
                <w:rFonts w:ascii="宋体" w:hAnsi="宋体" w:hint="eastAsia"/>
                <w:color w:val="000000" w:themeColor="text1"/>
                <w:szCs w:val="21"/>
              </w:rPr>
              <w:t>周）</w:t>
            </w:r>
          </w:p>
        </w:tc>
        <w:tc>
          <w:tcPr>
            <w:tcW w:w="1707" w:type="pct"/>
            <w:vAlign w:val="center"/>
          </w:tcPr>
          <w:p w:rsidR="00E509A6" w:rsidRPr="00E509A6" w:rsidRDefault="00E509A6" w:rsidP="00E509A6">
            <w:pPr>
              <w:snapToGrid w:val="0"/>
              <w:spacing w:line="324" w:lineRule="auto"/>
              <w:jc w:val="center"/>
              <w:rPr>
                <w:color w:val="000000" w:themeColor="text1"/>
                <w:szCs w:val="21"/>
              </w:rPr>
            </w:pPr>
            <w:r w:rsidRPr="00E509A6">
              <w:rPr>
                <w:rFonts w:eastAsia="仿宋_GB2312"/>
                <w:color w:val="000000" w:themeColor="text1"/>
                <w:szCs w:val="21"/>
              </w:rPr>
              <w:t>2</w:t>
            </w:r>
          </w:p>
        </w:tc>
      </w:tr>
      <w:tr w:rsidR="00E509A6" w:rsidRPr="00E509A6" w:rsidTr="00AA0260">
        <w:trPr>
          <w:trHeight w:val="340"/>
          <w:jc w:val="center"/>
        </w:trPr>
        <w:tc>
          <w:tcPr>
            <w:tcW w:w="1930" w:type="pct"/>
            <w:vAlign w:val="center"/>
          </w:tcPr>
          <w:p w:rsidR="00E509A6" w:rsidRPr="00E509A6" w:rsidRDefault="00E509A6" w:rsidP="00E509A6">
            <w:pPr>
              <w:snapToGrid w:val="0"/>
              <w:spacing w:line="324" w:lineRule="auto"/>
              <w:jc w:val="left"/>
              <w:rPr>
                <w:color w:val="000000" w:themeColor="text1"/>
                <w:szCs w:val="21"/>
              </w:rPr>
            </w:pPr>
            <w:r w:rsidRPr="00E509A6">
              <w:rPr>
                <w:rFonts w:hint="eastAsia"/>
                <w:color w:val="000000" w:themeColor="text1"/>
                <w:szCs w:val="21"/>
              </w:rPr>
              <w:t>自然地理野外</w:t>
            </w:r>
            <w:r w:rsidRPr="00E509A6">
              <w:rPr>
                <w:color w:val="000000" w:themeColor="text1"/>
                <w:szCs w:val="21"/>
              </w:rPr>
              <w:t>综合实习</w:t>
            </w:r>
            <w:r w:rsidRPr="00E509A6">
              <w:rPr>
                <w:rFonts w:eastAsia="仿宋_GB2312" w:hint="eastAsia"/>
                <w:color w:val="000000" w:themeColor="text1"/>
                <w:szCs w:val="21"/>
              </w:rPr>
              <w:t>2</w:t>
            </w:r>
            <w:r w:rsidRPr="00E509A6">
              <w:rPr>
                <w:rFonts w:hint="eastAsia"/>
                <w:color w:val="000000" w:themeColor="text1"/>
                <w:szCs w:val="21"/>
              </w:rPr>
              <w:t>（宜昌）</w:t>
            </w:r>
          </w:p>
        </w:tc>
        <w:tc>
          <w:tcPr>
            <w:tcW w:w="1363" w:type="pct"/>
            <w:vAlign w:val="center"/>
          </w:tcPr>
          <w:p w:rsidR="00E509A6" w:rsidRPr="00E509A6" w:rsidRDefault="00E509A6" w:rsidP="00E509A6">
            <w:pPr>
              <w:snapToGrid w:val="0"/>
              <w:spacing w:line="324" w:lineRule="auto"/>
              <w:jc w:val="center"/>
              <w:rPr>
                <w:rFonts w:ascii="宋体" w:hAnsi="宋体"/>
                <w:color w:val="000000" w:themeColor="text1"/>
                <w:szCs w:val="21"/>
              </w:rPr>
            </w:pPr>
            <w:r w:rsidRPr="00E509A6">
              <w:rPr>
                <w:rFonts w:ascii="宋体" w:hAnsi="宋体"/>
                <w:color w:val="000000" w:themeColor="text1"/>
                <w:szCs w:val="21"/>
              </w:rPr>
              <w:t>第</w:t>
            </w:r>
            <w:r w:rsidRPr="00E509A6">
              <w:rPr>
                <w:rFonts w:eastAsia="仿宋_GB2312" w:hint="eastAsia"/>
                <w:color w:val="000000" w:themeColor="text1"/>
                <w:szCs w:val="21"/>
              </w:rPr>
              <w:t>2</w:t>
            </w:r>
            <w:r w:rsidRPr="00E509A6">
              <w:rPr>
                <w:rFonts w:ascii="宋体" w:hAnsi="宋体"/>
                <w:color w:val="000000" w:themeColor="text1"/>
                <w:szCs w:val="21"/>
              </w:rPr>
              <w:t>学年</w:t>
            </w:r>
            <w:r w:rsidRPr="00E509A6">
              <w:rPr>
                <w:rFonts w:hint="eastAsia"/>
                <w:color w:val="000000" w:themeColor="text1"/>
                <w:szCs w:val="21"/>
              </w:rPr>
              <w:t>暑假（</w:t>
            </w:r>
            <w:r w:rsidRPr="00E509A6">
              <w:rPr>
                <w:rFonts w:eastAsia="仿宋_GB2312" w:hint="eastAsia"/>
                <w:color w:val="000000" w:themeColor="text1"/>
                <w:szCs w:val="21"/>
              </w:rPr>
              <w:t>3</w:t>
            </w:r>
            <w:r w:rsidRPr="00E509A6">
              <w:rPr>
                <w:rFonts w:hint="eastAsia"/>
                <w:color w:val="000000" w:themeColor="text1"/>
                <w:szCs w:val="21"/>
              </w:rPr>
              <w:t>周）</w:t>
            </w:r>
          </w:p>
        </w:tc>
        <w:tc>
          <w:tcPr>
            <w:tcW w:w="1707" w:type="pct"/>
            <w:vAlign w:val="center"/>
          </w:tcPr>
          <w:p w:rsidR="00E509A6" w:rsidRPr="00E509A6" w:rsidRDefault="00E509A6" w:rsidP="00E509A6">
            <w:pPr>
              <w:snapToGrid w:val="0"/>
              <w:spacing w:line="324" w:lineRule="auto"/>
              <w:jc w:val="center"/>
              <w:rPr>
                <w:color w:val="000000" w:themeColor="text1"/>
                <w:szCs w:val="21"/>
              </w:rPr>
            </w:pPr>
            <w:r w:rsidRPr="00E509A6">
              <w:rPr>
                <w:rFonts w:eastAsia="仿宋_GB2312"/>
                <w:color w:val="000000" w:themeColor="text1"/>
                <w:szCs w:val="21"/>
              </w:rPr>
              <w:t>3</w:t>
            </w:r>
          </w:p>
        </w:tc>
      </w:tr>
      <w:tr w:rsidR="00E509A6" w:rsidRPr="00E509A6" w:rsidTr="00AA0260">
        <w:trPr>
          <w:trHeight w:val="340"/>
          <w:jc w:val="center"/>
        </w:trPr>
        <w:tc>
          <w:tcPr>
            <w:tcW w:w="1930" w:type="pct"/>
            <w:vAlign w:val="center"/>
          </w:tcPr>
          <w:p w:rsidR="00E509A6" w:rsidRPr="00E509A6" w:rsidRDefault="00E509A6" w:rsidP="00E509A6">
            <w:pPr>
              <w:snapToGrid w:val="0"/>
              <w:spacing w:line="324" w:lineRule="auto"/>
              <w:jc w:val="left"/>
              <w:rPr>
                <w:color w:val="000000" w:themeColor="text1"/>
                <w:szCs w:val="21"/>
              </w:rPr>
            </w:pPr>
            <w:r w:rsidRPr="00E509A6">
              <w:rPr>
                <w:rFonts w:hint="eastAsia"/>
                <w:color w:val="000000" w:themeColor="text1"/>
                <w:szCs w:val="21"/>
              </w:rPr>
              <w:t>专业见习</w:t>
            </w:r>
            <w:r w:rsidRPr="00E509A6">
              <w:rPr>
                <w:rFonts w:ascii="宋体" w:hAnsi="宋体" w:hint="eastAsia"/>
                <w:color w:val="000000" w:themeColor="text1"/>
                <w:szCs w:val="21"/>
              </w:rPr>
              <w:t>（公安县专业</w:t>
            </w:r>
            <w:r w:rsidRPr="00E509A6">
              <w:rPr>
                <w:rFonts w:ascii="宋体" w:hAnsi="宋体"/>
                <w:color w:val="000000" w:themeColor="text1"/>
                <w:szCs w:val="21"/>
              </w:rPr>
              <w:t>综合实习</w:t>
            </w:r>
            <w:r w:rsidRPr="00E509A6">
              <w:rPr>
                <w:rFonts w:ascii="宋体" w:hAnsi="宋体" w:hint="eastAsia"/>
                <w:color w:val="000000" w:themeColor="text1"/>
                <w:szCs w:val="21"/>
              </w:rPr>
              <w:t>）</w:t>
            </w:r>
          </w:p>
        </w:tc>
        <w:tc>
          <w:tcPr>
            <w:tcW w:w="1363" w:type="pct"/>
            <w:vAlign w:val="center"/>
          </w:tcPr>
          <w:p w:rsidR="00E509A6" w:rsidRPr="00E509A6" w:rsidRDefault="00E509A6" w:rsidP="00E509A6">
            <w:pPr>
              <w:snapToGrid w:val="0"/>
              <w:spacing w:line="324" w:lineRule="auto"/>
              <w:jc w:val="center"/>
              <w:rPr>
                <w:rFonts w:ascii="宋体" w:hAnsi="宋体"/>
                <w:color w:val="000000" w:themeColor="text1"/>
                <w:szCs w:val="21"/>
              </w:rPr>
            </w:pPr>
            <w:r w:rsidRPr="00E509A6">
              <w:rPr>
                <w:rFonts w:ascii="宋体" w:hAnsi="宋体" w:hint="eastAsia"/>
                <w:color w:val="000000" w:themeColor="text1"/>
                <w:szCs w:val="21"/>
              </w:rPr>
              <w:t>三</w:t>
            </w:r>
            <w:r w:rsidRPr="00E509A6">
              <w:rPr>
                <w:rFonts w:eastAsia="仿宋_GB2312" w:hint="eastAsia"/>
                <w:color w:val="000000" w:themeColor="text1"/>
                <w:szCs w:val="21"/>
              </w:rPr>
              <w:t>3</w:t>
            </w:r>
            <w:r w:rsidRPr="00E509A6">
              <w:rPr>
                <w:rFonts w:ascii="宋体" w:hAnsi="宋体" w:hint="eastAsia"/>
                <w:color w:val="000000" w:themeColor="text1"/>
                <w:szCs w:val="21"/>
              </w:rPr>
              <w:t>（</w:t>
            </w:r>
            <w:r w:rsidRPr="00E509A6">
              <w:rPr>
                <w:rFonts w:eastAsia="仿宋_GB2312" w:hint="eastAsia"/>
                <w:color w:val="000000" w:themeColor="text1"/>
                <w:szCs w:val="21"/>
              </w:rPr>
              <w:t>2</w:t>
            </w:r>
            <w:r w:rsidRPr="00E509A6">
              <w:rPr>
                <w:rFonts w:ascii="宋体" w:hAnsi="宋体" w:hint="eastAsia"/>
                <w:color w:val="000000" w:themeColor="text1"/>
                <w:szCs w:val="21"/>
              </w:rPr>
              <w:t>周）</w:t>
            </w:r>
          </w:p>
        </w:tc>
        <w:tc>
          <w:tcPr>
            <w:tcW w:w="1707" w:type="pct"/>
            <w:vAlign w:val="center"/>
          </w:tcPr>
          <w:p w:rsidR="00E509A6" w:rsidRPr="00E509A6" w:rsidRDefault="00E509A6" w:rsidP="00E509A6">
            <w:pPr>
              <w:snapToGrid w:val="0"/>
              <w:spacing w:line="324" w:lineRule="auto"/>
              <w:jc w:val="center"/>
              <w:rPr>
                <w:color w:val="000000" w:themeColor="text1"/>
                <w:szCs w:val="21"/>
              </w:rPr>
            </w:pPr>
            <w:r w:rsidRPr="00E509A6">
              <w:rPr>
                <w:rFonts w:eastAsia="仿宋_GB2312"/>
                <w:color w:val="000000" w:themeColor="text1"/>
                <w:szCs w:val="21"/>
              </w:rPr>
              <w:t>2</w:t>
            </w:r>
          </w:p>
        </w:tc>
      </w:tr>
      <w:tr w:rsidR="00E509A6" w:rsidRPr="00E509A6" w:rsidTr="00AA0260">
        <w:trPr>
          <w:trHeight w:val="340"/>
          <w:jc w:val="center"/>
        </w:trPr>
        <w:tc>
          <w:tcPr>
            <w:tcW w:w="1930" w:type="pct"/>
            <w:vAlign w:val="center"/>
          </w:tcPr>
          <w:p w:rsidR="00E509A6" w:rsidRPr="00E509A6" w:rsidRDefault="00E509A6" w:rsidP="00E509A6">
            <w:pPr>
              <w:snapToGrid w:val="0"/>
              <w:spacing w:line="324" w:lineRule="auto"/>
              <w:rPr>
                <w:rFonts w:ascii="Calibri" w:hAnsi="宋体"/>
                <w:color w:val="000000" w:themeColor="text1"/>
                <w:szCs w:val="21"/>
              </w:rPr>
            </w:pPr>
            <w:r w:rsidRPr="00E509A6">
              <w:rPr>
                <w:rFonts w:ascii="Calibri" w:hAnsi="宋体"/>
                <w:color w:val="000000" w:themeColor="text1"/>
                <w:szCs w:val="21"/>
              </w:rPr>
              <w:t>毕业实习</w:t>
            </w:r>
          </w:p>
        </w:tc>
        <w:tc>
          <w:tcPr>
            <w:tcW w:w="1363" w:type="pct"/>
            <w:vAlign w:val="center"/>
          </w:tcPr>
          <w:p w:rsidR="00E509A6" w:rsidRPr="00E509A6" w:rsidRDefault="00E509A6" w:rsidP="00E509A6">
            <w:pPr>
              <w:snapToGrid w:val="0"/>
              <w:spacing w:line="324" w:lineRule="auto"/>
              <w:jc w:val="center"/>
              <w:rPr>
                <w:color w:val="000000" w:themeColor="text1"/>
                <w:szCs w:val="21"/>
              </w:rPr>
            </w:pPr>
            <w:r w:rsidRPr="00E509A6">
              <w:rPr>
                <w:rFonts w:hint="eastAsia"/>
                <w:color w:val="000000" w:themeColor="text1"/>
                <w:szCs w:val="21"/>
              </w:rPr>
              <w:t>三</w:t>
            </w:r>
            <w:r w:rsidRPr="00E509A6">
              <w:rPr>
                <w:rFonts w:eastAsia="仿宋_GB2312" w:hint="eastAsia"/>
                <w:color w:val="000000" w:themeColor="text1"/>
                <w:szCs w:val="21"/>
              </w:rPr>
              <w:t>3</w:t>
            </w:r>
            <w:r w:rsidRPr="00E509A6">
              <w:rPr>
                <w:rFonts w:hint="eastAsia"/>
                <w:color w:val="000000" w:themeColor="text1"/>
                <w:szCs w:val="21"/>
              </w:rPr>
              <w:t>（</w:t>
            </w:r>
            <w:r w:rsidRPr="00E509A6">
              <w:rPr>
                <w:rFonts w:eastAsia="仿宋_GB2312" w:hint="eastAsia"/>
                <w:color w:val="000000" w:themeColor="text1"/>
                <w:szCs w:val="21"/>
              </w:rPr>
              <w:t>8</w:t>
            </w:r>
            <w:r w:rsidRPr="00E509A6">
              <w:rPr>
                <w:rFonts w:hint="eastAsia"/>
                <w:color w:val="000000" w:themeColor="text1"/>
                <w:szCs w:val="21"/>
              </w:rPr>
              <w:t>周）</w:t>
            </w:r>
          </w:p>
        </w:tc>
        <w:tc>
          <w:tcPr>
            <w:tcW w:w="1707" w:type="pct"/>
            <w:vAlign w:val="center"/>
          </w:tcPr>
          <w:p w:rsidR="00E509A6" w:rsidRPr="00E509A6" w:rsidRDefault="00E509A6" w:rsidP="00E509A6">
            <w:pPr>
              <w:snapToGrid w:val="0"/>
              <w:spacing w:line="324" w:lineRule="auto"/>
              <w:jc w:val="center"/>
              <w:rPr>
                <w:color w:val="000000" w:themeColor="text1"/>
                <w:szCs w:val="21"/>
              </w:rPr>
            </w:pPr>
            <w:r w:rsidRPr="00E509A6">
              <w:rPr>
                <w:rFonts w:eastAsia="仿宋_GB2312"/>
                <w:color w:val="000000" w:themeColor="text1"/>
                <w:szCs w:val="21"/>
              </w:rPr>
              <w:t>8</w:t>
            </w:r>
          </w:p>
        </w:tc>
      </w:tr>
      <w:tr w:rsidR="00E509A6" w:rsidRPr="00E509A6" w:rsidTr="00AA0260">
        <w:trPr>
          <w:trHeight w:val="340"/>
          <w:jc w:val="center"/>
        </w:trPr>
        <w:tc>
          <w:tcPr>
            <w:tcW w:w="1930" w:type="pct"/>
            <w:vAlign w:val="center"/>
          </w:tcPr>
          <w:p w:rsidR="00E509A6" w:rsidRPr="00E509A6" w:rsidRDefault="00E509A6" w:rsidP="00E509A6">
            <w:pPr>
              <w:snapToGrid w:val="0"/>
              <w:spacing w:line="324" w:lineRule="auto"/>
              <w:jc w:val="left"/>
              <w:rPr>
                <w:rFonts w:ascii="Calibri" w:hAnsi="Calibri"/>
                <w:color w:val="000000" w:themeColor="text1"/>
                <w:szCs w:val="21"/>
              </w:rPr>
            </w:pPr>
            <w:r w:rsidRPr="00E509A6">
              <w:rPr>
                <w:rFonts w:ascii="Calibri" w:hAnsi="宋体"/>
                <w:color w:val="000000" w:themeColor="text1"/>
                <w:szCs w:val="21"/>
              </w:rPr>
              <w:t>毕业论文（设计）</w:t>
            </w:r>
          </w:p>
        </w:tc>
        <w:tc>
          <w:tcPr>
            <w:tcW w:w="1363" w:type="pct"/>
            <w:vAlign w:val="center"/>
          </w:tcPr>
          <w:p w:rsidR="00E509A6" w:rsidRPr="00E509A6" w:rsidRDefault="00E509A6" w:rsidP="00E509A6">
            <w:pPr>
              <w:snapToGrid w:val="0"/>
              <w:spacing w:line="324" w:lineRule="auto"/>
              <w:jc w:val="center"/>
              <w:rPr>
                <w:rFonts w:ascii="Calibri" w:hAnsi="Calibri"/>
                <w:color w:val="000000" w:themeColor="text1"/>
                <w:szCs w:val="21"/>
              </w:rPr>
            </w:pPr>
            <w:r w:rsidRPr="00E509A6">
              <w:rPr>
                <w:rFonts w:hint="eastAsia"/>
                <w:color w:val="000000" w:themeColor="text1"/>
                <w:szCs w:val="21"/>
              </w:rPr>
              <w:t>四</w:t>
            </w:r>
            <w:r w:rsidRPr="00E509A6">
              <w:rPr>
                <w:rFonts w:eastAsia="仿宋_GB2312"/>
                <w:color w:val="000000" w:themeColor="text1"/>
                <w:szCs w:val="21"/>
              </w:rPr>
              <w:t>2</w:t>
            </w:r>
          </w:p>
        </w:tc>
        <w:tc>
          <w:tcPr>
            <w:tcW w:w="1707" w:type="pct"/>
            <w:vAlign w:val="center"/>
          </w:tcPr>
          <w:p w:rsidR="00E509A6" w:rsidRPr="00E509A6" w:rsidRDefault="00E509A6" w:rsidP="00E509A6">
            <w:pPr>
              <w:snapToGrid w:val="0"/>
              <w:spacing w:line="324" w:lineRule="auto"/>
              <w:jc w:val="center"/>
              <w:rPr>
                <w:color w:val="000000" w:themeColor="text1"/>
                <w:szCs w:val="21"/>
              </w:rPr>
            </w:pPr>
            <w:r w:rsidRPr="00E509A6">
              <w:rPr>
                <w:rFonts w:eastAsia="仿宋_GB2312"/>
                <w:color w:val="000000" w:themeColor="text1"/>
                <w:szCs w:val="21"/>
              </w:rPr>
              <w:t>6</w:t>
            </w:r>
          </w:p>
        </w:tc>
      </w:tr>
      <w:tr w:rsidR="00E509A6" w:rsidRPr="00E509A6" w:rsidTr="00AA0260">
        <w:trPr>
          <w:trHeight w:val="340"/>
          <w:jc w:val="center"/>
        </w:trPr>
        <w:tc>
          <w:tcPr>
            <w:tcW w:w="3293" w:type="pct"/>
            <w:gridSpan w:val="2"/>
            <w:vAlign w:val="center"/>
          </w:tcPr>
          <w:p w:rsidR="00E509A6" w:rsidRPr="00E509A6" w:rsidRDefault="00E509A6" w:rsidP="00E509A6">
            <w:pPr>
              <w:snapToGrid w:val="0"/>
              <w:spacing w:line="324" w:lineRule="auto"/>
              <w:jc w:val="center"/>
              <w:rPr>
                <w:rFonts w:ascii="Calibri" w:hAnsi="Calibri"/>
                <w:color w:val="000000" w:themeColor="text1"/>
                <w:szCs w:val="21"/>
              </w:rPr>
            </w:pPr>
            <w:r w:rsidRPr="00E509A6">
              <w:rPr>
                <w:rFonts w:ascii="Calibri" w:hAnsi="宋体"/>
                <w:color w:val="000000" w:themeColor="text1"/>
                <w:szCs w:val="21"/>
              </w:rPr>
              <w:t>合计</w:t>
            </w:r>
          </w:p>
        </w:tc>
        <w:tc>
          <w:tcPr>
            <w:tcW w:w="1707" w:type="pct"/>
            <w:vAlign w:val="center"/>
          </w:tcPr>
          <w:p w:rsidR="00E509A6" w:rsidRPr="00E509A6" w:rsidRDefault="00E509A6" w:rsidP="00E509A6">
            <w:pPr>
              <w:snapToGrid w:val="0"/>
              <w:spacing w:line="324" w:lineRule="auto"/>
              <w:jc w:val="center"/>
              <w:rPr>
                <w:color w:val="000000" w:themeColor="text1"/>
                <w:szCs w:val="21"/>
              </w:rPr>
            </w:pPr>
            <w:r w:rsidRPr="00E509A6">
              <w:rPr>
                <w:rFonts w:eastAsia="仿宋_GB2312"/>
                <w:color w:val="000000" w:themeColor="text1"/>
                <w:szCs w:val="21"/>
              </w:rPr>
              <w:t>21</w:t>
            </w:r>
            <w:r w:rsidRPr="00E509A6">
              <w:rPr>
                <w:color w:val="000000" w:themeColor="text1"/>
                <w:szCs w:val="21"/>
              </w:rPr>
              <w:t>（占总学分</w:t>
            </w:r>
            <w:r w:rsidRPr="00E509A6">
              <w:rPr>
                <w:rFonts w:eastAsia="仿宋_GB2312"/>
                <w:color w:val="000000" w:themeColor="text1"/>
                <w:szCs w:val="21"/>
              </w:rPr>
              <w:t>163</w:t>
            </w:r>
            <w:r w:rsidRPr="00E509A6">
              <w:rPr>
                <w:color w:val="000000" w:themeColor="text1"/>
                <w:szCs w:val="21"/>
              </w:rPr>
              <w:t>的</w:t>
            </w:r>
            <w:r w:rsidRPr="00E509A6">
              <w:rPr>
                <w:rFonts w:eastAsia="仿宋_GB2312"/>
                <w:color w:val="000000" w:themeColor="text1"/>
                <w:szCs w:val="21"/>
              </w:rPr>
              <w:t>12</w:t>
            </w:r>
            <w:r w:rsidRPr="00E509A6">
              <w:rPr>
                <w:color w:val="000000" w:themeColor="text1"/>
                <w:szCs w:val="21"/>
              </w:rPr>
              <w:t>.</w:t>
            </w:r>
            <w:r w:rsidRPr="00E509A6">
              <w:rPr>
                <w:rFonts w:eastAsia="仿宋_GB2312"/>
                <w:color w:val="000000" w:themeColor="text1"/>
                <w:szCs w:val="21"/>
              </w:rPr>
              <w:t>9</w:t>
            </w:r>
            <w:r w:rsidRPr="00E509A6">
              <w:rPr>
                <w:color w:val="000000" w:themeColor="text1"/>
                <w:szCs w:val="21"/>
              </w:rPr>
              <w:t>%</w:t>
            </w:r>
            <w:r w:rsidRPr="00E509A6">
              <w:rPr>
                <w:color w:val="000000" w:themeColor="text1"/>
                <w:szCs w:val="21"/>
              </w:rPr>
              <w:t>）</w:t>
            </w:r>
          </w:p>
        </w:tc>
      </w:tr>
    </w:tbl>
    <w:p w:rsidR="00E509A6" w:rsidRPr="00E509A6" w:rsidRDefault="00E509A6" w:rsidP="00E509A6">
      <w:pPr>
        <w:snapToGrid w:val="0"/>
        <w:spacing w:line="324" w:lineRule="auto"/>
        <w:ind w:firstLineChars="200" w:firstLine="420"/>
        <w:jc w:val="left"/>
        <w:rPr>
          <w:rFonts w:ascii="宋体" w:hAnsi="宋体"/>
          <w:color w:val="000000" w:themeColor="text1"/>
          <w:szCs w:val="21"/>
        </w:rPr>
      </w:pPr>
      <w:r w:rsidRPr="00E509A6">
        <w:rPr>
          <w:rFonts w:ascii="宋体" w:hAnsi="宋体" w:hint="eastAsia"/>
          <w:color w:val="000000" w:themeColor="text1"/>
          <w:szCs w:val="21"/>
        </w:rPr>
        <w:t>本专业学生的专业实习分别安排在第二学年和第三学年，由学院统一安排，共计</w:t>
      </w:r>
      <w:r w:rsidRPr="00E509A6">
        <w:rPr>
          <w:rFonts w:eastAsia="仿宋_GB2312"/>
          <w:color w:val="000000" w:themeColor="text1"/>
          <w:szCs w:val="21"/>
        </w:rPr>
        <w:t>7</w:t>
      </w:r>
      <w:r w:rsidRPr="00E509A6">
        <w:rPr>
          <w:rFonts w:ascii="宋体" w:hAnsi="宋体" w:hint="eastAsia"/>
          <w:color w:val="000000" w:themeColor="text1"/>
          <w:szCs w:val="21"/>
        </w:rPr>
        <w:t>分；毕业实习安排在第三学年的暑假，时间为</w:t>
      </w:r>
      <w:r w:rsidRPr="00E509A6">
        <w:rPr>
          <w:rFonts w:eastAsia="仿宋_GB2312" w:hint="eastAsia"/>
          <w:color w:val="000000" w:themeColor="text1"/>
          <w:szCs w:val="21"/>
        </w:rPr>
        <w:t>8</w:t>
      </w:r>
      <w:r w:rsidRPr="00E509A6">
        <w:rPr>
          <w:rFonts w:ascii="宋体" w:hAnsi="宋体" w:hint="eastAsia"/>
          <w:color w:val="000000" w:themeColor="text1"/>
          <w:szCs w:val="21"/>
        </w:rPr>
        <w:t>周，计</w:t>
      </w:r>
      <w:r w:rsidRPr="00E509A6">
        <w:rPr>
          <w:rFonts w:eastAsia="仿宋_GB2312"/>
          <w:color w:val="000000" w:themeColor="text1"/>
          <w:szCs w:val="21"/>
        </w:rPr>
        <w:t>8</w:t>
      </w:r>
      <w:r w:rsidRPr="00E509A6">
        <w:rPr>
          <w:rFonts w:ascii="宋体" w:hAnsi="宋体" w:hint="eastAsia"/>
          <w:color w:val="000000" w:themeColor="text1"/>
          <w:szCs w:val="21"/>
        </w:rPr>
        <w:t>学分；毕业论文写作安排在第四学年的二学期，计</w:t>
      </w:r>
      <w:r w:rsidRPr="00E509A6">
        <w:rPr>
          <w:rFonts w:eastAsia="仿宋_GB2312" w:hint="eastAsia"/>
          <w:color w:val="000000" w:themeColor="text1"/>
          <w:szCs w:val="21"/>
        </w:rPr>
        <w:t>6</w:t>
      </w:r>
      <w:r w:rsidRPr="00E509A6">
        <w:rPr>
          <w:rFonts w:ascii="宋体" w:hAnsi="宋体" w:hint="eastAsia"/>
          <w:color w:val="000000" w:themeColor="text1"/>
          <w:szCs w:val="21"/>
        </w:rPr>
        <w:t>个学分。</w:t>
      </w:r>
    </w:p>
    <w:p w:rsidR="00A611E4" w:rsidRDefault="00A611E4" w:rsidP="00E509A6">
      <w:pPr>
        <w:snapToGrid w:val="0"/>
        <w:spacing w:line="324" w:lineRule="auto"/>
        <w:ind w:firstLineChars="200" w:firstLine="420"/>
        <w:jc w:val="left"/>
        <w:rPr>
          <w:rFonts w:eastAsia="仿宋_GB2312"/>
          <w:color w:val="000000" w:themeColor="text1"/>
          <w:szCs w:val="21"/>
        </w:rPr>
      </w:pPr>
    </w:p>
    <w:p w:rsidR="00E509A6" w:rsidRPr="00E509A6" w:rsidRDefault="00E509A6" w:rsidP="00E509A6">
      <w:pPr>
        <w:snapToGrid w:val="0"/>
        <w:spacing w:line="324" w:lineRule="auto"/>
        <w:ind w:firstLineChars="200" w:firstLine="420"/>
        <w:jc w:val="left"/>
        <w:rPr>
          <w:rFonts w:ascii="宋体" w:hAnsi="宋体"/>
          <w:color w:val="000000" w:themeColor="text1"/>
          <w:szCs w:val="21"/>
        </w:rPr>
      </w:pPr>
      <w:r w:rsidRPr="00E509A6">
        <w:rPr>
          <w:rFonts w:eastAsia="仿宋_GB2312" w:hint="eastAsia"/>
          <w:color w:val="000000" w:themeColor="text1"/>
          <w:szCs w:val="21"/>
        </w:rPr>
        <w:t>2</w:t>
      </w:r>
      <w:r w:rsidRPr="00E509A6">
        <w:rPr>
          <w:rFonts w:ascii="宋体" w:hAnsi="宋体" w:hint="eastAsia"/>
          <w:color w:val="000000" w:themeColor="text1"/>
          <w:szCs w:val="21"/>
        </w:rPr>
        <w:t>．社群教育</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645"/>
        <w:gridCol w:w="3936"/>
        <w:gridCol w:w="2695"/>
      </w:tblGrid>
      <w:tr w:rsidR="00E509A6" w:rsidRPr="00E509A6" w:rsidTr="00AA0260">
        <w:trPr>
          <w:trHeight w:val="340"/>
          <w:tblHeader/>
          <w:jc w:val="center"/>
        </w:trPr>
        <w:tc>
          <w:tcPr>
            <w:tcW w:w="3372" w:type="pct"/>
            <w:gridSpan w:val="2"/>
            <w:vAlign w:val="center"/>
          </w:tcPr>
          <w:p w:rsidR="00E509A6" w:rsidRPr="00E509A6" w:rsidRDefault="00E509A6" w:rsidP="00E509A6">
            <w:pPr>
              <w:snapToGrid w:val="0"/>
              <w:spacing w:line="324" w:lineRule="auto"/>
              <w:jc w:val="center"/>
              <w:rPr>
                <w:rFonts w:ascii="Calibri" w:hAnsi="Calibri"/>
                <w:color w:val="000000" w:themeColor="text1"/>
                <w:szCs w:val="21"/>
              </w:rPr>
            </w:pPr>
            <w:r w:rsidRPr="00E509A6">
              <w:rPr>
                <w:rFonts w:ascii="Calibri" w:hAnsi="宋体"/>
                <w:color w:val="000000" w:themeColor="text1"/>
                <w:szCs w:val="21"/>
              </w:rPr>
              <w:t>名称</w:t>
            </w:r>
          </w:p>
        </w:tc>
        <w:tc>
          <w:tcPr>
            <w:tcW w:w="1628" w:type="pct"/>
            <w:vAlign w:val="center"/>
          </w:tcPr>
          <w:p w:rsidR="00E509A6" w:rsidRPr="00E509A6" w:rsidRDefault="00E509A6" w:rsidP="00E509A6">
            <w:pPr>
              <w:snapToGrid w:val="0"/>
              <w:spacing w:line="324" w:lineRule="auto"/>
              <w:jc w:val="center"/>
              <w:rPr>
                <w:rFonts w:ascii="Calibri" w:hAnsi="Calibri"/>
                <w:color w:val="000000" w:themeColor="text1"/>
                <w:szCs w:val="21"/>
              </w:rPr>
            </w:pPr>
            <w:r w:rsidRPr="00E509A6">
              <w:rPr>
                <w:rFonts w:ascii="Calibri" w:hAnsi="宋体" w:hint="eastAsia"/>
                <w:color w:val="000000" w:themeColor="text1"/>
                <w:szCs w:val="21"/>
              </w:rPr>
              <w:t>本专业</w:t>
            </w:r>
            <w:r w:rsidRPr="00E509A6">
              <w:rPr>
                <w:rFonts w:ascii="Calibri" w:hAnsi="宋体"/>
                <w:color w:val="000000" w:themeColor="text1"/>
                <w:szCs w:val="21"/>
              </w:rPr>
              <w:t>学分</w:t>
            </w:r>
          </w:p>
        </w:tc>
      </w:tr>
      <w:tr w:rsidR="00E509A6" w:rsidRPr="00E509A6" w:rsidTr="00AA0260">
        <w:trPr>
          <w:trHeight w:val="340"/>
          <w:jc w:val="center"/>
        </w:trPr>
        <w:tc>
          <w:tcPr>
            <w:tcW w:w="994" w:type="pct"/>
            <w:vMerge w:val="restart"/>
            <w:vAlign w:val="center"/>
          </w:tcPr>
          <w:p w:rsidR="00E509A6" w:rsidRPr="00E509A6" w:rsidRDefault="00E509A6" w:rsidP="00E509A6">
            <w:pPr>
              <w:snapToGrid w:val="0"/>
              <w:spacing w:line="324" w:lineRule="auto"/>
              <w:jc w:val="center"/>
              <w:rPr>
                <w:rFonts w:ascii="Calibri" w:hAnsi="Calibri"/>
                <w:color w:val="000000" w:themeColor="text1"/>
                <w:szCs w:val="21"/>
              </w:rPr>
            </w:pPr>
            <w:r w:rsidRPr="00E509A6">
              <w:rPr>
                <w:rFonts w:ascii="宋体" w:hAnsi="宋体" w:hint="eastAsia"/>
                <w:color w:val="000000" w:themeColor="text1"/>
                <w:szCs w:val="21"/>
              </w:rPr>
              <w:t>社群教育</w:t>
            </w:r>
          </w:p>
        </w:tc>
        <w:tc>
          <w:tcPr>
            <w:tcW w:w="2378" w:type="pct"/>
            <w:vAlign w:val="center"/>
          </w:tcPr>
          <w:p w:rsidR="00E509A6" w:rsidRPr="00E509A6" w:rsidRDefault="00E509A6" w:rsidP="00E509A6">
            <w:pPr>
              <w:snapToGrid w:val="0"/>
              <w:spacing w:line="324" w:lineRule="auto"/>
              <w:jc w:val="center"/>
              <w:rPr>
                <w:color w:val="000000" w:themeColor="text1"/>
                <w:szCs w:val="21"/>
              </w:rPr>
            </w:pPr>
            <w:r w:rsidRPr="00E509A6">
              <w:rPr>
                <w:rFonts w:ascii="宋体" w:hAnsi="宋体" w:hint="eastAsia"/>
                <w:color w:val="000000" w:themeColor="text1"/>
                <w:szCs w:val="21"/>
              </w:rPr>
              <w:t>大学生劳动教育</w:t>
            </w:r>
          </w:p>
        </w:tc>
        <w:tc>
          <w:tcPr>
            <w:tcW w:w="1628" w:type="pct"/>
            <w:vAlign w:val="center"/>
          </w:tcPr>
          <w:p w:rsidR="00E509A6" w:rsidRPr="00E509A6" w:rsidRDefault="00E509A6" w:rsidP="00E509A6">
            <w:pPr>
              <w:snapToGrid w:val="0"/>
              <w:spacing w:line="324" w:lineRule="auto"/>
              <w:jc w:val="center"/>
              <w:rPr>
                <w:color w:val="000000" w:themeColor="text1"/>
                <w:szCs w:val="21"/>
              </w:rPr>
            </w:pPr>
            <w:r w:rsidRPr="00E509A6">
              <w:rPr>
                <w:rFonts w:eastAsia="仿宋_GB2312"/>
                <w:color w:val="000000" w:themeColor="text1"/>
                <w:szCs w:val="21"/>
              </w:rPr>
              <w:t>2</w:t>
            </w:r>
            <w:r w:rsidRPr="00E509A6">
              <w:rPr>
                <w:rFonts w:hint="eastAsia"/>
                <w:color w:val="000000" w:themeColor="text1"/>
                <w:szCs w:val="21"/>
              </w:rPr>
              <w:t>（动理论教育</w:t>
            </w:r>
            <w:r w:rsidRPr="00E509A6">
              <w:rPr>
                <w:rFonts w:eastAsia="仿宋_GB2312" w:hint="eastAsia"/>
                <w:color w:val="000000" w:themeColor="text1"/>
                <w:szCs w:val="21"/>
              </w:rPr>
              <w:t>0</w:t>
            </w:r>
            <w:r w:rsidRPr="00E509A6">
              <w:rPr>
                <w:rFonts w:hint="eastAsia"/>
                <w:color w:val="000000" w:themeColor="text1"/>
                <w:szCs w:val="21"/>
              </w:rPr>
              <w:t>.</w:t>
            </w:r>
            <w:r w:rsidRPr="00E509A6">
              <w:rPr>
                <w:rFonts w:eastAsia="仿宋_GB2312" w:hint="eastAsia"/>
                <w:color w:val="000000" w:themeColor="text1"/>
                <w:szCs w:val="21"/>
              </w:rPr>
              <w:t>5</w:t>
            </w:r>
            <w:r w:rsidRPr="00E509A6">
              <w:rPr>
                <w:rFonts w:hint="eastAsia"/>
                <w:color w:val="000000" w:themeColor="text1"/>
                <w:szCs w:val="21"/>
              </w:rPr>
              <w:t>学分</w:t>
            </w:r>
            <w:r w:rsidRPr="00E509A6">
              <w:rPr>
                <w:color w:val="000000" w:themeColor="text1"/>
                <w:szCs w:val="21"/>
              </w:rPr>
              <w:t>；劳动</w:t>
            </w:r>
            <w:r w:rsidRPr="00E509A6">
              <w:rPr>
                <w:rFonts w:hint="eastAsia"/>
                <w:color w:val="000000" w:themeColor="text1"/>
                <w:szCs w:val="21"/>
              </w:rPr>
              <w:t>实践教育</w:t>
            </w:r>
            <w:r w:rsidRPr="00E509A6">
              <w:rPr>
                <w:rFonts w:eastAsia="仿宋_GB2312" w:hint="eastAsia"/>
                <w:color w:val="000000" w:themeColor="text1"/>
                <w:szCs w:val="21"/>
              </w:rPr>
              <w:t>1</w:t>
            </w:r>
            <w:r w:rsidRPr="00E509A6">
              <w:rPr>
                <w:rFonts w:hint="eastAsia"/>
                <w:color w:val="000000" w:themeColor="text1"/>
                <w:szCs w:val="21"/>
              </w:rPr>
              <w:t>.</w:t>
            </w:r>
            <w:r w:rsidRPr="00E509A6">
              <w:rPr>
                <w:rFonts w:eastAsia="仿宋_GB2312" w:hint="eastAsia"/>
                <w:color w:val="000000" w:themeColor="text1"/>
                <w:szCs w:val="21"/>
              </w:rPr>
              <w:t>5</w:t>
            </w:r>
            <w:r w:rsidRPr="00E509A6">
              <w:rPr>
                <w:rFonts w:hint="eastAsia"/>
                <w:color w:val="000000" w:themeColor="text1"/>
                <w:szCs w:val="21"/>
              </w:rPr>
              <w:t>学分）</w:t>
            </w:r>
          </w:p>
        </w:tc>
      </w:tr>
      <w:tr w:rsidR="00E509A6" w:rsidRPr="00E509A6" w:rsidTr="00AA0260">
        <w:trPr>
          <w:trHeight w:val="340"/>
          <w:jc w:val="center"/>
        </w:trPr>
        <w:tc>
          <w:tcPr>
            <w:tcW w:w="994" w:type="pct"/>
            <w:vMerge/>
            <w:vAlign w:val="center"/>
          </w:tcPr>
          <w:p w:rsidR="00E509A6" w:rsidRPr="00E509A6" w:rsidRDefault="00E509A6" w:rsidP="00E509A6">
            <w:pPr>
              <w:snapToGrid w:val="0"/>
              <w:spacing w:line="324" w:lineRule="auto"/>
              <w:jc w:val="center"/>
              <w:rPr>
                <w:color w:val="000000" w:themeColor="text1"/>
                <w:szCs w:val="21"/>
                <w:highlight w:val="yellow"/>
              </w:rPr>
            </w:pPr>
          </w:p>
        </w:tc>
        <w:tc>
          <w:tcPr>
            <w:tcW w:w="2378" w:type="pct"/>
            <w:vAlign w:val="center"/>
          </w:tcPr>
          <w:p w:rsidR="00E509A6" w:rsidRPr="00E509A6" w:rsidRDefault="00E509A6" w:rsidP="00E509A6">
            <w:pPr>
              <w:snapToGrid w:val="0"/>
              <w:spacing w:line="324" w:lineRule="auto"/>
              <w:jc w:val="center"/>
              <w:rPr>
                <w:color w:val="000000" w:themeColor="text1"/>
                <w:szCs w:val="21"/>
              </w:rPr>
            </w:pPr>
            <w:r w:rsidRPr="00E509A6">
              <w:rPr>
                <w:rFonts w:ascii="宋体" w:hAnsi="宋体" w:hint="eastAsia"/>
                <w:color w:val="000000" w:themeColor="text1"/>
                <w:szCs w:val="21"/>
              </w:rPr>
              <w:t>艺术实践</w:t>
            </w:r>
          </w:p>
        </w:tc>
        <w:tc>
          <w:tcPr>
            <w:tcW w:w="1628" w:type="pct"/>
            <w:vAlign w:val="center"/>
          </w:tcPr>
          <w:p w:rsidR="00E509A6" w:rsidRPr="00E509A6" w:rsidRDefault="00E509A6" w:rsidP="00E509A6">
            <w:pPr>
              <w:snapToGrid w:val="0"/>
              <w:spacing w:line="324" w:lineRule="auto"/>
              <w:jc w:val="center"/>
              <w:rPr>
                <w:color w:val="000000" w:themeColor="text1"/>
                <w:szCs w:val="21"/>
              </w:rPr>
            </w:pPr>
            <w:r w:rsidRPr="00E509A6">
              <w:rPr>
                <w:rFonts w:eastAsia="仿宋_GB2312" w:hint="eastAsia"/>
                <w:color w:val="000000" w:themeColor="text1"/>
                <w:szCs w:val="21"/>
              </w:rPr>
              <w:t>0</w:t>
            </w:r>
            <w:r w:rsidRPr="00E509A6">
              <w:rPr>
                <w:color w:val="000000" w:themeColor="text1"/>
                <w:szCs w:val="21"/>
              </w:rPr>
              <w:t>.</w:t>
            </w:r>
            <w:r w:rsidRPr="00E509A6">
              <w:rPr>
                <w:rFonts w:eastAsia="仿宋_GB2312"/>
                <w:color w:val="000000" w:themeColor="text1"/>
                <w:szCs w:val="21"/>
              </w:rPr>
              <w:t>5</w:t>
            </w:r>
          </w:p>
        </w:tc>
      </w:tr>
      <w:tr w:rsidR="00E509A6" w:rsidRPr="00E509A6" w:rsidTr="00AA0260">
        <w:trPr>
          <w:trHeight w:val="340"/>
          <w:jc w:val="center"/>
        </w:trPr>
        <w:tc>
          <w:tcPr>
            <w:tcW w:w="994" w:type="pct"/>
            <w:vMerge/>
            <w:vAlign w:val="center"/>
          </w:tcPr>
          <w:p w:rsidR="00E509A6" w:rsidRPr="00E509A6" w:rsidRDefault="00E509A6" w:rsidP="00E509A6">
            <w:pPr>
              <w:snapToGrid w:val="0"/>
              <w:spacing w:line="324" w:lineRule="auto"/>
              <w:jc w:val="center"/>
              <w:rPr>
                <w:color w:val="000000" w:themeColor="text1"/>
                <w:szCs w:val="21"/>
                <w:highlight w:val="yellow"/>
              </w:rPr>
            </w:pPr>
          </w:p>
        </w:tc>
        <w:tc>
          <w:tcPr>
            <w:tcW w:w="2378" w:type="pct"/>
            <w:vAlign w:val="center"/>
          </w:tcPr>
          <w:p w:rsidR="00E509A6" w:rsidRPr="00E509A6" w:rsidRDefault="00E509A6" w:rsidP="00E509A6">
            <w:pPr>
              <w:snapToGrid w:val="0"/>
              <w:spacing w:line="324" w:lineRule="auto"/>
              <w:jc w:val="center"/>
              <w:rPr>
                <w:rFonts w:ascii="宋体" w:hAnsi="宋体"/>
                <w:color w:val="000000" w:themeColor="text1"/>
                <w:szCs w:val="21"/>
              </w:rPr>
            </w:pPr>
            <w:r w:rsidRPr="00E509A6">
              <w:rPr>
                <w:rFonts w:ascii="宋体" w:hAnsi="宋体" w:hint="eastAsia"/>
                <w:color w:val="000000" w:themeColor="text1"/>
                <w:szCs w:val="21"/>
              </w:rPr>
              <w:t>“四史”学习教育</w:t>
            </w:r>
          </w:p>
        </w:tc>
        <w:tc>
          <w:tcPr>
            <w:tcW w:w="1628" w:type="pct"/>
            <w:vAlign w:val="center"/>
          </w:tcPr>
          <w:p w:rsidR="00E509A6" w:rsidRPr="00E509A6" w:rsidRDefault="00E509A6" w:rsidP="00E509A6">
            <w:pPr>
              <w:snapToGrid w:val="0"/>
              <w:spacing w:line="324" w:lineRule="auto"/>
              <w:jc w:val="center"/>
              <w:rPr>
                <w:color w:val="000000" w:themeColor="text1"/>
                <w:szCs w:val="21"/>
              </w:rPr>
            </w:pPr>
            <w:r w:rsidRPr="00E509A6">
              <w:rPr>
                <w:rFonts w:eastAsia="仿宋_GB2312" w:hint="eastAsia"/>
                <w:color w:val="000000" w:themeColor="text1"/>
                <w:szCs w:val="21"/>
              </w:rPr>
              <w:t>1</w:t>
            </w:r>
          </w:p>
        </w:tc>
      </w:tr>
      <w:tr w:rsidR="00E509A6" w:rsidRPr="00E509A6" w:rsidTr="00AA0260">
        <w:trPr>
          <w:trHeight w:val="195"/>
          <w:jc w:val="center"/>
        </w:trPr>
        <w:tc>
          <w:tcPr>
            <w:tcW w:w="994" w:type="pct"/>
            <w:vMerge/>
            <w:vAlign w:val="center"/>
          </w:tcPr>
          <w:p w:rsidR="00E509A6" w:rsidRPr="00E509A6" w:rsidRDefault="00E509A6" w:rsidP="00E509A6">
            <w:pPr>
              <w:snapToGrid w:val="0"/>
              <w:spacing w:line="324" w:lineRule="auto"/>
              <w:jc w:val="center"/>
              <w:rPr>
                <w:rFonts w:ascii="Calibri" w:hAnsi="Calibri"/>
                <w:color w:val="000000" w:themeColor="text1"/>
                <w:szCs w:val="21"/>
              </w:rPr>
            </w:pPr>
          </w:p>
        </w:tc>
        <w:tc>
          <w:tcPr>
            <w:tcW w:w="2378" w:type="pct"/>
            <w:vAlign w:val="center"/>
          </w:tcPr>
          <w:p w:rsidR="00E509A6" w:rsidRPr="00E509A6" w:rsidRDefault="00E509A6" w:rsidP="00E509A6">
            <w:pPr>
              <w:snapToGrid w:val="0"/>
              <w:spacing w:line="324" w:lineRule="auto"/>
              <w:jc w:val="center"/>
              <w:rPr>
                <w:color w:val="000000" w:themeColor="text1"/>
                <w:szCs w:val="21"/>
              </w:rPr>
            </w:pPr>
            <w:r w:rsidRPr="00E509A6">
              <w:rPr>
                <w:rFonts w:hint="eastAsia"/>
                <w:color w:val="000000" w:themeColor="text1"/>
                <w:szCs w:val="21"/>
              </w:rPr>
              <w:t>创新创业和综合素质教育</w:t>
            </w:r>
          </w:p>
        </w:tc>
        <w:tc>
          <w:tcPr>
            <w:tcW w:w="1628" w:type="pct"/>
            <w:vAlign w:val="center"/>
          </w:tcPr>
          <w:p w:rsidR="00E509A6" w:rsidRPr="00E509A6" w:rsidRDefault="00E509A6" w:rsidP="00E509A6">
            <w:pPr>
              <w:snapToGrid w:val="0"/>
              <w:spacing w:line="324" w:lineRule="auto"/>
              <w:jc w:val="center"/>
              <w:rPr>
                <w:color w:val="000000" w:themeColor="text1"/>
                <w:szCs w:val="21"/>
              </w:rPr>
            </w:pPr>
            <w:r w:rsidRPr="00E509A6">
              <w:rPr>
                <w:rFonts w:eastAsia="仿宋_GB2312"/>
                <w:color w:val="000000" w:themeColor="text1"/>
                <w:szCs w:val="21"/>
              </w:rPr>
              <w:t>4</w:t>
            </w:r>
            <w:r w:rsidRPr="00E509A6">
              <w:rPr>
                <w:color w:val="000000" w:themeColor="text1"/>
                <w:szCs w:val="21"/>
              </w:rPr>
              <w:t>.</w:t>
            </w:r>
            <w:r w:rsidRPr="00E509A6">
              <w:rPr>
                <w:rFonts w:eastAsia="仿宋_GB2312"/>
                <w:color w:val="000000" w:themeColor="text1"/>
                <w:szCs w:val="21"/>
              </w:rPr>
              <w:t>5</w:t>
            </w:r>
          </w:p>
        </w:tc>
      </w:tr>
      <w:tr w:rsidR="00E509A6" w:rsidRPr="00E509A6" w:rsidTr="00AA0260">
        <w:trPr>
          <w:trHeight w:val="228"/>
          <w:jc w:val="center"/>
        </w:trPr>
        <w:tc>
          <w:tcPr>
            <w:tcW w:w="3372" w:type="pct"/>
            <w:gridSpan w:val="2"/>
            <w:vAlign w:val="center"/>
          </w:tcPr>
          <w:p w:rsidR="00E509A6" w:rsidRPr="00E509A6" w:rsidRDefault="00E509A6" w:rsidP="00E509A6">
            <w:pPr>
              <w:snapToGrid w:val="0"/>
              <w:spacing w:line="324" w:lineRule="auto"/>
              <w:jc w:val="center"/>
              <w:rPr>
                <w:rFonts w:ascii="Calibri" w:hAnsi="Calibri"/>
                <w:color w:val="000000" w:themeColor="text1"/>
                <w:szCs w:val="21"/>
              </w:rPr>
            </w:pPr>
            <w:r w:rsidRPr="00E509A6">
              <w:rPr>
                <w:rFonts w:ascii="Calibri" w:hAnsi="宋体"/>
                <w:color w:val="000000" w:themeColor="text1"/>
                <w:szCs w:val="21"/>
              </w:rPr>
              <w:t>合计</w:t>
            </w:r>
          </w:p>
        </w:tc>
        <w:tc>
          <w:tcPr>
            <w:tcW w:w="1628" w:type="pct"/>
            <w:vAlign w:val="center"/>
          </w:tcPr>
          <w:p w:rsidR="00E509A6" w:rsidRPr="00E509A6" w:rsidRDefault="00E509A6" w:rsidP="00E509A6">
            <w:pPr>
              <w:snapToGrid w:val="0"/>
              <w:spacing w:line="324" w:lineRule="auto"/>
              <w:jc w:val="center"/>
              <w:rPr>
                <w:color w:val="000000" w:themeColor="text1"/>
                <w:szCs w:val="21"/>
              </w:rPr>
            </w:pPr>
            <w:r w:rsidRPr="00E509A6">
              <w:rPr>
                <w:rFonts w:eastAsia="仿宋_GB2312"/>
                <w:color w:val="000000" w:themeColor="text1"/>
                <w:szCs w:val="21"/>
              </w:rPr>
              <w:t>8</w:t>
            </w:r>
          </w:p>
        </w:tc>
      </w:tr>
    </w:tbl>
    <w:p w:rsidR="00E509A6" w:rsidRPr="00E509A6" w:rsidRDefault="00E509A6" w:rsidP="00E509A6">
      <w:pPr>
        <w:snapToGrid w:val="0"/>
        <w:spacing w:line="324" w:lineRule="auto"/>
        <w:ind w:firstLineChars="200" w:firstLine="420"/>
        <w:jc w:val="left"/>
        <w:rPr>
          <w:rFonts w:ascii="宋体" w:hAnsi="宋体"/>
          <w:color w:val="000000" w:themeColor="text1"/>
          <w:szCs w:val="21"/>
        </w:rPr>
      </w:pPr>
    </w:p>
    <w:p w:rsidR="00E509A6" w:rsidRPr="00E509A6" w:rsidRDefault="00E509A6" w:rsidP="00E509A6">
      <w:pPr>
        <w:snapToGrid w:val="0"/>
        <w:spacing w:line="324" w:lineRule="auto"/>
        <w:ind w:firstLineChars="200" w:firstLine="420"/>
        <w:jc w:val="left"/>
        <w:rPr>
          <w:rFonts w:ascii="宋体" w:hAnsi="宋体"/>
          <w:color w:val="000000" w:themeColor="text1"/>
          <w:szCs w:val="21"/>
        </w:rPr>
      </w:pPr>
      <w:r w:rsidRPr="00E509A6">
        <w:rPr>
          <w:rFonts w:ascii="宋体" w:hAnsi="宋体" w:hint="eastAsia"/>
          <w:color w:val="000000" w:themeColor="text1"/>
          <w:szCs w:val="21"/>
        </w:rPr>
        <w:t>社群教育共计</w:t>
      </w:r>
      <w:r w:rsidRPr="00E509A6">
        <w:rPr>
          <w:rFonts w:eastAsia="仿宋_GB2312" w:hint="eastAsia"/>
          <w:color w:val="000000" w:themeColor="text1"/>
          <w:szCs w:val="21"/>
        </w:rPr>
        <w:t>8</w:t>
      </w:r>
      <w:r w:rsidRPr="00E509A6">
        <w:rPr>
          <w:rFonts w:ascii="宋体" w:hAnsi="宋体" w:hint="eastAsia"/>
          <w:color w:val="000000" w:themeColor="text1"/>
          <w:szCs w:val="21"/>
        </w:rPr>
        <w:t>个学分，分四部分实施：其中包括</w:t>
      </w:r>
      <w:r w:rsidRPr="00E509A6">
        <w:rPr>
          <w:rFonts w:eastAsia="仿宋_GB2312" w:hint="eastAsia"/>
          <w:color w:val="000000" w:themeColor="text1"/>
          <w:szCs w:val="21"/>
        </w:rPr>
        <w:t>2</w:t>
      </w:r>
      <w:r w:rsidRPr="00E509A6">
        <w:rPr>
          <w:rFonts w:ascii="宋体" w:hAnsi="宋体" w:hint="eastAsia"/>
          <w:color w:val="000000" w:themeColor="text1"/>
          <w:szCs w:val="21"/>
        </w:rPr>
        <w:t>个学分为大学生劳动教育，含</w:t>
      </w:r>
      <w:r w:rsidRPr="00E509A6">
        <w:rPr>
          <w:rFonts w:eastAsia="仿宋_GB2312" w:hint="eastAsia"/>
          <w:color w:val="000000" w:themeColor="text1"/>
          <w:szCs w:val="21"/>
        </w:rPr>
        <w:lastRenderedPageBreak/>
        <w:t>0</w:t>
      </w:r>
      <w:r w:rsidRPr="00E509A6">
        <w:rPr>
          <w:rFonts w:ascii="宋体" w:hAnsi="宋体" w:hint="eastAsia"/>
          <w:color w:val="000000" w:themeColor="text1"/>
          <w:szCs w:val="21"/>
        </w:rPr>
        <w:t>.</w:t>
      </w:r>
      <w:r w:rsidRPr="00E509A6">
        <w:rPr>
          <w:rFonts w:eastAsia="仿宋_GB2312" w:hint="eastAsia"/>
          <w:color w:val="000000" w:themeColor="text1"/>
          <w:szCs w:val="21"/>
        </w:rPr>
        <w:t>5</w:t>
      </w:r>
      <w:r w:rsidRPr="00E509A6">
        <w:rPr>
          <w:rFonts w:ascii="宋体" w:hAnsi="宋体" w:hint="eastAsia"/>
          <w:color w:val="000000" w:themeColor="text1"/>
          <w:szCs w:val="21"/>
        </w:rPr>
        <w:t>个学分的劳动理论教育和</w:t>
      </w:r>
      <w:r w:rsidRPr="00E509A6">
        <w:rPr>
          <w:rFonts w:eastAsia="仿宋_GB2312" w:hint="eastAsia"/>
          <w:color w:val="000000" w:themeColor="text1"/>
          <w:szCs w:val="21"/>
        </w:rPr>
        <w:t>1</w:t>
      </w:r>
      <w:r w:rsidRPr="00E509A6">
        <w:rPr>
          <w:rFonts w:ascii="宋体" w:hAnsi="宋体" w:hint="eastAsia"/>
          <w:color w:val="000000" w:themeColor="text1"/>
          <w:szCs w:val="21"/>
        </w:rPr>
        <w:t>.</w:t>
      </w:r>
      <w:r w:rsidRPr="00E509A6">
        <w:rPr>
          <w:rFonts w:eastAsia="仿宋_GB2312" w:hint="eastAsia"/>
          <w:color w:val="000000" w:themeColor="text1"/>
          <w:szCs w:val="21"/>
        </w:rPr>
        <w:t>5</w:t>
      </w:r>
      <w:r w:rsidRPr="00E509A6">
        <w:rPr>
          <w:rFonts w:ascii="宋体" w:hAnsi="宋体" w:hint="eastAsia"/>
          <w:color w:val="000000" w:themeColor="text1"/>
          <w:szCs w:val="21"/>
        </w:rPr>
        <w:t>个学分的劳动实践教育，劳动理论教育由本科生院（党委学工部）结合学生教育组织开设，劳动实践教育体系由校团委负责研究设计并组织开展；</w:t>
      </w:r>
      <w:r w:rsidRPr="00E509A6">
        <w:rPr>
          <w:rFonts w:eastAsia="仿宋_GB2312" w:hint="eastAsia"/>
          <w:color w:val="000000" w:themeColor="text1"/>
          <w:szCs w:val="21"/>
        </w:rPr>
        <w:t>0</w:t>
      </w:r>
      <w:r w:rsidRPr="00E509A6">
        <w:rPr>
          <w:rFonts w:ascii="宋体" w:hAnsi="宋体" w:hint="eastAsia"/>
          <w:color w:val="000000" w:themeColor="text1"/>
          <w:szCs w:val="21"/>
        </w:rPr>
        <w:t>.</w:t>
      </w:r>
      <w:r w:rsidRPr="00E509A6">
        <w:rPr>
          <w:rFonts w:eastAsia="仿宋_GB2312" w:hint="eastAsia"/>
          <w:color w:val="000000" w:themeColor="text1"/>
          <w:szCs w:val="21"/>
        </w:rPr>
        <w:t>5</w:t>
      </w:r>
      <w:r w:rsidRPr="00E509A6">
        <w:rPr>
          <w:rFonts w:ascii="宋体" w:hAnsi="宋体" w:hint="eastAsia"/>
          <w:color w:val="000000" w:themeColor="text1"/>
          <w:szCs w:val="21"/>
        </w:rPr>
        <w:t>个艺术实践学分由校团委组织实施；“四史”学习教育</w:t>
      </w:r>
      <w:r w:rsidRPr="00E509A6">
        <w:rPr>
          <w:rFonts w:eastAsia="仿宋_GB2312" w:hint="eastAsia"/>
          <w:color w:val="000000" w:themeColor="text1"/>
          <w:szCs w:val="21"/>
        </w:rPr>
        <w:t>1</w:t>
      </w:r>
      <w:r w:rsidRPr="00E509A6">
        <w:rPr>
          <w:rFonts w:ascii="宋体" w:hAnsi="宋体" w:hint="eastAsia"/>
          <w:color w:val="000000" w:themeColor="text1"/>
          <w:szCs w:val="21"/>
        </w:rPr>
        <w:t>个学分，由马克思主义学院组织，学校在马克思主义学院组建专门的“四史”教育教学研究中心，马克思主义学院、历史文化学院、政治与国际关系学院等学院专家教师组成专题教学团队实施。</w:t>
      </w:r>
    </w:p>
    <w:p w:rsidR="00E509A6" w:rsidRPr="00E509A6" w:rsidRDefault="00E509A6" w:rsidP="00E509A6">
      <w:pPr>
        <w:snapToGrid w:val="0"/>
        <w:spacing w:line="324" w:lineRule="auto"/>
        <w:ind w:firstLineChars="200" w:firstLine="420"/>
        <w:jc w:val="left"/>
        <w:rPr>
          <w:rFonts w:ascii="宋体" w:hAnsi="宋体"/>
          <w:color w:val="000000" w:themeColor="text1"/>
          <w:szCs w:val="21"/>
        </w:rPr>
      </w:pPr>
      <w:r w:rsidRPr="00E509A6">
        <w:rPr>
          <w:rFonts w:ascii="宋体" w:hAnsi="宋体" w:hint="eastAsia"/>
          <w:color w:val="000000" w:themeColor="text1"/>
          <w:szCs w:val="21"/>
        </w:rPr>
        <w:t>由学院综合实施的社群教育学分认定规则如下：</w:t>
      </w:r>
    </w:p>
    <w:p w:rsidR="00E509A6" w:rsidRPr="00E509A6" w:rsidRDefault="00E509A6" w:rsidP="00E509A6">
      <w:pPr>
        <w:snapToGrid w:val="0"/>
        <w:spacing w:line="324" w:lineRule="auto"/>
        <w:ind w:firstLineChars="200" w:firstLine="420"/>
        <w:jc w:val="left"/>
        <w:rPr>
          <w:rFonts w:ascii="宋体" w:hAnsi="宋体"/>
          <w:color w:val="000000" w:themeColor="text1"/>
          <w:szCs w:val="21"/>
        </w:rPr>
      </w:pPr>
      <w:r w:rsidRPr="00E509A6">
        <w:rPr>
          <w:rFonts w:ascii="宋体" w:hAnsi="宋体" w:hint="eastAsia"/>
          <w:color w:val="000000" w:themeColor="text1"/>
          <w:szCs w:val="21"/>
        </w:rPr>
        <w:t xml:space="preserve">   （</w:t>
      </w:r>
      <w:r w:rsidRPr="00E509A6">
        <w:rPr>
          <w:rFonts w:eastAsia="仿宋_GB2312" w:hint="eastAsia"/>
          <w:color w:val="000000" w:themeColor="text1"/>
          <w:szCs w:val="21"/>
        </w:rPr>
        <w:t>1</w:t>
      </w:r>
      <w:r w:rsidRPr="00E509A6">
        <w:rPr>
          <w:rFonts w:ascii="宋体" w:hAnsi="宋体" w:hint="eastAsia"/>
          <w:color w:val="000000" w:themeColor="text1"/>
          <w:szCs w:val="21"/>
        </w:rPr>
        <w:t>）</w:t>
      </w:r>
      <w:r w:rsidRPr="00E509A6">
        <w:rPr>
          <w:rFonts w:ascii="宋体" w:hAnsi="宋体" w:hint="eastAsia"/>
          <w:b/>
          <w:bCs/>
          <w:color w:val="000000" w:themeColor="text1"/>
          <w:szCs w:val="21"/>
        </w:rPr>
        <w:t>参与科研学分</w:t>
      </w:r>
      <w:r w:rsidRPr="00E509A6">
        <w:rPr>
          <w:rFonts w:ascii="宋体" w:hAnsi="宋体" w:hint="eastAsia"/>
          <w:color w:val="000000" w:themeColor="text1"/>
          <w:szCs w:val="21"/>
        </w:rPr>
        <w:t>。包括：获批学校创新创业计划项目并按时结项，第一完成人（主持人）获得</w:t>
      </w:r>
      <w:r w:rsidRPr="00E509A6">
        <w:rPr>
          <w:rFonts w:eastAsia="仿宋_GB2312" w:hint="eastAsia"/>
          <w:color w:val="000000" w:themeColor="text1"/>
          <w:szCs w:val="21"/>
        </w:rPr>
        <w:t>3</w:t>
      </w:r>
      <w:r w:rsidRPr="00E509A6">
        <w:rPr>
          <w:rFonts w:ascii="宋体" w:hAnsi="宋体" w:hint="eastAsia"/>
          <w:color w:val="000000" w:themeColor="text1"/>
          <w:szCs w:val="21"/>
        </w:rPr>
        <w:t>个学分，第二、第三完成人获得</w:t>
      </w:r>
      <w:r w:rsidRPr="00E509A6">
        <w:rPr>
          <w:rFonts w:eastAsia="仿宋_GB2312" w:hint="eastAsia"/>
          <w:color w:val="000000" w:themeColor="text1"/>
          <w:szCs w:val="21"/>
        </w:rPr>
        <w:t>2</w:t>
      </w:r>
      <w:r w:rsidRPr="00E509A6">
        <w:rPr>
          <w:rFonts w:ascii="宋体" w:hAnsi="宋体" w:hint="eastAsia"/>
          <w:color w:val="000000" w:themeColor="text1"/>
          <w:szCs w:val="21"/>
        </w:rPr>
        <w:t>学分，第四（及以后）完成人获得</w:t>
      </w:r>
      <w:r w:rsidRPr="00E509A6">
        <w:rPr>
          <w:rFonts w:eastAsia="仿宋_GB2312" w:hint="eastAsia"/>
          <w:color w:val="000000" w:themeColor="text1"/>
          <w:szCs w:val="21"/>
        </w:rPr>
        <w:t>1</w:t>
      </w:r>
      <w:r w:rsidRPr="00E509A6">
        <w:rPr>
          <w:rFonts w:ascii="宋体" w:hAnsi="宋体" w:hint="eastAsia"/>
          <w:color w:val="000000" w:themeColor="text1"/>
          <w:szCs w:val="21"/>
        </w:rPr>
        <w:t>学分；在核心期刊（学校社科处和科技处认定的，含拓展版）上发表论文</w:t>
      </w:r>
      <w:r w:rsidRPr="00E509A6">
        <w:rPr>
          <w:rFonts w:eastAsia="仿宋_GB2312" w:hint="eastAsia"/>
          <w:color w:val="000000" w:themeColor="text1"/>
          <w:szCs w:val="21"/>
        </w:rPr>
        <w:t>1</w:t>
      </w:r>
      <w:r w:rsidRPr="00E509A6">
        <w:rPr>
          <w:rFonts w:ascii="宋体" w:hAnsi="宋体" w:hint="eastAsia"/>
          <w:color w:val="000000" w:themeColor="text1"/>
          <w:szCs w:val="21"/>
        </w:rPr>
        <w:t>篇，第一作者获得</w:t>
      </w:r>
      <w:r w:rsidRPr="00E509A6">
        <w:rPr>
          <w:rFonts w:eastAsia="仿宋_GB2312" w:hint="eastAsia"/>
          <w:color w:val="000000" w:themeColor="text1"/>
          <w:szCs w:val="21"/>
        </w:rPr>
        <w:t>3</w:t>
      </w:r>
      <w:r w:rsidRPr="00E509A6">
        <w:rPr>
          <w:rFonts w:ascii="宋体" w:hAnsi="宋体" w:hint="eastAsia"/>
          <w:color w:val="000000" w:themeColor="text1"/>
          <w:szCs w:val="21"/>
        </w:rPr>
        <w:t>个学分，第二作者获得</w:t>
      </w:r>
      <w:r w:rsidRPr="00E509A6">
        <w:rPr>
          <w:rFonts w:eastAsia="仿宋_GB2312" w:hint="eastAsia"/>
          <w:color w:val="000000" w:themeColor="text1"/>
          <w:szCs w:val="21"/>
        </w:rPr>
        <w:t>2</w:t>
      </w:r>
      <w:r w:rsidRPr="00E509A6">
        <w:rPr>
          <w:rFonts w:ascii="宋体" w:hAnsi="宋体" w:hint="eastAsia"/>
          <w:color w:val="000000" w:themeColor="text1"/>
          <w:szCs w:val="21"/>
        </w:rPr>
        <w:t>个学分，第三（及以后）作者获得</w:t>
      </w:r>
      <w:r w:rsidRPr="00E509A6">
        <w:rPr>
          <w:rFonts w:eastAsia="仿宋_GB2312" w:hint="eastAsia"/>
          <w:color w:val="000000" w:themeColor="text1"/>
          <w:szCs w:val="21"/>
        </w:rPr>
        <w:t>1</w:t>
      </w:r>
      <w:r w:rsidRPr="00E509A6">
        <w:rPr>
          <w:rFonts w:ascii="宋体" w:hAnsi="宋体" w:hint="eastAsia"/>
          <w:color w:val="000000" w:themeColor="text1"/>
          <w:szCs w:val="21"/>
        </w:rPr>
        <w:t>个分；参与老师的科研项目，提交项目报告，教师签署肯定意见的，获得</w:t>
      </w:r>
      <w:r w:rsidRPr="00E509A6">
        <w:rPr>
          <w:rFonts w:eastAsia="仿宋_GB2312" w:hint="eastAsia"/>
          <w:color w:val="000000" w:themeColor="text1"/>
          <w:szCs w:val="21"/>
        </w:rPr>
        <w:t>1</w:t>
      </w:r>
      <w:r w:rsidRPr="00E509A6">
        <w:rPr>
          <w:rFonts w:ascii="宋体" w:hAnsi="宋体" w:hint="eastAsia"/>
          <w:color w:val="000000" w:themeColor="text1"/>
          <w:szCs w:val="21"/>
        </w:rPr>
        <w:t>个学分。</w:t>
      </w:r>
    </w:p>
    <w:p w:rsidR="00E509A6" w:rsidRPr="00E509A6" w:rsidRDefault="00E509A6" w:rsidP="00E509A6">
      <w:pPr>
        <w:snapToGrid w:val="0"/>
        <w:spacing w:line="324" w:lineRule="auto"/>
        <w:ind w:firstLineChars="200" w:firstLine="420"/>
        <w:jc w:val="left"/>
        <w:rPr>
          <w:rFonts w:ascii="宋体" w:hAnsi="宋体"/>
          <w:color w:val="000000" w:themeColor="text1"/>
          <w:szCs w:val="21"/>
        </w:rPr>
      </w:pPr>
      <w:r w:rsidRPr="00E509A6">
        <w:rPr>
          <w:rFonts w:ascii="宋体" w:hAnsi="宋体" w:hint="eastAsia"/>
          <w:color w:val="000000" w:themeColor="text1"/>
          <w:szCs w:val="21"/>
        </w:rPr>
        <w:t>（</w:t>
      </w:r>
      <w:r w:rsidRPr="00E509A6">
        <w:rPr>
          <w:rFonts w:eastAsia="仿宋_GB2312" w:hint="eastAsia"/>
          <w:color w:val="000000" w:themeColor="text1"/>
          <w:szCs w:val="21"/>
        </w:rPr>
        <w:t>2</w:t>
      </w:r>
      <w:r w:rsidRPr="00E509A6">
        <w:rPr>
          <w:rFonts w:ascii="宋体" w:hAnsi="宋体" w:hint="eastAsia"/>
          <w:color w:val="000000" w:themeColor="text1"/>
          <w:szCs w:val="21"/>
        </w:rPr>
        <w:t>）</w:t>
      </w:r>
      <w:r w:rsidRPr="00E509A6">
        <w:rPr>
          <w:rFonts w:ascii="宋体" w:hAnsi="宋体" w:hint="eastAsia"/>
          <w:b/>
          <w:bCs/>
          <w:color w:val="000000" w:themeColor="text1"/>
          <w:szCs w:val="21"/>
        </w:rPr>
        <w:t>获得奖励学分</w:t>
      </w:r>
      <w:r w:rsidRPr="00E509A6">
        <w:rPr>
          <w:rFonts w:ascii="宋体" w:hAnsi="宋体" w:hint="eastAsia"/>
          <w:color w:val="000000" w:themeColor="text1"/>
          <w:szCs w:val="21"/>
        </w:rPr>
        <w:t>。省部级级以上奖励以本科生院的竞赛目录为准。获得国家级重要奖项，获得</w:t>
      </w:r>
      <w:r w:rsidRPr="00E509A6">
        <w:rPr>
          <w:rFonts w:eastAsia="仿宋_GB2312" w:hint="eastAsia"/>
          <w:color w:val="000000" w:themeColor="text1"/>
          <w:szCs w:val="21"/>
        </w:rPr>
        <w:t>3</w:t>
      </w:r>
      <w:r w:rsidRPr="00E509A6">
        <w:rPr>
          <w:rFonts w:ascii="宋体" w:hAnsi="宋体" w:hint="eastAsia"/>
          <w:color w:val="000000" w:themeColor="text1"/>
          <w:szCs w:val="21"/>
        </w:rPr>
        <w:t>个学分；获得省部级重要奖项，获得</w:t>
      </w:r>
      <w:r w:rsidRPr="00E509A6">
        <w:rPr>
          <w:rFonts w:eastAsia="仿宋_GB2312" w:hint="eastAsia"/>
          <w:color w:val="000000" w:themeColor="text1"/>
          <w:szCs w:val="21"/>
        </w:rPr>
        <w:t>2</w:t>
      </w:r>
      <w:r w:rsidRPr="00E509A6">
        <w:rPr>
          <w:rFonts w:ascii="宋体" w:hAnsi="宋体" w:hint="eastAsia"/>
          <w:color w:val="000000" w:themeColor="text1"/>
          <w:szCs w:val="21"/>
        </w:rPr>
        <w:t>个学分。获得学校各种奖励（包括三好学生等），获得</w:t>
      </w:r>
      <w:r w:rsidRPr="00E509A6">
        <w:rPr>
          <w:rFonts w:eastAsia="仿宋_GB2312" w:hint="eastAsia"/>
          <w:color w:val="000000" w:themeColor="text1"/>
          <w:szCs w:val="21"/>
        </w:rPr>
        <w:t>1</w:t>
      </w:r>
      <w:r w:rsidRPr="00E509A6">
        <w:rPr>
          <w:rFonts w:ascii="宋体" w:hAnsi="宋体" w:hint="eastAsia"/>
          <w:color w:val="000000" w:themeColor="text1"/>
          <w:szCs w:val="21"/>
        </w:rPr>
        <w:t>个学分。</w:t>
      </w:r>
    </w:p>
    <w:p w:rsidR="00E509A6" w:rsidRPr="00E509A6" w:rsidRDefault="00E509A6" w:rsidP="00E509A6">
      <w:pPr>
        <w:snapToGrid w:val="0"/>
        <w:spacing w:line="324" w:lineRule="auto"/>
        <w:ind w:firstLineChars="200" w:firstLine="420"/>
        <w:jc w:val="left"/>
        <w:rPr>
          <w:rFonts w:ascii="宋体" w:hAnsi="宋体"/>
          <w:color w:val="000000" w:themeColor="text1"/>
          <w:szCs w:val="21"/>
        </w:rPr>
      </w:pPr>
      <w:r w:rsidRPr="00E509A6">
        <w:rPr>
          <w:rFonts w:ascii="宋体" w:hAnsi="宋体" w:hint="eastAsia"/>
          <w:color w:val="000000" w:themeColor="text1"/>
          <w:szCs w:val="21"/>
        </w:rPr>
        <w:t>（</w:t>
      </w:r>
      <w:r w:rsidRPr="00E509A6">
        <w:rPr>
          <w:rFonts w:eastAsia="仿宋_GB2312" w:hint="eastAsia"/>
          <w:color w:val="000000" w:themeColor="text1"/>
          <w:szCs w:val="21"/>
        </w:rPr>
        <w:t>3</w:t>
      </w:r>
      <w:r w:rsidRPr="00E509A6">
        <w:rPr>
          <w:rFonts w:ascii="宋体" w:hAnsi="宋体" w:hint="eastAsia"/>
          <w:color w:val="000000" w:themeColor="text1"/>
          <w:szCs w:val="21"/>
        </w:rPr>
        <w:t>）</w:t>
      </w:r>
      <w:r w:rsidRPr="00E509A6">
        <w:rPr>
          <w:rFonts w:ascii="宋体" w:hAnsi="宋体" w:hint="eastAsia"/>
          <w:b/>
          <w:bCs/>
          <w:color w:val="000000" w:themeColor="text1"/>
          <w:szCs w:val="21"/>
        </w:rPr>
        <w:t>获取证书学分</w:t>
      </w:r>
      <w:r w:rsidRPr="00E509A6">
        <w:rPr>
          <w:rFonts w:ascii="宋体" w:hAnsi="宋体" w:hint="eastAsia"/>
          <w:color w:val="000000" w:themeColor="text1"/>
          <w:szCs w:val="21"/>
        </w:rPr>
        <w:t>。获取专业等级证书（如教师资格证、环境影响评价师、规划设计师、导游证等）、或应用型技能证书（英语六级证书、计算机二级以上证书等），获得</w:t>
      </w:r>
      <w:r w:rsidRPr="00E509A6">
        <w:rPr>
          <w:rFonts w:eastAsia="仿宋_GB2312" w:hint="eastAsia"/>
          <w:color w:val="000000" w:themeColor="text1"/>
          <w:szCs w:val="21"/>
        </w:rPr>
        <w:t>2</w:t>
      </w:r>
      <w:r w:rsidRPr="00E509A6">
        <w:rPr>
          <w:rFonts w:ascii="宋体" w:hAnsi="宋体" w:hint="eastAsia"/>
          <w:color w:val="000000" w:themeColor="text1"/>
          <w:szCs w:val="21"/>
        </w:rPr>
        <w:t>个学分。</w:t>
      </w:r>
    </w:p>
    <w:p w:rsidR="00E509A6" w:rsidRPr="00E509A6" w:rsidRDefault="00E509A6" w:rsidP="00E509A6">
      <w:pPr>
        <w:snapToGrid w:val="0"/>
        <w:spacing w:line="324" w:lineRule="auto"/>
        <w:ind w:firstLineChars="200" w:firstLine="420"/>
        <w:jc w:val="left"/>
        <w:rPr>
          <w:rFonts w:ascii="宋体" w:hAnsi="宋体"/>
          <w:color w:val="000000" w:themeColor="text1"/>
          <w:szCs w:val="21"/>
        </w:rPr>
      </w:pPr>
      <w:r w:rsidRPr="00E509A6">
        <w:rPr>
          <w:rFonts w:ascii="宋体" w:hAnsi="宋体" w:hint="eastAsia"/>
          <w:color w:val="000000" w:themeColor="text1"/>
          <w:szCs w:val="21"/>
        </w:rPr>
        <w:t>（</w:t>
      </w:r>
      <w:r w:rsidRPr="00E509A6">
        <w:rPr>
          <w:rFonts w:eastAsia="仿宋_GB2312" w:hint="eastAsia"/>
          <w:color w:val="000000" w:themeColor="text1"/>
          <w:szCs w:val="21"/>
        </w:rPr>
        <w:t>4</w:t>
      </w:r>
      <w:r w:rsidRPr="00E509A6">
        <w:rPr>
          <w:rFonts w:ascii="宋体" w:hAnsi="宋体" w:hint="eastAsia"/>
          <w:color w:val="000000" w:themeColor="text1"/>
          <w:szCs w:val="21"/>
        </w:rPr>
        <w:t>）</w:t>
      </w:r>
      <w:r w:rsidRPr="00E509A6">
        <w:rPr>
          <w:rFonts w:ascii="宋体" w:hAnsi="宋体" w:hint="eastAsia"/>
          <w:b/>
          <w:bCs/>
          <w:color w:val="000000" w:themeColor="text1"/>
          <w:szCs w:val="21"/>
        </w:rPr>
        <w:t>学术讲座学分</w:t>
      </w:r>
      <w:r w:rsidRPr="00E509A6">
        <w:rPr>
          <w:rFonts w:ascii="宋体" w:hAnsi="宋体" w:hint="eastAsia"/>
          <w:color w:val="000000" w:themeColor="text1"/>
          <w:szCs w:val="21"/>
        </w:rPr>
        <w:t>。学生于第</w:t>
      </w:r>
      <w:r w:rsidRPr="00E509A6">
        <w:rPr>
          <w:rFonts w:eastAsia="仿宋_GB2312" w:hint="eastAsia"/>
          <w:color w:val="000000" w:themeColor="text1"/>
          <w:szCs w:val="21"/>
        </w:rPr>
        <w:t>1</w:t>
      </w:r>
      <w:r w:rsidRPr="00E509A6">
        <w:rPr>
          <w:rFonts w:ascii="宋体" w:hAnsi="宋体" w:hint="eastAsia"/>
          <w:color w:val="000000" w:themeColor="text1"/>
          <w:szCs w:val="21"/>
        </w:rPr>
        <w:t>-</w:t>
      </w:r>
      <w:r w:rsidRPr="00E509A6">
        <w:rPr>
          <w:rFonts w:eastAsia="仿宋_GB2312" w:hint="eastAsia"/>
          <w:color w:val="000000" w:themeColor="text1"/>
          <w:szCs w:val="21"/>
        </w:rPr>
        <w:t>7</w:t>
      </w:r>
      <w:r w:rsidRPr="00E509A6">
        <w:rPr>
          <w:rFonts w:ascii="宋体" w:hAnsi="宋体" w:hint="eastAsia"/>
          <w:color w:val="000000" w:themeColor="text1"/>
          <w:szCs w:val="21"/>
        </w:rPr>
        <w:t>学期期间听</w:t>
      </w:r>
      <w:r w:rsidRPr="00E509A6">
        <w:rPr>
          <w:rFonts w:eastAsia="仿宋_GB2312" w:hint="eastAsia"/>
          <w:color w:val="000000" w:themeColor="text1"/>
          <w:szCs w:val="21"/>
        </w:rPr>
        <w:t>8</w:t>
      </w:r>
      <w:r w:rsidRPr="00E509A6">
        <w:rPr>
          <w:rFonts w:ascii="宋体" w:hAnsi="宋体" w:hint="eastAsia"/>
          <w:color w:val="000000" w:themeColor="text1"/>
          <w:szCs w:val="21"/>
        </w:rPr>
        <w:t>次学院组织的学术讲座，并及时提交学术讲座报告，获得</w:t>
      </w:r>
      <w:r w:rsidRPr="00E509A6">
        <w:rPr>
          <w:rFonts w:eastAsia="仿宋_GB2312" w:hint="eastAsia"/>
          <w:color w:val="000000" w:themeColor="text1"/>
          <w:szCs w:val="21"/>
        </w:rPr>
        <w:t>1</w:t>
      </w:r>
      <w:r w:rsidRPr="00E509A6">
        <w:rPr>
          <w:rFonts w:ascii="宋体" w:hAnsi="宋体" w:hint="eastAsia"/>
          <w:color w:val="000000" w:themeColor="text1"/>
          <w:szCs w:val="21"/>
        </w:rPr>
        <w:t>个学分。</w:t>
      </w:r>
    </w:p>
    <w:p w:rsidR="00E509A6" w:rsidRPr="00E509A6" w:rsidRDefault="00E509A6" w:rsidP="00E509A6">
      <w:pPr>
        <w:snapToGrid w:val="0"/>
        <w:spacing w:line="324" w:lineRule="auto"/>
        <w:ind w:firstLineChars="200" w:firstLine="420"/>
        <w:jc w:val="left"/>
        <w:rPr>
          <w:rFonts w:ascii="宋体" w:hAnsi="宋体"/>
          <w:color w:val="000000" w:themeColor="text1"/>
          <w:szCs w:val="21"/>
        </w:rPr>
      </w:pPr>
      <w:r w:rsidRPr="00E509A6">
        <w:rPr>
          <w:rFonts w:ascii="宋体" w:hAnsi="宋体" w:hint="eastAsia"/>
          <w:color w:val="000000" w:themeColor="text1"/>
          <w:szCs w:val="21"/>
        </w:rPr>
        <w:t>（</w:t>
      </w:r>
      <w:r w:rsidRPr="00E509A6">
        <w:rPr>
          <w:rFonts w:eastAsia="仿宋_GB2312" w:hint="eastAsia"/>
          <w:color w:val="000000" w:themeColor="text1"/>
          <w:szCs w:val="21"/>
        </w:rPr>
        <w:t>5</w:t>
      </w:r>
      <w:r w:rsidRPr="00E509A6">
        <w:rPr>
          <w:rFonts w:ascii="宋体" w:hAnsi="宋体" w:hint="eastAsia"/>
          <w:color w:val="000000" w:themeColor="text1"/>
          <w:szCs w:val="21"/>
        </w:rPr>
        <w:t>）</w:t>
      </w:r>
      <w:r w:rsidRPr="00E509A6">
        <w:rPr>
          <w:rFonts w:ascii="宋体" w:hAnsi="宋体" w:hint="eastAsia"/>
          <w:b/>
          <w:bCs/>
          <w:color w:val="000000" w:themeColor="text1"/>
          <w:szCs w:val="21"/>
        </w:rPr>
        <w:t>自主创业学分</w:t>
      </w:r>
      <w:r w:rsidRPr="00E509A6">
        <w:rPr>
          <w:rFonts w:ascii="宋体" w:hAnsi="宋体" w:hint="eastAsia"/>
          <w:color w:val="000000" w:themeColor="text1"/>
          <w:szCs w:val="21"/>
        </w:rPr>
        <w:t>。学生向学院教学办申请自主创业项目，获得批准，且实施</w:t>
      </w:r>
      <w:r w:rsidRPr="00E509A6">
        <w:rPr>
          <w:rFonts w:eastAsia="仿宋_GB2312" w:hint="eastAsia"/>
          <w:color w:val="000000" w:themeColor="text1"/>
          <w:szCs w:val="21"/>
        </w:rPr>
        <w:t>3</w:t>
      </w:r>
      <w:r w:rsidRPr="00E509A6">
        <w:rPr>
          <w:rFonts w:ascii="宋体" w:hAnsi="宋体" w:hint="eastAsia"/>
          <w:color w:val="000000" w:themeColor="text1"/>
          <w:szCs w:val="21"/>
        </w:rPr>
        <w:t>个月以上写出项目结项报告准予结项的，获得</w:t>
      </w:r>
      <w:r w:rsidRPr="00E509A6">
        <w:rPr>
          <w:rFonts w:eastAsia="仿宋_GB2312" w:hint="eastAsia"/>
          <w:color w:val="000000" w:themeColor="text1"/>
          <w:szCs w:val="21"/>
        </w:rPr>
        <w:t>2</w:t>
      </w:r>
      <w:r w:rsidRPr="00E509A6">
        <w:rPr>
          <w:rFonts w:ascii="宋体" w:hAnsi="宋体" w:hint="eastAsia"/>
          <w:color w:val="000000" w:themeColor="text1"/>
          <w:szCs w:val="21"/>
        </w:rPr>
        <w:t>个学分。</w:t>
      </w:r>
    </w:p>
    <w:p w:rsidR="00E509A6" w:rsidRPr="00E509A6" w:rsidRDefault="00E509A6" w:rsidP="00E509A6">
      <w:pPr>
        <w:snapToGrid w:val="0"/>
        <w:spacing w:line="324" w:lineRule="auto"/>
        <w:ind w:firstLineChars="200" w:firstLine="420"/>
        <w:jc w:val="left"/>
        <w:rPr>
          <w:rFonts w:ascii="宋体" w:hAnsi="宋体"/>
          <w:color w:val="000000" w:themeColor="text1"/>
          <w:szCs w:val="21"/>
        </w:rPr>
      </w:pPr>
      <w:r w:rsidRPr="00E509A6">
        <w:rPr>
          <w:rFonts w:ascii="宋体" w:hAnsi="宋体" w:hint="eastAsia"/>
          <w:color w:val="000000" w:themeColor="text1"/>
          <w:szCs w:val="21"/>
        </w:rPr>
        <w:t>（</w:t>
      </w:r>
      <w:r w:rsidRPr="00E509A6">
        <w:rPr>
          <w:rFonts w:eastAsia="仿宋_GB2312" w:hint="eastAsia"/>
          <w:color w:val="000000" w:themeColor="text1"/>
          <w:szCs w:val="21"/>
        </w:rPr>
        <w:t>6</w:t>
      </w:r>
      <w:r w:rsidRPr="00E509A6">
        <w:rPr>
          <w:rFonts w:ascii="宋体" w:hAnsi="宋体" w:hint="eastAsia"/>
          <w:color w:val="000000" w:themeColor="text1"/>
          <w:szCs w:val="21"/>
        </w:rPr>
        <w:t>）</w:t>
      </w:r>
      <w:r w:rsidRPr="00E509A6">
        <w:rPr>
          <w:rFonts w:ascii="宋体" w:hAnsi="宋体" w:hint="eastAsia"/>
          <w:b/>
          <w:bCs/>
          <w:color w:val="000000" w:themeColor="text1"/>
          <w:szCs w:val="21"/>
        </w:rPr>
        <w:t>志愿服务学分</w:t>
      </w:r>
      <w:r w:rsidRPr="00E509A6">
        <w:rPr>
          <w:rFonts w:ascii="宋体" w:hAnsi="宋体" w:hint="eastAsia"/>
          <w:color w:val="000000" w:themeColor="text1"/>
          <w:szCs w:val="21"/>
        </w:rPr>
        <w:t>。在志愿服务提供相关证明材料的，</w:t>
      </w:r>
      <w:r w:rsidRPr="00E509A6">
        <w:rPr>
          <w:rFonts w:eastAsia="仿宋_GB2312"/>
          <w:color w:val="000000" w:themeColor="text1"/>
          <w:szCs w:val="21"/>
        </w:rPr>
        <w:t>30</w:t>
      </w:r>
      <w:r w:rsidRPr="00E509A6">
        <w:rPr>
          <w:rFonts w:ascii="宋体" w:hAnsi="宋体" w:hint="eastAsia"/>
          <w:color w:val="000000" w:themeColor="text1"/>
          <w:szCs w:val="21"/>
        </w:rPr>
        <w:t>—</w:t>
      </w:r>
      <w:r w:rsidRPr="00E509A6">
        <w:rPr>
          <w:rFonts w:eastAsia="仿宋_GB2312"/>
          <w:color w:val="000000" w:themeColor="text1"/>
          <w:szCs w:val="21"/>
        </w:rPr>
        <w:t>4</w:t>
      </w:r>
      <w:r w:rsidRPr="00E509A6">
        <w:rPr>
          <w:rFonts w:eastAsia="仿宋_GB2312" w:hint="eastAsia"/>
          <w:color w:val="000000" w:themeColor="text1"/>
          <w:szCs w:val="21"/>
        </w:rPr>
        <w:t>0</w:t>
      </w:r>
      <w:r w:rsidRPr="00E509A6">
        <w:rPr>
          <w:rFonts w:ascii="宋体" w:hAnsi="宋体" w:hint="eastAsia"/>
          <w:color w:val="000000" w:themeColor="text1"/>
          <w:szCs w:val="21"/>
        </w:rPr>
        <w:t>小时获得</w:t>
      </w:r>
      <w:r w:rsidRPr="00E509A6">
        <w:rPr>
          <w:rFonts w:eastAsia="仿宋_GB2312"/>
          <w:color w:val="000000" w:themeColor="text1"/>
          <w:szCs w:val="21"/>
        </w:rPr>
        <w:t>1</w:t>
      </w:r>
      <w:r w:rsidRPr="00E509A6">
        <w:rPr>
          <w:rFonts w:ascii="宋体" w:hAnsi="宋体" w:hint="eastAsia"/>
          <w:color w:val="000000" w:themeColor="text1"/>
          <w:szCs w:val="21"/>
        </w:rPr>
        <w:t>学分、</w:t>
      </w:r>
      <w:r w:rsidRPr="00E509A6">
        <w:rPr>
          <w:rFonts w:eastAsia="仿宋_GB2312"/>
          <w:color w:val="000000" w:themeColor="text1"/>
          <w:szCs w:val="21"/>
        </w:rPr>
        <w:t>4</w:t>
      </w:r>
      <w:r w:rsidRPr="00E509A6">
        <w:rPr>
          <w:rFonts w:eastAsia="仿宋_GB2312" w:hint="eastAsia"/>
          <w:color w:val="000000" w:themeColor="text1"/>
          <w:szCs w:val="21"/>
        </w:rPr>
        <w:t>1</w:t>
      </w:r>
      <w:r w:rsidRPr="00E509A6">
        <w:rPr>
          <w:rFonts w:ascii="宋体" w:hAnsi="宋体" w:hint="eastAsia"/>
          <w:color w:val="000000" w:themeColor="text1"/>
          <w:szCs w:val="21"/>
        </w:rPr>
        <w:t>—</w:t>
      </w:r>
      <w:r w:rsidRPr="00E509A6">
        <w:rPr>
          <w:rFonts w:eastAsia="仿宋_GB2312" w:hint="eastAsia"/>
          <w:color w:val="000000" w:themeColor="text1"/>
          <w:szCs w:val="21"/>
        </w:rPr>
        <w:t>60</w:t>
      </w:r>
      <w:r w:rsidRPr="00E509A6">
        <w:rPr>
          <w:rFonts w:ascii="宋体" w:hAnsi="宋体" w:hint="eastAsia"/>
          <w:color w:val="000000" w:themeColor="text1"/>
          <w:szCs w:val="21"/>
        </w:rPr>
        <w:t>小时获</w:t>
      </w:r>
      <w:r w:rsidRPr="00E509A6">
        <w:rPr>
          <w:rFonts w:eastAsia="仿宋_GB2312"/>
          <w:color w:val="000000" w:themeColor="text1"/>
          <w:szCs w:val="21"/>
        </w:rPr>
        <w:t>2</w:t>
      </w:r>
      <w:r w:rsidRPr="00E509A6">
        <w:rPr>
          <w:rFonts w:ascii="宋体" w:hAnsi="宋体" w:hint="eastAsia"/>
          <w:color w:val="000000" w:themeColor="text1"/>
          <w:szCs w:val="21"/>
        </w:rPr>
        <w:t>学分、</w:t>
      </w:r>
      <w:r w:rsidRPr="00E509A6">
        <w:rPr>
          <w:rFonts w:eastAsia="仿宋_GB2312"/>
          <w:color w:val="000000" w:themeColor="text1"/>
          <w:szCs w:val="21"/>
        </w:rPr>
        <w:t>61</w:t>
      </w:r>
      <w:r w:rsidRPr="00E509A6">
        <w:rPr>
          <w:rFonts w:ascii="宋体" w:hAnsi="宋体" w:hint="eastAsia"/>
          <w:color w:val="000000" w:themeColor="text1"/>
          <w:szCs w:val="21"/>
        </w:rPr>
        <w:t>小时以上获得</w:t>
      </w:r>
      <w:r w:rsidRPr="00E509A6">
        <w:rPr>
          <w:rFonts w:eastAsia="仿宋_GB2312" w:hint="eastAsia"/>
          <w:color w:val="000000" w:themeColor="text1"/>
          <w:szCs w:val="21"/>
        </w:rPr>
        <w:t>3</w:t>
      </w:r>
      <w:r w:rsidRPr="00E509A6">
        <w:rPr>
          <w:rFonts w:ascii="宋体" w:hAnsi="宋体" w:hint="eastAsia"/>
          <w:color w:val="000000" w:themeColor="text1"/>
          <w:szCs w:val="21"/>
        </w:rPr>
        <w:t>学分。</w:t>
      </w:r>
    </w:p>
    <w:p w:rsidR="00E509A6" w:rsidRPr="00E509A6" w:rsidRDefault="00E509A6" w:rsidP="00E509A6">
      <w:pPr>
        <w:snapToGrid w:val="0"/>
        <w:spacing w:line="324" w:lineRule="auto"/>
        <w:ind w:firstLineChars="200" w:firstLine="420"/>
        <w:jc w:val="left"/>
        <w:rPr>
          <w:rFonts w:ascii="宋体" w:hAnsi="宋体"/>
          <w:color w:val="000000" w:themeColor="text1"/>
          <w:szCs w:val="21"/>
        </w:rPr>
      </w:pPr>
      <w:r w:rsidRPr="00E509A6">
        <w:rPr>
          <w:rFonts w:ascii="宋体" w:hAnsi="宋体" w:hint="eastAsia"/>
          <w:color w:val="000000" w:themeColor="text1"/>
          <w:szCs w:val="21"/>
        </w:rPr>
        <w:t>（</w:t>
      </w:r>
      <w:r w:rsidRPr="00E509A6">
        <w:rPr>
          <w:rFonts w:eastAsia="仿宋_GB2312"/>
          <w:color w:val="000000" w:themeColor="text1"/>
          <w:szCs w:val="21"/>
        </w:rPr>
        <w:t>7</w:t>
      </w:r>
      <w:r w:rsidRPr="00E509A6">
        <w:rPr>
          <w:rFonts w:ascii="宋体" w:hAnsi="宋体" w:hint="eastAsia"/>
          <w:color w:val="000000" w:themeColor="text1"/>
          <w:szCs w:val="21"/>
        </w:rPr>
        <w:t>）</w:t>
      </w:r>
      <w:r w:rsidRPr="00E509A6">
        <w:rPr>
          <w:rFonts w:ascii="宋体" w:hAnsi="宋体" w:hint="eastAsia"/>
          <w:b/>
          <w:bCs/>
          <w:color w:val="000000" w:themeColor="text1"/>
          <w:szCs w:val="21"/>
        </w:rPr>
        <w:t>国际组织实习学分</w:t>
      </w:r>
      <w:r w:rsidRPr="00E509A6">
        <w:rPr>
          <w:rFonts w:ascii="宋体" w:hAnsi="宋体" w:hint="eastAsia"/>
          <w:color w:val="000000" w:themeColor="text1"/>
          <w:szCs w:val="21"/>
        </w:rPr>
        <w:t>。在国际组织实习超过</w:t>
      </w:r>
      <w:r w:rsidRPr="00E509A6">
        <w:rPr>
          <w:rFonts w:eastAsia="仿宋_GB2312" w:hint="eastAsia"/>
          <w:color w:val="000000" w:themeColor="text1"/>
          <w:szCs w:val="21"/>
        </w:rPr>
        <w:t>10</w:t>
      </w:r>
      <w:r w:rsidRPr="00E509A6">
        <w:rPr>
          <w:rFonts w:ascii="宋体" w:hAnsi="宋体" w:hint="eastAsia"/>
          <w:color w:val="000000" w:themeColor="text1"/>
          <w:szCs w:val="21"/>
        </w:rPr>
        <w:t>个工作日以上，提供相关证明材料的，获得</w:t>
      </w:r>
      <w:r w:rsidRPr="00E509A6">
        <w:rPr>
          <w:rFonts w:eastAsia="仿宋_GB2312"/>
          <w:color w:val="000000" w:themeColor="text1"/>
          <w:szCs w:val="21"/>
        </w:rPr>
        <w:t>2</w:t>
      </w:r>
      <w:r w:rsidRPr="00E509A6">
        <w:rPr>
          <w:rFonts w:ascii="宋体" w:hAnsi="宋体" w:hint="eastAsia"/>
          <w:color w:val="000000" w:themeColor="text1"/>
          <w:szCs w:val="21"/>
        </w:rPr>
        <w:t>个学分。</w:t>
      </w:r>
    </w:p>
    <w:p w:rsidR="00E509A6" w:rsidRPr="00E509A6" w:rsidRDefault="00E509A6" w:rsidP="00E509A6">
      <w:pPr>
        <w:snapToGrid w:val="0"/>
        <w:spacing w:line="324" w:lineRule="auto"/>
        <w:ind w:firstLineChars="200" w:firstLine="420"/>
        <w:jc w:val="left"/>
        <w:rPr>
          <w:rFonts w:ascii="宋体" w:hAnsi="宋体"/>
          <w:color w:val="000000" w:themeColor="text1"/>
          <w:szCs w:val="21"/>
        </w:rPr>
      </w:pPr>
      <w:r w:rsidRPr="00E509A6">
        <w:rPr>
          <w:rFonts w:ascii="宋体" w:hAnsi="宋体" w:hint="eastAsia"/>
          <w:color w:val="000000" w:themeColor="text1"/>
          <w:szCs w:val="21"/>
        </w:rPr>
        <w:t>（</w:t>
      </w:r>
      <w:r w:rsidRPr="00E509A6">
        <w:rPr>
          <w:rFonts w:eastAsia="仿宋_GB2312"/>
          <w:color w:val="000000" w:themeColor="text1"/>
          <w:szCs w:val="21"/>
        </w:rPr>
        <w:t>8</w:t>
      </w:r>
      <w:r w:rsidRPr="00E509A6">
        <w:rPr>
          <w:rFonts w:ascii="宋体" w:hAnsi="宋体" w:hint="eastAsia"/>
          <w:color w:val="000000" w:themeColor="text1"/>
          <w:szCs w:val="21"/>
        </w:rPr>
        <w:t>）</w:t>
      </w:r>
      <w:r w:rsidRPr="00E509A6">
        <w:rPr>
          <w:rFonts w:ascii="宋体" w:hAnsi="宋体"/>
          <w:b/>
          <w:bCs/>
          <w:color w:val="000000" w:themeColor="text1"/>
          <w:szCs w:val="21"/>
        </w:rPr>
        <w:t>参军入伍</w:t>
      </w:r>
      <w:r w:rsidRPr="00E509A6">
        <w:rPr>
          <w:rFonts w:ascii="宋体" w:hAnsi="宋体" w:hint="eastAsia"/>
          <w:b/>
          <w:bCs/>
          <w:color w:val="000000" w:themeColor="text1"/>
          <w:szCs w:val="21"/>
        </w:rPr>
        <w:t>学分</w:t>
      </w:r>
      <w:r w:rsidRPr="00E509A6">
        <w:rPr>
          <w:rFonts w:ascii="宋体" w:hAnsi="宋体" w:hint="eastAsia"/>
          <w:color w:val="000000" w:themeColor="text1"/>
          <w:szCs w:val="21"/>
        </w:rPr>
        <w:t>。根据《中华人民共和国兵役法》的相关法规，参军入伍并光荣退出现役者获得</w:t>
      </w:r>
      <w:r w:rsidRPr="00E509A6">
        <w:rPr>
          <w:rFonts w:eastAsia="仿宋_GB2312"/>
          <w:color w:val="000000" w:themeColor="text1"/>
          <w:szCs w:val="21"/>
        </w:rPr>
        <w:t>3</w:t>
      </w:r>
      <w:r w:rsidRPr="00E509A6">
        <w:rPr>
          <w:rFonts w:ascii="宋体" w:hAnsi="宋体" w:hint="eastAsia"/>
          <w:color w:val="000000" w:themeColor="text1"/>
          <w:szCs w:val="21"/>
        </w:rPr>
        <w:t>个学分。</w:t>
      </w:r>
    </w:p>
    <w:p w:rsidR="00E509A6" w:rsidRPr="00AA0260" w:rsidRDefault="00E509A6" w:rsidP="00DE65D0">
      <w:pPr>
        <w:snapToGrid w:val="0"/>
        <w:spacing w:beforeLines="50" w:before="156" w:line="324" w:lineRule="auto"/>
        <w:ind w:firstLineChars="175" w:firstLine="368"/>
        <w:jc w:val="left"/>
        <w:rPr>
          <w:rFonts w:ascii="黑体" w:eastAsia="黑体"/>
          <w:color w:val="000000" w:themeColor="text1"/>
          <w:szCs w:val="21"/>
        </w:rPr>
      </w:pPr>
      <w:r w:rsidRPr="00AA0260">
        <w:rPr>
          <w:rFonts w:ascii="黑体" w:eastAsia="黑体" w:hint="eastAsia"/>
          <w:color w:val="000000" w:themeColor="text1"/>
          <w:szCs w:val="21"/>
        </w:rPr>
        <w:t>九、说明</w:t>
      </w:r>
    </w:p>
    <w:p w:rsidR="00E509A6" w:rsidRPr="00E509A6" w:rsidRDefault="00E509A6" w:rsidP="00E509A6">
      <w:pPr>
        <w:snapToGrid w:val="0"/>
        <w:spacing w:line="324" w:lineRule="auto"/>
        <w:ind w:firstLineChars="200" w:firstLine="420"/>
        <w:rPr>
          <w:rFonts w:ascii="宋体" w:hAnsi="宋体"/>
          <w:color w:val="000000" w:themeColor="text1"/>
          <w:szCs w:val="21"/>
        </w:rPr>
      </w:pPr>
      <w:r w:rsidRPr="00E509A6">
        <w:rPr>
          <w:rFonts w:eastAsia="仿宋_GB2312" w:hint="eastAsia"/>
          <w:color w:val="000000" w:themeColor="text1"/>
          <w:szCs w:val="21"/>
        </w:rPr>
        <w:t>1</w:t>
      </w:r>
      <w:r w:rsidRPr="00E509A6">
        <w:rPr>
          <w:rFonts w:ascii="宋体" w:hAnsi="宋体" w:hint="eastAsia"/>
          <w:color w:val="000000" w:themeColor="text1"/>
          <w:szCs w:val="21"/>
        </w:rPr>
        <w:t>．本专业学生通识教育核心选修课程模块</w:t>
      </w:r>
      <w:r w:rsidRPr="00E509A6">
        <w:rPr>
          <w:rFonts w:eastAsia="仿宋_GB2312" w:hint="eastAsia"/>
          <w:color w:val="000000" w:themeColor="text1"/>
          <w:szCs w:val="21"/>
        </w:rPr>
        <w:t>8</w:t>
      </w:r>
      <w:r w:rsidRPr="00E509A6">
        <w:rPr>
          <w:rFonts w:ascii="宋体" w:hAnsi="宋体" w:hint="eastAsia"/>
          <w:color w:val="000000" w:themeColor="text1"/>
          <w:szCs w:val="21"/>
        </w:rPr>
        <w:t>个学分的具体修读模块要求：学生从模块</w:t>
      </w:r>
      <w:r w:rsidRPr="00E509A6">
        <w:rPr>
          <w:rFonts w:eastAsia="仿宋_GB2312" w:hint="eastAsia"/>
          <w:color w:val="000000" w:themeColor="text1"/>
          <w:szCs w:val="21"/>
        </w:rPr>
        <w:t>1</w:t>
      </w:r>
      <w:r w:rsidRPr="00E509A6">
        <w:rPr>
          <w:rFonts w:ascii="宋体" w:hAnsi="宋体" w:hint="eastAsia"/>
          <w:color w:val="000000" w:themeColor="text1"/>
          <w:szCs w:val="21"/>
        </w:rPr>
        <w:t>：数学与自然科学、模块</w:t>
      </w:r>
      <w:r w:rsidRPr="00E509A6">
        <w:rPr>
          <w:rFonts w:eastAsia="仿宋_GB2312"/>
          <w:color w:val="000000" w:themeColor="text1"/>
          <w:szCs w:val="21"/>
        </w:rPr>
        <w:t>2</w:t>
      </w:r>
      <w:r w:rsidRPr="00E509A6">
        <w:rPr>
          <w:rFonts w:ascii="宋体" w:hAnsi="宋体" w:hint="eastAsia"/>
          <w:color w:val="000000" w:themeColor="text1"/>
          <w:szCs w:val="21"/>
        </w:rPr>
        <w:t>：哲学与社会科学、模块</w:t>
      </w:r>
      <w:r w:rsidRPr="00E509A6">
        <w:rPr>
          <w:rFonts w:eastAsia="仿宋_GB2312"/>
          <w:color w:val="000000" w:themeColor="text1"/>
          <w:szCs w:val="21"/>
        </w:rPr>
        <w:t>3</w:t>
      </w:r>
      <w:r w:rsidRPr="00E509A6">
        <w:rPr>
          <w:rFonts w:ascii="宋体" w:hAnsi="宋体" w:hint="eastAsia"/>
          <w:color w:val="000000" w:themeColor="text1"/>
          <w:szCs w:val="21"/>
        </w:rPr>
        <w:t>：人文与艺术、模块</w:t>
      </w:r>
      <w:r w:rsidRPr="00E509A6">
        <w:rPr>
          <w:rFonts w:eastAsia="仿宋_GB2312" w:hint="eastAsia"/>
          <w:color w:val="000000" w:themeColor="text1"/>
          <w:szCs w:val="21"/>
        </w:rPr>
        <w:t>4</w:t>
      </w:r>
      <w:r w:rsidRPr="00E509A6">
        <w:rPr>
          <w:rFonts w:ascii="宋体" w:hAnsi="宋体" w:hint="eastAsia"/>
          <w:color w:val="000000" w:themeColor="text1"/>
          <w:szCs w:val="21"/>
        </w:rPr>
        <w:t>：教育学与心理学四个模块中修读三个以上模块课程。其中，学生需在学校通识教育核心课程中选修</w:t>
      </w:r>
      <w:r w:rsidRPr="00E509A6">
        <w:rPr>
          <w:rFonts w:eastAsia="仿宋_GB2312" w:hint="eastAsia"/>
          <w:color w:val="000000" w:themeColor="text1"/>
          <w:szCs w:val="21"/>
        </w:rPr>
        <w:t>1</w:t>
      </w:r>
      <w:r w:rsidRPr="00E509A6">
        <w:rPr>
          <w:rFonts w:ascii="宋体" w:hAnsi="宋体" w:hint="eastAsia"/>
          <w:color w:val="000000" w:themeColor="text1"/>
          <w:szCs w:val="21"/>
        </w:rPr>
        <w:t>门</w:t>
      </w:r>
      <w:r w:rsidRPr="00E509A6">
        <w:rPr>
          <w:rFonts w:eastAsia="仿宋_GB2312" w:hint="eastAsia"/>
          <w:color w:val="000000" w:themeColor="text1"/>
          <w:szCs w:val="21"/>
        </w:rPr>
        <w:t>2</w:t>
      </w:r>
      <w:r w:rsidRPr="00E509A6">
        <w:rPr>
          <w:rFonts w:ascii="宋体" w:hAnsi="宋体" w:hint="eastAsia"/>
          <w:color w:val="000000" w:themeColor="text1"/>
          <w:szCs w:val="21"/>
        </w:rPr>
        <w:t>个学分的艺术类课程。</w:t>
      </w:r>
    </w:p>
    <w:p w:rsidR="00E509A6" w:rsidRPr="00E509A6" w:rsidRDefault="00E509A6" w:rsidP="00E509A6">
      <w:pPr>
        <w:snapToGrid w:val="0"/>
        <w:spacing w:line="324" w:lineRule="auto"/>
        <w:ind w:firstLineChars="200" w:firstLine="420"/>
        <w:jc w:val="left"/>
        <w:rPr>
          <w:rFonts w:ascii="宋体" w:hAnsi="宋体"/>
          <w:color w:val="000000" w:themeColor="text1"/>
          <w:szCs w:val="21"/>
        </w:rPr>
      </w:pPr>
      <w:r w:rsidRPr="00E509A6">
        <w:rPr>
          <w:rFonts w:eastAsia="仿宋_GB2312" w:hint="eastAsia"/>
          <w:color w:val="000000" w:themeColor="text1"/>
          <w:szCs w:val="21"/>
        </w:rPr>
        <w:t>2</w:t>
      </w:r>
      <w:r w:rsidRPr="00E509A6">
        <w:rPr>
          <w:rFonts w:ascii="宋体" w:hAnsi="宋体" w:hint="eastAsia"/>
          <w:color w:val="000000" w:themeColor="text1"/>
          <w:szCs w:val="21"/>
        </w:rPr>
        <w:t>．本专业分为专业学术型</w:t>
      </w:r>
      <w:r w:rsidRPr="00E509A6">
        <w:rPr>
          <w:rFonts w:ascii="宋体" w:hAnsi="宋体" w:hint="eastAsia"/>
          <w:szCs w:val="21"/>
        </w:rPr>
        <w:t>、交叉复合型两种类型。</w:t>
      </w:r>
      <w:r w:rsidRPr="00E509A6">
        <w:rPr>
          <w:rFonts w:ascii="宋体" w:hAnsi="宋体" w:hint="eastAsia"/>
          <w:color w:val="000000" w:themeColor="text1"/>
          <w:szCs w:val="21"/>
        </w:rPr>
        <w:t>本专业学生在规定修业年限内修满</w:t>
      </w:r>
      <w:r w:rsidRPr="00E509A6">
        <w:rPr>
          <w:rFonts w:eastAsia="仿宋_GB2312"/>
          <w:color w:val="000000" w:themeColor="text1"/>
          <w:szCs w:val="21"/>
        </w:rPr>
        <w:t>163</w:t>
      </w:r>
      <w:r w:rsidRPr="00E509A6">
        <w:rPr>
          <w:rFonts w:ascii="宋体" w:hAnsi="宋体" w:hint="eastAsia"/>
          <w:color w:val="000000" w:themeColor="text1"/>
          <w:szCs w:val="21"/>
        </w:rPr>
        <w:t>学分，其中课程学分达到</w:t>
      </w:r>
      <w:r w:rsidRPr="00E509A6">
        <w:rPr>
          <w:rFonts w:eastAsia="仿宋_GB2312"/>
          <w:color w:val="000000" w:themeColor="text1"/>
          <w:szCs w:val="21"/>
        </w:rPr>
        <w:t>134</w:t>
      </w:r>
      <w:r w:rsidRPr="00E509A6">
        <w:rPr>
          <w:rFonts w:ascii="宋体" w:hAnsi="宋体" w:hint="eastAsia"/>
          <w:color w:val="000000" w:themeColor="text1"/>
          <w:szCs w:val="21"/>
        </w:rPr>
        <w:t>学分（通识教育课程</w:t>
      </w:r>
      <w:r w:rsidRPr="00E509A6">
        <w:rPr>
          <w:rFonts w:eastAsia="仿宋_GB2312" w:hint="eastAsia"/>
          <w:color w:val="000000" w:themeColor="text1"/>
          <w:szCs w:val="21"/>
        </w:rPr>
        <w:t>4</w:t>
      </w:r>
      <w:r w:rsidRPr="00E509A6">
        <w:rPr>
          <w:rFonts w:eastAsia="仿宋_GB2312"/>
          <w:color w:val="000000" w:themeColor="text1"/>
          <w:szCs w:val="21"/>
        </w:rPr>
        <w:t>6</w:t>
      </w:r>
      <w:r w:rsidRPr="00E509A6">
        <w:rPr>
          <w:rFonts w:ascii="宋体" w:hAnsi="宋体" w:hint="eastAsia"/>
          <w:color w:val="000000" w:themeColor="text1"/>
          <w:szCs w:val="21"/>
        </w:rPr>
        <w:t>，专业必修</w:t>
      </w:r>
      <w:r w:rsidRPr="00E509A6">
        <w:rPr>
          <w:rFonts w:eastAsia="仿宋_GB2312" w:hint="eastAsia"/>
          <w:color w:val="000000" w:themeColor="text1"/>
          <w:szCs w:val="21"/>
        </w:rPr>
        <w:t>6</w:t>
      </w:r>
      <w:r w:rsidRPr="00E509A6">
        <w:rPr>
          <w:rFonts w:eastAsia="仿宋_GB2312"/>
          <w:color w:val="000000" w:themeColor="text1"/>
          <w:szCs w:val="21"/>
        </w:rPr>
        <w:t>5</w:t>
      </w:r>
      <w:r w:rsidRPr="00E509A6">
        <w:rPr>
          <w:rFonts w:ascii="宋体" w:hAnsi="宋体" w:hint="eastAsia"/>
          <w:color w:val="000000" w:themeColor="text1"/>
          <w:szCs w:val="21"/>
        </w:rPr>
        <w:t>，专业选修课程</w:t>
      </w:r>
      <w:r w:rsidRPr="00E509A6">
        <w:rPr>
          <w:rFonts w:eastAsia="仿宋_GB2312"/>
          <w:color w:val="000000" w:themeColor="text1"/>
          <w:szCs w:val="21"/>
        </w:rPr>
        <w:t>23</w:t>
      </w:r>
      <w:r w:rsidRPr="00E509A6">
        <w:rPr>
          <w:rFonts w:ascii="宋体" w:hAnsi="宋体" w:hint="eastAsia"/>
          <w:color w:val="000000" w:themeColor="text1"/>
          <w:szCs w:val="21"/>
        </w:rPr>
        <w:t>学分），并获得专业见习</w:t>
      </w:r>
      <w:r w:rsidRPr="00E509A6">
        <w:rPr>
          <w:rFonts w:eastAsia="仿宋_GB2312" w:hint="eastAsia"/>
          <w:color w:val="000000" w:themeColor="text1"/>
          <w:szCs w:val="21"/>
        </w:rPr>
        <w:t>2</w:t>
      </w:r>
      <w:r w:rsidRPr="00E509A6">
        <w:rPr>
          <w:rFonts w:ascii="宋体" w:hAnsi="宋体" w:hint="eastAsia"/>
          <w:color w:val="000000" w:themeColor="text1"/>
          <w:szCs w:val="21"/>
        </w:rPr>
        <w:t>学分和野外实习的</w:t>
      </w:r>
      <w:r w:rsidRPr="00E509A6">
        <w:rPr>
          <w:rFonts w:eastAsia="仿宋_GB2312"/>
          <w:color w:val="000000" w:themeColor="text1"/>
          <w:szCs w:val="21"/>
        </w:rPr>
        <w:t>5</w:t>
      </w:r>
      <w:r w:rsidRPr="00E509A6">
        <w:rPr>
          <w:rFonts w:ascii="宋体" w:hAnsi="宋体" w:hint="eastAsia"/>
          <w:color w:val="000000" w:themeColor="text1"/>
          <w:szCs w:val="21"/>
        </w:rPr>
        <w:t>学分，</w:t>
      </w:r>
      <w:r w:rsidRPr="00E509A6">
        <w:rPr>
          <w:rFonts w:eastAsia="仿宋_GB2312"/>
          <w:color w:val="000000" w:themeColor="text1"/>
          <w:szCs w:val="21"/>
        </w:rPr>
        <w:t>8</w:t>
      </w:r>
      <w:r w:rsidRPr="00E509A6">
        <w:rPr>
          <w:rFonts w:ascii="宋体" w:hAnsi="宋体" w:hint="eastAsia"/>
          <w:color w:val="000000" w:themeColor="text1"/>
          <w:szCs w:val="21"/>
        </w:rPr>
        <w:t>学分毕业实习、</w:t>
      </w:r>
      <w:r w:rsidRPr="00E509A6">
        <w:rPr>
          <w:rFonts w:eastAsia="仿宋_GB2312"/>
          <w:color w:val="000000" w:themeColor="text1"/>
          <w:szCs w:val="21"/>
        </w:rPr>
        <w:t>8</w:t>
      </w:r>
      <w:r w:rsidRPr="00E509A6">
        <w:rPr>
          <w:rFonts w:ascii="宋体" w:hAnsi="宋体" w:hint="eastAsia"/>
          <w:color w:val="000000" w:themeColor="text1"/>
          <w:szCs w:val="21"/>
        </w:rPr>
        <w:t>学分社群教育平台学分，通过论文答辩，获得</w:t>
      </w:r>
      <w:r w:rsidRPr="00E509A6">
        <w:rPr>
          <w:rFonts w:eastAsia="仿宋_GB2312" w:hint="eastAsia"/>
          <w:color w:val="000000" w:themeColor="text1"/>
          <w:szCs w:val="21"/>
        </w:rPr>
        <w:t>6</w:t>
      </w:r>
      <w:r w:rsidRPr="00E509A6">
        <w:rPr>
          <w:rFonts w:ascii="宋体" w:hAnsi="宋体" w:hint="eastAsia"/>
          <w:color w:val="000000" w:themeColor="text1"/>
          <w:szCs w:val="21"/>
        </w:rPr>
        <w:t>学分。</w:t>
      </w:r>
      <w:r w:rsidRPr="00E509A6">
        <w:rPr>
          <w:rFonts w:ascii="宋体" w:hAnsi="宋体" w:hint="eastAsia"/>
          <w:szCs w:val="21"/>
        </w:rPr>
        <w:t>选择交叉复合型发展的学生应修读</w:t>
      </w:r>
      <w:r w:rsidRPr="00E509A6">
        <w:rPr>
          <w:rFonts w:eastAsia="仿宋_GB2312"/>
          <w:szCs w:val="21"/>
        </w:rPr>
        <w:t>23</w:t>
      </w:r>
      <w:r w:rsidRPr="00E509A6">
        <w:rPr>
          <w:rFonts w:ascii="宋体" w:hAnsi="宋体" w:hint="eastAsia"/>
          <w:szCs w:val="21"/>
        </w:rPr>
        <w:t>个学分的其他专业的专业主干课程.。</w:t>
      </w:r>
    </w:p>
    <w:p w:rsidR="00E509A6" w:rsidRPr="00E509A6" w:rsidRDefault="00E509A6" w:rsidP="00E509A6">
      <w:pPr>
        <w:snapToGrid w:val="0"/>
        <w:spacing w:line="324" w:lineRule="auto"/>
        <w:ind w:firstLineChars="200" w:firstLine="420"/>
        <w:jc w:val="left"/>
        <w:rPr>
          <w:rFonts w:ascii="宋体" w:hAnsi="宋体"/>
          <w:color w:val="000000" w:themeColor="text1"/>
          <w:szCs w:val="21"/>
        </w:rPr>
      </w:pPr>
      <w:r w:rsidRPr="00E509A6">
        <w:rPr>
          <w:rFonts w:eastAsia="仿宋_GB2312" w:hint="eastAsia"/>
          <w:color w:val="000000" w:themeColor="text1"/>
          <w:szCs w:val="21"/>
        </w:rPr>
        <w:lastRenderedPageBreak/>
        <w:t>3</w:t>
      </w:r>
      <w:r w:rsidRPr="00E509A6">
        <w:rPr>
          <w:rFonts w:ascii="宋体" w:hAnsi="宋体" w:hint="eastAsia"/>
          <w:color w:val="000000" w:themeColor="text1"/>
          <w:szCs w:val="21"/>
        </w:rPr>
        <w:t>．本专业与其他专业课程相同情况：</w:t>
      </w:r>
    </w:p>
    <w:tbl>
      <w:tblPr>
        <w:tblStyle w:val="a7"/>
        <w:tblW w:w="0" w:type="auto"/>
        <w:tblInd w:w="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9"/>
        <w:gridCol w:w="2511"/>
        <w:gridCol w:w="2750"/>
        <w:gridCol w:w="2071"/>
      </w:tblGrid>
      <w:tr w:rsidR="00E509A6" w:rsidRPr="00E509A6" w:rsidTr="00AA0260">
        <w:trPr>
          <w:trHeight w:val="443"/>
          <w:tblHeader/>
        </w:trPr>
        <w:tc>
          <w:tcPr>
            <w:tcW w:w="988" w:type="dxa"/>
            <w:shd w:val="clear" w:color="auto" w:fill="auto"/>
            <w:vAlign w:val="center"/>
          </w:tcPr>
          <w:p w:rsidR="00E509A6" w:rsidRPr="00E509A6" w:rsidRDefault="00E509A6" w:rsidP="00E509A6">
            <w:pPr>
              <w:widowControl/>
              <w:snapToGrid w:val="0"/>
              <w:spacing w:line="324" w:lineRule="auto"/>
              <w:jc w:val="center"/>
              <w:rPr>
                <w:rFonts w:asciiTheme="minorEastAsia" w:hAnsiTheme="minorEastAsia"/>
                <w:b/>
                <w:color w:val="000000" w:themeColor="text1"/>
                <w:szCs w:val="21"/>
              </w:rPr>
            </w:pPr>
          </w:p>
        </w:tc>
        <w:tc>
          <w:tcPr>
            <w:tcW w:w="2693" w:type="dxa"/>
            <w:shd w:val="clear" w:color="auto" w:fill="auto"/>
            <w:vAlign w:val="center"/>
          </w:tcPr>
          <w:p w:rsidR="00E509A6" w:rsidRPr="00E509A6" w:rsidRDefault="00E509A6" w:rsidP="00E509A6">
            <w:pPr>
              <w:snapToGrid w:val="0"/>
              <w:spacing w:line="324" w:lineRule="auto"/>
              <w:jc w:val="center"/>
              <w:rPr>
                <w:rFonts w:asciiTheme="minorEastAsia" w:hAnsiTheme="minorEastAsia"/>
                <w:b/>
                <w:color w:val="000000" w:themeColor="text1"/>
                <w:szCs w:val="21"/>
              </w:rPr>
            </w:pPr>
            <w:r w:rsidRPr="00E509A6">
              <w:rPr>
                <w:rFonts w:asciiTheme="minorEastAsia" w:hAnsiTheme="minorEastAsia" w:hint="eastAsia"/>
                <w:b/>
                <w:color w:val="000000" w:themeColor="text1"/>
                <w:szCs w:val="21"/>
              </w:rPr>
              <w:t>地理科学专业</w:t>
            </w:r>
          </w:p>
        </w:tc>
        <w:tc>
          <w:tcPr>
            <w:tcW w:w="2945" w:type="dxa"/>
            <w:shd w:val="clear" w:color="auto" w:fill="auto"/>
            <w:vAlign w:val="center"/>
          </w:tcPr>
          <w:p w:rsidR="00E509A6" w:rsidRPr="00E509A6" w:rsidRDefault="00E509A6" w:rsidP="00E509A6">
            <w:pPr>
              <w:snapToGrid w:val="0"/>
              <w:spacing w:line="324" w:lineRule="auto"/>
              <w:jc w:val="center"/>
              <w:rPr>
                <w:rFonts w:asciiTheme="minorEastAsia" w:hAnsiTheme="minorEastAsia"/>
                <w:b/>
                <w:color w:val="000000" w:themeColor="text1"/>
                <w:szCs w:val="21"/>
              </w:rPr>
            </w:pPr>
            <w:r w:rsidRPr="00E509A6">
              <w:rPr>
                <w:rFonts w:asciiTheme="minorEastAsia" w:hAnsiTheme="minorEastAsia" w:hint="eastAsia"/>
                <w:b/>
                <w:color w:val="000000" w:themeColor="text1"/>
                <w:szCs w:val="21"/>
              </w:rPr>
              <w:t>人文地理与城乡规划专业</w:t>
            </w:r>
          </w:p>
        </w:tc>
        <w:tc>
          <w:tcPr>
            <w:tcW w:w="2209" w:type="dxa"/>
            <w:shd w:val="clear" w:color="auto" w:fill="auto"/>
            <w:vAlign w:val="center"/>
          </w:tcPr>
          <w:p w:rsidR="00E509A6" w:rsidRPr="00E509A6" w:rsidRDefault="00E509A6" w:rsidP="00E509A6">
            <w:pPr>
              <w:snapToGrid w:val="0"/>
              <w:spacing w:line="324" w:lineRule="auto"/>
              <w:jc w:val="center"/>
              <w:rPr>
                <w:rFonts w:asciiTheme="minorEastAsia" w:hAnsiTheme="minorEastAsia"/>
                <w:b/>
                <w:color w:val="000000" w:themeColor="text1"/>
                <w:szCs w:val="21"/>
              </w:rPr>
            </w:pPr>
            <w:r w:rsidRPr="00E509A6">
              <w:rPr>
                <w:rFonts w:asciiTheme="minorEastAsia" w:hAnsiTheme="minorEastAsia" w:hint="eastAsia"/>
                <w:b/>
                <w:color w:val="000000" w:themeColor="text1"/>
                <w:szCs w:val="21"/>
              </w:rPr>
              <w:t>地理信息科学专业</w:t>
            </w:r>
          </w:p>
        </w:tc>
      </w:tr>
      <w:tr w:rsidR="00E509A6" w:rsidRPr="00E509A6" w:rsidTr="00AA0260">
        <w:trPr>
          <w:cantSplit/>
          <w:trHeight w:val="835"/>
        </w:trPr>
        <w:tc>
          <w:tcPr>
            <w:tcW w:w="988" w:type="dxa"/>
            <w:shd w:val="clear" w:color="auto" w:fill="auto"/>
            <w:vAlign w:val="center"/>
          </w:tcPr>
          <w:p w:rsidR="00E509A6" w:rsidRPr="00E509A6" w:rsidRDefault="00E509A6" w:rsidP="00E509A6">
            <w:pPr>
              <w:snapToGrid w:val="0"/>
              <w:spacing w:line="324" w:lineRule="auto"/>
              <w:jc w:val="center"/>
              <w:rPr>
                <w:rFonts w:asciiTheme="minorEastAsia" w:hAnsiTheme="minorEastAsia"/>
                <w:color w:val="000000" w:themeColor="text1"/>
                <w:szCs w:val="21"/>
              </w:rPr>
            </w:pPr>
            <w:r w:rsidRPr="00E509A6">
              <w:rPr>
                <w:rFonts w:asciiTheme="minorEastAsia" w:hAnsiTheme="minorEastAsia" w:hint="eastAsia"/>
                <w:color w:val="000000" w:themeColor="text1"/>
                <w:szCs w:val="21"/>
              </w:rPr>
              <w:t>一</w:t>
            </w:r>
            <w:r w:rsidRPr="00E509A6">
              <w:rPr>
                <w:rFonts w:eastAsia="仿宋_GB2312" w:hint="eastAsia"/>
                <w:color w:val="000000" w:themeColor="text1"/>
                <w:szCs w:val="21"/>
              </w:rPr>
              <w:t>1</w:t>
            </w:r>
          </w:p>
        </w:tc>
        <w:tc>
          <w:tcPr>
            <w:tcW w:w="2693"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新生研讨课、地图学、自然地理学、人文地理学、高等数学</w:t>
            </w:r>
            <w:r w:rsidRPr="00E509A6">
              <w:rPr>
                <w:rFonts w:eastAsia="仿宋_GB2312" w:hint="eastAsia"/>
                <w:color w:val="000000" w:themeColor="text1"/>
                <w:szCs w:val="21"/>
              </w:rPr>
              <w:t>B1</w:t>
            </w:r>
          </w:p>
        </w:tc>
        <w:tc>
          <w:tcPr>
            <w:tcW w:w="2945"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新生研讨课、地图学、自然地理学、人文地理学、高等数学</w:t>
            </w:r>
            <w:r w:rsidRPr="00E509A6">
              <w:rPr>
                <w:rFonts w:eastAsia="仿宋_GB2312" w:hint="eastAsia"/>
                <w:color w:val="000000" w:themeColor="text1"/>
                <w:szCs w:val="21"/>
              </w:rPr>
              <w:t>B1</w:t>
            </w:r>
          </w:p>
        </w:tc>
        <w:tc>
          <w:tcPr>
            <w:tcW w:w="2209"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新生研讨课、地图学、自然地理学、人文地理学、高等数学</w:t>
            </w:r>
            <w:r w:rsidRPr="00E509A6">
              <w:rPr>
                <w:rFonts w:eastAsia="仿宋_GB2312" w:hint="eastAsia"/>
                <w:color w:val="000000" w:themeColor="text1"/>
                <w:szCs w:val="21"/>
              </w:rPr>
              <w:t>B1</w:t>
            </w:r>
          </w:p>
        </w:tc>
      </w:tr>
      <w:tr w:rsidR="00E509A6" w:rsidRPr="00E509A6" w:rsidTr="00AA0260">
        <w:trPr>
          <w:cantSplit/>
        </w:trPr>
        <w:tc>
          <w:tcPr>
            <w:tcW w:w="988" w:type="dxa"/>
            <w:shd w:val="clear" w:color="auto" w:fill="auto"/>
            <w:vAlign w:val="center"/>
          </w:tcPr>
          <w:p w:rsidR="00E509A6" w:rsidRPr="00E509A6" w:rsidRDefault="00E509A6" w:rsidP="00E509A6">
            <w:pPr>
              <w:snapToGrid w:val="0"/>
              <w:spacing w:line="324" w:lineRule="auto"/>
              <w:jc w:val="center"/>
              <w:rPr>
                <w:rFonts w:asciiTheme="minorEastAsia" w:hAnsiTheme="minorEastAsia"/>
                <w:color w:val="000000" w:themeColor="text1"/>
                <w:szCs w:val="21"/>
              </w:rPr>
            </w:pPr>
            <w:r w:rsidRPr="00E509A6">
              <w:rPr>
                <w:rFonts w:asciiTheme="minorEastAsia" w:hAnsiTheme="minorEastAsia" w:hint="eastAsia"/>
                <w:color w:val="000000" w:themeColor="text1"/>
                <w:szCs w:val="21"/>
              </w:rPr>
              <w:t>一</w:t>
            </w:r>
            <w:r w:rsidRPr="00E509A6">
              <w:rPr>
                <w:rFonts w:eastAsia="仿宋_GB2312" w:hint="eastAsia"/>
                <w:color w:val="000000" w:themeColor="text1"/>
                <w:szCs w:val="21"/>
              </w:rPr>
              <w:t>2</w:t>
            </w:r>
          </w:p>
        </w:tc>
        <w:tc>
          <w:tcPr>
            <w:tcW w:w="2693"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遥感概论、地理信息系统、高等数学</w:t>
            </w:r>
            <w:r w:rsidRPr="00E509A6">
              <w:rPr>
                <w:rFonts w:eastAsia="仿宋_GB2312" w:hint="eastAsia"/>
                <w:color w:val="000000" w:themeColor="text1"/>
                <w:szCs w:val="21"/>
              </w:rPr>
              <w:t>B2</w:t>
            </w:r>
          </w:p>
        </w:tc>
        <w:tc>
          <w:tcPr>
            <w:tcW w:w="2945"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遥感概论、地理信息系统、高等数学</w:t>
            </w:r>
            <w:r w:rsidRPr="00E509A6">
              <w:rPr>
                <w:rFonts w:eastAsia="仿宋_GB2312" w:hint="eastAsia"/>
                <w:color w:val="000000" w:themeColor="text1"/>
                <w:szCs w:val="21"/>
              </w:rPr>
              <w:t>B2</w:t>
            </w:r>
          </w:p>
        </w:tc>
        <w:tc>
          <w:tcPr>
            <w:tcW w:w="2209"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遥感概论、地理信息系统、高等数学</w:t>
            </w:r>
            <w:r w:rsidRPr="00E509A6">
              <w:rPr>
                <w:rFonts w:eastAsia="仿宋_GB2312" w:hint="eastAsia"/>
                <w:color w:val="000000" w:themeColor="text1"/>
                <w:szCs w:val="21"/>
              </w:rPr>
              <w:t>B2</w:t>
            </w:r>
          </w:p>
        </w:tc>
      </w:tr>
      <w:tr w:rsidR="00E509A6" w:rsidRPr="00E509A6" w:rsidTr="00AA0260">
        <w:trPr>
          <w:cantSplit/>
        </w:trPr>
        <w:tc>
          <w:tcPr>
            <w:tcW w:w="988" w:type="dxa"/>
            <w:shd w:val="clear" w:color="auto" w:fill="auto"/>
            <w:vAlign w:val="center"/>
          </w:tcPr>
          <w:p w:rsidR="00E509A6" w:rsidRPr="00E509A6" w:rsidRDefault="00E509A6" w:rsidP="00E509A6">
            <w:pPr>
              <w:snapToGrid w:val="0"/>
              <w:spacing w:line="324" w:lineRule="auto"/>
              <w:jc w:val="center"/>
              <w:rPr>
                <w:rFonts w:asciiTheme="minorEastAsia" w:hAnsiTheme="minorEastAsia"/>
                <w:color w:val="000000" w:themeColor="text1"/>
                <w:szCs w:val="21"/>
              </w:rPr>
            </w:pPr>
            <w:r w:rsidRPr="00E509A6">
              <w:rPr>
                <w:rFonts w:asciiTheme="minorEastAsia" w:hAnsiTheme="minorEastAsia" w:hint="eastAsia"/>
                <w:color w:val="000000" w:themeColor="text1"/>
                <w:szCs w:val="21"/>
              </w:rPr>
              <w:t>二</w:t>
            </w:r>
            <w:r w:rsidRPr="00E509A6">
              <w:rPr>
                <w:rFonts w:eastAsia="仿宋_GB2312" w:hint="eastAsia"/>
                <w:color w:val="000000" w:themeColor="text1"/>
                <w:szCs w:val="21"/>
              </w:rPr>
              <w:t>1</w:t>
            </w:r>
          </w:p>
        </w:tc>
        <w:tc>
          <w:tcPr>
            <w:tcW w:w="2693"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 xml:space="preserve">　</w:t>
            </w:r>
          </w:p>
        </w:tc>
        <w:tc>
          <w:tcPr>
            <w:tcW w:w="2945"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线性代数</w:t>
            </w:r>
            <w:r w:rsidRPr="00E509A6">
              <w:rPr>
                <w:rFonts w:eastAsia="仿宋_GB2312" w:hint="eastAsia"/>
                <w:color w:val="000000" w:themeColor="text1"/>
                <w:szCs w:val="21"/>
              </w:rPr>
              <w:t>A</w:t>
            </w:r>
            <w:r w:rsidRPr="00E509A6">
              <w:rPr>
                <w:rFonts w:asciiTheme="minorEastAsia" w:hAnsiTheme="minorEastAsia" w:hint="eastAsia"/>
                <w:color w:val="000000" w:themeColor="text1"/>
                <w:szCs w:val="21"/>
              </w:rPr>
              <w:t>（二</w:t>
            </w:r>
            <w:r w:rsidRPr="00E509A6">
              <w:rPr>
                <w:rFonts w:eastAsia="仿宋_GB2312" w:hint="eastAsia"/>
                <w:color w:val="000000" w:themeColor="text1"/>
                <w:szCs w:val="21"/>
              </w:rPr>
              <w:t>1</w:t>
            </w:r>
            <w:r w:rsidRPr="00E509A6">
              <w:rPr>
                <w:rFonts w:asciiTheme="minorEastAsia" w:hAnsiTheme="minorEastAsia" w:hint="eastAsia"/>
                <w:color w:val="000000" w:themeColor="text1"/>
                <w:szCs w:val="21"/>
              </w:rPr>
              <w:t>）、经济地理学（混合）（二</w:t>
            </w:r>
            <w:r w:rsidRPr="00E509A6">
              <w:rPr>
                <w:rFonts w:eastAsia="仿宋_GB2312" w:hint="eastAsia"/>
                <w:color w:val="000000" w:themeColor="text1"/>
                <w:szCs w:val="21"/>
              </w:rPr>
              <w:t>1</w:t>
            </w:r>
            <w:r w:rsidRPr="00E509A6">
              <w:rPr>
                <w:rFonts w:asciiTheme="minorEastAsia" w:hAnsiTheme="minorEastAsia" w:hint="eastAsia"/>
                <w:color w:val="000000" w:themeColor="text1"/>
                <w:szCs w:val="21"/>
              </w:rPr>
              <w:t>）</w:t>
            </w:r>
          </w:p>
        </w:tc>
        <w:tc>
          <w:tcPr>
            <w:tcW w:w="2209"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地质学基础（二</w:t>
            </w:r>
            <w:r w:rsidRPr="00E509A6">
              <w:rPr>
                <w:rFonts w:eastAsia="仿宋_GB2312" w:hint="eastAsia"/>
                <w:color w:val="000000" w:themeColor="text1"/>
                <w:szCs w:val="21"/>
              </w:rPr>
              <w:t>1</w:t>
            </w:r>
            <w:r w:rsidRPr="00E509A6">
              <w:rPr>
                <w:rFonts w:asciiTheme="minorEastAsia" w:hAnsiTheme="minorEastAsia" w:hint="eastAsia"/>
                <w:color w:val="000000" w:themeColor="text1"/>
                <w:szCs w:val="21"/>
              </w:rPr>
              <w:t>）、线性代数</w:t>
            </w:r>
            <w:r w:rsidRPr="00E509A6">
              <w:rPr>
                <w:rFonts w:eastAsia="仿宋_GB2312" w:hint="eastAsia"/>
                <w:color w:val="000000" w:themeColor="text1"/>
                <w:szCs w:val="21"/>
              </w:rPr>
              <w:t>A</w:t>
            </w:r>
            <w:r w:rsidRPr="00E509A6">
              <w:rPr>
                <w:rFonts w:asciiTheme="minorEastAsia" w:hAnsiTheme="minorEastAsia" w:hint="eastAsia"/>
                <w:color w:val="000000" w:themeColor="text1"/>
                <w:szCs w:val="21"/>
              </w:rPr>
              <w:t>（二</w:t>
            </w:r>
            <w:r w:rsidRPr="00E509A6">
              <w:rPr>
                <w:rFonts w:eastAsia="仿宋_GB2312" w:hint="eastAsia"/>
                <w:color w:val="000000" w:themeColor="text1"/>
                <w:szCs w:val="21"/>
              </w:rPr>
              <w:t>1</w:t>
            </w:r>
            <w:r w:rsidRPr="00E509A6">
              <w:rPr>
                <w:rFonts w:asciiTheme="minorEastAsia" w:hAnsiTheme="minorEastAsia" w:hint="eastAsia"/>
                <w:color w:val="000000" w:themeColor="text1"/>
                <w:szCs w:val="21"/>
              </w:rPr>
              <w:t>）、遥感地学分析（二</w:t>
            </w:r>
            <w:r w:rsidRPr="00E509A6">
              <w:rPr>
                <w:rFonts w:eastAsia="仿宋_GB2312" w:hint="eastAsia"/>
                <w:color w:val="000000" w:themeColor="text1"/>
                <w:szCs w:val="21"/>
              </w:rPr>
              <w:t>1</w:t>
            </w:r>
            <w:r w:rsidRPr="00E509A6">
              <w:rPr>
                <w:rFonts w:asciiTheme="minorEastAsia" w:hAnsiTheme="minorEastAsia" w:hint="eastAsia"/>
                <w:color w:val="000000" w:themeColor="text1"/>
                <w:szCs w:val="21"/>
              </w:rPr>
              <w:t>）、经济地理学（混合）（二</w:t>
            </w:r>
            <w:r w:rsidRPr="00E509A6">
              <w:rPr>
                <w:rFonts w:eastAsia="仿宋_GB2312" w:hint="eastAsia"/>
                <w:color w:val="000000" w:themeColor="text1"/>
                <w:szCs w:val="21"/>
              </w:rPr>
              <w:t>1</w:t>
            </w:r>
            <w:r w:rsidRPr="00E509A6">
              <w:rPr>
                <w:rFonts w:asciiTheme="minorEastAsia" w:hAnsiTheme="minorEastAsia" w:hint="eastAsia"/>
                <w:color w:val="000000" w:themeColor="text1"/>
                <w:szCs w:val="21"/>
              </w:rPr>
              <w:t>）</w:t>
            </w:r>
          </w:p>
        </w:tc>
      </w:tr>
      <w:tr w:rsidR="00E509A6" w:rsidRPr="00E509A6" w:rsidTr="00AA0260">
        <w:trPr>
          <w:cantSplit/>
        </w:trPr>
        <w:tc>
          <w:tcPr>
            <w:tcW w:w="988" w:type="dxa"/>
            <w:shd w:val="clear" w:color="auto" w:fill="auto"/>
            <w:vAlign w:val="center"/>
          </w:tcPr>
          <w:p w:rsidR="00E509A6" w:rsidRPr="00E509A6" w:rsidRDefault="00E509A6" w:rsidP="00E509A6">
            <w:pPr>
              <w:snapToGrid w:val="0"/>
              <w:spacing w:line="324" w:lineRule="auto"/>
              <w:jc w:val="center"/>
              <w:rPr>
                <w:rFonts w:asciiTheme="minorEastAsia" w:hAnsiTheme="minorEastAsia"/>
                <w:color w:val="000000" w:themeColor="text1"/>
                <w:szCs w:val="21"/>
              </w:rPr>
            </w:pPr>
            <w:r w:rsidRPr="00E509A6">
              <w:rPr>
                <w:rFonts w:asciiTheme="minorEastAsia" w:hAnsiTheme="minorEastAsia" w:hint="eastAsia"/>
                <w:color w:val="000000" w:themeColor="text1"/>
                <w:szCs w:val="21"/>
              </w:rPr>
              <w:t>二</w:t>
            </w:r>
            <w:r w:rsidRPr="00E509A6">
              <w:rPr>
                <w:rFonts w:eastAsia="仿宋_GB2312" w:hint="eastAsia"/>
                <w:color w:val="000000" w:themeColor="text1"/>
                <w:szCs w:val="21"/>
              </w:rPr>
              <w:t>2</w:t>
            </w:r>
          </w:p>
        </w:tc>
        <w:tc>
          <w:tcPr>
            <w:tcW w:w="2693"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地理学思想史（三</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）、地面气象观测（二</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）、综合自然地理学（二</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）、中国地理学史（二</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w:t>
            </w:r>
          </w:p>
        </w:tc>
        <w:tc>
          <w:tcPr>
            <w:tcW w:w="2945"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概率统计</w:t>
            </w:r>
            <w:r w:rsidRPr="00E509A6">
              <w:rPr>
                <w:rFonts w:eastAsia="仿宋_GB2312" w:hint="eastAsia"/>
                <w:color w:val="000000" w:themeColor="text1"/>
                <w:szCs w:val="21"/>
              </w:rPr>
              <w:t>A</w:t>
            </w:r>
            <w:r w:rsidRPr="00E509A6">
              <w:rPr>
                <w:rFonts w:asciiTheme="minorEastAsia" w:hAnsiTheme="minorEastAsia" w:hint="eastAsia"/>
                <w:color w:val="000000" w:themeColor="text1"/>
                <w:szCs w:val="21"/>
              </w:rPr>
              <w:t>(二</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)、地貌学(二</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)、计量地理学（三</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）、地理学思想史（四</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w:t>
            </w:r>
          </w:p>
        </w:tc>
        <w:tc>
          <w:tcPr>
            <w:tcW w:w="2209"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概率统计</w:t>
            </w:r>
            <w:r w:rsidRPr="00E509A6">
              <w:rPr>
                <w:rFonts w:eastAsia="仿宋_GB2312" w:hint="eastAsia"/>
                <w:color w:val="000000" w:themeColor="text1"/>
                <w:szCs w:val="21"/>
              </w:rPr>
              <w:t>A</w:t>
            </w:r>
            <w:r w:rsidRPr="00E509A6">
              <w:rPr>
                <w:rFonts w:asciiTheme="minorEastAsia" w:hAnsiTheme="minorEastAsia" w:hint="eastAsia"/>
                <w:color w:val="000000" w:themeColor="text1"/>
                <w:szCs w:val="21"/>
              </w:rPr>
              <w:t>(二</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)、计量地理学（二</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）、地理学思想史（二</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w:t>
            </w:r>
          </w:p>
        </w:tc>
      </w:tr>
      <w:tr w:rsidR="00E509A6" w:rsidRPr="00E509A6" w:rsidTr="00AA0260">
        <w:trPr>
          <w:cantSplit/>
        </w:trPr>
        <w:tc>
          <w:tcPr>
            <w:tcW w:w="988" w:type="dxa"/>
            <w:shd w:val="clear" w:color="auto" w:fill="auto"/>
            <w:vAlign w:val="center"/>
          </w:tcPr>
          <w:p w:rsidR="00E509A6" w:rsidRPr="00E509A6" w:rsidRDefault="00E509A6" w:rsidP="00E509A6">
            <w:pPr>
              <w:snapToGrid w:val="0"/>
              <w:spacing w:line="324" w:lineRule="auto"/>
              <w:jc w:val="center"/>
              <w:rPr>
                <w:rFonts w:asciiTheme="minorEastAsia" w:hAnsiTheme="minorEastAsia"/>
                <w:color w:val="000000" w:themeColor="text1"/>
                <w:szCs w:val="21"/>
              </w:rPr>
            </w:pPr>
            <w:r w:rsidRPr="00E509A6">
              <w:rPr>
                <w:rFonts w:asciiTheme="minorEastAsia" w:hAnsiTheme="minorEastAsia" w:hint="eastAsia"/>
                <w:color w:val="000000" w:themeColor="text1"/>
                <w:szCs w:val="21"/>
              </w:rPr>
              <w:t>三</w:t>
            </w:r>
            <w:r w:rsidRPr="00E509A6">
              <w:rPr>
                <w:rFonts w:eastAsia="仿宋_GB2312" w:hint="eastAsia"/>
                <w:color w:val="000000" w:themeColor="text1"/>
                <w:szCs w:val="21"/>
              </w:rPr>
              <w:t>1</w:t>
            </w:r>
          </w:p>
        </w:tc>
        <w:tc>
          <w:tcPr>
            <w:tcW w:w="2693"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环境科学（三</w:t>
            </w:r>
            <w:r w:rsidRPr="00E509A6">
              <w:rPr>
                <w:rFonts w:eastAsia="仿宋_GB2312" w:hint="eastAsia"/>
                <w:color w:val="000000" w:themeColor="text1"/>
                <w:szCs w:val="21"/>
              </w:rPr>
              <w:t>1</w:t>
            </w:r>
            <w:r w:rsidRPr="00E509A6">
              <w:rPr>
                <w:rFonts w:asciiTheme="minorEastAsia" w:hAnsiTheme="minorEastAsia" w:hint="eastAsia"/>
                <w:color w:val="000000" w:themeColor="text1"/>
                <w:szCs w:val="21"/>
              </w:rPr>
              <w:t>）、中国地理（在线）（三</w:t>
            </w:r>
            <w:r w:rsidRPr="00E509A6">
              <w:rPr>
                <w:rFonts w:eastAsia="仿宋_GB2312" w:hint="eastAsia"/>
                <w:color w:val="000000" w:themeColor="text1"/>
                <w:szCs w:val="21"/>
              </w:rPr>
              <w:t>1</w:t>
            </w:r>
            <w:r w:rsidRPr="00E509A6">
              <w:rPr>
                <w:rFonts w:asciiTheme="minorEastAsia" w:hAnsiTheme="minorEastAsia" w:hint="eastAsia"/>
                <w:color w:val="000000" w:themeColor="text1"/>
                <w:szCs w:val="21"/>
              </w:rPr>
              <w:t>）、可持续发展（英文）（三</w:t>
            </w:r>
            <w:r w:rsidRPr="00E509A6">
              <w:rPr>
                <w:rFonts w:eastAsia="仿宋_GB2312" w:hint="eastAsia"/>
                <w:color w:val="000000" w:themeColor="text1"/>
                <w:szCs w:val="21"/>
              </w:rPr>
              <w:t>1</w:t>
            </w:r>
            <w:r w:rsidRPr="00E509A6">
              <w:rPr>
                <w:rFonts w:asciiTheme="minorEastAsia" w:hAnsiTheme="minorEastAsia" w:hint="eastAsia"/>
                <w:color w:val="000000" w:themeColor="text1"/>
                <w:szCs w:val="21"/>
              </w:rPr>
              <w:t>）</w:t>
            </w:r>
          </w:p>
        </w:tc>
        <w:tc>
          <w:tcPr>
            <w:tcW w:w="2945" w:type="dxa"/>
            <w:shd w:val="clear" w:color="auto" w:fill="auto"/>
            <w:vAlign w:val="center"/>
          </w:tcPr>
          <w:p w:rsidR="00E509A6" w:rsidRPr="00E509A6" w:rsidRDefault="00E509A6" w:rsidP="00AE3C3F">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中国地理（在线）（三</w:t>
            </w:r>
            <w:r w:rsidRPr="00E509A6">
              <w:rPr>
                <w:rFonts w:eastAsia="仿宋_GB2312" w:hint="eastAsia"/>
                <w:color w:val="000000" w:themeColor="text1"/>
                <w:szCs w:val="21"/>
              </w:rPr>
              <w:t>1</w:t>
            </w:r>
            <w:r w:rsidRPr="00E509A6">
              <w:rPr>
                <w:rFonts w:asciiTheme="minorEastAsia" w:hAnsiTheme="minorEastAsia" w:hint="eastAsia"/>
                <w:color w:val="000000" w:themeColor="text1"/>
                <w:szCs w:val="21"/>
              </w:rPr>
              <w:t>）</w:t>
            </w:r>
            <w:r w:rsidR="00AE3C3F">
              <w:rPr>
                <w:rFonts w:asciiTheme="minorEastAsia" w:hAnsiTheme="minorEastAsia" w:hint="eastAsia"/>
                <w:color w:val="000000" w:themeColor="text1"/>
                <w:szCs w:val="21"/>
              </w:rPr>
              <w:t>、</w:t>
            </w:r>
            <w:r w:rsidR="00AE3C3F" w:rsidRPr="00E509A6">
              <w:rPr>
                <w:rFonts w:asciiTheme="minorEastAsia" w:hAnsiTheme="minorEastAsia" w:hint="eastAsia"/>
                <w:color w:val="000000" w:themeColor="text1"/>
                <w:szCs w:val="21"/>
              </w:rPr>
              <w:t>自然资源学（二</w:t>
            </w:r>
            <w:r w:rsidR="00AE3C3F">
              <w:rPr>
                <w:rFonts w:eastAsia="仿宋_GB2312"/>
                <w:color w:val="000000" w:themeColor="text1"/>
                <w:szCs w:val="21"/>
              </w:rPr>
              <w:t>1</w:t>
            </w:r>
            <w:r w:rsidR="00AE3C3F" w:rsidRPr="00E509A6">
              <w:rPr>
                <w:rFonts w:asciiTheme="minorEastAsia" w:hAnsiTheme="minorEastAsia" w:hint="eastAsia"/>
                <w:color w:val="000000" w:themeColor="text1"/>
                <w:szCs w:val="21"/>
              </w:rPr>
              <w:t>）</w:t>
            </w:r>
          </w:p>
        </w:tc>
        <w:tc>
          <w:tcPr>
            <w:tcW w:w="2209"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资源环境遥感（三</w:t>
            </w:r>
            <w:r w:rsidRPr="00E509A6">
              <w:rPr>
                <w:rFonts w:eastAsia="仿宋_GB2312" w:hint="eastAsia"/>
                <w:color w:val="000000" w:themeColor="text1"/>
                <w:szCs w:val="21"/>
              </w:rPr>
              <w:t>1</w:t>
            </w:r>
            <w:r w:rsidRPr="00E509A6">
              <w:rPr>
                <w:rFonts w:asciiTheme="minorEastAsia" w:hAnsiTheme="minorEastAsia" w:hint="eastAsia"/>
                <w:color w:val="000000" w:themeColor="text1"/>
                <w:szCs w:val="21"/>
              </w:rPr>
              <w:t>）</w:t>
            </w:r>
          </w:p>
        </w:tc>
      </w:tr>
      <w:tr w:rsidR="00E509A6" w:rsidRPr="00E509A6" w:rsidTr="00AA0260">
        <w:trPr>
          <w:cantSplit/>
        </w:trPr>
        <w:tc>
          <w:tcPr>
            <w:tcW w:w="988" w:type="dxa"/>
            <w:shd w:val="clear" w:color="auto" w:fill="auto"/>
            <w:vAlign w:val="center"/>
          </w:tcPr>
          <w:p w:rsidR="00E509A6" w:rsidRPr="00E509A6" w:rsidRDefault="00E509A6" w:rsidP="00E509A6">
            <w:pPr>
              <w:snapToGrid w:val="0"/>
              <w:spacing w:line="324" w:lineRule="auto"/>
              <w:jc w:val="center"/>
              <w:rPr>
                <w:rFonts w:asciiTheme="minorEastAsia" w:hAnsiTheme="minorEastAsia"/>
                <w:color w:val="000000" w:themeColor="text1"/>
                <w:szCs w:val="21"/>
              </w:rPr>
            </w:pPr>
            <w:r w:rsidRPr="00E509A6">
              <w:rPr>
                <w:rFonts w:asciiTheme="minorEastAsia" w:hAnsiTheme="minorEastAsia" w:hint="eastAsia"/>
                <w:color w:val="000000" w:themeColor="text1"/>
                <w:szCs w:val="21"/>
              </w:rPr>
              <w:t>三</w:t>
            </w:r>
            <w:r w:rsidRPr="00E509A6">
              <w:rPr>
                <w:rFonts w:eastAsia="仿宋_GB2312" w:hint="eastAsia"/>
                <w:color w:val="000000" w:themeColor="text1"/>
                <w:szCs w:val="21"/>
              </w:rPr>
              <w:t>2</w:t>
            </w:r>
          </w:p>
        </w:tc>
        <w:tc>
          <w:tcPr>
            <w:tcW w:w="2693"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地理科学文献研读与写作（三</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）、生态水文学（三</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）、环境影响评价（三</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）、世界地理（在线）（三</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）、水土保持学（三</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）、自然资源学（三</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）、全球变化（四</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）、地理专业英语（英文）（二</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w:t>
            </w:r>
          </w:p>
        </w:tc>
        <w:tc>
          <w:tcPr>
            <w:tcW w:w="2945" w:type="dxa"/>
            <w:shd w:val="clear" w:color="auto" w:fill="auto"/>
            <w:vAlign w:val="center"/>
          </w:tcPr>
          <w:p w:rsidR="00E509A6" w:rsidRPr="00E509A6" w:rsidRDefault="00E509A6" w:rsidP="00AE3C3F">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地理科学文献研读与写作（三</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）、世界地理（在线）（四</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）、、地理专业英语（英文）（三</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w:t>
            </w:r>
          </w:p>
        </w:tc>
        <w:tc>
          <w:tcPr>
            <w:tcW w:w="2209"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地理科学文献研读与写作（三</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）、世界地理（在线）（三</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）、地理专业英语（英文）（三</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）、遥感数字图像处理（二</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w:t>
            </w:r>
          </w:p>
        </w:tc>
      </w:tr>
      <w:tr w:rsidR="00E509A6" w:rsidRPr="00E509A6" w:rsidTr="00AA0260">
        <w:trPr>
          <w:cantSplit/>
        </w:trPr>
        <w:tc>
          <w:tcPr>
            <w:tcW w:w="988" w:type="dxa"/>
            <w:shd w:val="clear" w:color="auto" w:fill="auto"/>
            <w:vAlign w:val="center"/>
          </w:tcPr>
          <w:p w:rsidR="00E509A6" w:rsidRPr="00E509A6" w:rsidRDefault="00E509A6" w:rsidP="00E509A6">
            <w:pPr>
              <w:snapToGrid w:val="0"/>
              <w:spacing w:line="324" w:lineRule="auto"/>
              <w:jc w:val="center"/>
              <w:rPr>
                <w:rFonts w:asciiTheme="minorEastAsia" w:hAnsiTheme="minorEastAsia"/>
                <w:color w:val="000000" w:themeColor="text1"/>
                <w:szCs w:val="21"/>
              </w:rPr>
            </w:pPr>
            <w:r w:rsidRPr="00E509A6">
              <w:rPr>
                <w:rFonts w:asciiTheme="minorEastAsia" w:hAnsiTheme="minorEastAsia" w:hint="eastAsia"/>
                <w:color w:val="000000" w:themeColor="text1"/>
                <w:szCs w:val="21"/>
              </w:rPr>
              <w:t>四</w:t>
            </w:r>
            <w:r w:rsidRPr="00E509A6">
              <w:rPr>
                <w:rFonts w:eastAsia="仿宋_GB2312" w:hint="eastAsia"/>
                <w:color w:val="000000" w:themeColor="text1"/>
                <w:szCs w:val="21"/>
              </w:rPr>
              <w:t>1</w:t>
            </w:r>
          </w:p>
        </w:tc>
        <w:tc>
          <w:tcPr>
            <w:tcW w:w="2693"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 xml:space="preserve">　</w:t>
            </w:r>
          </w:p>
        </w:tc>
        <w:tc>
          <w:tcPr>
            <w:tcW w:w="2945"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 xml:space="preserve">　</w:t>
            </w:r>
          </w:p>
        </w:tc>
        <w:tc>
          <w:tcPr>
            <w:tcW w:w="2209"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 xml:space="preserve">　</w:t>
            </w:r>
          </w:p>
        </w:tc>
      </w:tr>
      <w:tr w:rsidR="00E509A6" w:rsidRPr="00E509A6" w:rsidTr="00AA0260">
        <w:trPr>
          <w:cantSplit/>
          <w:trHeight w:val="449"/>
        </w:trPr>
        <w:tc>
          <w:tcPr>
            <w:tcW w:w="988" w:type="dxa"/>
            <w:shd w:val="clear" w:color="auto" w:fill="auto"/>
            <w:vAlign w:val="center"/>
          </w:tcPr>
          <w:p w:rsidR="00E509A6" w:rsidRPr="00E509A6" w:rsidRDefault="00E509A6" w:rsidP="00E509A6">
            <w:pPr>
              <w:snapToGrid w:val="0"/>
              <w:spacing w:line="324" w:lineRule="auto"/>
              <w:jc w:val="center"/>
              <w:rPr>
                <w:rFonts w:asciiTheme="minorEastAsia" w:hAnsiTheme="minorEastAsia"/>
                <w:color w:val="000000" w:themeColor="text1"/>
                <w:szCs w:val="21"/>
              </w:rPr>
            </w:pPr>
            <w:r w:rsidRPr="00E509A6">
              <w:rPr>
                <w:rFonts w:asciiTheme="minorEastAsia" w:hAnsiTheme="minorEastAsia" w:hint="eastAsia"/>
                <w:color w:val="000000" w:themeColor="text1"/>
                <w:szCs w:val="21"/>
              </w:rPr>
              <w:t>四</w:t>
            </w:r>
            <w:r w:rsidRPr="00E509A6">
              <w:rPr>
                <w:rFonts w:eastAsia="仿宋_GB2312" w:hint="eastAsia"/>
                <w:color w:val="000000" w:themeColor="text1"/>
                <w:szCs w:val="21"/>
              </w:rPr>
              <w:t>2</w:t>
            </w:r>
          </w:p>
        </w:tc>
        <w:tc>
          <w:tcPr>
            <w:tcW w:w="2693"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自然灾害学（四</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w:t>
            </w:r>
          </w:p>
        </w:tc>
        <w:tc>
          <w:tcPr>
            <w:tcW w:w="2945"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 xml:space="preserve">　</w:t>
            </w:r>
          </w:p>
        </w:tc>
        <w:tc>
          <w:tcPr>
            <w:tcW w:w="2209" w:type="dxa"/>
            <w:shd w:val="clear" w:color="auto" w:fill="auto"/>
            <w:vAlign w:val="center"/>
          </w:tcPr>
          <w:p w:rsidR="00E509A6" w:rsidRPr="00E509A6" w:rsidRDefault="00E509A6" w:rsidP="00E509A6">
            <w:pPr>
              <w:snapToGrid w:val="0"/>
              <w:spacing w:line="324" w:lineRule="auto"/>
              <w:jc w:val="left"/>
              <w:rPr>
                <w:rFonts w:asciiTheme="minorEastAsia" w:hAnsiTheme="minorEastAsia"/>
                <w:color w:val="000000" w:themeColor="text1"/>
                <w:szCs w:val="21"/>
              </w:rPr>
            </w:pPr>
            <w:r w:rsidRPr="00E509A6">
              <w:rPr>
                <w:rFonts w:asciiTheme="minorEastAsia" w:hAnsiTheme="minorEastAsia" w:hint="eastAsia"/>
                <w:color w:val="000000" w:themeColor="text1"/>
                <w:szCs w:val="21"/>
              </w:rPr>
              <w:t>景观生态学（三</w:t>
            </w:r>
            <w:r w:rsidRPr="00E509A6">
              <w:rPr>
                <w:rFonts w:eastAsia="仿宋_GB2312" w:hint="eastAsia"/>
                <w:color w:val="000000" w:themeColor="text1"/>
                <w:szCs w:val="21"/>
              </w:rPr>
              <w:t>2</w:t>
            </w:r>
            <w:r w:rsidRPr="00E509A6">
              <w:rPr>
                <w:rFonts w:asciiTheme="minorEastAsia" w:hAnsiTheme="minorEastAsia" w:hint="eastAsia"/>
                <w:color w:val="000000" w:themeColor="text1"/>
                <w:szCs w:val="21"/>
              </w:rPr>
              <w:t>）</w:t>
            </w:r>
          </w:p>
        </w:tc>
      </w:tr>
    </w:tbl>
    <w:p w:rsidR="00E509A6" w:rsidRPr="00E509A6" w:rsidRDefault="00E509A6" w:rsidP="00E509A6">
      <w:pPr>
        <w:snapToGrid w:val="0"/>
        <w:spacing w:line="324" w:lineRule="auto"/>
        <w:ind w:firstLineChars="200" w:firstLine="420"/>
        <w:jc w:val="left"/>
        <w:rPr>
          <w:rFonts w:ascii="宋体" w:hAnsi="宋体"/>
          <w:color w:val="000000" w:themeColor="text1"/>
          <w:szCs w:val="21"/>
        </w:rPr>
      </w:pPr>
    </w:p>
    <w:p w:rsidR="00E509A6" w:rsidRPr="00E509A6" w:rsidRDefault="00E509A6" w:rsidP="00E509A6">
      <w:pPr>
        <w:snapToGrid w:val="0"/>
        <w:spacing w:line="324" w:lineRule="auto"/>
        <w:ind w:firstLineChars="200" w:firstLine="420"/>
        <w:jc w:val="left"/>
        <w:rPr>
          <w:rFonts w:ascii="宋体" w:hAnsi="宋体"/>
          <w:szCs w:val="21"/>
        </w:rPr>
      </w:pPr>
      <w:r w:rsidRPr="00E509A6">
        <w:rPr>
          <w:rFonts w:eastAsia="仿宋_GB2312" w:hint="eastAsia"/>
          <w:color w:val="000000" w:themeColor="text1"/>
          <w:szCs w:val="21"/>
        </w:rPr>
        <w:t>4</w:t>
      </w:r>
      <w:r w:rsidRPr="00E509A6">
        <w:rPr>
          <w:rFonts w:ascii="宋体" w:hAnsi="宋体" w:hint="eastAsia"/>
          <w:color w:val="000000" w:themeColor="text1"/>
          <w:szCs w:val="21"/>
        </w:rPr>
        <w:t>．</w:t>
      </w:r>
      <w:r w:rsidRPr="00E509A6">
        <w:rPr>
          <w:rFonts w:ascii="宋体" w:hAnsi="宋体" w:hint="eastAsia"/>
          <w:szCs w:val="21"/>
        </w:rPr>
        <w:t>关于本专业微专业、辅修、双学位的课程学分修读要求：应从本专业标注双学位课</w:t>
      </w:r>
      <w:r w:rsidRPr="00E509A6">
        <w:rPr>
          <w:rFonts w:ascii="宋体" w:hAnsi="宋体" w:hint="eastAsia"/>
          <w:szCs w:val="21"/>
        </w:rPr>
        <w:lastRenderedPageBreak/>
        <w:t>程的专业主干课中选修相应的学分，其中，微专业</w:t>
      </w:r>
      <w:r w:rsidRPr="00E509A6">
        <w:rPr>
          <w:rFonts w:eastAsia="仿宋_GB2312" w:hint="eastAsia"/>
          <w:szCs w:val="21"/>
        </w:rPr>
        <w:t>12</w:t>
      </w:r>
      <w:r w:rsidRPr="00E509A6">
        <w:rPr>
          <w:rFonts w:ascii="宋体" w:hAnsi="宋体" w:hint="eastAsia"/>
          <w:szCs w:val="21"/>
        </w:rPr>
        <w:t>个学分，辅修</w:t>
      </w:r>
      <w:r w:rsidRPr="00E509A6">
        <w:rPr>
          <w:rFonts w:eastAsia="仿宋_GB2312" w:hint="eastAsia"/>
          <w:szCs w:val="21"/>
        </w:rPr>
        <w:t>25</w:t>
      </w:r>
      <w:r w:rsidRPr="00E509A6">
        <w:rPr>
          <w:rFonts w:ascii="宋体" w:hAnsi="宋体" w:hint="eastAsia"/>
          <w:szCs w:val="21"/>
        </w:rPr>
        <w:t>个学分，双学位</w:t>
      </w:r>
      <w:r w:rsidRPr="00E509A6">
        <w:rPr>
          <w:rFonts w:eastAsia="仿宋_GB2312" w:hint="eastAsia"/>
          <w:szCs w:val="21"/>
        </w:rPr>
        <w:t>50</w:t>
      </w:r>
      <w:r w:rsidRPr="00E509A6">
        <w:rPr>
          <w:rFonts w:ascii="宋体" w:hAnsi="宋体" w:hint="eastAsia"/>
          <w:szCs w:val="21"/>
        </w:rPr>
        <w:t>个学分（含毕业论文）。</w:t>
      </w:r>
    </w:p>
    <w:p w:rsidR="00CE61DA" w:rsidRPr="00E509A6" w:rsidRDefault="00CE61DA" w:rsidP="00E509A6">
      <w:pPr>
        <w:snapToGrid w:val="0"/>
        <w:spacing w:line="324" w:lineRule="auto"/>
        <w:rPr>
          <w:szCs w:val="21"/>
        </w:rPr>
      </w:pPr>
    </w:p>
    <w:sectPr w:rsidR="00CE61DA" w:rsidRPr="00E509A6" w:rsidSect="00E509A6">
      <w:footerReference w:type="even"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209F" w:rsidRDefault="0031209F" w:rsidP="00E509A6">
      <w:r>
        <w:separator/>
      </w:r>
    </w:p>
  </w:endnote>
  <w:endnote w:type="continuationSeparator" w:id="0">
    <w:p w:rsidR="0031209F" w:rsidRDefault="0031209F" w:rsidP="00E50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orbel">
    <w:panose1 w:val="020B0503020204020204"/>
    <w:charset w:val="00"/>
    <w:family w:val="swiss"/>
    <w:pitch w:val="variable"/>
    <w:sig w:usb0="A00002EF" w:usb1="4000A44B"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Helvetica Neue">
    <w:charset w:val="00"/>
    <w:family w:val="swiss"/>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DY215+ZHRISv-215">
    <w:altName w:val="魂心"/>
    <w:charset w:val="00"/>
    <w:family w:val="roman"/>
    <w:pitch w:val="default"/>
  </w:font>
  <w:font w:name="DY216+ZHRISv-216">
    <w:altName w:val="魂心"/>
    <w:charset w:val="00"/>
    <w:family w:val="roman"/>
    <w:pitch w:val="default"/>
  </w:font>
  <w:font w:name="DY3+ZHRISe-3">
    <w:altName w:val="Times New Roman"/>
    <w:charset w:val="00"/>
    <w:family w:val="roman"/>
    <w:pitch w:val="default"/>
  </w:font>
  <w:font w:name="KaiTi">
    <w:altName w:val="Arial Unicode MS"/>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方正小标宋简体">
    <w:altName w:val="微软雅黑"/>
    <w:charset w:val="86"/>
    <w:family w:val="auto"/>
    <w:pitch w:val="variable"/>
    <w:sig w:usb0="00000000"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092D" w:rsidRDefault="00446531" w:rsidP="00E509A6">
    <w:pPr>
      <w:pStyle w:val="a4"/>
      <w:framePr w:wrap="around" w:vAnchor="text" w:hAnchor="margin" w:xAlign="outside" w:y="1"/>
      <w:rPr>
        <w:rStyle w:val="a5"/>
      </w:rPr>
    </w:pPr>
    <w:r>
      <w:rPr>
        <w:rStyle w:val="a5"/>
      </w:rPr>
      <w:fldChar w:fldCharType="begin"/>
    </w:r>
    <w:r w:rsidR="00E2092D">
      <w:rPr>
        <w:rStyle w:val="a5"/>
      </w:rPr>
      <w:instrText xml:space="preserve">PAGE  </w:instrText>
    </w:r>
    <w:r>
      <w:rPr>
        <w:rStyle w:val="a5"/>
      </w:rPr>
      <w:fldChar w:fldCharType="end"/>
    </w:r>
  </w:p>
  <w:p w:rsidR="00E2092D" w:rsidRDefault="00E2092D" w:rsidP="00E509A6">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209F" w:rsidRDefault="0031209F" w:rsidP="00E509A6">
      <w:r>
        <w:separator/>
      </w:r>
    </w:p>
  </w:footnote>
  <w:footnote w:type="continuationSeparator" w:id="0">
    <w:p w:rsidR="0031209F" w:rsidRDefault="0031209F" w:rsidP="00E509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2E0943"/>
    <w:multiLevelType w:val="hybridMultilevel"/>
    <w:tmpl w:val="A0742DAE"/>
    <w:lvl w:ilvl="0" w:tplc="01B60694">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3EEA64CD"/>
    <w:multiLevelType w:val="multilevel"/>
    <w:tmpl w:val="3EEA64C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4D381F76"/>
    <w:multiLevelType w:val="hybridMultilevel"/>
    <w:tmpl w:val="51328604"/>
    <w:styleLink w:val="1"/>
    <w:lvl w:ilvl="0" w:tplc="B2C25A8E">
      <w:start w:val="1"/>
      <w:numFmt w:val="chineseCounting"/>
      <w:suff w:val="nothing"/>
      <w:lvlText w:val="%1."/>
      <w:lvlJc w:val="left"/>
      <w:pPr>
        <w:tabs>
          <w:tab w:val="left" w:pos="480"/>
        </w:tabs>
        <w:ind w:left="480" w:hanging="480"/>
      </w:pPr>
      <w:rPr>
        <w:rFonts w:hAnsi="Arial Unicode MS"/>
        <w:caps w:val="0"/>
        <w:smallCaps w:val="0"/>
        <w:strike w:val="0"/>
        <w:dstrike w:val="0"/>
        <w:color w:val="000000"/>
        <w:spacing w:val="0"/>
        <w:w w:val="100"/>
        <w:kern w:val="0"/>
        <w:position w:val="0"/>
        <w:highlight w:val="none"/>
        <w:vertAlign w:val="baseline"/>
      </w:rPr>
    </w:lvl>
    <w:lvl w:ilvl="1" w:tplc="68E48366">
      <w:start w:val="1"/>
      <w:numFmt w:val="chineseCounting"/>
      <w:suff w:val="nothing"/>
      <w:lvlText w:val="%2."/>
      <w:lvlJc w:val="left"/>
      <w:pPr>
        <w:tabs>
          <w:tab w:val="left" w:pos="480"/>
        </w:tabs>
        <w:ind w:left="480" w:hanging="480"/>
      </w:pPr>
      <w:rPr>
        <w:rFonts w:hAnsi="Arial Unicode MS"/>
        <w:caps w:val="0"/>
        <w:smallCaps w:val="0"/>
        <w:strike w:val="0"/>
        <w:dstrike w:val="0"/>
        <w:color w:val="000000"/>
        <w:spacing w:val="0"/>
        <w:w w:val="100"/>
        <w:kern w:val="0"/>
        <w:position w:val="0"/>
        <w:highlight w:val="none"/>
        <w:vertAlign w:val="baseline"/>
      </w:rPr>
    </w:lvl>
    <w:lvl w:ilvl="2" w:tplc="69C6339C">
      <w:start w:val="1"/>
      <w:numFmt w:val="chineseCounting"/>
      <w:suff w:val="nothing"/>
      <w:lvlText w:val="%3."/>
      <w:lvlJc w:val="left"/>
      <w:pPr>
        <w:tabs>
          <w:tab w:val="left" w:pos="480"/>
        </w:tabs>
        <w:ind w:left="480" w:hanging="480"/>
      </w:pPr>
      <w:rPr>
        <w:rFonts w:hAnsi="Arial Unicode MS"/>
        <w:caps w:val="0"/>
        <w:smallCaps w:val="0"/>
        <w:strike w:val="0"/>
        <w:dstrike w:val="0"/>
        <w:color w:val="000000"/>
        <w:spacing w:val="0"/>
        <w:w w:val="100"/>
        <w:kern w:val="0"/>
        <w:position w:val="0"/>
        <w:highlight w:val="none"/>
        <w:vertAlign w:val="baseline"/>
      </w:rPr>
    </w:lvl>
    <w:lvl w:ilvl="3" w:tplc="336CFD54">
      <w:start w:val="1"/>
      <w:numFmt w:val="chineseCounting"/>
      <w:suff w:val="nothing"/>
      <w:lvlText w:val="%4."/>
      <w:lvlJc w:val="left"/>
      <w:pPr>
        <w:tabs>
          <w:tab w:val="left" w:pos="480"/>
        </w:tabs>
        <w:ind w:left="480" w:hanging="480"/>
      </w:pPr>
      <w:rPr>
        <w:rFonts w:hAnsi="Arial Unicode MS"/>
        <w:caps w:val="0"/>
        <w:smallCaps w:val="0"/>
        <w:strike w:val="0"/>
        <w:dstrike w:val="0"/>
        <w:color w:val="000000"/>
        <w:spacing w:val="0"/>
        <w:w w:val="100"/>
        <w:kern w:val="0"/>
        <w:position w:val="0"/>
        <w:highlight w:val="none"/>
        <w:vertAlign w:val="baseline"/>
      </w:rPr>
    </w:lvl>
    <w:lvl w:ilvl="4" w:tplc="15525DE2">
      <w:start w:val="1"/>
      <w:numFmt w:val="chineseCounting"/>
      <w:suff w:val="nothing"/>
      <w:lvlText w:val="%5."/>
      <w:lvlJc w:val="left"/>
      <w:pPr>
        <w:tabs>
          <w:tab w:val="left" w:pos="480"/>
        </w:tabs>
        <w:ind w:left="480" w:hanging="480"/>
      </w:pPr>
      <w:rPr>
        <w:rFonts w:hAnsi="Arial Unicode MS"/>
        <w:caps w:val="0"/>
        <w:smallCaps w:val="0"/>
        <w:strike w:val="0"/>
        <w:dstrike w:val="0"/>
        <w:color w:val="000000"/>
        <w:spacing w:val="0"/>
        <w:w w:val="100"/>
        <w:kern w:val="0"/>
        <w:position w:val="0"/>
        <w:highlight w:val="none"/>
        <w:vertAlign w:val="baseline"/>
      </w:rPr>
    </w:lvl>
    <w:lvl w:ilvl="5" w:tplc="40D0CA10">
      <w:start w:val="1"/>
      <w:numFmt w:val="chineseCounting"/>
      <w:suff w:val="nothing"/>
      <w:lvlText w:val="%6."/>
      <w:lvlJc w:val="left"/>
      <w:pPr>
        <w:tabs>
          <w:tab w:val="left" w:pos="480"/>
        </w:tabs>
        <w:ind w:left="480" w:hanging="480"/>
      </w:pPr>
      <w:rPr>
        <w:rFonts w:hAnsi="Arial Unicode MS"/>
        <w:caps w:val="0"/>
        <w:smallCaps w:val="0"/>
        <w:strike w:val="0"/>
        <w:dstrike w:val="0"/>
        <w:color w:val="000000"/>
        <w:spacing w:val="0"/>
        <w:w w:val="100"/>
        <w:kern w:val="0"/>
        <w:position w:val="0"/>
        <w:highlight w:val="none"/>
        <w:vertAlign w:val="baseline"/>
      </w:rPr>
    </w:lvl>
    <w:lvl w:ilvl="6" w:tplc="4218FF14">
      <w:start w:val="1"/>
      <w:numFmt w:val="chineseCounting"/>
      <w:suff w:val="nothing"/>
      <w:lvlText w:val="%7."/>
      <w:lvlJc w:val="left"/>
      <w:pPr>
        <w:tabs>
          <w:tab w:val="left" w:pos="480"/>
        </w:tabs>
        <w:ind w:left="480" w:hanging="480"/>
      </w:pPr>
      <w:rPr>
        <w:rFonts w:hAnsi="Arial Unicode MS"/>
        <w:caps w:val="0"/>
        <w:smallCaps w:val="0"/>
        <w:strike w:val="0"/>
        <w:dstrike w:val="0"/>
        <w:color w:val="000000"/>
        <w:spacing w:val="0"/>
        <w:w w:val="100"/>
        <w:kern w:val="0"/>
        <w:position w:val="0"/>
        <w:highlight w:val="none"/>
        <w:vertAlign w:val="baseline"/>
      </w:rPr>
    </w:lvl>
    <w:lvl w:ilvl="7" w:tplc="258E08B2">
      <w:start w:val="1"/>
      <w:numFmt w:val="chineseCounting"/>
      <w:suff w:val="nothing"/>
      <w:lvlText w:val="%8."/>
      <w:lvlJc w:val="left"/>
      <w:pPr>
        <w:tabs>
          <w:tab w:val="left" w:pos="480"/>
        </w:tabs>
        <w:ind w:left="480" w:hanging="480"/>
      </w:pPr>
      <w:rPr>
        <w:rFonts w:hAnsi="Arial Unicode MS"/>
        <w:caps w:val="0"/>
        <w:smallCaps w:val="0"/>
        <w:strike w:val="0"/>
        <w:dstrike w:val="0"/>
        <w:color w:val="000000"/>
        <w:spacing w:val="0"/>
        <w:w w:val="100"/>
        <w:kern w:val="0"/>
        <w:position w:val="0"/>
        <w:highlight w:val="none"/>
        <w:vertAlign w:val="baseline"/>
      </w:rPr>
    </w:lvl>
    <w:lvl w:ilvl="8" w:tplc="E348D512">
      <w:start w:val="1"/>
      <w:numFmt w:val="chineseCounting"/>
      <w:suff w:val="nothing"/>
      <w:lvlText w:val="%9."/>
      <w:lvlJc w:val="left"/>
      <w:pPr>
        <w:tabs>
          <w:tab w:val="left" w:pos="480"/>
        </w:tabs>
        <w:ind w:left="480" w:hanging="480"/>
      </w:pPr>
      <w:rPr>
        <w:rFonts w:hAnsi="Arial Unicode MS"/>
        <w:caps w:val="0"/>
        <w:smallCaps w:val="0"/>
        <w:strike w:val="0"/>
        <w:dstrike w:val="0"/>
        <w:color w:val="000000"/>
        <w:spacing w:val="0"/>
        <w:w w:val="100"/>
        <w:kern w:val="0"/>
        <w:position w:val="0"/>
        <w:highlight w:val="none"/>
        <w:vertAlign w:val="baseline"/>
      </w:rPr>
    </w:lvl>
  </w:abstractNum>
  <w:abstractNum w:abstractNumId="3">
    <w:nsid w:val="57AD4B60"/>
    <w:multiLevelType w:val="hybridMultilevel"/>
    <w:tmpl w:val="51328604"/>
    <w:numStyleLink w:val="1"/>
  </w:abstractNum>
  <w:abstractNum w:abstractNumId="4">
    <w:nsid w:val="5EF52724"/>
    <w:multiLevelType w:val="hybridMultilevel"/>
    <w:tmpl w:val="76643FCC"/>
    <w:lvl w:ilvl="0" w:tplc="D3C01ED8">
      <w:start w:val="1"/>
      <w:numFmt w:val="bullet"/>
      <w:lvlText w:val="•"/>
      <w:lvlJc w:val="left"/>
      <w:pPr>
        <w:tabs>
          <w:tab w:val="num" w:pos="720"/>
        </w:tabs>
        <w:ind w:left="720" w:hanging="360"/>
      </w:pPr>
      <w:rPr>
        <w:rFonts w:ascii="Corbel" w:hAnsi="Corbel" w:hint="default"/>
      </w:rPr>
    </w:lvl>
    <w:lvl w:ilvl="1" w:tplc="98045864" w:tentative="1">
      <w:start w:val="1"/>
      <w:numFmt w:val="bullet"/>
      <w:lvlText w:val="•"/>
      <w:lvlJc w:val="left"/>
      <w:pPr>
        <w:tabs>
          <w:tab w:val="num" w:pos="1440"/>
        </w:tabs>
        <w:ind w:left="1440" w:hanging="360"/>
      </w:pPr>
      <w:rPr>
        <w:rFonts w:ascii="Corbel" w:hAnsi="Corbel" w:hint="default"/>
      </w:rPr>
    </w:lvl>
    <w:lvl w:ilvl="2" w:tplc="788637BE" w:tentative="1">
      <w:start w:val="1"/>
      <w:numFmt w:val="bullet"/>
      <w:lvlText w:val="•"/>
      <w:lvlJc w:val="left"/>
      <w:pPr>
        <w:tabs>
          <w:tab w:val="num" w:pos="2160"/>
        </w:tabs>
        <w:ind w:left="2160" w:hanging="360"/>
      </w:pPr>
      <w:rPr>
        <w:rFonts w:ascii="Corbel" w:hAnsi="Corbel" w:hint="default"/>
      </w:rPr>
    </w:lvl>
    <w:lvl w:ilvl="3" w:tplc="EF58BDE8" w:tentative="1">
      <w:start w:val="1"/>
      <w:numFmt w:val="bullet"/>
      <w:lvlText w:val="•"/>
      <w:lvlJc w:val="left"/>
      <w:pPr>
        <w:tabs>
          <w:tab w:val="num" w:pos="2880"/>
        </w:tabs>
        <w:ind w:left="2880" w:hanging="360"/>
      </w:pPr>
      <w:rPr>
        <w:rFonts w:ascii="Corbel" w:hAnsi="Corbel" w:hint="default"/>
      </w:rPr>
    </w:lvl>
    <w:lvl w:ilvl="4" w:tplc="079432D8" w:tentative="1">
      <w:start w:val="1"/>
      <w:numFmt w:val="bullet"/>
      <w:lvlText w:val="•"/>
      <w:lvlJc w:val="left"/>
      <w:pPr>
        <w:tabs>
          <w:tab w:val="num" w:pos="3600"/>
        </w:tabs>
        <w:ind w:left="3600" w:hanging="360"/>
      </w:pPr>
      <w:rPr>
        <w:rFonts w:ascii="Corbel" w:hAnsi="Corbel" w:hint="default"/>
      </w:rPr>
    </w:lvl>
    <w:lvl w:ilvl="5" w:tplc="F3C8F4C2" w:tentative="1">
      <w:start w:val="1"/>
      <w:numFmt w:val="bullet"/>
      <w:lvlText w:val="•"/>
      <w:lvlJc w:val="left"/>
      <w:pPr>
        <w:tabs>
          <w:tab w:val="num" w:pos="4320"/>
        </w:tabs>
        <w:ind w:left="4320" w:hanging="360"/>
      </w:pPr>
      <w:rPr>
        <w:rFonts w:ascii="Corbel" w:hAnsi="Corbel" w:hint="default"/>
      </w:rPr>
    </w:lvl>
    <w:lvl w:ilvl="6" w:tplc="4C9C5CCA" w:tentative="1">
      <w:start w:val="1"/>
      <w:numFmt w:val="bullet"/>
      <w:lvlText w:val="•"/>
      <w:lvlJc w:val="left"/>
      <w:pPr>
        <w:tabs>
          <w:tab w:val="num" w:pos="5040"/>
        </w:tabs>
        <w:ind w:left="5040" w:hanging="360"/>
      </w:pPr>
      <w:rPr>
        <w:rFonts w:ascii="Corbel" w:hAnsi="Corbel" w:hint="default"/>
      </w:rPr>
    </w:lvl>
    <w:lvl w:ilvl="7" w:tplc="1FC2ADA4" w:tentative="1">
      <w:start w:val="1"/>
      <w:numFmt w:val="bullet"/>
      <w:lvlText w:val="•"/>
      <w:lvlJc w:val="left"/>
      <w:pPr>
        <w:tabs>
          <w:tab w:val="num" w:pos="5760"/>
        </w:tabs>
        <w:ind w:left="5760" w:hanging="360"/>
      </w:pPr>
      <w:rPr>
        <w:rFonts w:ascii="Corbel" w:hAnsi="Corbel" w:hint="default"/>
      </w:rPr>
    </w:lvl>
    <w:lvl w:ilvl="8" w:tplc="1F8477E8" w:tentative="1">
      <w:start w:val="1"/>
      <w:numFmt w:val="bullet"/>
      <w:lvlText w:val="•"/>
      <w:lvlJc w:val="left"/>
      <w:pPr>
        <w:tabs>
          <w:tab w:val="num" w:pos="6480"/>
        </w:tabs>
        <w:ind w:left="6480" w:hanging="360"/>
      </w:pPr>
      <w:rPr>
        <w:rFonts w:ascii="Corbel" w:hAnsi="Corbel" w:hint="default"/>
      </w:rPr>
    </w:lvl>
  </w:abstractNum>
  <w:abstractNum w:abstractNumId="5">
    <w:nsid w:val="6C374451"/>
    <w:multiLevelType w:val="hybridMultilevel"/>
    <w:tmpl w:val="1FDCC688"/>
    <w:lvl w:ilvl="0" w:tplc="E0607978">
      <w:start w:val="1"/>
      <w:numFmt w:val="bullet"/>
      <w:lvlText w:val="•"/>
      <w:lvlJc w:val="left"/>
      <w:pPr>
        <w:tabs>
          <w:tab w:val="num" w:pos="720"/>
        </w:tabs>
        <w:ind w:left="720" w:hanging="360"/>
      </w:pPr>
      <w:rPr>
        <w:rFonts w:ascii="Corbel" w:hAnsi="Corbel" w:hint="default"/>
      </w:rPr>
    </w:lvl>
    <w:lvl w:ilvl="1" w:tplc="6D56D526" w:tentative="1">
      <w:start w:val="1"/>
      <w:numFmt w:val="bullet"/>
      <w:lvlText w:val="•"/>
      <w:lvlJc w:val="left"/>
      <w:pPr>
        <w:tabs>
          <w:tab w:val="num" w:pos="1440"/>
        </w:tabs>
        <w:ind w:left="1440" w:hanging="360"/>
      </w:pPr>
      <w:rPr>
        <w:rFonts w:ascii="Corbel" w:hAnsi="Corbel" w:hint="default"/>
      </w:rPr>
    </w:lvl>
    <w:lvl w:ilvl="2" w:tplc="B2C84F6E" w:tentative="1">
      <w:start w:val="1"/>
      <w:numFmt w:val="bullet"/>
      <w:lvlText w:val="•"/>
      <w:lvlJc w:val="left"/>
      <w:pPr>
        <w:tabs>
          <w:tab w:val="num" w:pos="2160"/>
        </w:tabs>
        <w:ind w:left="2160" w:hanging="360"/>
      </w:pPr>
      <w:rPr>
        <w:rFonts w:ascii="Corbel" w:hAnsi="Corbel" w:hint="default"/>
      </w:rPr>
    </w:lvl>
    <w:lvl w:ilvl="3" w:tplc="B22262B8" w:tentative="1">
      <w:start w:val="1"/>
      <w:numFmt w:val="bullet"/>
      <w:lvlText w:val="•"/>
      <w:lvlJc w:val="left"/>
      <w:pPr>
        <w:tabs>
          <w:tab w:val="num" w:pos="2880"/>
        </w:tabs>
        <w:ind w:left="2880" w:hanging="360"/>
      </w:pPr>
      <w:rPr>
        <w:rFonts w:ascii="Corbel" w:hAnsi="Corbel" w:hint="default"/>
      </w:rPr>
    </w:lvl>
    <w:lvl w:ilvl="4" w:tplc="9EAA81BA" w:tentative="1">
      <w:start w:val="1"/>
      <w:numFmt w:val="bullet"/>
      <w:lvlText w:val="•"/>
      <w:lvlJc w:val="left"/>
      <w:pPr>
        <w:tabs>
          <w:tab w:val="num" w:pos="3600"/>
        </w:tabs>
        <w:ind w:left="3600" w:hanging="360"/>
      </w:pPr>
      <w:rPr>
        <w:rFonts w:ascii="Corbel" w:hAnsi="Corbel" w:hint="default"/>
      </w:rPr>
    </w:lvl>
    <w:lvl w:ilvl="5" w:tplc="39DE81C0" w:tentative="1">
      <w:start w:val="1"/>
      <w:numFmt w:val="bullet"/>
      <w:lvlText w:val="•"/>
      <w:lvlJc w:val="left"/>
      <w:pPr>
        <w:tabs>
          <w:tab w:val="num" w:pos="4320"/>
        </w:tabs>
        <w:ind w:left="4320" w:hanging="360"/>
      </w:pPr>
      <w:rPr>
        <w:rFonts w:ascii="Corbel" w:hAnsi="Corbel" w:hint="default"/>
      </w:rPr>
    </w:lvl>
    <w:lvl w:ilvl="6" w:tplc="142420F2" w:tentative="1">
      <w:start w:val="1"/>
      <w:numFmt w:val="bullet"/>
      <w:lvlText w:val="•"/>
      <w:lvlJc w:val="left"/>
      <w:pPr>
        <w:tabs>
          <w:tab w:val="num" w:pos="5040"/>
        </w:tabs>
        <w:ind w:left="5040" w:hanging="360"/>
      </w:pPr>
      <w:rPr>
        <w:rFonts w:ascii="Corbel" w:hAnsi="Corbel" w:hint="default"/>
      </w:rPr>
    </w:lvl>
    <w:lvl w:ilvl="7" w:tplc="3168E820" w:tentative="1">
      <w:start w:val="1"/>
      <w:numFmt w:val="bullet"/>
      <w:lvlText w:val="•"/>
      <w:lvlJc w:val="left"/>
      <w:pPr>
        <w:tabs>
          <w:tab w:val="num" w:pos="5760"/>
        </w:tabs>
        <w:ind w:left="5760" w:hanging="360"/>
      </w:pPr>
      <w:rPr>
        <w:rFonts w:ascii="Corbel" w:hAnsi="Corbel" w:hint="default"/>
      </w:rPr>
    </w:lvl>
    <w:lvl w:ilvl="8" w:tplc="CC289FE4" w:tentative="1">
      <w:start w:val="1"/>
      <w:numFmt w:val="bullet"/>
      <w:lvlText w:val="•"/>
      <w:lvlJc w:val="left"/>
      <w:pPr>
        <w:tabs>
          <w:tab w:val="num" w:pos="6480"/>
        </w:tabs>
        <w:ind w:left="6480" w:hanging="360"/>
      </w:pPr>
      <w:rPr>
        <w:rFonts w:ascii="Corbel" w:hAnsi="Corbel" w:hint="default"/>
      </w:rPr>
    </w:lvl>
  </w:abstractNum>
  <w:abstractNum w:abstractNumId="6">
    <w:nsid w:val="6C665A6B"/>
    <w:multiLevelType w:val="hybridMultilevel"/>
    <w:tmpl w:val="504AA416"/>
    <w:lvl w:ilvl="0" w:tplc="E88A82E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E700A3E"/>
    <w:multiLevelType w:val="multilevel"/>
    <w:tmpl w:val="6E700A3E"/>
    <w:lvl w:ilvl="0">
      <w:start w:val="1"/>
      <w:numFmt w:val="decimal"/>
      <w:lvlText w:val="%1."/>
      <w:lvlJc w:val="left"/>
      <w:pPr>
        <w:ind w:left="420" w:hanging="420"/>
      </w:pPr>
      <w:rPr>
        <w:rFonts w:hint="eastAsia"/>
        <w:vanish/>
      </w:rPr>
    </w:lvl>
    <w:lvl w:ilvl="1">
      <w:start w:val="1"/>
      <w:numFmt w:val="japaneseCounting"/>
      <w:lvlText w:val="第%2节"/>
      <w:lvlJc w:val="left"/>
      <w:pPr>
        <w:tabs>
          <w:tab w:val="left" w:pos="482"/>
        </w:tabs>
        <w:ind w:left="142" w:firstLine="0"/>
      </w:pPr>
      <w:rPr>
        <w:rFonts w:ascii="宋体" w:eastAsia="宋体" w:hAnsi="宋体"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2">
      <w:start w:val="1"/>
      <w:numFmt w:val="decimal"/>
      <w:lvlText w:val="%1.%2.%3"/>
      <w:lvlJc w:val="left"/>
      <w:pPr>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rPr>
    </w:lvl>
    <w:lvl w:ilvl="3">
      <w:start w:val="1"/>
      <w:numFmt w:val="decimal"/>
      <w:lvlText w:val="%1.%2.%3.%4"/>
      <w:lvlJc w:val="left"/>
      <w:pPr>
        <w:ind w:left="284"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rPr>
    </w:lvl>
    <w:lvl w:ilvl="4">
      <w:start w:val="1"/>
      <w:numFmt w:val="decimal"/>
      <w:lvlText w:val="%1.%2.%3.%4.%5"/>
      <w:lvlJc w:val="left"/>
      <w:pPr>
        <w:ind w:left="1008" w:hanging="1008"/>
      </w:pPr>
      <w:rPr>
        <w:rFonts w:hint="eastAsia"/>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8">
    <w:nsid w:val="6FBC6097"/>
    <w:multiLevelType w:val="hybridMultilevel"/>
    <w:tmpl w:val="07A6ACDC"/>
    <w:lvl w:ilvl="0" w:tplc="B6A0A16A">
      <w:start w:val="1"/>
      <w:numFmt w:val="japaneseCounting"/>
      <w:lvlText w:val="%1、"/>
      <w:lvlJc w:val="left"/>
      <w:pPr>
        <w:ind w:left="960" w:hanging="480"/>
      </w:pPr>
      <w:rPr>
        <w:rFonts w:ascii="黑体" w:eastAsia="黑体" w:hAnsi="黑体" w:cs="黑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nsid w:val="73957C52"/>
    <w:multiLevelType w:val="hybridMultilevel"/>
    <w:tmpl w:val="7E06172C"/>
    <w:lvl w:ilvl="0" w:tplc="C786F3F4">
      <w:start w:val="1"/>
      <w:numFmt w:val="decimal"/>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0">
    <w:nsid w:val="7C337215"/>
    <w:multiLevelType w:val="hybridMultilevel"/>
    <w:tmpl w:val="8EAAB1DE"/>
    <w:lvl w:ilvl="0" w:tplc="C9A8D100">
      <w:start w:val="9"/>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5"/>
  </w:num>
  <w:num w:numId="3">
    <w:abstractNumId w:val="2"/>
  </w:num>
  <w:num w:numId="4">
    <w:abstractNumId w:val="3"/>
  </w:num>
  <w:num w:numId="5">
    <w:abstractNumId w:val="10"/>
  </w:num>
  <w:num w:numId="6">
    <w:abstractNumId w:val="8"/>
  </w:num>
  <w:num w:numId="7">
    <w:abstractNumId w:val="7"/>
  </w:num>
  <w:num w:numId="8">
    <w:abstractNumId w:val="1"/>
  </w:num>
  <w:num w:numId="9">
    <w:abstractNumId w:val="0"/>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835"/>
    <w:rsid w:val="000151E7"/>
    <w:rsid w:val="000223AA"/>
    <w:rsid w:val="00036EE1"/>
    <w:rsid w:val="00051F62"/>
    <w:rsid w:val="00075A0F"/>
    <w:rsid w:val="000811F4"/>
    <w:rsid w:val="00095734"/>
    <w:rsid w:val="000B367C"/>
    <w:rsid w:val="000F4494"/>
    <w:rsid w:val="001073E8"/>
    <w:rsid w:val="00111AAE"/>
    <w:rsid w:val="00115CE7"/>
    <w:rsid w:val="001221EE"/>
    <w:rsid w:val="001236B8"/>
    <w:rsid w:val="001571B9"/>
    <w:rsid w:val="00170815"/>
    <w:rsid w:val="0018357F"/>
    <w:rsid w:val="001D2492"/>
    <w:rsid w:val="00232F64"/>
    <w:rsid w:val="00262797"/>
    <w:rsid w:val="00274EDC"/>
    <w:rsid w:val="002C3D8D"/>
    <w:rsid w:val="002E0F31"/>
    <w:rsid w:val="002F0E21"/>
    <w:rsid w:val="0031209F"/>
    <w:rsid w:val="003177AE"/>
    <w:rsid w:val="00342852"/>
    <w:rsid w:val="00351ACB"/>
    <w:rsid w:val="00354DAD"/>
    <w:rsid w:val="00361BB7"/>
    <w:rsid w:val="00370944"/>
    <w:rsid w:val="003C4DD3"/>
    <w:rsid w:val="003C75DC"/>
    <w:rsid w:val="003D5A0E"/>
    <w:rsid w:val="003E2DD6"/>
    <w:rsid w:val="004278D9"/>
    <w:rsid w:val="00442338"/>
    <w:rsid w:val="00446531"/>
    <w:rsid w:val="004846C7"/>
    <w:rsid w:val="00487D72"/>
    <w:rsid w:val="004E1C52"/>
    <w:rsid w:val="005400C9"/>
    <w:rsid w:val="0054086A"/>
    <w:rsid w:val="0058605D"/>
    <w:rsid w:val="005C213C"/>
    <w:rsid w:val="005D712E"/>
    <w:rsid w:val="006A67B9"/>
    <w:rsid w:val="006C462D"/>
    <w:rsid w:val="006C7A2E"/>
    <w:rsid w:val="006E1280"/>
    <w:rsid w:val="006E3703"/>
    <w:rsid w:val="00701E27"/>
    <w:rsid w:val="00707CAF"/>
    <w:rsid w:val="00737697"/>
    <w:rsid w:val="007869E0"/>
    <w:rsid w:val="007D296C"/>
    <w:rsid w:val="00810EED"/>
    <w:rsid w:val="00826861"/>
    <w:rsid w:val="0082786F"/>
    <w:rsid w:val="008B7519"/>
    <w:rsid w:val="008B757D"/>
    <w:rsid w:val="008D725E"/>
    <w:rsid w:val="008F0805"/>
    <w:rsid w:val="00917737"/>
    <w:rsid w:val="0095482A"/>
    <w:rsid w:val="00960FCC"/>
    <w:rsid w:val="009C3714"/>
    <w:rsid w:val="009C433F"/>
    <w:rsid w:val="009C4538"/>
    <w:rsid w:val="00A035FF"/>
    <w:rsid w:val="00A05825"/>
    <w:rsid w:val="00A22944"/>
    <w:rsid w:val="00A55AA5"/>
    <w:rsid w:val="00A611E4"/>
    <w:rsid w:val="00A83AD5"/>
    <w:rsid w:val="00AA0260"/>
    <w:rsid w:val="00AA3DB4"/>
    <w:rsid w:val="00AE3C3F"/>
    <w:rsid w:val="00AF5310"/>
    <w:rsid w:val="00B225B8"/>
    <w:rsid w:val="00B54B47"/>
    <w:rsid w:val="00B859AD"/>
    <w:rsid w:val="00BB6F4A"/>
    <w:rsid w:val="00BD0BCF"/>
    <w:rsid w:val="00BE077F"/>
    <w:rsid w:val="00BF23E9"/>
    <w:rsid w:val="00C56080"/>
    <w:rsid w:val="00C56678"/>
    <w:rsid w:val="00C71160"/>
    <w:rsid w:val="00C97465"/>
    <w:rsid w:val="00CA6D57"/>
    <w:rsid w:val="00CC31CB"/>
    <w:rsid w:val="00CE11E1"/>
    <w:rsid w:val="00CE61DA"/>
    <w:rsid w:val="00D05D99"/>
    <w:rsid w:val="00D228D9"/>
    <w:rsid w:val="00D479C4"/>
    <w:rsid w:val="00D64BCC"/>
    <w:rsid w:val="00D70835"/>
    <w:rsid w:val="00D84EF3"/>
    <w:rsid w:val="00DB66FB"/>
    <w:rsid w:val="00DE65D0"/>
    <w:rsid w:val="00DE731E"/>
    <w:rsid w:val="00E2092D"/>
    <w:rsid w:val="00E509A6"/>
    <w:rsid w:val="00E53498"/>
    <w:rsid w:val="00E542FE"/>
    <w:rsid w:val="00E563EC"/>
    <w:rsid w:val="00E73A95"/>
    <w:rsid w:val="00E90EE2"/>
    <w:rsid w:val="00EA5DB4"/>
    <w:rsid w:val="00EB1521"/>
    <w:rsid w:val="00ED4CE1"/>
    <w:rsid w:val="00F03721"/>
    <w:rsid w:val="00F61D98"/>
    <w:rsid w:val="00F974A3"/>
    <w:rsid w:val="00FA1796"/>
    <w:rsid w:val="00FB4259"/>
    <w:rsid w:val="00FB58BE"/>
    <w:rsid w:val="00FC61F8"/>
    <w:rsid w:val="00FF68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8FFC897-1D3E-487B-B2D1-E54E03636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qFormat="1"/>
    <w:lsdException w:name="HTML Keyboard" w:semiHidden="1" w:unhideWhenUsed="1"/>
    <w:lsdException w:name="HTML Preformatted" w:semiHidden="1" w:unhideWhenUsed="1"/>
    <w:lsdException w:name="HTML Sample" w:semiHidden="1" w:unhideWhenUsed="1" w:qFormat="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FCC"/>
    <w:pPr>
      <w:widowControl w:val="0"/>
      <w:jc w:val="both"/>
    </w:pPr>
    <w:rPr>
      <w:kern w:val="2"/>
      <w:sz w:val="21"/>
      <w:szCs w:val="24"/>
    </w:rPr>
  </w:style>
  <w:style w:type="paragraph" w:styleId="10">
    <w:name w:val="heading 1"/>
    <w:basedOn w:val="a"/>
    <w:next w:val="a"/>
    <w:link w:val="1Char1"/>
    <w:qFormat/>
    <w:rsid w:val="00E509A6"/>
    <w:pPr>
      <w:keepNext/>
      <w:keepLines/>
      <w:spacing w:before="340" w:after="330" w:line="578" w:lineRule="auto"/>
      <w:outlineLvl w:val="0"/>
    </w:pPr>
    <w:rPr>
      <w:rFonts w:eastAsia="仿宋_GB2312"/>
      <w:b/>
      <w:bCs/>
      <w:kern w:val="44"/>
      <w:sz w:val="44"/>
      <w:szCs w:val="44"/>
    </w:rPr>
  </w:style>
  <w:style w:type="paragraph" w:styleId="2">
    <w:name w:val="heading 2"/>
    <w:basedOn w:val="a"/>
    <w:next w:val="a"/>
    <w:link w:val="2Char"/>
    <w:unhideWhenUsed/>
    <w:qFormat/>
    <w:rsid w:val="00E509A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qFormat/>
    <w:rsid w:val="00E509A6"/>
    <w:pPr>
      <w:keepNext/>
      <w:keepLines/>
      <w:spacing w:before="260" w:after="260" w:line="416" w:lineRule="auto"/>
      <w:outlineLvl w:val="2"/>
    </w:pPr>
    <w:rPr>
      <w:rFonts w:ascii="Calibri" w:eastAsia="楷体" w:hAnsi="Calibri"/>
      <w:b/>
      <w:bCs/>
      <w:kern w:val="0"/>
      <w:sz w:val="32"/>
      <w:szCs w:val="32"/>
    </w:rPr>
  </w:style>
  <w:style w:type="paragraph" w:styleId="4">
    <w:name w:val="heading 4"/>
    <w:basedOn w:val="a"/>
    <w:next w:val="a"/>
    <w:link w:val="4Char1"/>
    <w:uiPriority w:val="9"/>
    <w:unhideWhenUsed/>
    <w:qFormat/>
    <w:rsid w:val="00E509A6"/>
    <w:pPr>
      <w:keepNext/>
      <w:keepLines/>
      <w:spacing w:before="280" w:after="290" w:line="376" w:lineRule="auto"/>
      <w:outlineLvl w:val="3"/>
    </w:pPr>
    <w:rPr>
      <w:rFonts w:ascii="等线 Light" w:eastAsia="等线 Light" w:hAnsi="等线 Light"/>
      <w:b/>
      <w:bCs/>
      <w:sz w:val="28"/>
      <w:szCs w:val="28"/>
    </w:rPr>
  </w:style>
  <w:style w:type="paragraph" w:styleId="5">
    <w:name w:val="heading 5"/>
    <w:basedOn w:val="a"/>
    <w:next w:val="a"/>
    <w:link w:val="5Char1"/>
    <w:uiPriority w:val="9"/>
    <w:unhideWhenUsed/>
    <w:qFormat/>
    <w:rsid w:val="00E509A6"/>
    <w:pPr>
      <w:keepNext/>
      <w:keepLines/>
      <w:spacing w:before="280" w:after="290" w:line="376" w:lineRule="auto"/>
      <w:outlineLvl w:val="4"/>
    </w:pPr>
    <w:rPr>
      <w:rFonts w:eastAsia="楷体"/>
      <w:b/>
      <w:bCs/>
      <w:sz w:val="28"/>
      <w:szCs w:val="28"/>
    </w:rPr>
  </w:style>
  <w:style w:type="paragraph" w:styleId="6">
    <w:name w:val="heading 6"/>
    <w:basedOn w:val="a"/>
    <w:next w:val="a"/>
    <w:link w:val="6Char"/>
    <w:uiPriority w:val="9"/>
    <w:unhideWhenUsed/>
    <w:qFormat/>
    <w:rsid w:val="00E509A6"/>
    <w:pPr>
      <w:keepNext/>
      <w:keepLines/>
      <w:numPr>
        <w:ilvl w:val="5"/>
        <w:numId w:val="7"/>
      </w:numPr>
      <w:spacing w:before="240" w:after="64" w:line="320" w:lineRule="auto"/>
      <w:outlineLvl w:val="5"/>
    </w:pPr>
    <w:rPr>
      <w:rFonts w:ascii="Cambria" w:eastAsia="楷体" w:hAnsi="Cambria"/>
      <w:b/>
      <w:bCs/>
      <w:sz w:val="24"/>
    </w:rPr>
  </w:style>
  <w:style w:type="paragraph" w:styleId="7">
    <w:name w:val="heading 7"/>
    <w:basedOn w:val="a"/>
    <w:next w:val="a"/>
    <w:link w:val="7Char"/>
    <w:uiPriority w:val="9"/>
    <w:unhideWhenUsed/>
    <w:qFormat/>
    <w:rsid w:val="00E509A6"/>
    <w:pPr>
      <w:keepNext/>
      <w:keepLines/>
      <w:numPr>
        <w:ilvl w:val="6"/>
        <w:numId w:val="7"/>
      </w:numPr>
      <w:spacing w:before="240" w:after="64" w:line="320" w:lineRule="auto"/>
      <w:outlineLvl w:val="6"/>
    </w:pPr>
    <w:rPr>
      <w:rFonts w:ascii="楷体" w:eastAsia="楷体" w:hAnsi="楷体"/>
      <w:b/>
      <w:bCs/>
      <w:sz w:val="24"/>
    </w:rPr>
  </w:style>
  <w:style w:type="paragraph" w:styleId="8">
    <w:name w:val="heading 8"/>
    <w:basedOn w:val="a"/>
    <w:next w:val="a"/>
    <w:link w:val="8Char"/>
    <w:uiPriority w:val="9"/>
    <w:unhideWhenUsed/>
    <w:qFormat/>
    <w:rsid w:val="00E509A6"/>
    <w:pPr>
      <w:keepNext/>
      <w:keepLines/>
      <w:numPr>
        <w:ilvl w:val="7"/>
        <w:numId w:val="7"/>
      </w:numPr>
      <w:spacing w:before="240" w:after="64" w:line="320" w:lineRule="auto"/>
      <w:outlineLvl w:val="7"/>
    </w:pPr>
    <w:rPr>
      <w:rFonts w:ascii="Cambria" w:eastAsia="楷体" w:hAnsi="Cambria"/>
      <w:sz w:val="24"/>
    </w:rPr>
  </w:style>
  <w:style w:type="paragraph" w:styleId="9">
    <w:name w:val="heading 9"/>
    <w:basedOn w:val="a"/>
    <w:next w:val="a"/>
    <w:link w:val="9Char"/>
    <w:uiPriority w:val="9"/>
    <w:unhideWhenUsed/>
    <w:qFormat/>
    <w:rsid w:val="00E509A6"/>
    <w:pPr>
      <w:keepNext/>
      <w:keepLines/>
      <w:numPr>
        <w:ilvl w:val="8"/>
        <w:numId w:val="7"/>
      </w:numPr>
      <w:spacing w:before="240" w:after="64" w:line="320" w:lineRule="auto"/>
      <w:outlineLvl w:val="8"/>
    </w:pPr>
    <w:rPr>
      <w:rFonts w:ascii="Cambria" w:eastAsia="楷体" w:hAnsi="Cambria"/>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qFormat/>
    <w:rsid w:val="00E509A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qFormat/>
    <w:rsid w:val="00E509A6"/>
    <w:rPr>
      <w:kern w:val="2"/>
      <w:sz w:val="18"/>
      <w:szCs w:val="18"/>
    </w:rPr>
  </w:style>
  <w:style w:type="paragraph" w:styleId="a4">
    <w:name w:val="footer"/>
    <w:basedOn w:val="a"/>
    <w:link w:val="Char0"/>
    <w:uiPriority w:val="99"/>
    <w:qFormat/>
    <w:rsid w:val="00E509A6"/>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E509A6"/>
    <w:rPr>
      <w:kern w:val="2"/>
      <w:sz w:val="18"/>
      <w:szCs w:val="18"/>
    </w:rPr>
  </w:style>
  <w:style w:type="character" w:customStyle="1" w:styleId="1Char">
    <w:name w:val="标题 1 Char"/>
    <w:basedOn w:val="a0"/>
    <w:uiPriority w:val="9"/>
    <w:qFormat/>
    <w:rsid w:val="00E509A6"/>
    <w:rPr>
      <w:b/>
      <w:bCs/>
      <w:kern w:val="44"/>
      <w:sz w:val="44"/>
      <w:szCs w:val="44"/>
    </w:rPr>
  </w:style>
  <w:style w:type="character" w:styleId="a5">
    <w:name w:val="page number"/>
    <w:basedOn w:val="a0"/>
    <w:uiPriority w:val="99"/>
    <w:qFormat/>
    <w:rsid w:val="00E509A6"/>
  </w:style>
  <w:style w:type="character" w:customStyle="1" w:styleId="1Char1">
    <w:name w:val="标题 1 Char1"/>
    <w:link w:val="10"/>
    <w:rsid w:val="00E509A6"/>
    <w:rPr>
      <w:rFonts w:eastAsia="仿宋_GB2312"/>
      <w:b/>
      <w:bCs/>
      <w:kern w:val="44"/>
      <w:sz w:val="44"/>
      <w:szCs w:val="44"/>
    </w:rPr>
  </w:style>
  <w:style w:type="paragraph" w:styleId="a6">
    <w:name w:val="Balloon Text"/>
    <w:basedOn w:val="a"/>
    <w:link w:val="Char1"/>
    <w:uiPriority w:val="99"/>
    <w:unhideWhenUsed/>
    <w:qFormat/>
    <w:rsid w:val="00E509A6"/>
    <w:rPr>
      <w:rFonts w:eastAsia="仿宋_GB2312"/>
      <w:sz w:val="18"/>
      <w:szCs w:val="18"/>
    </w:rPr>
  </w:style>
  <w:style w:type="character" w:customStyle="1" w:styleId="Char1">
    <w:name w:val="批注框文本 Char"/>
    <w:basedOn w:val="a0"/>
    <w:link w:val="a6"/>
    <w:uiPriority w:val="99"/>
    <w:qFormat/>
    <w:rsid w:val="00E509A6"/>
    <w:rPr>
      <w:rFonts w:eastAsia="仿宋_GB2312"/>
      <w:kern w:val="2"/>
      <w:sz w:val="18"/>
      <w:szCs w:val="18"/>
    </w:rPr>
  </w:style>
  <w:style w:type="table" w:styleId="a7">
    <w:name w:val="Table Grid"/>
    <w:basedOn w:val="a1"/>
    <w:qFormat/>
    <w:rsid w:val="00E509A6"/>
    <w:rPr>
      <w:rFonts w:asciiTheme="minorHAnsi" w:eastAsiaTheme="minorEastAsia" w:hAnsiTheme="minorHAnsi" w:cstheme="minorBid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uiPriority w:val="99"/>
    <w:qFormat/>
    <w:rsid w:val="00E509A6"/>
    <w:rPr>
      <w:color w:val="0000FF"/>
      <w:u w:val="none"/>
    </w:rPr>
  </w:style>
  <w:style w:type="paragraph" w:styleId="a9">
    <w:name w:val="Plain Text"/>
    <w:basedOn w:val="a"/>
    <w:link w:val="Char2"/>
    <w:qFormat/>
    <w:rsid w:val="00E509A6"/>
    <w:pPr>
      <w:spacing w:after="160" w:line="259" w:lineRule="auto"/>
    </w:pPr>
    <w:rPr>
      <w:rFonts w:ascii="宋体" w:hAnsi="Courier New" w:cs="Courier New"/>
      <w:szCs w:val="21"/>
    </w:rPr>
  </w:style>
  <w:style w:type="character" w:customStyle="1" w:styleId="Char2">
    <w:name w:val="纯文本 Char"/>
    <w:basedOn w:val="a0"/>
    <w:link w:val="a9"/>
    <w:qFormat/>
    <w:rsid w:val="00E509A6"/>
    <w:rPr>
      <w:rFonts w:ascii="宋体" w:hAnsi="Courier New" w:cs="Courier New"/>
      <w:kern w:val="2"/>
      <w:sz w:val="21"/>
      <w:szCs w:val="21"/>
    </w:rPr>
  </w:style>
  <w:style w:type="paragraph" w:styleId="aa">
    <w:name w:val="Body Text"/>
    <w:basedOn w:val="a"/>
    <w:link w:val="Char3"/>
    <w:qFormat/>
    <w:rsid w:val="00E509A6"/>
    <w:pPr>
      <w:spacing w:before="4"/>
      <w:ind w:left="600"/>
    </w:pPr>
    <w:rPr>
      <w:sz w:val="23"/>
      <w:szCs w:val="23"/>
    </w:rPr>
  </w:style>
  <w:style w:type="character" w:customStyle="1" w:styleId="Char3">
    <w:name w:val="正文文本 Char"/>
    <w:basedOn w:val="a0"/>
    <w:link w:val="aa"/>
    <w:rsid w:val="00E509A6"/>
    <w:rPr>
      <w:kern w:val="2"/>
      <w:sz w:val="23"/>
      <w:szCs w:val="23"/>
    </w:rPr>
  </w:style>
  <w:style w:type="paragraph" w:customStyle="1" w:styleId="Ab">
    <w:name w:val="正文 A"/>
    <w:qFormat/>
    <w:rsid w:val="00E509A6"/>
    <w:pPr>
      <w:widowControl w:val="0"/>
      <w:jc w:val="both"/>
    </w:pPr>
    <w:rPr>
      <w:rFonts w:ascii="Arial Unicode MS" w:hAnsi="Arial Unicode MS" w:cs="宋体"/>
      <w:color w:val="000000"/>
      <w:kern w:val="2"/>
      <w:sz w:val="21"/>
      <w:szCs w:val="21"/>
      <w:u w:color="000000"/>
    </w:rPr>
  </w:style>
  <w:style w:type="character" w:styleId="ac">
    <w:name w:val="annotation reference"/>
    <w:basedOn w:val="a0"/>
    <w:uiPriority w:val="99"/>
    <w:unhideWhenUsed/>
    <w:qFormat/>
    <w:rsid w:val="00E509A6"/>
    <w:rPr>
      <w:sz w:val="21"/>
      <w:szCs w:val="21"/>
    </w:rPr>
  </w:style>
  <w:style w:type="paragraph" w:styleId="ad">
    <w:name w:val="annotation text"/>
    <w:basedOn w:val="a"/>
    <w:link w:val="Char4"/>
    <w:uiPriority w:val="99"/>
    <w:unhideWhenUsed/>
    <w:qFormat/>
    <w:rsid w:val="00E509A6"/>
    <w:pPr>
      <w:jc w:val="left"/>
    </w:pPr>
    <w:rPr>
      <w:szCs w:val="20"/>
    </w:rPr>
  </w:style>
  <w:style w:type="character" w:customStyle="1" w:styleId="Char4">
    <w:name w:val="批注文字 Char"/>
    <w:basedOn w:val="a0"/>
    <w:link w:val="ad"/>
    <w:uiPriority w:val="99"/>
    <w:qFormat/>
    <w:rsid w:val="00E509A6"/>
    <w:rPr>
      <w:kern w:val="2"/>
      <w:sz w:val="21"/>
    </w:rPr>
  </w:style>
  <w:style w:type="paragraph" w:styleId="ae">
    <w:name w:val="annotation subject"/>
    <w:basedOn w:val="ad"/>
    <w:next w:val="ad"/>
    <w:link w:val="Char5"/>
    <w:uiPriority w:val="99"/>
    <w:unhideWhenUsed/>
    <w:qFormat/>
    <w:rsid w:val="00E509A6"/>
    <w:rPr>
      <w:b/>
      <w:bCs/>
    </w:rPr>
  </w:style>
  <w:style w:type="character" w:customStyle="1" w:styleId="Char5">
    <w:name w:val="批注主题 Char"/>
    <w:basedOn w:val="Char4"/>
    <w:link w:val="ae"/>
    <w:uiPriority w:val="99"/>
    <w:qFormat/>
    <w:rsid w:val="00E509A6"/>
    <w:rPr>
      <w:b/>
      <w:bCs/>
      <w:kern w:val="2"/>
      <w:sz w:val="21"/>
    </w:rPr>
  </w:style>
  <w:style w:type="character" w:customStyle="1" w:styleId="2Char">
    <w:name w:val="标题 2 Char"/>
    <w:basedOn w:val="a0"/>
    <w:link w:val="2"/>
    <w:qFormat/>
    <w:rsid w:val="00E509A6"/>
    <w:rPr>
      <w:rFonts w:asciiTheme="majorHAnsi" w:eastAsiaTheme="majorEastAsia" w:hAnsiTheme="majorHAnsi" w:cstheme="majorBidi"/>
      <w:b/>
      <w:bCs/>
      <w:kern w:val="2"/>
      <w:sz w:val="32"/>
      <w:szCs w:val="32"/>
    </w:rPr>
  </w:style>
  <w:style w:type="character" w:customStyle="1" w:styleId="keyword">
    <w:name w:val="keyword"/>
    <w:basedOn w:val="a0"/>
    <w:rsid w:val="00E509A6"/>
  </w:style>
  <w:style w:type="paragraph" w:customStyle="1" w:styleId="Default">
    <w:name w:val="Default"/>
    <w:rsid w:val="00E509A6"/>
    <w:pPr>
      <w:widowControl w:val="0"/>
      <w:autoSpaceDE w:val="0"/>
      <w:autoSpaceDN w:val="0"/>
      <w:adjustRightInd w:val="0"/>
    </w:pPr>
    <w:rPr>
      <w:rFonts w:ascii="宋体" w:hAnsiTheme="minorHAnsi" w:cs="宋体"/>
      <w:color w:val="000000"/>
      <w:sz w:val="24"/>
      <w:szCs w:val="24"/>
    </w:rPr>
  </w:style>
  <w:style w:type="character" w:customStyle="1" w:styleId="3Char">
    <w:name w:val="标题 3 Char"/>
    <w:basedOn w:val="a0"/>
    <w:link w:val="3"/>
    <w:uiPriority w:val="9"/>
    <w:qFormat/>
    <w:rsid w:val="00E509A6"/>
    <w:rPr>
      <w:rFonts w:ascii="Calibri" w:eastAsia="楷体" w:hAnsi="Calibri"/>
      <w:b/>
      <w:bCs/>
      <w:sz w:val="32"/>
      <w:szCs w:val="32"/>
    </w:rPr>
  </w:style>
  <w:style w:type="character" w:customStyle="1" w:styleId="4Char">
    <w:name w:val="标题 4 Char"/>
    <w:basedOn w:val="a0"/>
    <w:uiPriority w:val="9"/>
    <w:rsid w:val="00E509A6"/>
    <w:rPr>
      <w:rFonts w:asciiTheme="majorHAnsi" w:eastAsiaTheme="majorEastAsia" w:hAnsiTheme="majorHAnsi" w:cstheme="majorBidi"/>
      <w:b/>
      <w:bCs/>
      <w:kern w:val="2"/>
      <w:sz w:val="28"/>
      <w:szCs w:val="28"/>
    </w:rPr>
  </w:style>
  <w:style w:type="character" w:customStyle="1" w:styleId="5Char">
    <w:name w:val="标题 5 Char"/>
    <w:basedOn w:val="a0"/>
    <w:uiPriority w:val="9"/>
    <w:rsid w:val="00E509A6"/>
    <w:rPr>
      <w:b/>
      <w:bCs/>
      <w:kern w:val="2"/>
      <w:sz w:val="28"/>
      <w:szCs w:val="28"/>
    </w:rPr>
  </w:style>
  <w:style w:type="character" w:customStyle="1" w:styleId="6Char">
    <w:name w:val="标题 6 Char"/>
    <w:basedOn w:val="a0"/>
    <w:link w:val="6"/>
    <w:uiPriority w:val="9"/>
    <w:rsid w:val="00E509A6"/>
    <w:rPr>
      <w:rFonts w:ascii="Cambria" w:eastAsia="楷体" w:hAnsi="Cambria"/>
      <w:b/>
      <w:bCs/>
      <w:kern w:val="2"/>
      <w:sz w:val="24"/>
      <w:szCs w:val="24"/>
    </w:rPr>
  </w:style>
  <w:style w:type="character" w:customStyle="1" w:styleId="7Char">
    <w:name w:val="标题 7 Char"/>
    <w:basedOn w:val="a0"/>
    <w:link w:val="7"/>
    <w:uiPriority w:val="9"/>
    <w:rsid w:val="00E509A6"/>
    <w:rPr>
      <w:rFonts w:ascii="楷体" w:eastAsia="楷体" w:hAnsi="楷体"/>
      <w:b/>
      <w:bCs/>
      <w:kern w:val="2"/>
      <w:sz w:val="24"/>
      <w:szCs w:val="24"/>
    </w:rPr>
  </w:style>
  <w:style w:type="character" w:customStyle="1" w:styleId="8Char">
    <w:name w:val="标题 8 Char"/>
    <w:basedOn w:val="a0"/>
    <w:link w:val="8"/>
    <w:uiPriority w:val="9"/>
    <w:rsid w:val="00E509A6"/>
    <w:rPr>
      <w:rFonts w:ascii="Cambria" w:eastAsia="楷体" w:hAnsi="Cambria"/>
      <w:kern w:val="2"/>
      <w:sz w:val="24"/>
      <w:szCs w:val="24"/>
    </w:rPr>
  </w:style>
  <w:style w:type="character" w:customStyle="1" w:styleId="9Char">
    <w:name w:val="标题 9 Char"/>
    <w:basedOn w:val="a0"/>
    <w:link w:val="9"/>
    <w:uiPriority w:val="9"/>
    <w:rsid w:val="00E509A6"/>
    <w:rPr>
      <w:rFonts w:ascii="Cambria" w:eastAsia="楷体" w:hAnsi="Cambria"/>
      <w:kern w:val="2"/>
      <w:sz w:val="24"/>
      <w:szCs w:val="21"/>
    </w:rPr>
  </w:style>
  <w:style w:type="table" w:customStyle="1" w:styleId="TableNormal">
    <w:name w:val="Table Normal"/>
    <w:rsid w:val="00E509A6"/>
    <w:pPr>
      <w:pBdr>
        <w:top w:val="nil"/>
        <w:left w:val="nil"/>
        <w:bottom w:val="nil"/>
        <w:right w:val="nil"/>
        <w:between w:val="nil"/>
        <w:bar w:val="nil"/>
      </w:pBdr>
    </w:pPr>
    <w:rPr>
      <w:rFonts w:eastAsiaTheme="minorEastAsia"/>
      <w:bdr w:val="nil"/>
    </w:rPr>
    <w:tblPr>
      <w:tblInd w:w="0" w:type="dxa"/>
      <w:tblCellMar>
        <w:top w:w="0" w:type="dxa"/>
        <w:left w:w="0" w:type="dxa"/>
        <w:bottom w:w="0" w:type="dxa"/>
        <w:right w:w="0" w:type="dxa"/>
      </w:tblCellMar>
    </w:tblPr>
  </w:style>
  <w:style w:type="paragraph" w:customStyle="1" w:styleId="af">
    <w:name w:val="页眉与页脚"/>
    <w:rsid w:val="00E509A6"/>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rPr>
  </w:style>
  <w:style w:type="numbering" w:customStyle="1" w:styleId="1">
    <w:name w:val="已导入的样式“1”"/>
    <w:rsid w:val="00E509A6"/>
    <w:pPr>
      <w:numPr>
        <w:numId w:val="3"/>
      </w:numPr>
    </w:pPr>
  </w:style>
  <w:style w:type="character" w:customStyle="1" w:styleId="datatitle1">
    <w:name w:val="datatitle1"/>
    <w:rsid w:val="00E509A6"/>
    <w:rPr>
      <w:b/>
      <w:bCs/>
      <w:color w:val="10619F"/>
      <w:sz w:val="21"/>
      <w:szCs w:val="21"/>
    </w:rPr>
  </w:style>
  <w:style w:type="paragraph" w:styleId="af0">
    <w:name w:val="Revision"/>
    <w:hidden/>
    <w:uiPriority w:val="99"/>
    <w:semiHidden/>
    <w:rsid w:val="00E509A6"/>
    <w:rPr>
      <w:rFonts w:eastAsiaTheme="minorEastAsia"/>
      <w:sz w:val="24"/>
      <w:szCs w:val="24"/>
      <w:bdr w:val="nil"/>
      <w:lang w:eastAsia="en-US"/>
    </w:rPr>
  </w:style>
  <w:style w:type="character" w:customStyle="1" w:styleId="4Char1">
    <w:name w:val="标题 4 Char1"/>
    <w:basedOn w:val="a0"/>
    <w:link w:val="4"/>
    <w:uiPriority w:val="9"/>
    <w:rsid w:val="00E509A6"/>
    <w:rPr>
      <w:rFonts w:ascii="等线 Light" w:eastAsia="等线 Light" w:hAnsi="等线 Light"/>
      <w:b/>
      <w:bCs/>
      <w:kern w:val="2"/>
      <w:sz w:val="28"/>
      <w:szCs w:val="28"/>
    </w:rPr>
  </w:style>
  <w:style w:type="character" w:customStyle="1" w:styleId="5Char1">
    <w:name w:val="标题 5 Char1"/>
    <w:basedOn w:val="a0"/>
    <w:link w:val="5"/>
    <w:uiPriority w:val="9"/>
    <w:rsid w:val="00E509A6"/>
    <w:rPr>
      <w:rFonts w:eastAsia="楷体"/>
      <w:b/>
      <w:bCs/>
      <w:kern w:val="2"/>
      <w:sz w:val="28"/>
      <w:szCs w:val="28"/>
    </w:rPr>
  </w:style>
  <w:style w:type="paragraph" w:styleId="af1">
    <w:name w:val="caption"/>
    <w:basedOn w:val="a"/>
    <w:next w:val="a"/>
    <w:uiPriority w:val="35"/>
    <w:qFormat/>
    <w:rsid w:val="00E509A6"/>
    <w:pPr>
      <w:spacing w:line="360" w:lineRule="auto"/>
    </w:pPr>
    <w:rPr>
      <w:rFonts w:ascii="Arial" w:eastAsia="黑体" w:hAnsi="Arial" w:cs="Arial"/>
      <w:sz w:val="20"/>
      <w:szCs w:val="20"/>
    </w:rPr>
  </w:style>
  <w:style w:type="paragraph" w:styleId="af2">
    <w:name w:val="Document Map"/>
    <w:basedOn w:val="a"/>
    <w:link w:val="Char6"/>
    <w:unhideWhenUsed/>
    <w:qFormat/>
    <w:rsid w:val="00E509A6"/>
    <w:pPr>
      <w:spacing w:line="360" w:lineRule="auto"/>
    </w:pPr>
    <w:rPr>
      <w:rFonts w:ascii="宋体" w:hAnsi="楷体"/>
      <w:sz w:val="18"/>
      <w:szCs w:val="18"/>
    </w:rPr>
  </w:style>
  <w:style w:type="character" w:customStyle="1" w:styleId="Char6">
    <w:name w:val="文档结构图 Char"/>
    <w:basedOn w:val="a0"/>
    <w:link w:val="af2"/>
    <w:rsid w:val="00E509A6"/>
    <w:rPr>
      <w:rFonts w:ascii="宋体" w:hAnsi="楷体"/>
      <w:kern w:val="2"/>
      <w:sz w:val="18"/>
      <w:szCs w:val="18"/>
    </w:rPr>
  </w:style>
  <w:style w:type="paragraph" w:styleId="af3">
    <w:name w:val="Body Text Indent"/>
    <w:basedOn w:val="a"/>
    <w:link w:val="Char7"/>
    <w:rsid w:val="00E509A6"/>
    <w:pPr>
      <w:widowControl/>
      <w:spacing w:after="120" w:line="259" w:lineRule="auto"/>
      <w:ind w:leftChars="200" w:left="420"/>
      <w:jc w:val="left"/>
    </w:pPr>
    <w:rPr>
      <w:rFonts w:ascii="仿宋_GB2312" w:eastAsia="仿宋_GB2312" w:cs="仿宋_GB2312"/>
      <w:sz w:val="32"/>
      <w:szCs w:val="20"/>
    </w:rPr>
  </w:style>
  <w:style w:type="character" w:customStyle="1" w:styleId="Char7">
    <w:name w:val="正文文本缩进 Char"/>
    <w:basedOn w:val="a0"/>
    <w:link w:val="af3"/>
    <w:rsid w:val="00E509A6"/>
    <w:rPr>
      <w:rFonts w:ascii="仿宋_GB2312" w:eastAsia="仿宋_GB2312" w:cs="仿宋_GB2312"/>
      <w:kern w:val="2"/>
      <w:sz w:val="32"/>
    </w:rPr>
  </w:style>
  <w:style w:type="paragraph" w:styleId="30">
    <w:name w:val="toc 3"/>
    <w:basedOn w:val="a"/>
    <w:next w:val="a"/>
    <w:uiPriority w:val="39"/>
    <w:unhideWhenUsed/>
    <w:qFormat/>
    <w:rsid w:val="00E509A6"/>
    <w:pPr>
      <w:widowControl/>
      <w:spacing w:after="100" w:line="276" w:lineRule="auto"/>
      <w:ind w:left="440"/>
      <w:jc w:val="left"/>
    </w:pPr>
    <w:rPr>
      <w:rFonts w:ascii="Calibri" w:hAnsi="Calibri"/>
      <w:kern w:val="0"/>
      <w:sz w:val="22"/>
      <w:szCs w:val="22"/>
    </w:rPr>
  </w:style>
  <w:style w:type="paragraph" w:styleId="af4">
    <w:name w:val="Date"/>
    <w:basedOn w:val="a"/>
    <w:next w:val="a"/>
    <w:link w:val="Char10"/>
    <w:unhideWhenUsed/>
    <w:rsid w:val="00E509A6"/>
    <w:pPr>
      <w:ind w:leftChars="2500" w:left="100"/>
    </w:pPr>
    <w:rPr>
      <w:rFonts w:eastAsia="楷体"/>
      <w:szCs w:val="22"/>
    </w:rPr>
  </w:style>
  <w:style w:type="character" w:customStyle="1" w:styleId="Char8">
    <w:name w:val="日期 Char"/>
    <w:basedOn w:val="a0"/>
    <w:qFormat/>
    <w:rsid w:val="00E509A6"/>
    <w:rPr>
      <w:kern w:val="2"/>
      <w:sz w:val="21"/>
      <w:szCs w:val="24"/>
    </w:rPr>
  </w:style>
  <w:style w:type="character" w:customStyle="1" w:styleId="Char10">
    <w:name w:val="日期 Char1"/>
    <w:basedOn w:val="a0"/>
    <w:link w:val="af4"/>
    <w:rsid w:val="00E509A6"/>
    <w:rPr>
      <w:rFonts w:eastAsia="楷体"/>
      <w:kern w:val="2"/>
      <w:sz w:val="21"/>
      <w:szCs w:val="22"/>
    </w:rPr>
  </w:style>
  <w:style w:type="paragraph" w:styleId="20">
    <w:name w:val="Body Text Indent 2"/>
    <w:basedOn w:val="a"/>
    <w:link w:val="2Char0"/>
    <w:rsid w:val="00E509A6"/>
    <w:pPr>
      <w:spacing w:after="120" w:line="480" w:lineRule="auto"/>
      <w:ind w:leftChars="200" w:left="420"/>
    </w:pPr>
    <w:rPr>
      <w:rFonts w:eastAsia="仿宋_GB2312"/>
      <w:sz w:val="32"/>
      <w:szCs w:val="20"/>
    </w:rPr>
  </w:style>
  <w:style w:type="character" w:customStyle="1" w:styleId="2Char0">
    <w:name w:val="正文文本缩进 2 Char"/>
    <w:basedOn w:val="a0"/>
    <w:link w:val="20"/>
    <w:rsid w:val="00E509A6"/>
    <w:rPr>
      <w:rFonts w:eastAsia="仿宋_GB2312"/>
      <w:kern w:val="2"/>
      <w:sz w:val="32"/>
    </w:rPr>
  </w:style>
  <w:style w:type="paragraph" w:styleId="11">
    <w:name w:val="toc 1"/>
    <w:basedOn w:val="a"/>
    <w:next w:val="a"/>
    <w:unhideWhenUsed/>
    <w:qFormat/>
    <w:rsid w:val="00E509A6"/>
    <w:pPr>
      <w:widowControl/>
      <w:tabs>
        <w:tab w:val="right" w:leader="dot" w:pos="8296"/>
      </w:tabs>
      <w:spacing w:after="100" w:line="276" w:lineRule="auto"/>
      <w:ind w:firstLine="560"/>
      <w:jc w:val="left"/>
    </w:pPr>
    <w:rPr>
      <w:rFonts w:ascii="Calibri" w:hAnsi="Calibri"/>
      <w:kern w:val="0"/>
      <w:sz w:val="22"/>
      <w:szCs w:val="22"/>
    </w:rPr>
  </w:style>
  <w:style w:type="paragraph" w:styleId="af5">
    <w:name w:val="Subtitle"/>
    <w:basedOn w:val="a"/>
    <w:next w:val="a"/>
    <w:link w:val="Char9"/>
    <w:uiPriority w:val="11"/>
    <w:qFormat/>
    <w:rsid w:val="00E509A6"/>
    <w:pPr>
      <w:widowControl/>
      <w:spacing w:after="160" w:line="259" w:lineRule="auto"/>
      <w:jc w:val="left"/>
    </w:pPr>
    <w:rPr>
      <w:color w:val="5A5A5A"/>
      <w:spacing w:val="15"/>
      <w:kern w:val="0"/>
      <w:sz w:val="20"/>
      <w:szCs w:val="20"/>
    </w:rPr>
  </w:style>
  <w:style w:type="character" w:customStyle="1" w:styleId="Char9">
    <w:name w:val="副标题 Char"/>
    <w:basedOn w:val="a0"/>
    <w:link w:val="af5"/>
    <w:uiPriority w:val="11"/>
    <w:qFormat/>
    <w:rsid w:val="00E509A6"/>
    <w:rPr>
      <w:color w:val="5A5A5A"/>
      <w:spacing w:val="15"/>
    </w:rPr>
  </w:style>
  <w:style w:type="paragraph" w:styleId="af6">
    <w:name w:val="footnote text"/>
    <w:basedOn w:val="a"/>
    <w:link w:val="Chara"/>
    <w:qFormat/>
    <w:rsid w:val="00E509A6"/>
    <w:pPr>
      <w:widowControl/>
      <w:snapToGrid w:val="0"/>
      <w:spacing w:after="160" w:line="259" w:lineRule="auto"/>
      <w:jc w:val="left"/>
    </w:pPr>
    <w:rPr>
      <w:sz w:val="18"/>
      <w:szCs w:val="18"/>
    </w:rPr>
  </w:style>
  <w:style w:type="character" w:customStyle="1" w:styleId="Chara">
    <w:name w:val="脚注文本 Char"/>
    <w:basedOn w:val="a0"/>
    <w:link w:val="af6"/>
    <w:qFormat/>
    <w:rsid w:val="00E509A6"/>
    <w:rPr>
      <w:kern w:val="2"/>
      <w:sz w:val="18"/>
      <w:szCs w:val="18"/>
    </w:rPr>
  </w:style>
  <w:style w:type="paragraph" w:styleId="31">
    <w:name w:val="Body Text Indent 3"/>
    <w:basedOn w:val="a"/>
    <w:link w:val="3Char0"/>
    <w:unhideWhenUsed/>
    <w:rsid w:val="00E509A6"/>
    <w:pPr>
      <w:spacing w:after="120" w:line="360" w:lineRule="auto"/>
      <w:ind w:leftChars="200" w:left="420"/>
    </w:pPr>
    <w:rPr>
      <w:rFonts w:ascii="楷体" w:eastAsia="楷体" w:hAnsi="楷体"/>
      <w:sz w:val="16"/>
      <w:szCs w:val="16"/>
    </w:rPr>
  </w:style>
  <w:style w:type="character" w:customStyle="1" w:styleId="3Char0">
    <w:name w:val="正文文本缩进 3 Char"/>
    <w:basedOn w:val="a0"/>
    <w:link w:val="31"/>
    <w:rsid w:val="00E509A6"/>
    <w:rPr>
      <w:rFonts w:ascii="楷体" w:eastAsia="楷体" w:hAnsi="楷体"/>
      <w:kern w:val="2"/>
      <w:sz w:val="16"/>
      <w:szCs w:val="16"/>
    </w:rPr>
  </w:style>
  <w:style w:type="paragraph" w:styleId="21">
    <w:name w:val="toc 2"/>
    <w:basedOn w:val="a"/>
    <w:next w:val="a"/>
    <w:uiPriority w:val="39"/>
    <w:unhideWhenUsed/>
    <w:qFormat/>
    <w:rsid w:val="00E509A6"/>
    <w:pPr>
      <w:widowControl/>
      <w:tabs>
        <w:tab w:val="right" w:leader="dot" w:pos="8296"/>
      </w:tabs>
      <w:spacing w:after="100" w:line="240" w:lineRule="exact"/>
      <w:ind w:left="221"/>
    </w:pPr>
    <w:rPr>
      <w:rFonts w:ascii="Calibri" w:hAnsi="Calibri"/>
      <w:kern w:val="0"/>
      <w:sz w:val="22"/>
      <w:szCs w:val="22"/>
    </w:rPr>
  </w:style>
  <w:style w:type="paragraph" w:styleId="22">
    <w:name w:val="Body Text 2"/>
    <w:basedOn w:val="a"/>
    <w:link w:val="2Char1"/>
    <w:rsid w:val="00E509A6"/>
    <w:pPr>
      <w:widowControl/>
      <w:spacing w:after="120" w:line="480" w:lineRule="auto"/>
      <w:jc w:val="left"/>
    </w:pPr>
    <w:rPr>
      <w:szCs w:val="20"/>
    </w:rPr>
  </w:style>
  <w:style w:type="character" w:customStyle="1" w:styleId="2Char1">
    <w:name w:val="正文文本 2 Char"/>
    <w:basedOn w:val="a0"/>
    <w:link w:val="22"/>
    <w:rsid w:val="00E509A6"/>
    <w:rPr>
      <w:kern w:val="2"/>
      <w:sz w:val="21"/>
    </w:rPr>
  </w:style>
  <w:style w:type="paragraph" w:styleId="HTML">
    <w:name w:val="HTML Preformatted"/>
    <w:basedOn w:val="a"/>
    <w:link w:val="HTMLChar"/>
    <w:rsid w:val="00E509A6"/>
    <w:pPr>
      <w:widowControl/>
      <w:spacing w:after="160" w:line="259" w:lineRule="auto"/>
      <w:jc w:val="left"/>
    </w:pPr>
    <w:rPr>
      <w:rFonts w:ascii="Arial" w:hAnsi="Arial" w:cs="Arial"/>
      <w:kern w:val="0"/>
      <w:sz w:val="24"/>
    </w:rPr>
  </w:style>
  <w:style w:type="character" w:customStyle="1" w:styleId="HTMLChar">
    <w:name w:val="HTML 预设格式 Char"/>
    <w:basedOn w:val="a0"/>
    <w:link w:val="HTML"/>
    <w:rsid w:val="00E509A6"/>
    <w:rPr>
      <w:rFonts w:ascii="Arial" w:hAnsi="Arial" w:cs="Arial"/>
      <w:sz w:val="24"/>
      <w:szCs w:val="24"/>
    </w:rPr>
  </w:style>
  <w:style w:type="paragraph" w:styleId="af7">
    <w:name w:val="Normal (Web)"/>
    <w:basedOn w:val="a"/>
    <w:uiPriority w:val="99"/>
    <w:unhideWhenUsed/>
    <w:qFormat/>
    <w:rsid w:val="00E509A6"/>
    <w:pPr>
      <w:widowControl/>
      <w:spacing w:before="100" w:beforeAutospacing="1" w:after="100" w:afterAutospacing="1"/>
      <w:jc w:val="left"/>
    </w:pPr>
    <w:rPr>
      <w:rFonts w:ascii="宋体" w:hAnsi="宋体" w:cs="宋体"/>
      <w:kern w:val="0"/>
      <w:sz w:val="24"/>
    </w:rPr>
  </w:style>
  <w:style w:type="paragraph" w:styleId="af8">
    <w:name w:val="Title"/>
    <w:basedOn w:val="a"/>
    <w:next w:val="a"/>
    <w:link w:val="Charb"/>
    <w:uiPriority w:val="10"/>
    <w:qFormat/>
    <w:rsid w:val="00E509A6"/>
    <w:pPr>
      <w:widowControl/>
      <w:contextualSpacing/>
      <w:jc w:val="left"/>
    </w:pPr>
    <w:rPr>
      <w:rFonts w:ascii="Calibri Light" w:hAnsi="Calibri Light"/>
      <w:spacing w:val="-10"/>
      <w:kern w:val="0"/>
      <w:sz w:val="56"/>
      <w:szCs w:val="56"/>
    </w:rPr>
  </w:style>
  <w:style w:type="character" w:customStyle="1" w:styleId="Charb">
    <w:name w:val="标题 Char"/>
    <w:basedOn w:val="a0"/>
    <w:link w:val="af8"/>
    <w:uiPriority w:val="10"/>
    <w:rsid w:val="00E509A6"/>
    <w:rPr>
      <w:rFonts w:ascii="Calibri Light" w:hAnsi="Calibri Light"/>
      <w:spacing w:val="-10"/>
      <w:sz w:val="56"/>
      <w:szCs w:val="56"/>
    </w:rPr>
  </w:style>
  <w:style w:type="character" w:styleId="af9">
    <w:name w:val="Strong"/>
    <w:uiPriority w:val="22"/>
    <w:qFormat/>
    <w:rsid w:val="00E509A6"/>
    <w:rPr>
      <w:b/>
      <w:bCs/>
    </w:rPr>
  </w:style>
  <w:style w:type="character" w:styleId="afa">
    <w:name w:val="Emphasis"/>
    <w:uiPriority w:val="20"/>
    <w:qFormat/>
    <w:rsid w:val="00E509A6"/>
    <w:rPr>
      <w:i/>
      <w:iCs/>
    </w:rPr>
  </w:style>
  <w:style w:type="character" w:styleId="HTML0">
    <w:name w:val="HTML Definition"/>
    <w:qFormat/>
    <w:rsid w:val="00E509A6"/>
    <w:rPr>
      <w:i/>
      <w:sz w:val="20"/>
      <w:szCs w:val="20"/>
    </w:rPr>
  </w:style>
  <w:style w:type="character" w:styleId="HTML1">
    <w:name w:val="HTML Code"/>
    <w:rsid w:val="00E509A6"/>
    <w:rPr>
      <w:rFonts w:ascii="Consolas" w:eastAsia="Consolas" w:hAnsi="Consolas" w:cs="Consolas" w:hint="default"/>
      <w:color w:val="C7254E"/>
      <w:sz w:val="21"/>
      <w:szCs w:val="21"/>
      <w:shd w:val="clear" w:color="auto" w:fill="F9F2F4"/>
    </w:rPr>
  </w:style>
  <w:style w:type="character" w:styleId="afb">
    <w:name w:val="footnote reference"/>
    <w:rsid w:val="00E509A6"/>
    <w:rPr>
      <w:vertAlign w:val="superscript"/>
    </w:rPr>
  </w:style>
  <w:style w:type="character" w:styleId="HTML2">
    <w:name w:val="HTML Keyboard"/>
    <w:rsid w:val="00E509A6"/>
    <w:rPr>
      <w:rFonts w:ascii="Consolas" w:eastAsia="Consolas" w:hAnsi="Consolas" w:cs="Consolas"/>
      <w:color w:val="FFFFFF"/>
      <w:sz w:val="21"/>
      <w:szCs w:val="21"/>
      <w:shd w:val="clear" w:color="auto" w:fill="333333"/>
    </w:rPr>
  </w:style>
  <w:style w:type="character" w:styleId="HTML3">
    <w:name w:val="HTML Sample"/>
    <w:qFormat/>
    <w:rsid w:val="00E509A6"/>
    <w:rPr>
      <w:rFonts w:ascii="Consolas" w:eastAsia="Consolas" w:hAnsi="Consolas" w:cs="Consolas" w:hint="default"/>
      <w:sz w:val="21"/>
      <w:szCs w:val="21"/>
    </w:rPr>
  </w:style>
  <w:style w:type="character" w:customStyle="1" w:styleId="Heading1Char">
    <w:name w:val="Heading 1 Char"/>
    <w:rsid w:val="00E509A6"/>
    <w:rPr>
      <w:rFonts w:ascii="宋体" w:eastAsia="宋体" w:hAnsi="宋体" w:cs="宋体" w:hint="eastAsia"/>
      <w:spacing w:val="-20"/>
      <w:kern w:val="2"/>
      <w:sz w:val="21"/>
      <w:szCs w:val="21"/>
    </w:rPr>
  </w:style>
  <w:style w:type="character" w:customStyle="1" w:styleId="con">
    <w:name w:val="con"/>
    <w:basedOn w:val="a0"/>
    <w:qFormat/>
    <w:rsid w:val="00E509A6"/>
  </w:style>
  <w:style w:type="character" w:customStyle="1" w:styleId="Char11">
    <w:name w:val="页眉 Char1"/>
    <w:qFormat/>
    <w:rsid w:val="00E509A6"/>
    <w:rPr>
      <w:rFonts w:ascii="Calibri" w:eastAsia="楷体" w:hAnsi="Calibri" w:cs="Times New Roman"/>
      <w:sz w:val="18"/>
      <w:szCs w:val="18"/>
    </w:rPr>
  </w:style>
  <w:style w:type="character" w:customStyle="1" w:styleId="23">
    <w:name w:val="标题 2 字符"/>
    <w:uiPriority w:val="9"/>
    <w:qFormat/>
    <w:rsid w:val="00E509A6"/>
    <w:rPr>
      <w:rFonts w:ascii="Cambria" w:eastAsia="黑体" w:hAnsi="Cambria" w:cs="Times New Roman"/>
      <w:bCs/>
      <w:sz w:val="24"/>
      <w:szCs w:val="32"/>
    </w:rPr>
  </w:style>
  <w:style w:type="paragraph" w:customStyle="1" w:styleId="TOC1">
    <w:name w:val="TOC 标题1"/>
    <w:basedOn w:val="10"/>
    <w:next w:val="a"/>
    <w:uiPriority w:val="39"/>
    <w:unhideWhenUsed/>
    <w:qFormat/>
    <w:rsid w:val="00E509A6"/>
    <w:pPr>
      <w:widowControl/>
      <w:spacing w:before="480" w:after="0" w:line="276" w:lineRule="auto"/>
      <w:jc w:val="left"/>
      <w:outlineLvl w:val="9"/>
    </w:pPr>
    <w:rPr>
      <w:rFonts w:ascii="Cambria" w:eastAsia="宋体" w:hAnsi="Cambria"/>
      <w:color w:val="365F91"/>
      <w:kern w:val="0"/>
      <w:sz w:val="28"/>
      <w:szCs w:val="28"/>
      <w:u w:color="000000"/>
    </w:rPr>
  </w:style>
  <w:style w:type="paragraph" w:styleId="afc">
    <w:name w:val="No Spacing"/>
    <w:link w:val="Charc"/>
    <w:uiPriority w:val="1"/>
    <w:qFormat/>
    <w:rsid w:val="00E509A6"/>
    <w:pPr>
      <w:adjustRightInd w:val="0"/>
      <w:snapToGrid w:val="0"/>
    </w:pPr>
    <w:rPr>
      <w:rFonts w:ascii="Tahoma" w:hAnsi="Tahoma"/>
      <w:sz w:val="22"/>
      <w:szCs w:val="22"/>
    </w:rPr>
  </w:style>
  <w:style w:type="character" w:customStyle="1" w:styleId="Charc">
    <w:name w:val="无间隔 Char"/>
    <w:link w:val="afc"/>
    <w:uiPriority w:val="1"/>
    <w:rsid w:val="00E509A6"/>
    <w:rPr>
      <w:rFonts w:ascii="Tahoma" w:hAnsi="Tahoma"/>
      <w:sz w:val="22"/>
      <w:szCs w:val="22"/>
    </w:rPr>
  </w:style>
  <w:style w:type="paragraph" w:customStyle="1" w:styleId="WPSOffice1">
    <w:name w:val="WPSOffice手动目录 1"/>
    <w:qFormat/>
    <w:rsid w:val="00E509A6"/>
  </w:style>
  <w:style w:type="paragraph" w:styleId="afd">
    <w:name w:val="List Paragraph"/>
    <w:basedOn w:val="a"/>
    <w:uiPriority w:val="34"/>
    <w:qFormat/>
    <w:rsid w:val="00E509A6"/>
    <w:pPr>
      <w:ind w:firstLineChars="200" w:firstLine="420"/>
    </w:pPr>
    <w:rPr>
      <w:rFonts w:eastAsia="楷体" w:cs="Calibri"/>
      <w:szCs w:val="21"/>
    </w:rPr>
  </w:style>
  <w:style w:type="paragraph" w:customStyle="1" w:styleId="ListParagraph1">
    <w:name w:val="List Paragraph1"/>
    <w:basedOn w:val="a"/>
    <w:qFormat/>
    <w:rsid w:val="00E509A6"/>
    <w:pPr>
      <w:widowControl/>
      <w:ind w:left="720"/>
      <w:jc w:val="left"/>
    </w:pPr>
    <w:rPr>
      <w:kern w:val="0"/>
      <w:sz w:val="28"/>
      <w:szCs w:val="28"/>
      <w:lang w:val="ru-RU" w:eastAsia="en-US"/>
    </w:rPr>
  </w:style>
  <w:style w:type="paragraph" w:customStyle="1" w:styleId="12">
    <w:name w:val="列出段落1"/>
    <w:basedOn w:val="a"/>
    <w:qFormat/>
    <w:rsid w:val="00E509A6"/>
    <w:pPr>
      <w:ind w:firstLineChars="200" w:firstLine="420"/>
    </w:pPr>
    <w:rPr>
      <w:rFonts w:ascii="Calibri" w:hAnsi="Calibri"/>
      <w:szCs w:val="22"/>
    </w:rPr>
  </w:style>
  <w:style w:type="character" w:customStyle="1" w:styleId="13">
    <w:name w:val="标题 1 字符"/>
    <w:uiPriority w:val="9"/>
    <w:rsid w:val="00E509A6"/>
    <w:rPr>
      <w:rFonts w:ascii="楷体" w:eastAsia="楷体" w:hAnsi="楷体"/>
      <w:b/>
      <w:bCs/>
      <w:kern w:val="44"/>
      <w:sz w:val="44"/>
      <w:szCs w:val="44"/>
    </w:rPr>
  </w:style>
  <w:style w:type="paragraph" w:customStyle="1" w:styleId="TOC2">
    <w:name w:val="TOC 标题2"/>
    <w:basedOn w:val="10"/>
    <w:next w:val="a"/>
    <w:uiPriority w:val="39"/>
    <w:unhideWhenUsed/>
    <w:qFormat/>
    <w:rsid w:val="00E509A6"/>
    <w:pPr>
      <w:widowControl/>
      <w:spacing w:before="480" w:after="0" w:line="276" w:lineRule="auto"/>
      <w:jc w:val="left"/>
      <w:outlineLvl w:val="9"/>
    </w:pPr>
    <w:rPr>
      <w:rFonts w:ascii="Cambria" w:eastAsia="宋体" w:hAnsi="Cambria"/>
      <w:color w:val="365F91"/>
      <w:kern w:val="0"/>
      <w:sz w:val="28"/>
      <w:szCs w:val="28"/>
      <w:u w:color="000000"/>
    </w:rPr>
  </w:style>
  <w:style w:type="paragraph" w:customStyle="1" w:styleId="afe">
    <w:name w:val="公文正文"/>
    <w:basedOn w:val="a"/>
    <w:rsid w:val="00E509A6"/>
    <w:pPr>
      <w:spacing w:line="360" w:lineRule="auto"/>
    </w:pPr>
    <w:rPr>
      <w:rFonts w:eastAsia="仿宋_GB2312"/>
      <w:sz w:val="32"/>
    </w:rPr>
  </w:style>
  <w:style w:type="character" w:customStyle="1" w:styleId="aff">
    <w:name w:val="页眉 字符"/>
    <w:qFormat/>
    <w:rsid w:val="00E509A6"/>
    <w:rPr>
      <w:rFonts w:ascii="楷体" w:eastAsia="楷体" w:hAnsi="楷体"/>
      <w:kern w:val="2"/>
      <w:sz w:val="18"/>
      <w:szCs w:val="18"/>
    </w:rPr>
  </w:style>
  <w:style w:type="character" w:customStyle="1" w:styleId="aff0">
    <w:name w:val="页脚 字符"/>
    <w:uiPriority w:val="99"/>
    <w:qFormat/>
    <w:rsid w:val="00E509A6"/>
    <w:rPr>
      <w:rFonts w:ascii="楷体" w:eastAsia="楷体" w:hAnsi="楷体"/>
      <w:kern w:val="2"/>
      <w:sz w:val="18"/>
      <w:szCs w:val="18"/>
    </w:rPr>
  </w:style>
  <w:style w:type="paragraph" w:customStyle="1" w:styleId="TableParagraph">
    <w:name w:val="Table Paragraph"/>
    <w:basedOn w:val="a"/>
    <w:qFormat/>
    <w:rsid w:val="00E509A6"/>
    <w:pPr>
      <w:spacing w:line="360" w:lineRule="auto"/>
      <w:jc w:val="left"/>
    </w:pPr>
    <w:rPr>
      <w:rFonts w:ascii="楷体" w:hAnsi="楷体"/>
      <w:kern w:val="0"/>
      <w:sz w:val="22"/>
      <w:lang w:eastAsia="en-US"/>
    </w:rPr>
  </w:style>
  <w:style w:type="character" w:customStyle="1" w:styleId="f-ib">
    <w:name w:val="f-ib"/>
    <w:rsid w:val="00E509A6"/>
  </w:style>
  <w:style w:type="character" w:customStyle="1" w:styleId="fontstyle01">
    <w:name w:val="fontstyle01"/>
    <w:rsid w:val="00E509A6"/>
    <w:rPr>
      <w:rFonts w:ascii="宋体" w:eastAsia="宋体" w:hAnsi="宋体" w:hint="eastAsia"/>
      <w:color w:val="000000"/>
      <w:sz w:val="18"/>
      <w:szCs w:val="18"/>
    </w:rPr>
  </w:style>
  <w:style w:type="character" w:customStyle="1" w:styleId="fontstyle21">
    <w:name w:val="fontstyle21"/>
    <w:rsid w:val="00E509A6"/>
    <w:rPr>
      <w:rFonts w:ascii="DY215+ZHRISv-215" w:hAnsi="DY215+ZHRISv-215" w:hint="default"/>
      <w:color w:val="000000"/>
      <w:sz w:val="18"/>
      <w:szCs w:val="18"/>
    </w:rPr>
  </w:style>
  <w:style w:type="character" w:customStyle="1" w:styleId="fontstyle11">
    <w:name w:val="fontstyle11"/>
    <w:rsid w:val="00E509A6"/>
    <w:rPr>
      <w:rFonts w:ascii="DY216+ZHRISv-216" w:hAnsi="DY216+ZHRISv-216" w:hint="default"/>
      <w:color w:val="000000"/>
      <w:sz w:val="18"/>
      <w:szCs w:val="18"/>
    </w:rPr>
  </w:style>
  <w:style w:type="character" w:customStyle="1" w:styleId="fontstyle31">
    <w:name w:val="fontstyle31"/>
    <w:rsid w:val="00E509A6"/>
    <w:rPr>
      <w:rFonts w:ascii="DY3+ZHRISe-3" w:hAnsi="DY3+ZHRISe-3" w:hint="default"/>
      <w:color w:val="000000"/>
      <w:sz w:val="18"/>
      <w:szCs w:val="18"/>
    </w:rPr>
  </w:style>
  <w:style w:type="paragraph" w:customStyle="1" w:styleId="aff1">
    <w:name w:val="a"/>
    <w:basedOn w:val="a"/>
    <w:qFormat/>
    <w:rsid w:val="00E509A6"/>
    <w:pPr>
      <w:widowControl/>
      <w:spacing w:before="100" w:beforeAutospacing="1" w:after="100" w:afterAutospacing="1"/>
      <w:jc w:val="left"/>
    </w:pPr>
    <w:rPr>
      <w:rFonts w:ascii="宋体" w:hAnsi="宋体" w:cs="宋体"/>
      <w:kern w:val="0"/>
      <w:sz w:val="24"/>
      <w:szCs w:val="22"/>
    </w:rPr>
  </w:style>
  <w:style w:type="character" w:customStyle="1" w:styleId="Chard">
    <w:name w:val="引用 Char"/>
    <w:link w:val="aff2"/>
    <w:uiPriority w:val="29"/>
    <w:rsid w:val="00E509A6"/>
    <w:rPr>
      <w:i/>
      <w:iCs/>
      <w:color w:val="404040"/>
    </w:rPr>
  </w:style>
  <w:style w:type="paragraph" w:styleId="aff2">
    <w:name w:val="Quote"/>
    <w:basedOn w:val="a"/>
    <w:next w:val="a"/>
    <w:link w:val="Chard"/>
    <w:uiPriority w:val="29"/>
    <w:qFormat/>
    <w:rsid w:val="00E509A6"/>
    <w:pPr>
      <w:widowControl/>
      <w:spacing w:before="200" w:after="160" w:line="259" w:lineRule="auto"/>
      <w:ind w:left="864" w:right="864"/>
      <w:jc w:val="left"/>
    </w:pPr>
    <w:rPr>
      <w:i/>
      <w:iCs/>
      <w:color w:val="404040"/>
      <w:kern w:val="0"/>
      <w:sz w:val="20"/>
      <w:szCs w:val="20"/>
    </w:rPr>
  </w:style>
  <w:style w:type="character" w:customStyle="1" w:styleId="Char12">
    <w:name w:val="引用 Char1"/>
    <w:basedOn w:val="a0"/>
    <w:uiPriority w:val="99"/>
    <w:qFormat/>
    <w:rsid w:val="00E509A6"/>
    <w:rPr>
      <w:i/>
      <w:iCs/>
      <w:color w:val="000000" w:themeColor="text1"/>
      <w:kern w:val="2"/>
      <w:sz w:val="21"/>
      <w:szCs w:val="24"/>
    </w:rPr>
  </w:style>
  <w:style w:type="character" w:customStyle="1" w:styleId="14">
    <w:name w:val="引用字符1"/>
    <w:basedOn w:val="a0"/>
    <w:uiPriority w:val="29"/>
    <w:rsid w:val="00E509A6"/>
    <w:rPr>
      <w:i/>
      <w:iCs/>
      <w:color w:val="404040" w:themeColor="text1" w:themeTint="BF"/>
      <w:sz w:val="24"/>
      <w:szCs w:val="24"/>
      <w:lang w:eastAsia="en-US"/>
    </w:rPr>
  </w:style>
  <w:style w:type="character" w:customStyle="1" w:styleId="month4">
    <w:name w:val="month4"/>
    <w:rsid w:val="00E509A6"/>
    <w:rPr>
      <w:color w:val="1295D8"/>
    </w:rPr>
  </w:style>
  <w:style w:type="character" w:customStyle="1" w:styleId="titb1">
    <w:name w:val="titb1"/>
    <w:basedOn w:val="a0"/>
    <w:rsid w:val="00E509A6"/>
  </w:style>
  <w:style w:type="character" w:customStyle="1" w:styleId="type">
    <w:name w:val="type"/>
    <w:rsid w:val="00E509A6"/>
    <w:rPr>
      <w:vanish/>
    </w:rPr>
  </w:style>
  <w:style w:type="character" w:customStyle="1" w:styleId="pic">
    <w:name w:val="pic"/>
    <w:rsid w:val="00E509A6"/>
    <w:rPr>
      <w:vanish/>
    </w:rPr>
  </w:style>
  <w:style w:type="character" w:customStyle="1" w:styleId="15">
    <w:name w:val="明显参考1"/>
    <w:uiPriority w:val="32"/>
    <w:qFormat/>
    <w:rsid w:val="00E509A6"/>
    <w:rPr>
      <w:b/>
      <w:bCs/>
      <w:smallCaps/>
      <w:color w:val="5B9BD5"/>
      <w:spacing w:val="5"/>
    </w:rPr>
  </w:style>
  <w:style w:type="character" w:customStyle="1" w:styleId="new">
    <w:name w:val="new"/>
    <w:rsid w:val="00E509A6"/>
    <w:rPr>
      <w:vanish/>
    </w:rPr>
  </w:style>
  <w:style w:type="paragraph" w:customStyle="1" w:styleId="Style107">
    <w:name w:val="_Style 107"/>
    <w:rsid w:val="00E509A6"/>
    <w:pPr>
      <w:widowControl w:val="0"/>
      <w:jc w:val="both"/>
    </w:pPr>
    <w:rPr>
      <w:rFonts w:eastAsia="楷体"/>
      <w:kern w:val="2"/>
      <w:sz w:val="21"/>
      <w:szCs w:val="22"/>
    </w:rPr>
  </w:style>
  <w:style w:type="character" w:customStyle="1" w:styleId="contentnormal1">
    <w:name w:val="content_normal1"/>
    <w:rsid w:val="00E509A6"/>
    <w:rPr>
      <w:color w:val="000033"/>
      <w:sz w:val="17"/>
      <w:szCs w:val="17"/>
    </w:rPr>
  </w:style>
  <w:style w:type="character" w:customStyle="1" w:styleId="16">
    <w:name w:val="书籍标题1"/>
    <w:uiPriority w:val="33"/>
    <w:qFormat/>
    <w:rsid w:val="00E509A6"/>
    <w:rPr>
      <w:b/>
      <w:bCs/>
      <w:i/>
      <w:iCs/>
      <w:spacing w:val="5"/>
    </w:rPr>
  </w:style>
  <w:style w:type="character" w:customStyle="1" w:styleId="CharChar10">
    <w:name w:val="Char Char10"/>
    <w:rsid w:val="00E509A6"/>
    <w:rPr>
      <w:rFonts w:ascii="仿宋_GB2312" w:eastAsia="仿宋_GB2312" w:hAnsi="Times New Roman" w:cs="仿宋_GB2312" w:hint="default"/>
      <w:kern w:val="2"/>
      <w:sz w:val="32"/>
    </w:rPr>
  </w:style>
  <w:style w:type="character" w:customStyle="1" w:styleId="CharChar1">
    <w:name w:val="Char Char1"/>
    <w:rsid w:val="00E509A6"/>
    <w:rPr>
      <w:rFonts w:ascii="Times New Roman" w:eastAsia="宋体" w:hAnsi="Times New Roman" w:cs="Times New Roman" w:hint="default"/>
      <w:sz w:val="18"/>
      <w:szCs w:val="18"/>
    </w:rPr>
  </w:style>
  <w:style w:type="character" w:customStyle="1" w:styleId="CharChar">
    <w:name w:val="页眉 Char Char"/>
    <w:rsid w:val="00E509A6"/>
    <w:rPr>
      <w:rFonts w:ascii="宋体" w:eastAsia="宋体" w:hAnsi="宋体" w:cs="宋体" w:hint="eastAsia"/>
      <w:kern w:val="2"/>
      <w:sz w:val="18"/>
      <w:szCs w:val="18"/>
      <w:lang w:val="en-US" w:eastAsia="zh-CN"/>
    </w:rPr>
  </w:style>
  <w:style w:type="character" w:customStyle="1" w:styleId="apple-style-span">
    <w:name w:val="apple-style-span"/>
    <w:basedOn w:val="a0"/>
    <w:rsid w:val="00E509A6"/>
  </w:style>
  <w:style w:type="character" w:customStyle="1" w:styleId="titb2">
    <w:name w:val="titb2"/>
    <w:basedOn w:val="a0"/>
    <w:rsid w:val="00E509A6"/>
  </w:style>
  <w:style w:type="character" w:customStyle="1" w:styleId="CharCharCharChar">
    <w:name w:val="页眉 Char Char Char Char"/>
    <w:rsid w:val="00E509A6"/>
    <w:rPr>
      <w:rFonts w:ascii="宋体" w:eastAsia="宋体" w:hAnsi="宋体" w:cs="宋体" w:hint="eastAsia"/>
      <w:kern w:val="2"/>
      <w:sz w:val="18"/>
      <w:lang w:val="en-US" w:eastAsia="zh-CN"/>
    </w:rPr>
  </w:style>
  <w:style w:type="character" w:customStyle="1" w:styleId="changesize">
    <w:name w:val="changesize"/>
    <w:rsid w:val="00E509A6"/>
    <w:rPr>
      <w:vanish/>
    </w:rPr>
  </w:style>
  <w:style w:type="character" w:customStyle="1" w:styleId="FooterChar">
    <w:name w:val="Footer Char"/>
    <w:qFormat/>
    <w:rsid w:val="00E509A6"/>
    <w:rPr>
      <w:rFonts w:ascii="Times New Roman" w:hAnsi="Times New Roman" w:cs="Times New Roman" w:hint="default"/>
      <w:kern w:val="2"/>
      <w:sz w:val="18"/>
      <w:szCs w:val="18"/>
    </w:rPr>
  </w:style>
  <w:style w:type="character" w:customStyle="1" w:styleId="highlight1">
    <w:name w:val="highlight1"/>
    <w:rsid w:val="00E509A6"/>
    <w:rPr>
      <w:shd w:val="clear" w:color="auto" w:fill="FFFF00"/>
    </w:rPr>
  </w:style>
  <w:style w:type="character" w:customStyle="1" w:styleId="on">
    <w:name w:val="on"/>
    <w:rsid w:val="00E509A6"/>
    <w:rPr>
      <w:bdr w:val="single" w:sz="6" w:space="0" w:color="9BCEE9"/>
    </w:rPr>
  </w:style>
  <w:style w:type="character" w:customStyle="1" w:styleId="titb3">
    <w:name w:val="titb3"/>
    <w:basedOn w:val="a0"/>
    <w:rsid w:val="00E509A6"/>
  </w:style>
  <w:style w:type="character" w:customStyle="1" w:styleId="eyu1">
    <w:name w:val="eyu1"/>
    <w:rsid w:val="00E509A6"/>
    <w:rPr>
      <w:color w:val="333333"/>
      <w:sz w:val="21"/>
      <w:szCs w:val="21"/>
    </w:rPr>
  </w:style>
  <w:style w:type="character" w:customStyle="1" w:styleId="titb21">
    <w:name w:val="titb21"/>
    <w:basedOn w:val="a0"/>
    <w:qFormat/>
    <w:rsid w:val="00E509A6"/>
  </w:style>
  <w:style w:type="character" w:customStyle="1" w:styleId="week">
    <w:name w:val="week"/>
    <w:rsid w:val="00E509A6"/>
    <w:rPr>
      <w:color w:val="FFFFFF"/>
      <w:shd w:val="clear" w:color="auto" w:fill="2596D4"/>
    </w:rPr>
  </w:style>
  <w:style w:type="character" w:customStyle="1" w:styleId="17">
    <w:name w:val="明显强调1"/>
    <w:uiPriority w:val="21"/>
    <w:qFormat/>
    <w:rsid w:val="00E509A6"/>
    <w:rPr>
      <w:i/>
      <w:iCs/>
      <w:color w:val="5B9BD5"/>
    </w:rPr>
  </w:style>
  <w:style w:type="character" w:customStyle="1" w:styleId="18">
    <w:name w:val="不明显强调1"/>
    <w:uiPriority w:val="19"/>
    <w:qFormat/>
    <w:rsid w:val="00E509A6"/>
    <w:rPr>
      <w:i/>
      <w:iCs/>
      <w:color w:val="404040"/>
    </w:rPr>
  </w:style>
  <w:style w:type="character" w:customStyle="1" w:styleId="detail">
    <w:name w:val="detail"/>
    <w:rsid w:val="00E509A6"/>
    <w:rPr>
      <w:sz w:val="18"/>
      <w:szCs w:val="18"/>
    </w:rPr>
  </w:style>
  <w:style w:type="character" w:customStyle="1" w:styleId="HeaderChar">
    <w:name w:val="Header Char"/>
    <w:rsid w:val="00E509A6"/>
    <w:rPr>
      <w:rFonts w:ascii="Times New Roman" w:hAnsi="Times New Roman" w:cs="Times New Roman" w:hint="default"/>
      <w:kern w:val="2"/>
      <w:sz w:val="18"/>
      <w:szCs w:val="18"/>
    </w:rPr>
  </w:style>
  <w:style w:type="character" w:customStyle="1" w:styleId="titb11">
    <w:name w:val="titb11"/>
    <w:basedOn w:val="a0"/>
    <w:qFormat/>
    <w:rsid w:val="00E509A6"/>
  </w:style>
  <w:style w:type="character" w:customStyle="1" w:styleId="CharCharChar">
    <w:name w:val="Char Char Char"/>
    <w:rsid w:val="00E509A6"/>
    <w:rPr>
      <w:rFonts w:ascii="宋体" w:eastAsia="宋体" w:hAnsi="宋体" w:cs="宋体" w:hint="eastAsia"/>
      <w:sz w:val="24"/>
      <w:szCs w:val="24"/>
      <w:lang w:val="en-US" w:eastAsia="zh-CN"/>
    </w:rPr>
  </w:style>
  <w:style w:type="character" w:customStyle="1" w:styleId="time4">
    <w:name w:val="time4"/>
    <w:rsid w:val="00E509A6"/>
    <w:rPr>
      <w:color w:val="FFFFFF"/>
      <w:shd w:val="clear" w:color="auto" w:fill="086A6F"/>
    </w:rPr>
  </w:style>
  <w:style w:type="character" w:customStyle="1" w:styleId="Chare">
    <w:name w:val="明显引用 Char"/>
    <w:link w:val="aff3"/>
    <w:uiPriority w:val="30"/>
    <w:rsid w:val="00E509A6"/>
    <w:rPr>
      <w:i/>
      <w:iCs/>
      <w:color w:val="5B9BD5"/>
    </w:rPr>
  </w:style>
  <w:style w:type="paragraph" w:styleId="aff3">
    <w:name w:val="Intense Quote"/>
    <w:basedOn w:val="a"/>
    <w:next w:val="a"/>
    <w:link w:val="Chare"/>
    <w:uiPriority w:val="30"/>
    <w:qFormat/>
    <w:rsid w:val="00E509A6"/>
    <w:pPr>
      <w:widowControl/>
      <w:pBdr>
        <w:top w:val="single" w:sz="4" w:space="10" w:color="5B9BD5"/>
        <w:bottom w:val="single" w:sz="4" w:space="10" w:color="5B9BD5"/>
      </w:pBdr>
      <w:spacing w:before="360" w:after="360" w:line="259" w:lineRule="auto"/>
      <w:ind w:left="864" w:right="864"/>
      <w:jc w:val="center"/>
    </w:pPr>
    <w:rPr>
      <w:i/>
      <w:iCs/>
      <w:color w:val="5B9BD5"/>
      <w:kern w:val="0"/>
      <w:sz w:val="20"/>
      <w:szCs w:val="20"/>
    </w:rPr>
  </w:style>
  <w:style w:type="character" w:customStyle="1" w:styleId="Char13">
    <w:name w:val="明显引用 Char1"/>
    <w:basedOn w:val="a0"/>
    <w:uiPriority w:val="99"/>
    <w:rsid w:val="00E509A6"/>
    <w:rPr>
      <w:b/>
      <w:bCs/>
      <w:i/>
      <w:iCs/>
      <w:color w:val="4F81BD" w:themeColor="accent1"/>
      <w:kern w:val="2"/>
      <w:sz w:val="21"/>
      <w:szCs w:val="24"/>
    </w:rPr>
  </w:style>
  <w:style w:type="character" w:customStyle="1" w:styleId="19">
    <w:name w:val="明显引用字符1"/>
    <w:basedOn w:val="a0"/>
    <w:uiPriority w:val="30"/>
    <w:rsid w:val="00E509A6"/>
    <w:rPr>
      <w:i/>
      <w:iCs/>
      <w:color w:val="4F81BD" w:themeColor="accent1"/>
      <w:sz w:val="24"/>
      <w:szCs w:val="24"/>
      <w:lang w:eastAsia="en-US"/>
    </w:rPr>
  </w:style>
  <w:style w:type="character" w:customStyle="1" w:styleId="titb4">
    <w:name w:val="titb4"/>
    <w:basedOn w:val="a0"/>
    <w:rsid w:val="00E509A6"/>
  </w:style>
  <w:style w:type="character" w:customStyle="1" w:styleId="hover">
    <w:name w:val="hover"/>
    <w:rsid w:val="00E509A6"/>
    <w:rPr>
      <w:color w:val="CB1111"/>
    </w:rPr>
  </w:style>
  <w:style w:type="character" w:customStyle="1" w:styleId="CharChar9">
    <w:name w:val="Char Char9"/>
    <w:rsid w:val="00E509A6"/>
    <w:rPr>
      <w:rFonts w:ascii="宋体" w:eastAsia="宋体" w:hAnsi="宋体" w:cs="宋体" w:hint="eastAsia"/>
      <w:sz w:val="24"/>
      <w:szCs w:val="24"/>
    </w:rPr>
  </w:style>
  <w:style w:type="character" w:customStyle="1" w:styleId="titb">
    <w:name w:val="titb"/>
    <w:basedOn w:val="a0"/>
    <w:rsid w:val="00E509A6"/>
  </w:style>
  <w:style w:type="character" w:customStyle="1" w:styleId="hover17">
    <w:name w:val="hover17"/>
    <w:rsid w:val="00E509A6"/>
    <w:rPr>
      <w:color w:val="CB1111"/>
    </w:rPr>
  </w:style>
  <w:style w:type="character" w:customStyle="1" w:styleId="time">
    <w:name w:val="time"/>
    <w:rsid w:val="00E509A6"/>
    <w:rPr>
      <w:color w:val="FFFFFF"/>
      <w:shd w:val="clear" w:color="auto" w:fill="086A6F"/>
    </w:rPr>
  </w:style>
  <w:style w:type="character" w:customStyle="1" w:styleId="1a">
    <w:name w:val="不明显参考1"/>
    <w:uiPriority w:val="31"/>
    <w:qFormat/>
    <w:rsid w:val="00E509A6"/>
    <w:rPr>
      <w:smallCaps/>
      <w:color w:val="404040"/>
    </w:rPr>
  </w:style>
  <w:style w:type="character" w:customStyle="1" w:styleId="CharChar4">
    <w:name w:val="Char Char4"/>
    <w:rsid w:val="00E509A6"/>
    <w:rPr>
      <w:b/>
      <w:kern w:val="2"/>
    </w:rPr>
  </w:style>
  <w:style w:type="character" w:customStyle="1" w:styleId="CharChar12">
    <w:name w:val="Char Char12"/>
    <w:rsid w:val="00E509A6"/>
    <w:rPr>
      <w:rFonts w:ascii="宋体" w:eastAsia="宋体" w:hAnsi="宋体" w:cs="宋体" w:hint="eastAsia"/>
      <w:sz w:val="24"/>
      <w:szCs w:val="24"/>
    </w:rPr>
  </w:style>
  <w:style w:type="character" w:customStyle="1" w:styleId="labellist1">
    <w:name w:val="label_list1"/>
    <w:basedOn w:val="a0"/>
    <w:rsid w:val="00E509A6"/>
  </w:style>
  <w:style w:type="character" w:customStyle="1" w:styleId="month">
    <w:name w:val="month"/>
    <w:rsid w:val="00E509A6"/>
    <w:rPr>
      <w:color w:val="1295D8"/>
    </w:rPr>
  </w:style>
  <w:style w:type="character" w:customStyle="1" w:styleId="150">
    <w:name w:val="15"/>
    <w:basedOn w:val="a0"/>
    <w:rsid w:val="00E509A6"/>
  </w:style>
  <w:style w:type="character" w:customStyle="1" w:styleId="time6">
    <w:name w:val="time6"/>
    <w:rsid w:val="00E509A6"/>
    <w:rPr>
      <w:color w:val="FFFFFF"/>
      <w:shd w:val="clear" w:color="auto" w:fill="086A6F"/>
    </w:rPr>
  </w:style>
  <w:style w:type="character" w:customStyle="1" w:styleId="CharCharCharChar0">
    <w:name w:val="Char Char Char Char"/>
    <w:rsid w:val="00E509A6"/>
    <w:rPr>
      <w:rFonts w:ascii="宋体" w:eastAsia="宋体" w:hAnsi="宋体" w:cs="宋体" w:hint="eastAsia"/>
      <w:kern w:val="2"/>
      <w:sz w:val="18"/>
      <w:szCs w:val="18"/>
      <w:lang w:val="en-US" w:eastAsia="zh-CN"/>
    </w:rPr>
  </w:style>
  <w:style w:type="character" w:customStyle="1" w:styleId="titb41">
    <w:name w:val="titb41"/>
    <w:basedOn w:val="a0"/>
    <w:rsid w:val="00E509A6"/>
  </w:style>
  <w:style w:type="character" w:customStyle="1" w:styleId="CharChar13">
    <w:name w:val="Char Char13"/>
    <w:rsid w:val="00E509A6"/>
    <w:rPr>
      <w:rFonts w:ascii="Times New Roman" w:eastAsia="宋体" w:hAnsi="Times New Roman" w:cs="Times New Roman" w:hint="default"/>
      <w:sz w:val="18"/>
      <w:szCs w:val="18"/>
    </w:rPr>
  </w:style>
  <w:style w:type="character" w:customStyle="1" w:styleId="mw-headline">
    <w:name w:val="mw-headline"/>
    <w:basedOn w:val="a0"/>
    <w:rsid w:val="00E509A6"/>
  </w:style>
  <w:style w:type="character" w:customStyle="1" w:styleId="detail1">
    <w:name w:val="detail1"/>
    <w:rsid w:val="00E509A6"/>
    <w:rPr>
      <w:sz w:val="18"/>
      <w:szCs w:val="18"/>
    </w:rPr>
  </w:style>
  <w:style w:type="character" w:customStyle="1" w:styleId="biaoti041">
    <w:name w:val="biaoti041"/>
    <w:rsid w:val="00E509A6"/>
    <w:rPr>
      <w:b/>
      <w:color w:val="003399"/>
      <w:sz w:val="34"/>
      <w:szCs w:val="34"/>
    </w:rPr>
  </w:style>
  <w:style w:type="character" w:customStyle="1" w:styleId="CharChar16">
    <w:name w:val="Char Char16"/>
    <w:rsid w:val="00E509A6"/>
    <w:rPr>
      <w:rFonts w:ascii="宋体" w:eastAsia="宋体" w:hAnsi="宋体" w:cs="宋体" w:hint="eastAsia"/>
      <w:spacing w:val="-20"/>
      <w:kern w:val="2"/>
      <w:sz w:val="28"/>
      <w:szCs w:val="21"/>
    </w:rPr>
  </w:style>
  <w:style w:type="character" w:customStyle="1" w:styleId="CharCharCharCharChar">
    <w:name w:val="Char Char Char Char Char"/>
    <w:rsid w:val="00E509A6"/>
    <w:rPr>
      <w:rFonts w:ascii="宋体" w:eastAsia="宋体" w:hAnsi="宋体" w:cs="宋体" w:hint="eastAsia"/>
      <w:kern w:val="2"/>
      <w:sz w:val="18"/>
      <w:szCs w:val="18"/>
      <w:lang w:val="en-US" w:eastAsia="zh-CN"/>
    </w:rPr>
  </w:style>
  <w:style w:type="character" w:customStyle="1" w:styleId="aff4">
    <w:name w:val="副标题 字符"/>
    <w:uiPriority w:val="11"/>
    <w:rsid w:val="00E509A6"/>
    <w:rPr>
      <w:rFonts w:ascii="等线 Light" w:hAnsi="等线 Light" w:cs="Times New Roman"/>
      <w:b/>
      <w:bCs/>
      <w:kern w:val="28"/>
      <w:sz w:val="32"/>
      <w:szCs w:val="32"/>
    </w:rPr>
  </w:style>
  <w:style w:type="character" w:customStyle="1" w:styleId="aff5">
    <w:name w:val="标题 字符"/>
    <w:uiPriority w:val="10"/>
    <w:rsid w:val="00E509A6"/>
    <w:rPr>
      <w:rFonts w:ascii="等线 Light" w:hAnsi="等线 Light" w:cs="Times New Roman"/>
      <w:b/>
      <w:bCs/>
      <w:kern w:val="2"/>
      <w:sz w:val="32"/>
      <w:szCs w:val="32"/>
    </w:rPr>
  </w:style>
  <w:style w:type="paragraph" w:customStyle="1" w:styleId="z-1">
    <w:name w:val="z-窗体底端1"/>
    <w:basedOn w:val="a"/>
    <w:next w:val="a"/>
    <w:link w:val="z-Char"/>
    <w:rsid w:val="00E509A6"/>
    <w:pPr>
      <w:widowControl/>
      <w:pBdr>
        <w:top w:val="single" w:sz="6" w:space="1" w:color="auto"/>
      </w:pBdr>
      <w:spacing w:after="160" w:line="259" w:lineRule="auto"/>
      <w:jc w:val="center"/>
    </w:pPr>
    <w:rPr>
      <w:rFonts w:ascii="Arial"/>
      <w:vanish/>
      <w:kern w:val="0"/>
      <w:sz w:val="16"/>
      <w:szCs w:val="22"/>
    </w:rPr>
  </w:style>
  <w:style w:type="character" w:customStyle="1" w:styleId="z-Char">
    <w:name w:val="z-窗体底端 Char"/>
    <w:link w:val="z-1"/>
    <w:rsid w:val="00E509A6"/>
    <w:rPr>
      <w:rFonts w:ascii="Arial"/>
      <w:vanish/>
      <w:sz w:val="16"/>
      <w:szCs w:val="22"/>
    </w:rPr>
  </w:style>
  <w:style w:type="character" w:customStyle="1" w:styleId="aff6">
    <w:name w:val="引用 字符"/>
    <w:uiPriority w:val="99"/>
    <w:qFormat/>
    <w:rsid w:val="00E509A6"/>
    <w:rPr>
      <w:rFonts w:eastAsia="楷体"/>
      <w:i/>
      <w:iCs/>
      <w:color w:val="404040"/>
      <w:kern w:val="2"/>
      <w:sz w:val="21"/>
      <w:szCs w:val="22"/>
    </w:rPr>
  </w:style>
  <w:style w:type="character" w:customStyle="1" w:styleId="aff7">
    <w:name w:val="明显引用 字符"/>
    <w:uiPriority w:val="99"/>
    <w:rsid w:val="00E509A6"/>
    <w:rPr>
      <w:rFonts w:eastAsia="楷体"/>
      <w:i/>
      <w:iCs/>
      <w:color w:val="5B9BD5"/>
      <w:kern w:val="2"/>
      <w:sz w:val="21"/>
      <w:szCs w:val="22"/>
    </w:rPr>
  </w:style>
  <w:style w:type="paragraph" w:customStyle="1" w:styleId="z-10">
    <w:name w:val="z-窗体顶端1"/>
    <w:basedOn w:val="a"/>
    <w:next w:val="a"/>
    <w:link w:val="z-Char0"/>
    <w:rsid w:val="00E509A6"/>
    <w:pPr>
      <w:widowControl/>
      <w:pBdr>
        <w:bottom w:val="single" w:sz="6" w:space="1" w:color="auto"/>
      </w:pBdr>
      <w:spacing w:after="160" w:line="259" w:lineRule="auto"/>
      <w:jc w:val="center"/>
    </w:pPr>
    <w:rPr>
      <w:rFonts w:ascii="Arial"/>
      <w:vanish/>
      <w:kern w:val="0"/>
      <w:sz w:val="16"/>
      <w:szCs w:val="22"/>
    </w:rPr>
  </w:style>
  <w:style w:type="character" w:customStyle="1" w:styleId="z-Char0">
    <w:name w:val="z-窗体顶端 Char"/>
    <w:link w:val="z-10"/>
    <w:rsid w:val="00E509A6"/>
    <w:rPr>
      <w:rFonts w:ascii="Arial"/>
      <w:vanish/>
      <w:sz w:val="16"/>
      <w:szCs w:val="22"/>
    </w:rPr>
  </w:style>
  <w:style w:type="paragraph" w:customStyle="1" w:styleId="Style1071">
    <w:name w:val="_Style 1071"/>
    <w:qFormat/>
    <w:rsid w:val="00E509A6"/>
    <w:pPr>
      <w:widowControl w:val="0"/>
      <w:jc w:val="both"/>
    </w:pPr>
    <w:rPr>
      <w:rFonts w:eastAsia="楷体"/>
      <w:kern w:val="2"/>
      <w:sz w:val="21"/>
      <w:szCs w:val="22"/>
    </w:rPr>
  </w:style>
  <w:style w:type="table" w:customStyle="1" w:styleId="24">
    <w:name w:val="网格型2"/>
    <w:basedOn w:val="a1"/>
    <w:qFormat/>
    <w:rsid w:val="00E509A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8">
    <w:name w:val="FollowedHyperlink"/>
    <w:uiPriority w:val="99"/>
    <w:unhideWhenUsed/>
    <w:rsid w:val="00E509A6"/>
    <w:rPr>
      <w:color w:val="954F72"/>
      <w:u w:val="single"/>
    </w:rPr>
  </w:style>
  <w:style w:type="character" w:customStyle="1" w:styleId="Char14">
    <w:name w:val="批注文字 Char1"/>
    <w:uiPriority w:val="99"/>
    <w:semiHidden/>
    <w:qFormat/>
    <w:rsid w:val="00E509A6"/>
    <w:rPr>
      <w:rFonts w:ascii="Calibri" w:eastAsia="KaiTi" w:hAnsi="Calibri" w:cs="Times New Roman"/>
    </w:rPr>
  </w:style>
  <w:style w:type="character" w:customStyle="1" w:styleId="Char15">
    <w:name w:val="批注主题 Char1"/>
    <w:uiPriority w:val="99"/>
    <w:semiHidden/>
    <w:rsid w:val="00E509A6"/>
    <w:rPr>
      <w:rFonts w:ascii="Calibri" w:eastAsia="KaiTi" w:hAnsi="Calibri" w:cs="Times New Roman"/>
      <w:b/>
      <w:bCs/>
    </w:rPr>
  </w:style>
  <w:style w:type="character" w:styleId="aff9">
    <w:name w:val="Placeholder Text"/>
    <w:uiPriority w:val="99"/>
    <w:semiHidden/>
    <w:qFormat/>
    <w:rsid w:val="00E509A6"/>
    <w:rPr>
      <w:color w:val="808080"/>
    </w:rPr>
  </w:style>
  <w:style w:type="character" w:customStyle="1" w:styleId="Char16">
    <w:name w:val="页脚 Char1"/>
    <w:uiPriority w:val="99"/>
    <w:semiHidden/>
    <w:rsid w:val="00E509A6"/>
    <w:rPr>
      <w:rFonts w:ascii="Calibri" w:eastAsia="KaiTi" w:hAnsi="Calibri" w:cs="Times New Roman"/>
      <w:sz w:val="18"/>
      <w:szCs w:val="18"/>
    </w:rPr>
  </w:style>
  <w:style w:type="character" w:customStyle="1" w:styleId="Char17">
    <w:name w:val="批注框文本 Char1"/>
    <w:uiPriority w:val="99"/>
    <w:semiHidden/>
    <w:qFormat/>
    <w:rsid w:val="00E509A6"/>
    <w:rPr>
      <w:rFonts w:ascii="Calibri" w:eastAsia="KaiTi" w:hAnsi="Calibri" w:cs="Times New Roman"/>
      <w:sz w:val="18"/>
      <w:szCs w:val="18"/>
    </w:rPr>
  </w:style>
  <w:style w:type="paragraph" w:customStyle="1" w:styleId="1b">
    <w:name w:val="修订1"/>
    <w:uiPriority w:val="99"/>
    <w:semiHidden/>
    <w:qFormat/>
    <w:rsid w:val="00E509A6"/>
    <w:rPr>
      <w:rFonts w:eastAsia="KaiTi"/>
      <w:kern w:val="2"/>
      <w:sz w:val="21"/>
      <w:szCs w:val="22"/>
    </w:rPr>
  </w:style>
  <w:style w:type="table" w:customStyle="1" w:styleId="110">
    <w:name w:val="网格型浅色11"/>
    <w:basedOn w:val="a1"/>
    <w:uiPriority w:val="40"/>
    <w:qFormat/>
    <w:rsid w:val="00E509A6"/>
    <w:rPr>
      <w:rFonts w:eastAsiaTheme="minorEastAsia"/>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c">
    <w:name w:val="网格型浅色1"/>
    <w:basedOn w:val="a1"/>
    <w:uiPriority w:val="40"/>
    <w:qFormat/>
    <w:rsid w:val="00E509A6"/>
    <w:rPr>
      <w:rFonts w:eastAsiaTheme="minorEastAsia"/>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d">
    <w:name w:val="网格型1"/>
    <w:basedOn w:val="a1"/>
    <w:rsid w:val="00E509A6"/>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标题 6 字符"/>
    <w:uiPriority w:val="9"/>
    <w:semiHidden/>
    <w:rsid w:val="00E509A6"/>
    <w:rPr>
      <w:rFonts w:ascii="等线 Light" w:eastAsia="等线 Light" w:hAnsi="等线 Light" w:cs="Times New Roman"/>
      <w:b/>
      <w:bCs/>
      <w:kern w:val="2"/>
      <w:sz w:val="24"/>
      <w:szCs w:val="24"/>
    </w:rPr>
  </w:style>
  <w:style w:type="character" w:customStyle="1" w:styleId="70">
    <w:name w:val="标题 7 字符"/>
    <w:uiPriority w:val="9"/>
    <w:semiHidden/>
    <w:rsid w:val="00E509A6"/>
    <w:rPr>
      <w:rFonts w:eastAsia="KaiTi"/>
      <w:b/>
      <w:bCs/>
      <w:kern w:val="2"/>
      <w:sz w:val="24"/>
      <w:szCs w:val="24"/>
    </w:rPr>
  </w:style>
  <w:style w:type="character" w:customStyle="1" w:styleId="80">
    <w:name w:val="标题 8 字符"/>
    <w:uiPriority w:val="9"/>
    <w:semiHidden/>
    <w:rsid w:val="00E509A6"/>
    <w:rPr>
      <w:rFonts w:ascii="等线 Light" w:eastAsia="等线 Light" w:hAnsi="等线 Light" w:cs="Times New Roman"/>
      <w:kern w:val="2"/>
      <w:sz w:val="24"/>
      <w:szCs w:val="24"/>
    </w:rPr>
  </w:style>
  <w:style w:type="character" w:customStyle="1" w:styleId="90">
    <w:name w:val="标题 9 字符"/>
    <w:uiPriority w:val="9"/>
    <w:semiHidden/>
    <w:rsid w:val="00E509A6"/>
    <w:rPr>
      <w:rFonts w:ascii="等线 Light" w:eastAsia="等线 Light" w:hAnsi="等线 Light" w:cs="Times New Roman"/>
      <w:kern w:val="2"/>
      <w:sz w:val="21"/>
      <w:szCs w:val="21"/>
    </w:rPr>
  </w:style>
  <w:style w:type="character" w:customStyle="1" w:styleId="32">
    <w:name w:val="标题 3 字符"/>
    <w:semiHidden/>
    <w:qFormat/>
    <w:rsid w:val="00E509A6"/>
    <w:rPr>
      <w:rFonts w:ascii="KaiTi" w:eastAsia="KaiTi" w:hAnsi="KaiTi"/>
      <w:b/>
      <w:bCs/>
      <w:kern w:val="2"/>
      <w:sz w:val="32"/>
      <w:szCs w:val="32"/>
    </w:rPr>
  </w:style>
  <w:style w:type="table" w:customStyle="1" w:styleId="33">
    <w:name w:val="网格型3"/>
    <w:basedOn w:val="a1"/>
    <w:qFormat/>
    <w:rsid w:val="00E509A6"/>
    <w:rPr>
      <w:rFonts w:ascii="Calibri" w:eastAsiaTheme="minorEastAsia"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5">
    <w:name w:val="正文文本缩进 2 字符"/>
    <w:uiPriority w:val="99"/>
    <w:semiHidden/>
    <w:rsid w:val="00E509A6"/>
    <w:rPr>
      <w:rFonts w:eastAsia="KaiTi"/>
      <w:kern w:val="2"/>
      <w:sz w:val="21"/>
      <w:szCs w:val="22"/>
    </w:rPr>
  </w:style>
  <w:style w:type="character" w:customStyle="1" w:styleId="34">
    <w:name w:val="正文文本缩进 3 字符"/>
    <w:uiPriority w:val="99"/>
    <w:semiHidden/>
    <w:rsid w:val="00E509A6"/>
    <w:rPr>
      <w:rFonts w:eastAsia="KaiTi"/>
      <w:kern w:val="2"/>
      <w:sz w:val="16"/>
      <w:szCs w:val="16"/>
    </w:rPr>
  </w:style>
  <w:style w:type="character" w:customStyle="1" w:styleId="affa">
    <w:name w:val="文档结构图 字符"/>
    <w:uiPriority w:val="99"/>
    <w:semiHidden/>
    <w:rsid w:val="00E509A6"/>
    <w:rPr>
      <w:rFonts w:ascii="Microsoft YaHei UI" w:eastAsia="Microsoft YaHei UI"/>
      <w:kern w:val="2"/>
      <w:sz w:val="18"/>
      <w:szCs w:val="18"/>
    </w:rPr>
  </w:style>
  <w:style w:type="character" w:customStyle="1" w:styleId="affb">
    <w:name w:val="批注框文本 字符"/>
    <w:semiHidden/>
    <w:rsid w:val="00E509A6"/>
    <w:rPr>
      <w:rFonts w:ascii="Calibri" w:eastAsia="KaiTi" w:hAnsi="Calibri" w:cs="Times New Roman"/>
      <w:kern w:val="2"/>
      <w:sz w:val="18"/>
      <w:szCs w:val="18"/>
    </w:rPr>
  </w:style>
  <w:style w:type="character" w:customStyle="1" w:styleId="HTML4">
    <w:name w:val="HTML 预设格式 字符"/>
    <w:uiPriority w:val="99"/>
    <w:semiHidden/>
    <w:rsid w:val="00E509A6"/>
    <w:rPr>
      <w:rFonts w:ascii="Courier New" w:eastAsia="KaiTi" w:hAnsi="Courier New" w:cs="Courier New"/>
      <w:kern w:val="2"/>
    </w:rPr>
  </w:style>
  <w:style w:type="character" w:customStyle="1" w:styleId="26">
    <w:name w:val="正文文本 2 字符"/>
    <w:uiPriority w:val="99"/>
    <w:semiHidden/>
    <w:rsid w:val="00E509A6"/>
    <w:rPr>
      <w:rFonts w:eastAsia="KaiTi"/>
      <w:kern w:val="2"/>
      <w:sz w:val="21"/>
      <w:szCs w:val="22"/>
    </w:rPr>
  </w:style>
  <w:style w:type="character" w:customStyle="1" w:styleId="affc">
    <w:name w:val="脚注文本 字符"/>
    <w:uiPriority w:val="99"/>
    <w:semiHidden/>
    <w:rsid w:val="00E509A6"/>
    <w:rPr>
      <w:rFonts w:eastAsia="KaiTi"/>
      <w:kern w:val="2"/>
      <w:sz w:val="18"/>
      <w:szCs w:val="18"/>
    </w:rPr>
  </w:style>
  <w:style w:type="character" w:customStyle="1" w:styleId="affd">
    <w:name w:val="正文文本缩进 字符"/>
    <w:uiPriority w:val="99"/>
    <w:semiHidden/>
    <w:rsid w:val="00E509A6"/>
    <w:rPr>
      <w:rFonts w:eastAsia="KaiTi"/>
      <w:kern w:val="2"/>
      <w:sz w:val="21"/>
      <w:szCs w:val="22"/>
    </w:rPr>
  </w:style>
  <w:style w:type="character" w:customStyle="1" w:styleId="affe">
    <w:name w:val="正文文本 字符"/>
    <w:uiPriority w:val="99"/>
    <w:semiHidden/>
    <w:rsid w:val="00E509A6"/>
    <w:rPr>
      <w:rFonts w:eastAsia="KaiTi"/>
      <w:kern w:val="2"/>
      <w:sz w:val="21"/>
      <w:szCs w:val="22"/>
    </w:rPr>
  </w:style>
  <w:style w:type="character" w:customStyle="1" w:styleId="afff">
    <w:name w:val="纯文本 字符"/>
    <w:uiPriority w:val="99"/>
    <w:semiHidden/>
    <w:rsid w:val="00E509A6"/>
    <w:rPr>
      <w:rFonts w:ascii="宋体" w:hAnsi="Courier New" w:cs="Courier New"/>
      <w:kern w:val="2"/>
      <w:sz w:val="21"/>
      <w:szCs w:val="21"/>
    </w:rPr>
  </w:style>
  <w:style w:type="paragraph" w:customStyle="1" w:styleId="27">
    <w:name w:val="样式2"/>
    <w:basedOn w:val="4"/>
    <w:qFormat/>
    <w:rsid w:val="00E509A6"/>
    <w:pPr>
      <w:keepNext w:val="0"/>
      <w:keepLines w:val="0"/>
      <w:spacing w:beforeLines="50" w:after="0" w:line="360" w:lineRule="auto"/>
      <w:ind w:firstLineChars="200" w:firstLine="480"/>
      <w:jc w:val="left"/>
    </w:pPr>
    <w:rPr>
      <w:rFonts w:ascii="楷体" w:eastAsia="楷体" w:hAnsi="楷体" w:cstheme="majorBidi"/>
      <w:szCs w:val="24"/>
    </w:rPr>
  </w:style>
  <w:style w:type="paragraph" w:customStyle="1" w:styleId="Charf">
    <w:name w:val="Char"/>
    <w:basedOn w:val="a"/>
    <w:rsid w:val="00E50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D1CC9-F4CB-4E8F-B624-23822685E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1405</Words>
  <Characters>8013</Characters>
  <Application>Microsoft Office Word</Application>
  <DocSecurity>0</DocSecurity>
  <Lines>66</Lines>
  <Paragraphs>18</Paragraphs>
  <ScaleCrop>false</ScaleCrop>
  <Company/>
  <LinksUpToDate>false</LinksUpToDate>
  <CharactersWithSpaces>9400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黄河公文发布人</dc:creator>
  <cp:keywords/>
  <dc:description/>
  <cp:lastModifiedBy>ZHL</cp:lastModifiedBy>
  <cp:revision>5</cp:revision>
  <dcterms:created xsi:type="dcterms:W3CDTF">2022-06-06T11:59:00Z</dcterms:created>
  <dcterms:modified xsi:type="dcterms:W3CDTF">2022-06-06T12:19:00Z</dcterms:modified>
</cp:coreProperties>
</file>