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3C5C0" w14:textId="77777777" w:rsidR="00E25E42" w:rsidRDefault="00000000">
      <w:pPr>
        <w:kinsoku w:val="0"/>
        <w:autoSpaceDE w:val="0"/>
        <w:autoSpaceDN w:val="0"/>
        <w:adjustRightInd w:val="0"/>
        <w:snapToGrid w:val="0"/>
        <w:spacing w:before="67" w:after="160" w:line="191" w:lineRule="auto"/>
        <w:ind w:left="35" w:firstLineChars="0" w:firstLine="0"/>
        <w:jc w:val="center"/>
        <w:textAlignment w:val="baseline"/>
        <w:outlineLvl w:val="0"/>
        <w:rPr>
          <w:rFonts w:ascii="华文中宋" w:eastAsia="华文中宋" w:hAnsi="华文中宋" w:cs="华文中宋" w:hint="eastAsia"/>
          <w:b/>
          <w:bCs/>
          <w:snapToGrid w:val="0"/>
          <w:color w:val="000000"/>
          <w:spacing w:val="6"/>
          <w:kern w:val="0"/>
          <w:sz w:val="35"/>
          <w:szCs w:val="35"/>
        </w:rPr>
      </w:pPr>
      <w:r>
        <w:rPr>
          <w:rFonts w:ascii="华文中宋" w:eastAsia="华文中宋" w:hAnsi="华文中宋" w:cs="华文中宋" w:hint="eastAsia"/>
          <w:b/>
          <w:bCs/>
          <w:snapToGrid w:val="0"/>
          <w:color w:val="000000"/>
          <w:spacing w:val="6"/>
          <w:kern w:val="0"/>
          <w:sz w:val="35"/>
          <w:szCs w:val="35"/>
        </w:rPr>
        <w:t>法学院关于推荐优秀应届本科毕业生</w:t>
      </w:r>
    </w:p>
    <w:p w14:paraId="435638D5" w14:textId="77777777" w:rsidR="00E25E42" w:rsidRDefault="00000000">
      <w:pPr>
        <w:kinsoku w:val="0"/>
        <w:autoSpaceDE w:val="0"/>
        <w:autoSpaceDN w:val="0"/>
        <w:adjustRightInd w:val="0"/>
        <w:snapToGrid w:val="0"/>
        <w:spacing w:before="67" w:after="160" w:line="191" w:lineRule="auto"/>
        <w:ind w:left="35" w:firstLineChars="0" w:firstLine="0"/>
        <w:jc w:val="center"/>
        <w:textAlignment w:val="baseline"/>
        <w:outlineLvl w:val="0"/>
        <w:rPr>
          <w:rFonts w:ascii="华文中宋" w:eastAsia="华文中宋" w:hAnsi="华文中宋" w:cs="华文中宋" w:hint="eastAsia"/>
          <w:b/>
          <w:bCs/>
          <w:snapToGrid w:val="0"/>
          <w:color w:val="000000"/>
          <w:spacing w:val="6"/>
          <w:kern w:val="0"/>
          <w:sz w:val="35"/>
          <w:szCs w:val="35"/>
        </w:rPr>
      </w:pPr>
      <w:r>
        <w:rPr>
          <w:rFonts w:ascii="华文中宋" w:eastAsia="华文中宋" w:hAnsi="华文中宋" w:cs="华文中宋" w:hint="eastAsia"/>
          <w:b/>
          <w:bCs/>
          <w:snapToGrid w:val="0"/>
          <w:color w:val="000000"/>
          <w:spacing w:val="6"/>
          <w:kern w:val="0"/>
          <w:sz w:val="35"/>
          <w:szCs w:val="35"/>
        </w:rPr>
        <w:t>免试攻读硕士学位研究生工作实施细则</w:t>
      </w:r>
    </w:p>
    <w:p w14:paraId="5DCF144D" w14:textId="77777777" w:rsidR="00E25E42" w:rsidRDefault="00E25E42">
      <w:pPr>
        <w:widowControl w:val="0"/>
        <w:spacing w:line="560" w:lineRule="exact"/>
        <w:ind w:firstLine="640"/>
        <w:jc w:val="center"/>
        <w:rPr>
          <w:rFonts w:ascii="黑体" w:eastAsia="黑体" w:hAnsi="黑体" w:cs="黑体" w:hint="eastAsia"/>
          <w:sz w:val="32"/>
          <w:szCs w:val="32"/>
        </w:rPr>
      </w:pPr>
    </w:p>
    <w:p w14:paraId="6C4AAE67" w14:textId="77777777" w:rsidR="00E25E42" w:rsidRDefault="00000000">
      <w:pPr>
        <w:pStyle w:val="a3"/>
        <w:spacing w:before="206" w:line="240" w:lineRule="atLeast"/>
        <w:jc w:val="center"/>
        <w:rPr>
          <w:rFonts w:ascii="黑体" w:eastAsia="黑体" w:hAnsi="黑体" w:cs="黑体" w:hint="eastAsia"/>
          <w:sz w:val="32"/>
          <w:szCs w:val="32"/>
          <w:lang w:eastAsia="zh-CN"/>
        </w:rPr>
      </w:pPr>
      <w:r>
        <w:rPr>
          <w:rFonts w:hint="eastAsia"/>
          <w:b/>
          <w:bCs/>
          <w:spacing w:val="-1"/>
          <w:lang w:eastAsia="zh-CN"/>
        </w:rPr>
        <w:t>第一章 总则</w:t>
      </w:r>
    </w:p>
    <w:p w14:paraId="08119CDB" w14:textId="77777777" w:rsidR="00E25E42" w:rsidRDefault="00000000">
      <w:pPr>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第一条</w:t>
      </w:r>
      <w:r>
        <w:rPr>
          <w:rFonts w:ascii="仿宋" w:eastAsia="仿宋" w:hAnsi="仿宋" w:cs="仿宋" w:hint="eastAsia"/>
          <w:snapToGrid w:val="0"/>
          <w:color w:val="000000"/>
          <w:spacing w:val="4"/>
          <w:kern w:val="0"/>
          <w:sz w:val="28"/>
          <w:szCs w:val="28"/>
        </w:rPr>
        <w:t xml:space="preserve"> 为提高</w:t>
      </w:r>
      <w:r>
        <w:rPr>
          <w:rFonts w:ascii="仿宋" w:eastAsia="仿宋" w:hAnsi="仿宋" w:cs="仿宋" w:hint="eastAsia"/>
          <w:snapToGrid w:val="0"/>
          <w:color w:val="000000" w:themeColor="text1"/>
          <w:spacing w:val="4"/>
          <w:kern w:val="0"/>
          <w:sz w:val="28"/>
          <w:szCs w:val="28"/>
        </w:rPr>
        <w:t>法学院</w:t>
      </w:r>
      <w:r>
        <w:rPr>
          <w:rFonts w:ascii="仿宋" w:eastAsia="仿宋" w:hAnsi="仿宋" w:cs="仿宋" w:hint="eastAsia"/>
          <w:snapToGrid w:val="0"/>
          <w:color w:val="000000"/>
          <w:spacing w:val="4"/>
          <w:kern w:val="0"/>
          <w:sz w:val="28"/>
          <w:szCs w:val="28"/>
        </w:rPr>
        <w:t>推荐优秀应届本科毕业生免试攻读硕士学位研究生（以下简称“推免”）工作的规范化和科学化水平，加大拔尖创新人才选拔培养力度，提高研究生生源质量，激励在校本科生勤奋学习、全面发展，根据教育部及上级主管部门相关文件及《浙江财经大学推荐优秀应届本科毕业生免试攻读硕士学位研究生工作管理办法（试行）》（浙财大〔2025〕317 号）精神制定本实施细则。</w:t>
      </w:r>
    </w:p>
    <w:p w14:paraId="26BB45B7" w14:textId="77777777" w:rsidR="00E25E42" w:rsidRDefault="00000000">
      <w:pPr>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第二条</w:t>
      </w:r>
      <w:r>
        <w:rPr>
          <w:rFonts w:ascii="仿宋" w:eastAsia="仿宋" w:hAnsi="仿宋" w:cs="仿宋" w:hint="eastAsia"/>
          <w:snapToGrid w:val="0"/>
          <w:color w:val="000000"/>
          <w:spacing w:val="4"/>
          <w:kern w:val="0"/>
          <w:sz w:val="28"/>
          <w:szCs w:val="28"/>
        </w:rPr>
        <w:t xml:space="preserve"> 本细则适用于纳入国家普通本科招生计划录取的本校应届毕业生（不含第二学士学位</w:t>
      </w:r>
      <w:r>
        <w:rPr>
          <w:rFonts w:ascii="仿宋" w:eastAsia="仿宋" w:hAnsi="仿宋" w:cs="仿宋" w:hint="eastAsia"/>
          <w:snapToGrid w:val="0"/>
          <w:spacing w:val="4"/>
          <w:kern w:val="0"/>
          <w:sz w:val="28"/>
          <w:szCs w:val="28"/>
        </w:rPr>
        <w:t>、文华创新学院法学专业学生</w:t>
      </w:r>
      <w:r>
        <w:rPr>
          <w:rFonts w:ascii="仿宋" w:eastAsia="仿宋" w:hAnsi="仿宋" w:cs="仿宋" w:hint="eastAsia"/>
          <w:snapToGrid w:val="0"/>
          <w:color w:val="000000"/>
          <w:spacing w:val="4"/>
          <w:kern w:val="0"/>
          <w:sz w:val="28"/>
          <w:szCs w:val="28"/>
        </w:rPr>
        <w:t>）。</w:t>
      </w:r>
    </w:p>
    <w:p w14:paraId="796E543F" w14:textId="77777777" w:rsidR="00E25E42" w:rsidRDefault="00000000">
      <w:pPr>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第三条</w:t>
      </w:r>
      <w:r>
        <w:rPr>
          <w:rFonts w:ascii="仿宋" w:eastAsia="仿宋" w:hAnsi="仿宋" w:cs="仿宋" w:hint="eastAsia"/>
          <w:snapToGrid w:val="0"/>
          <w:color w:val="000000"/>
          <w:spacing w:val="4"/>
          <w:kern w:val="0"/>
          <w:sz w:val="28"/>
          <w:szCs w:val="28"/>
        </w:rPr>
        <w:t xml:space="preserve"> 推免工作遵循“公平、公正、公开”的原则，在对学生进行全面考查的基础上，实行择优选拔。坚持德智体美劳全面衡量，以德为先，思想品德考核不合格者实行“一票否决”，不予推荐。注重考查学生的一贯学业表现，加强对学生本科阶段学习情况的过程性评价，突出创新潜质和专业素养。综合评价学生的各方面表现，引导学生全面发展。</w:t>
      </w:r>
    </w:p>
    <w:p w14:paraId="18A2DBC4" w14:textId="77777777" w:rsidR="00E25E42" w:rsidRDefault="00000000">
      <w:pPr>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 xml:space="preserve">第四条 </w:t>
      </w:r>
      <w:r>
        <w:rPr>
          <w:rFonts w:ascii="仿宋" w:eastAsia="仿宋" w:hAnsi="仿宋" w:cs="仿宋" w:hint="eastAsia"/>
          <w:snapToGrid w:val="0"/>
          <w:color w:val="000000"/>
          <w:spacing w:val="4"/>
          <w:kern w:val="0"/>
          <w:sz w:val="28"/>
          <w:szCs w:val="28"/>
        </w:rPr>
        <w:t>学院成立推免工作小组</w:t>
      </w:r>
      <w:r>
        <w:rPr>
          <w:rFonts w:ascii="仿宋" w:eastAsia="仿宋" w:hAnsi="仿宋" w:cs="仿宋" w:hint="eastAsia"/>
          <w:snapToGrid w:val="0"/>
          <w:color w:val="000000" w:themeColor="text1"/>
          <w:spacing w:val="4"/>
          <w:kern w:val="0"/>
          <w:sz w:val="28"/>
          <w:szCs w:val="28"/>
        </w:rPr>
        <w:t>，由学院院长任组长，学院党委书记任副组长，成员包括学院分管本科教育、学生工作、研究生教育的相关领导、专业负责人和教授委员会主任、教学委员会</w:t>
      </w:r>
      <w:r>
        <w:rPr>
          <w:rFonts w:ascii="仿宋" w:eastAsia="仿宋" w:hAnsi="仿宋" w:cs="仿宋" w:hint="eastAsia"/>
          <w:snapToGrid w:val="0"/>
          <w:color w:val="000000" w:themeColor="text1"/>
          <w:spacing w:val="4"/>
          <w:kern w:val="0"/>
          <w:sz w:val="28"/>
          <w:szCs w:val="28"/>
        </w:rPr>
        <w:lastRenderedPageBreak/>
        <w:t>副主任等组成，人数为9人。推免工作小组负责具体实施学院</w:t>
      </w:r>
      <w:r>
        <w:rPr>
          <w:rFonts w:ascii="仿宋" w:eastAsia="仿宋" w:hAnsi="仿宋" w:cs="仿宋" w:hint="eastAsia"/>
          <w:snapToGrid w:val="0"/>
          <w:color w:val="000000"/>
          <w:spacing w:val="4"/>
          <w:kern w:val="0"/>
          <w:sz w:val="28"/>
          <w:szCs w:val="28"/>
        </w:rPr>
        <w:t>的推免工作，包括制定实施细则、专业名额分配、组织报名、资格审查、综合测评、确定名单并公示、报送推荐材料等。</w:t>
      </w:r>
    </w:p>
    <w:p w14:paraId="3AD5B0D1" w14:textId="77777777" w:rsidR="00E25E42" w:rsidRDefault="00E25E42">
      <w:pPr>
        <w:pStyle w:val="a3"/>
        <w:spacing w:before="206" w:line="240" w:lineRule="atLeast"/>
        <w:ind w:left="592"/>
        <w:rPr>
          <w:rFonts w:hint="eastAsia"/>
          <w:spacing w:val="-1"/>
          <w:lang w:eastAsia="zh-CN"/>
        </w:rPr>
      </w:pPr>
    </w:p>
    <w:p w14:paraId="32ED07C3" w14:textId="77777777" w:rsidR="00E25E42" w:rsidRDefault="00000000">
      <w:pPr>
        <w:pStyle w:val="a3"/>
        <w:spacing w:before="206" w:line="240" w:lineRule="atLeast"/>
        <w:ind w:left="592"/>
        <w:jc w:val="center"/>
        <w:rPr>
          <w:rFonts w:hint="eastAsia"/>
          <w:b/>
          <w:bCs/>
          <w:spacing w:val="-1"/>
          <w:lang w:eastAsia="zh-CN"/>
        </w:rPr>
      </w:pPr>
      <w:r>
        <w:rPr>
          <w:rFonts w:hint="eastAsia"/>
          <w:b/>
          <w:bCs/>
          <w:spacing w:val="-1"/>
          <w:lang w:eastAsia="zh-CN"/>
        </w:rPr>
        <w:t>第二章 推荐条件</w:t>
      </w:r>
    </w:p>
    <w:p w14:paraId="4A4F8268" w14:textId="77777777" w:rsidR="00E25E42" w:rsidRDefault="00000000">
      <w:pPr>
        <w:pStyle w:val="a3"/>
        <w:spacing w:before="206" w:line="240" w:lineRule="atLeast"/>
        <w:ind w:left="592"/>
        <w:rPr>
          <w:rFonts w:hint="eastAsia"/>
          <w:spacing w:val="-1"/>
          <w:lang w:eastAsia="zh-CN"/>
        </w:rPr>
      </w:pPr>
      <w:r>
        <w:rPr>
          <w:rFonts w:hint="eastAsia"/>
          <w:b/>
          <w:bCs/>
          <w:spacing w:val="-1"/>
          <w:lang w:eastAsia="zh-CN"/>
        </w:rPr>
        <w:t>第五条</w:t>
      </w:r>
      <w:r>
        <w:rPr>
          <w:rFonts w:hint="eastAsia"/>
          <w:spacing w:val="-1"/>
          <w:lang w:eastAsia="zh-CN"/>
        </w:rPr>
        <w:t xml:space="preserve"> 推免生的基本条件：</w:t>
      </w:r>
    </w:p>
    <w:p w14:paraId="674A9CF5" w14:textId="77777777" w:rsidR="00E25E42" w:rsidRDefault="00000000">
      <w:pPr>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一）拥护中国共产党的领导，政治立场和理想信念坚定，品德优良，遵纪守法。具有高尚的爱国主义情操和集体主义精神，勇担时代使命，能把个人理想追求融入党和国家事业之中，社会责任感强，诚实守信，学风端正，品行表现优良。无任何违法违纪受处分记录。</w:t>
      </w:r>
    </w:p>
    <w:p w14:paraId="3474404A" w14:textId="77777777" w:rsidR="00E25E42" w:rsidRDefault="00000000">
      <w:pPr>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（二）身心健康，符合国家规定的体检标准，能够胜任研究生阶段的学习和科研任务。</w:t>
      </w:r>
    </w:p>
    <w:p w14:paraId="6AD33630"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三）学业优秀，勤奋学习，刻苦钻研，成绩优秀。按照本专业培养方案的规定，至少修完专业培养方案要求最低毕业总学分的85%，学生所修读的所有成绩纳入计算平均学分绩点，无不及格记录，以首考成绩为准。平均学分绩点（GPA）排名原则上应在本专业同年级前15%以内</w:t>
      </w:r>
      <w:r>
        <w:rPr>
          <w:rFonts w:ascii="仿宋" w:eastAsia="仿宋" w:hAnsi="仿宋" w:cs="仿宋" w:hint="eastAsia"/>
          <w:snapToGrid w:val="0"/>
          <w:color w:val="000000" w:themeColor="text1"/>
          <w:spacing w:val="4"/>
          <w:kern w:val="0"/>
          <w:sz w:val="28"/>
          <w:szCs w:val="28"/>
        </w:rPr>
        <w:t>（分为法学和社会工作两个专业，非诉法律实验班和数据法学实验班纳入法学专业进行排名，不单独排名）</w:t>
      </w:r>
      <w:r>
        <w:rPr>
          <w:rFonts w:ascii="仿宋" w:eastAsia="仿宋" w:hAnsi="仿宋" w:cs="仿宋" w:hint="eastAsia"/>
          <w:snapToGrid w:val="0"/>
          <w:color w:val="000000"/>
          <w:spacing w:val="4"/>
          <w:kern w:val="0"/>
          <w:sz w:val="28"/>
          <w:szCs w:val="28"/>
        </w:rPr>
        <w:t>，学校推免工作启动时，课程有缓考的，按0分计算。</w:t>
      </w:r>
    </w:p>
    <w:p w14:paraId="43D2D170" w14:textId="77777777" w:rsidR="00E25E42" w:rsidRDefault="00000000">
      <w:pPr>
        <w:spacing w:line="560" w:lineRule="exact"/>
        <w:ind w:firstLine="576"/>
        <w:rPr>
          <w:rFonts w:ascii="Times New Roman" w:eastAsia="仿宋_GB2312" w:hAnsi="Times New Roman" w:cs="Times New Roman"/>
          <w:sz w:val="30"/>
          <w:szCs w:val="30"/>
        </w:rPr>
      </w:pPr>
      <w:r>
        <w:rPr>
          <w:rFonts w:ascii="仿宋" w:eastAsia="仿宋" w:hAnsi="仿宋" w:cs="仿宋" w:hint="eastAsia"/>
          <w:snapToGrid w:val="0"/>
          <w:color w:val="000000"/>
          <w:spacing w:val="4"/>
          <w:kern w:val="0"/>
          <w:sz w:val="28"/>
          <w:szCs w:val="28"/>
        </w:rPr>
        <w:t>（四）</w:t>
      </w:r>
      <w:bookmarkStart w:id="0" w:name="_Hlk202778222"/>
      <w:r>
        <w:rPr>
          <w:rFonts w:ascii="仿宋" w:eastAsia="仿宋" w:hAnsi="仿宋" w:cs="仿宋" w:hint="eastAsia"/>
          <w:snapToGrid w:val="0"/>
          <w:color w:val="000000"/>
          <w:spacing w:val="4"/>
          <w:kern w:val="0"/>
          <w:sz w:val="28"/>
          <w:szCs w:val="28"/>
        </w:rPr>
        <w:t>外语水平优秀，通过大学英语六级（425分及以上）。</w:t>
      </w:r>
      <w:bookmarkEnd w:id="0"/>
    </w:p>
    <w:p w14:paraId="09B9953A" w14:textId="77777777" w:rsidR="00E25E42" w:rsidRDefault="00000000">
      <w:pPr>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（五）境内外高校交换学习经历所取得的成绩和学分，在总成绩单中显示 ，但不纳入平均学分绩点的计算范围。</w:t>
      </w:r>
    </w:p>
    <w:p w14:paraId="2F9E75E3" w14:textId="77777777" w:rsidR="00E25E42" w:rsidRDefault="00000000">
      <w:pPr>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lastRenderedPageBreak/>
        <w:t>第六条</w:t>
      </w:r>
      <w:r>
        <w:rPr>
          <w:rFonts w:ascii="仿宋" w:eastAsia="仿宋" w:hAnsi="仿宋" w:cs="仿宋" w:hint="eastAsia"/>
          <w:snapToGrid w:val="0"/>
          <w:color w:val="000000"/>
          <w:spacing w:val="4"/>
          <w:kern w:val="0"/>
          <w:sz w:val="28"/>
          <w:szCs w:val="28"/>
        </w:rPr>
        <w:t xml:space="preserve"> 学生推免遴选综合成绩由学业成绩和综合素质评价成绩两部分组成，总分为6分。所有参加推免遴选的学生均需参加学生所在专业的综合成绩排名。具体评价方法如下 ：</w:t>
      </w:r>
    </w:p>
    <w:p w14:paraId="6D1D588F" w14:textId="77777777" w:rsidR="00E25E42" w:rsidRDefault="00000000">
      <w:pPr>
        <w:ind w:firstLine="576"/>
        <w:rPr>
          <w:rFonts w:ascii="仿宋" w:eastAsia="仿宋" w:hAnsi="仿宋" w:cs="仿宋" w:hint="eastAsia"/>
          <w:snapToGrid w:val="0"/>
          <w:color w:val="EE0000"/>
          <w:spacing w:val="4"/>
          <w:kern w:val="0"/>
          <w:sz w:val="28"/>
          <w:szCs w:val="28"/>
        </w:rPr>
      </w:pPr>
      <w:r>
        <w:rPr>
          <w:rFonts w:ascii="仿宋" w:eastAsia="仿宋" w:hAnsi="仿宋" w:cs="仿宋" w:hint="eastAsia"/>
          <w:snapToGrid w:val="0"/>
          <w:color w:val="000000"/>
          <w:spacing w:val="4"/>
          <w:kern w:val="0"/>
          <w:sz w:val="28"/>
          <w:szCs w:val="28"/>
        </w:rPr>
        <w:t>（一）学业成绩。学业成绩是</w:t>
      </w:r>
      <w:r>
        <w:rPr>
          <w:rFonts w:ascii="仿宋" w:eastAsia="仿宋" w:hAnsi="仿宋" w:cs="仿宋" w:hint="eastAsia"/>
          <w:snapToGrid w:val="0"/>
          <w:color w:val="000000" w:themeColor="text1"/>
          <w:spacing w:val="4"/>
          <w:kern w:val="0"/>
          <w:sz w:val="28"/>
          <w:szCs w:val="28"/>
        </w:rPr>
        <w:t>学生入学后所修读的所有成绩纳入计算平均学分绩点</w:t>
      </w:r>
      <w:r>
        <w:rPr>
          <w:rFonts w:ascii="仿宋" w:eastAsia="仿宋" w:hAnsi="仿宋" w:cs="仿宋" w:hint="eastAsia"/>
          <w:snapToGrid w:val="0"/>
          <w:color w:val="000000"/>
          <w:spacing w:val="4"/>
          <w:kern w:val="0"/>
          <w:sz w:val="28"/>
          <w:szCs w:val="28"/>
        </w:rPr>
        <w:t>，以各门课程首考成绩的平均学分绩点形式体现，总分为5 分。</w:t>
      </w:r>
    </w:p>
    <w:p w14:paraId="19DB50A6" w14:textId="6F0C2F00"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二）综合素质评价成绩。综合素质评价范围包括科研成果、竞赛获奖、参军入伍服兵役、社会服务及其他符合全面发展导向的因素。素质评价成绩为各类素质加分之和，总分上限为1分。学生在同一类目中有多项加分时，仅取最高项，不累计。加分项认定截止日期以具体工作通知为准。学生与直系亲属合作的科研成果、竞赛奖项等仅作为参考，不纳入综合素质评价成绩计算体系，同等条件下可优先考虑，对于社会质疑较多的刊物、赛事，从严审核认定。</w:t>
      </w:r>
    </w:p>
    <w:p w14:paraId="0DB1BCF6"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1.科研成果。以独立或第一作者、第二作者（第一作者必须为浙江财经大学教师）且以浙江财经大学为第一署名单位在学校认定的二级以上期刊发表与学业相关的学术论文，其中一级期刊加1分，二级期刊加0.5分，加分上限为1分，有多篇成果的论文，就高只认定一项。</w:t>
      </w:r>
    </w:p>
    <w:p w14:paraId="76AAD5DF"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2.竞赛获奖。</w:t>
      </w:r>
    </w:p>
    <w:p w14:paraId="12DBC82C" w14:textId="1A65626B" w:rsidR="00E25E42" w:rsidRDefault="00000000">
      <w:pPr>
        <w:widowControl w:val="0"/>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（1）在中国国际大学生创新大赛、“挑战杯”系列赛事（以下简称“三大赛”）中，代表浙江财经大学参赛并获得国家级三等奖（或相当奖项）及以上奖项且团队自然排名前三的</w:t>
      </w:r>
      <w:r w:rsidR="003279ED">
        <w:rPr>
          <w:rFonts w:ascii="仿宋" w:eastAsia="仿宋" w:hAnsi="仿宋" w:cs="仿宋" w:hint="eastAsia"/>
          <w:snapToGrid w:val="0"/>
          <w:color w:val="000000"/>
          <w:spacing w:val="4"/>
          <w:kern w:val="0"/>
          <w:sz w:val="28"/>
          <w:szCs w:val="28"/>
        </w:rPr>
        <w:t>；</w:t>
      </w:r>
      <w:r>
        <w:rPr>
          <w:rFonts w:ascii="仿宋" w:eastAsia="仿宋" w:hAnsi="仿宋" w:cs="仿宋" w:hint="eastAsia"/>
          <w:snapToGrid w:val="0"/>
          <w:color w:val="000000"/>
          <w:spacing w:val="4"/>
          <w:kern w:val="0"/>
          <w:sz w:val="28"/>
          <w:szCs w:val="28"/>
        </w:rPr>
        <w:t>参加《浙江财经大学学生科技竞赛管理办法》中其它国A、国B、省A级本科生赛事，可获得加分，如以团队参赛，队员须全部为学校</w:t>
      </w:r>
      <w:r>
        <w:rPr>
          <w:rFonts w:ascii="仿宋" w:eastAsia="仿宋" w:hAnsi="仿宋" w:cs="仿宋" w:hint="eastAsia"/>
          <w:snapToGrid w:val="0"/>
          <w:color w:val="000000"/>
          <w:spacing w:val="4"/>
          <w:kern w:val="0"/>
          <w:sz w:val="28"/>
          <w:szCs w:val="28"/>
        </w:rPr>
        <w:lastRenderedPageBreak/>
        <w:t>在校本科生，且团队自然排名前三。加分上限为1分，加分分值见附件1。</w:t>
      </w:r>
    </w:p>
    <w:p w14:paraId="149AF2B7" w14:textId="77777777" w:rsidR="00E25E42" w:rsidRDefault="00000000">
      <w:pPr>
        <w:widowControl w:val="0"/>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（2）在重大体育竞赛中获得省级及以上奖项，加分上限为1分。加分分值见附件2。</w:t>
      </w:r>
    </w:p>
    <w:p w14:paraId="175E08D6" w14:textId="77777777" w:rsidR="00E25E42" w:rsidRDefault="00000000">
      <w:pPr>
        <w:widowControl w:val="0"/>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（3）在艺术类竞赛中获得省级及以上奖项，加分上限为1分。加分分值见附件3。</w:t>
      </w:r>
    </w:p>
    <w:p w14:paraId="0D85AF9E"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3.参军入伍服兵役。对于本科阶段应征入伍服兵役期间思想、工作等各方面表现良好，未受任何处分，圆满履行兵役义务者，加分为0.1分；在服役期间荣获嘉奖、“四有”优秀士兵嘉奖加分为0.2分；在部队荣立三等功加分为0.5分。在部队荣立二等功及以上的退役人员，符合研究生招生报名条件的，可直接获得推免资格。</w:t>
      </w:r>
    </w:p>
    <w:p w14:paraId="5CAF0AE0"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4.社会服务，包含志愿服务、国际组织实习、学生干部等。</w:t>
      </w:r>
    </w:p>
    <w:p w14:paraId="42412258"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1）本科期间获评“志愿先锋”荣誉的可酌情加分，加分为0.1分。对本科期间在学校认定的国际组织实习四周以上或者累计志愿服务小时数≥225小时并有突出表现的学生可酌情加分（不与“优秀青年志愿者”和“志愿先锋”重复加分），加分为0.1分。</w:t>
      </w:r>
    </w:p>
    <w:p w14:paraId="57CF642E"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（2）学校相关部门正式聘任的党（团）支部委员、班级委员，院系级团委、学生会成员，社团负责人及以上职务的学生，原则上担任一年及以上且考核合格的，加分上限为0.2分。加分分值见附件4。</w:t>
      </w:r>
    </w:p>
    <w:p w14:paraId="4A432D39"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（3）在校期间获得省级及以上各类学生荣誉称号、校“十佳大学生”“财大十佳青年”“优秀学生干部”“三好学生”“优</w:t>
      </w:r>
      <w:r>
        <w:rPr>
          <w:rFonts w:ascii="仿宋" w:eastAsia="仿宋" w:hAnsi="仿宋" w:cs="仿宋" w:hint="eastAsia"/>
          <w:snapToGrid w:val="0"/>
          <w:color w:val="000000"/>
          <w:spacing w:val="4"/>
          <w:kern w:val="0"/>
          <w:sz w:val="28"/>
          <w:szCs w:val="28"/>
        </w:rPr>
        <w:lastRenderedPageBreak/>
        <w:t>秀团干部”“优秀团员”“社会实践先进个人”“优秀青年志愿者”等荣誉称号的，加分上限为0.2分。加分分值见附件5。</w:t>
      </w:r>
    </w:p>
    <w:p w14:paraId="0E2ACEDC" w14:textId="77777777" w:rsidR="00E25E42" w:rsidRDefault="00000000">
      <w:pPr>
        <w:spacing w:line="560" w:lineRule="exact"/>
        <w:ind w:firstLine="576"/>
        <w:rPr>
          <w:rFonts w:ascii="仿宋" w:eastAsia="仿宋" w:hAnsi="仿宋" w:cs="仿宋" w:hint="eastAsia"/>
          <w:snapToGrid w:val="0"/>
          <w:color w:val="FF0000"/>
          <w:spacing w:val="4"/>
          <w:kern w:val="0"/>
          <w:sz w:val="28"/>
          <w:szCs w:val="28"/>
        </w:rPr>
      </w:pPr>
      <w:r>
        <w:rPr>
          <w:rFonts w:ascii="仿宋" w:eastAsia="仿宋" w:hAnsi="仿宋" w:cs="仿宋" w:hint="eastAsia"/>
          <w:snapToGrid w:val="0"/>
          <w:color w:val="000000" w:themeColor="text1"/>
          <w:spacing w:val="4"/>
          <w:kern w:val="0"/>
          <w:sz w:val="28"/>
          <w:szCs w:val="28"/>
        </w:rPr>
        <w:t>5.其他。在校期间获得国家级大学生创新创业训练计划项目、“浙江新苗人才计划”立项，中国社会工作大学生论坛获奖等项目或个人奖项的，累计加分上限0.2分，加分分值见附件6。</w:t>
      </w:r>
    </w:p>
    <w:p w14:paraId="1B4E77A9" w14:textId="77777777" w:rsidR="00E25E42" w:rsidRDefault="00000000">
      <w:pPr>
        <w:widowControl w:val="0"/>
        <w:spacing w:line="560" w:lineRule="exact"/>
        <w:ind w:firstLine="558"/>
        <w:jc w:val="center"/>
        <w:rPr>
          <w:rFonts w:ascii="黑体" w:eastAsia="黑体" w:hAnsi="黑体" w:cs="黑体" w:hint="eastAsia"/>
          <w:b/>
          <w:bCs/>
          <w:sz w:val="32"/>
          <w:szCs w:val="32"/>
        </w:rPr>
      </w:pPr>
      <w:r>
        <w:rPr>
          <w:rFonts w:ascii="仿宋" w:eastAsia="仿宋" w:hAnsi="仿宋" w:cs="仿宋" w:hint="eastAsia"/>
          <w:b/>
          <w:bCs/>
          <w:snapToGrid w:val="0"/>
          <w:color w:val="000000"/>
          <w:spacing w:val="-1"/>
          <w:kern w:val="0"/>
          <w:sz w:val="28"/>
          <w:szCs w:val="28"/>
        </w:rPr>
        <w:t>第三章 名额分配</w:t>
      </w:r>
    </w:p>
    <w:p w14:paraId="2C51488A" w14:textId="77777777" w:rsidR="00E25E42" w:rsidRDefault="00000000">
      <w:pPr>
        <w:spacing w:line="560" w:lineRule="exact"/>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第七条</w:t>
      </w:r>
      <w:r>
        <w:rPr>
          <w:rFonts w:ascii="仿宋" w:eastAsia="仿宋" w:hAnsi="仿宋" w:cs="仿宋" w:hint="eastAsia"/>
          <w:snapToGrid w:val="0"/>
          <w:color w:val="000000"/>
          <w:spacing w:val="4"/>
          <w:kern w:val="0"/>
          <w:sz w:val="28"/>
          <w:szCs w:val="28"/>
        </w:rPr>
        <w:t xml:space="preserve"> 学院根据学校下达的推免生名额及最新文件精神，按专业人员比例确定各专业推免生名额分配数。若最后一个名额的综合成绩完全相同，则按学业成绩排序。若最后一个名额的综合成绩完全相同，学业成绩也相同，则采用面试方式决定人选。</w:t>
      </w:r>
    </w:p>
    <w:p w14:paraId="4558AE2C" w14:textId="77777777" w:rsidR="00E25E42" w:rsidRDefault="00000000">
      <w:pPr>
        <w:pStyle w:val="a3"/>
        <w:spacing w:before="206" w:line="240" w:lineRule="atLeast"/>
        <w:ind w:left="592"/>
        <w:jc w:val="center"/>
        <w:rPr>
          <w:rFonts w:hint="eastAsia"/>
          <w:b/>
          <w:bCs/>
          <w:spacing w:val="-1"/>
          <w:lang w:eastAsia="zh-CN"/>
        </w:rPr>
      </w:pPr>
      <w:r>
        <w:rPr>
          <w:rFonts w:hint="eastAsia"/>
          <w:b/>
          <w:bCs/>
          <w:spacing w:val="-1"/>
          <w:lang w:eastAsia="zh-CN"/>
        </w:rPr>
        <w:t>第四章 推荐程序</w:t>
      </w:r>
    </w:p>
    <w:p w14:paraId="761EB83B" w14:textId="77777777" w:rsidR="00E25E42" w:rsidRDefault="00000000">
      <w:pPr>
        <w:spacing w:line="560" w:lineRule="exact"/>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第八条</w:t>
      </w:r>
      <w:r>
        <w:rPr>
          <w:rFonts w:ascii="仿宋" w:eastAsia="仿宋" w:hAnsi="仿宋" w:cs="仿宋" w:hint="eastAsia"/>
          <w:snapToGrid w:val="0"/>
          <w:color w:val="000000"/>
          <w:spacing w:val="4"/>
          <w:kern w:val="0"/>
          <w:sz w:val="28"/>
          <w:szCs w:val="28"/>
        </w:rPr>
        <w:t xml:space="preserve"> 根据学校推免工作要求，发布年度推免工作通知、推免工作管理办法和各专业推免生推荐名额。</w:t>
      </w:r>
    </w:p>
    <w:p w14:paraId="138E9F01" w14:textId="77777777" w:rsidR="00E25E42" w:rsidRDefault="00000000">
      <w:pPr>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第九条</w:t>
      </w:r>
      <w:r>
        <w:rPr>
          <w:rFonts w:ascii="仿宋" w:eastAsia="仿宋" w:hAnsi="仿宋" w:cs="仿宋" w:hint="eastAsia"/>
          <w:snapToGrid w:val="0"/>
          <w:color w:val="000000"/>
          <w:spacing w:val="4"/>
          <w:kern w:val="0"/>
          <w:sz w:val="28"/>
          <w:szCs w:val="28"/>
        </w:rPr>
        <w:t xml:space="preserve"> 符合申请条件的学生，由学生本人向学院提出申请，填写《浙江财经大学推荐免试攻读硕士研究生申请表》，并提交相关佐证材料；申请时应同时提交书面承诺，保证在确认招生单位的“待录取”通知后不擅自放弃，如擅自放弃，作为不诚信记录记入个人档案。</w:t>
      </w:r>
    </w:p>
    <w:p w14:paraId="6176AEAC" w14:textId="77777777" w:rsidR="00E25E42" w:rsidRDefault="00000000">
      <w:pPr>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第十条</w:t>
      </w:r>
      <w:r>
        <w:rPr>
          <w:rFonts w:ascii="仿宋" w:eastAsia="仿宋" w:hAnsi="仿宋" w:cs="仿宋" w:hint="eastAsia"/>
          <w:snapToGrid w:val="0"/>
          <w:color w:val="000000"/>
          <w:spacing w:val="4"/>
          <w:kern w:val="0"/>
          <w:sz w:val="28"/>
          <w:szCs w:val="28"/>
        </w:rPr>
        <w:t xml:space="preserve"> 学院推免工作小组按学校和学院推免工作实施办法，对申请者进行初审，落实集体议事和集体决策制度，通过集体审核产生推荐人选，同时按实际推荐名额1:0.5 比例上报候补名单，并将推免生名单及相关情况在全学院范围内公示，公示时间3天。公示期间如有异议，直接向学院推免工作小组反映，并由后者进行调查处理，公示无异议后学院将拟推荐名单和候补名单、</w:t>
      </w:r>
      <w:r>
        <w:rPr>
          <w:rFonts w:ascii="仿宋" w:eastAsia="仿宋" w:hAnsi="仿宋" w:cs="仿宋" w:hint="eastAsia"/>
          <w:snapToGrid w:val="0"/>
          <w:color w:val="000000"/>
          <w:spacing w:val="4"/>
          <w:kern w:val="0"/>
          <w:sz w:val="28"/>
          <w:szCs w:val="28"/>
        </w:rPr>
        <w:lastRenderedPageBreak/>
        <w:t>推荐意见和《浙江财经大学拟推荐免试攻读硕士研究生情况汇总表》等相关材料报学校推免工作领导小组办公室。</w:t>
      </w:r>
    </w:p>
    <w:p w14:paraId="2117D700" w14:textId="77777777" w:rsidR="00E25E42" w:rsidRDefault="00000000">
      <w:pPr>
        <w:spacing w:line="560" w:lineRule="exact"/>
        <w:ind w:firstLine="578"/>
        <w:rPr>
          <w:rFonts w:ascii="Times New Roman" w:eastAsia="仿宋_GB2312" w:hAnsi="Times New Roman" w:cs="Times New Roman"/>
          <w:sz w:val="30"/>
          <w:szCs w:val="30"/>
        </w:rPr>
      </w:pPr>
      <w:r>
        <w:rPr>
          <w:rFonts w:ascii="仿宋" w:eastAsia="仿宋" w:hAnsi="仿宋" w:cs="仿宋" w:hint="eastAsia"/>
          <w:b/>
          <w:bCs/>
          <w:snapToGrid w:val="0"/>
          <w:color w:val="000000"/>
          <w:spacing w:val="4"/>
          <w:kern w:val="0"/>
          <w:sz w:val="28"/>
          <w:szCs w:val="28"/>
        </w:rPr>
        <w:t>第十一条</w:t>
      </w:r>
      <w:r>
        <w:rPr>
          <w:rFonts w:ascii="仿宋" w:eastAsia="仿宋" w:hAnsi="仿宋" w:cs="仿宋" w:hint="eastAsia"/>
          <w:snapToGrid w:val="0"/>
          <w:color w:val="000000"/>
          <w:spacing w:val="4"/>
          <w:kern w:val="0"/>
          <w:sz w:val="28"/>
          <w:szCs w:val="28"/>
        </w:rPr>
        <w:t xml:space="preserve"> 根据实际需要，学院可以组织相关学生在进行公开答辩并全程录音录像。对学生提交的多篇科研成果实行代表作评价，评价重点聚焦到创新质量和个人贡献。学院推免工作小组每位成员要给出明确审核鉴定意见并签字存档。未通过审核鉴定或答辩的成果不得纳入加分项。</w:t>
      </w:r>
    </w:p>
    <w:p w14:paraId="2A9FDEA9" w14:textId="77777777" w:rsidR="00E25E42" w:rsidRDefault="00000000">
      <w:pPr>
        <w:pStyle w:val="a3"/>
        <w:spacing w:before="206" w:line="240" w:lineRule="atLeast"/>
        <w:ind w:left="592"/>
        <w:jc w:val="center"/>
        <w:rPr>
          <w:rFonts w:hint="eastAsia"/>
          <w:b/>
          <w:bCs/>
          <w:spacing w:val="-1"/>
          <w:lang w:eastAsia="zh-CN"/>
        </w:rPr>
      </w:pPr>
      <w:r>
        <w:rPr>
          <w:rFonts w:hint="eastAsia"/>
          <w:b/>
          <w:bCs/>
          <w:spacing w:val="-1"/>
          <w:lang w:eastAsia="zh-CN"/>
        </w:rPr>
        <w:t>第五章 工作要求</w:t>
      </w:r>
    </w:p>
    <w:p w14:paraId="522DD40F" w14:textId="77777777" w:rsidR="00E25E42" w:rsidRDefault="00000000">
      <w:pPr>
        <w:spacing w:line="560" w:lineRule="exact"/>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第十二条</w:t>
      </w:r>
      <w:r>
        <w:rPr>
          <w:rFonts w:ascii="仿宋" w:eastAsia="仿宋" w:hAnsi="仿宋" w:cs="仿宋" w:hint="eastAsia"/>
          <w:snapToGrid w:val="0"/>
          <w:color w:val="000000"/>
          <w:spacing w:val="4"/>
          <w:kern w:val="0"/>
          <w:sz w:val="28"/>
          <w:szCs w:val="28"/>
        </w:rPr>
        <w:t xml:space="preserve"> 在学院网站进行公示，提前公布推免名额、实施细则、拟推荐名单等，接受监督。拟推荐名单公示内容须包含学生姓名、专业、综合成绩、综合素质加分项及分值。公示期间异议处理结果须书面记录并归档。</w:t>
      </w:r>
    </w:p>
    <w:p w14:paraId="432D150C" w14:textId="77777777" w:rsidR="00E25E42" w:rsidRDefault="00000000">
      <w:pPr>
        <w:spacing w:line="560" w:lineRule="exact"/>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 xml:space="preserve">第十三条 </w:t>
      </w:r>
      <w:r>
        <w:rPr>
          <w:rFonts w:ascii="仿宋" w:eastAsia="仿宋" w:hAnsi="仿宋" w:cs="仿宋" w:hint="eastAsia"/>
          <w:snapToGrid w:val="0"/>
          <w:color w:val="000000"/>
          <w:spacing w:val="4"/>
          <w:kern w:val="0"/>
          <w:sz w:val="28"/>
          <w:szCs w:val="28"/>
        </w:rPr>
        <w:t>发现有以下情况之一者，取消推免生资格：</w:t>
      </w:r>
    </w:p>
    <w:p w14:paraId="338D3FC8"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（一）违反国家法律法规和校纪校规，受到纪律处分者；</w:t>
      </w:r>
    </w:p>
    <w:p w14:paraId="4CD4AE01"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（二）毕业设计（论文）成绩未达到良好及以上者；</w:t>
      </w:r>
    </w:p>
    <w:p w14:paraId="162427BE"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（三）未能按时毕业，或未能按时取得学位者；</w:t>
      </w:r>
    </w:p>
    <w:p w14:paraId="04157387"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（四）已被接收单位录取，再报名参加全国研究生入学统一考试者；</w:t>
      </w:r>
    </w:p>
    <w:p w14:paraId="45FDAACE"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（五）申请出国（境）者；</w:t>
      </w:r>
    </w:p>
    <w:p w14:paraId="2F8E737C"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（六）经查实在申请过程中弄虚作假，有论文抄袭、虚报获奖或科研成果等学术不端行为或者有其他严重影响推免过程和结果公平公正行为者。</w:t>
      </w:r>
    </w:p>
    <w:p w14:paraId="06F11CF0" w14:textId="77777777" w:rsidR="00E25E42" w:rsidRDefault="00000000">
      <w:pPr>
        <w:spacing w:line="560" w:lineRule="exact"/>
        <w:ind w:firstLine="576"/>
        <w:rPr>
          <w:rFonts w:ascii="仿宋" w:eastAsia="仿宋" w:hAnsi="仿宋" w:cs="仿宋" w:hint="eastAsia"/>
          <w:snapToGrid w:val="0"/>
          <w:color w:val="000000"/>
          <w:spacing w:val="4"/>
          <w:kern w:val="0"/>
          <w:sz w:val="28"/>
          <w:szCs w:val="28"/>
        </w:rPr>
      </w:pPr>
      <w:r>
        <w:rPr>
          <w:rFonts w:ascii="仿宋" w:eastAsia="仿宋" w:hAnsi="仿宋" w:cs="仿宋" w:hint="eastAsia"/>
          <w:snapToGrid w:val="0"/>
          <w:color w:val="000000"/>
          <w:spacing w:val="4"/>
          <w:kern w:val="0"/>
          <w:sz w:val="28"/>
          <w:szCs w:val="28"/>
        </w:rPr>
        <w:t>学院一旦发现上述情况，由学院推免工作小组核实处理，有弄虚作假，论文抄袭、虚报获奖或科研成果等学术不端行为的将</w:t>
      </w:r>
      <w:r>
        <w:rPr>
          <w:rFonts w:ascii="仿宋" w:eastAsia="仿宋" w:hAnsi="仿宋" w:cs="仿宋" w:hint="eastAsia"/>
          <w:snapToGrid w:val="0"/>
          <w:color w:val="000000"/>
          <w:spacing w:val="4"/>
          <w:kern w:val="0"/>
          <w:sz w:val="28"/>
          <w:szCs w:val="28"/>
        </w:rPr>
        <w:lastRenderedPageBreak/>
        <w:t>不诚信记录记入个人档案。已入学的，取消学籍，并按规定记入《国家教育考试考生诚信档案》，并报省级教育招生考试机构。</w:t>
      </w:r>
    </w:p>
    <w:p w14:paraId="6AEFE233" w14:textId="77777777" w:rsidR="00E25E42" w:rsidRDefault="00000000">
      <w:pPr>
        <w:spacing w:line="560" w:lineRule="exact"/>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第十四条</w:t>
      </w:r>
      <w:r>
        <w:rPr>
          <w:rFonts w:ascii="仿宋" w:eastAsia="仿宋" w:hAnsi="仿宋" w:cs="仿宋" w:hint="eastAsia"/>
          <w:snapToGrid w:val="0"/>
          <w:color w:val="000000"/>
          <w:spacing w:val="4"/>
          <w:kern w:val="0"/>
          <w:sz w:val="28"/>
          <w:szCs w:val="28"/>
        </w:rPr>
        <w:t xml:space="preserve"> 加强组织领导。切实发挥学院推免工作小组的作用，学院相关班级推免工作方案、名额分配方案和拟推荐名单等事项均由学院推免工作小组集体研究审定。学院推免工作相关制度、办法、实施细则及拟推免名单、拟录取名单等重要事项均纳入学院党政联席会议议题。</w:t>
      </w:r>
    </w:p>
    <w:p w14:paraId="0FC5B584" w14:textId="77777777" w:rsidR="00E25E42" w:rsidRDefault="00000000">
      <w:pPr>
        <w:spacing w:line="560" w:lineRule="exact"/>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第十五条</w:t>
      </w:r>
      <w:r>
        <w:rPr>
          <w:rFonts w:ascii="仿宋" w:eastAsia="仿宋" w:hAnsi="仿宋" w:cs="仿宋" w:hint="eastAsia"/>
          <w:snapToGrid w:val="0"/>
          <w:color w:val="000000"/>
          <w:spacing w:val="4"/>
          <w:kern w:val="0"/>
          <w:sz w:val="28"/>
          <w:szCs w:val="28"/>
        </w:rPr>
        <w:t xml:space="preserve"> 完善规章制度。制定并完善推免工作管理办法，保证相关办法、标准、程序和结果的公开透明，严防不正之风。强化对本校教职工特别是领导干部子女在学院参加推免招生的监管。健全回避制度，推免相关工作人员有直系亲属或利益相关人员报名参加推免招生的应主动申请回避，有非直系亲属等报名参加推免招生的要主动报备，对未按规定报备声明回避关系的推免相关工作人员，学院将报请学校进行严肃处理；相关学生申请推免资格时也应主动向学院及学校报备声明，对未按规定报备声明回避关系且影响推免过程和结果公平公正的学生，应当取消其推免资格。</w:t>
      </w:r>
    </w:p>
    <w:p w14:paraId="2ED14D84" w14:textId="77777777" w:rsidR="00E25E42" w:rsidRDefault="00000000">
      <w:pPr>
        <w:spacing w:line="560" w:lineRule="exact"/>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 xml:space="preserve">第十六条 </w:t>
      </w:r>
      <w:r>
        <w:rPr>
          <w:rFonts w:ascii="仿宋" w:eastAsia="仿宋" w:hAnsi="仿宋" w:cs="仿宋" w:hint="eastAsia"/>
          <w:snapToGrid w:val="0"/>
          <w:color w:val="000000"/>
          <w:spacing w:val="4"/>
          <w:kern w:val="0"/>
          <w:sz w:val="28"/>
          <w:szCs w:val="28"/>
        </w:rPr>
        <w:t>严处违规行为。学院纪委对推免工作进行全程监督。推免相关工作人员未严格履行工作职责，违反推免招生政策规定的，学院将报请学校依规依纪严肃处理。对学院推免工作发现有违规违纪行为的，可向所在学院纪委反映举报。</w:t>
      </w:r>
    </w:p>
    <w:p w14:paraId="2E977C26" w14:textId="77777777" w:rsidR="00E25E42" w:rsidRDefault="00E25E42">
      <w:pPr>
        <w:ind w:firstLineChars="0" w:firstLine="0"/>
        <w:rPr>
          <w:rFonts w:hint="eastAsia"/>
        </w:rPr>
      </w:pPr>
    </w:p>
    <w:p w14:paraId="04828451" w14:textId="77777777" w:rsidR="00E25E42" w:rsidRDefault="00000000">
      <w:pPr>
        <w:ind w:firstLine="578"/>
        <w:jc w:val="center"/>
        <w:rPr>
          <w:rFonts w:ascii="仿宋" w:eastAsia="仿宋" w:hAnsi="仿宋" w:cs="仿宋" w:hint="eastAsia"/>
          <w:b/>
          <w:bCs/>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第六章 附则</w:t>
      </w:r>
    </w:p>
    <w:p w14:paraId="1E1AC7FB" w14:textId="300160A9" w:rsidR="00E25E42" w:rsidRDefault="00000000">
      <w:pPr>
        <w:spacing w:line="560" w:lineRule="exact"/>
        <w:ind w:firstLine="578"/>
        <w:rPr>
          <w:rFonts w:ascii="仿宋" w:eastAsia="仿宋" w:hAnsi="仿宋" w:cs="仿宋" w:hint="eastAsia"/>
          <w:snapToGrid w:val="0"/>
          <w:color w:val="000000"/>
          <w:spacing w:val="4"/>
          <w:kern w:val="0"/>
          <w:sz w:val="28"/>
          <w:szCs w:val="28"/>
        </w:rPr>
      </w:pPr>
      <w:r>
        <w:rPr>
          <w:rFonts w:ascii="仿宋" w:eastAsia="仿宋" w:hAnsi="仿宋" w:cs="仿宋" w:hint="eastAsia"/>
          <w:b/>
          <w:bCs/>
          <w:snapToGrid w:val="0"/>
          <w:color w:val="000000"/>
          <w:spacing w:val="4"/>
          <w:kern w:val="0"/>
          <w:sz w:val="28"/>
          <w:szCs w:val="28"/>
        </w:rPr>
        <w:t xml:space="preserve">第十七条 </w:t>
      </w:r>
      <w:r>
        <w:rPr>
          <w:rFonts w:ascii="仿宋" w:eastAsia="仿宋" w:hAnsi="仿宋" w:cs="仿宋" w:hint="eastAsia"/>
          <w:snapToGrid w:val="0"/>
          <w:color w:val="000000"/>
          <w:spacing w:val="4"/>
          <w:kern w:val="0"/>
          <w:sz w:val="28"/>
          <w:szCs w:val="28"/>
        </w:rPr>
        <w:t>本</w:t>
      </w:r>
      <w:r w:rsidR="003279ED">
        <w:rPr>
          <w:rFonts w:ascii="仿宋" w:eastAsia="仿宋" w:hAnsi="仿宋" w:cs="仿宋" w:hint="eastAsia"/>
          <w:snapToGrid w:val="0"/>
          <w:color w:val="000000"/>
          <w:spacing w:val="4"/>
          <w:kern w:val="0"/>
          <w:sz w:val="28"/>
          <w:szCs w:val="28"/>
        </w:rPr>
        <w:t>细则</w:t>
      </w:r>
      <w:r>
        <w:rPr>
          <w:rFonts w:ascii="仿宋" w:eastAsia="仿宋" w:hAnsi="仿宋" w:cs="仿宋" w:hint="eastAsia"/>
          <w:snapToGrid w:val="0"/>
          <w:color w:val="000000"/>
          <w:spacing w:val="4"/>
          <w:kern w:val="0"/>
          <w:sz w:val="28"/>
          <w:szCs w:val="28"/>
        </w:rPr>
        <w:t>由法学院党政联席会议负责解释，学校等上级部门如有新的要求，按上级文件执行。</w:t>
      </w:r>
    </w:p>
    <w:p w14:paraId="71993F82" w14:textId="77777777" w:rsidR="00E25E42" w:rsidRDefault="00E25E42" w:rsidP="003279ED">
      <w:pPr>
        <w:kinsoku w:val="0"/>
        <w:overflowPunct w:val="0"/>
        <w:autoSpaceDE w:val="0"/>
        <w:autoSpaceDN w:val="0"/>
        <w:adjustRightInd w:val="0"/>
        <w:snapToGrid w:val="0"/>
        <w:ind w:firstLineChars="0" w:firstLine="0"/>
        <w:rPr>
          <w:rFonts w:ascii="Times New Roman" w:eastAsia="仿宋" w:hAnsi="Times New Roman" w:cs="Times New Roman" w:hint="eastAsia"/>
          <w:sz w:val="28"/>
          <w:szCs w:val="28"/>
        </w:rPr>
      </w:pPr>
    </w:p>
    <w:p w14:paraId="1F2642DC" w14:textId="77777777" w:rsidR="00E25E42" w:rsidRDefault="00000000">
      <w:pPr>
        <w:kinsoku w:val="0"/>
        <w:overflowPunct w:val="0"/>
        <w:autoSpaceDE w:val="0"/>
        <w:autoSpaceDN w:val="0"/>
        <w:adjustRightInd w:val="0"/>
        <w:snapToGrid w:val="0"/>
        <w:ind w:firstLine="560"/>
        <w:rPr>
          <w:rFonts w:ascii="Times New Roman" w:eastAsia="仿宋" w:hAnsi="Times New Roman" w:cs="Times New Roman"/>
          <w:sz w:val="28"/>
          <w:szCs w:val="28"/>
        </w:rPr>
      </w:pPr>
      <w:r>
        <w:rPr>
          <w:rFonts w:ascii="Times New Roman" w:eastAsia="仿宋" w:hAnsi="Times New Roman" w:cs="Times New Roman"/>
          <w:sz w:val="28"/>
          <w:szCs w:val="28"/>
        </w:rPr>
        <w:lastRenderedPageBreak/>
        <w:t>附件</w:t>
      </w:r>
      <w:r>
        <w:rPr>
          <w:rFonts w:ascii="Times New Roman" w:eastAsia="仿宋" w:hAnsi="Times New Roman" w:cs="Times New Roman"/>
          <w:sz w:val="28"/>
          <w:szCs w:val="28"/>
        </w:rPr>
        <w:t>1</w:t>
      </w:r>
      <w:r>
        <w:rPr>
          <w:rFonts w:ascii="Times New Roman" w:eastAsia="仿宋" w:hAnsi="Times New Roman" w:cs="Times New Roman" w:hint="eastAsia"/>
          <w:sz w:val="28"/>
          <w:szCs w:val="28"/>
        </w:rPr>
        <w:t>：</w:t>
      </w:r>
    </w:p>
    <w:p w14:paraId="19DFA34D" w14:textId="77777777" w:rsidR="00E25E42" w:rsidRDefault="00000000">
      <w:pPr>
        <w:adjustRightInd w:val="0"/>
        <w:snapToGrid w:val="0"/>
        <w:spacing w:line="560" w:lineRule="exact"/>
        <w:ind w:firstLine="552"/>
        <w:jc w:val="center"/>
        <w:rPr>
          <w:rFonts w:ascii="Times New Roman" w:eastAsia="华文中宋" w:hAnsi="Times New Roman" w:cs="Times New Roman"/>
          <w:bCs/>
          <w:spacing w:val="-2"/>
          <w:sz w:val="28"/>
          <w:szCs w:val="28"/>
        </w:rPr>
      </w:pPr>
      <w:r>
        <w:rPr>
          <w:rFonts w:ascii="Times New Roman" w:eastAsia="华文中宋" w:hAnsi="Times New Roman" w:cs="Times New Roman" w:hint="eastAsia"/>
          <w:bCs/>
          <w:spacing w:val="-2"/>
          <w:sz w:val="28"/>
          <w:szCs w:val="28"/>
        </w:rPr>
        <w:t>竞赛</w:t>
      </w:r>
      <w:r>
        <w:rPr>
          <w:rFonts w:ascii="Times New Roman" w:eastAsia="华文中宋" w:hAnsi="Times New Roman" w:cs="Times New Roman"/>
          <w:bCs/>
          <w:spacing w:val="-2"/>
          <w:sz w:val="28"/>
          <w:szCs w:val="28"/>
        </w:rPr>
        <w:t>加分分值</w:t>
      </w:r>
    </w:p>
    <w:tbl>
      <w:tblPr>
        <w:tblW w:w="861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511"/>
        <w:gridCol w:w="1331"/>
        <w:gridCol w:w="1223"/>
        <w:gridCol w:w="1317"/>
        <w:gridCol w:w="1237"/>
      </w:tblGrid>
      <w:tr w:rsidR="00E25E42" w14:paraId="4F7C60EA" w14:textId="77777777">
        <w:trPr>
          <w:trHeight w:val="701"/>
          <w:jc w:val="center"/>
        </w:trPr>
        <w:tc>
          <w:tcPr>
            <w:tcW w:w="3511" w:type="dxa"/>
            <w:vMerge w:val="restart"/>
            <w:tcBorders>
              <w:top w:val="single" w:sz="2" w:space="0" w:color="000000"/>
              <w:left w:val="single" w:sz="2" w:space="0" w:color="000000"/>
              <w:bottom w:val="single" w:sz="2" w:space="0" w:color="000000"/>
              <w:right w:val="single" w:sz="2" w:space="0" w:color="000000"/>
            </w:tcBorders>
            <w:vAlign w:val="center"/>
          </w:tcPr>
          <w:p w14:paraId="33888F59" w14:textId="77777777" w:rsidR="00E25E42" w:rsidRDefault="00000000">
            <w:pPr>
              <w:spacing w:line="360" w:lineRule="exact"/>
              <w:ind w:firstLineChars="0" w:firstLine="0"/>
              <w:jc w:val="center"/>
              <w:rPr>
                <w:rFonts w:ascii="Times New Roman" w:eastAsia="仿宋" w:hAnsi="Times New Roman" w:cs="Times New Roman"/>
                <w:b/>
                <w:bCs/>
                <w:sz w:val="24"/>
                <w:szCs w:val="24"/>
              </w:rPr>
            </w:pPr>
            <w:r>
              <w:rPr>
                <w:rFonts w:ascii="Times New Roman" w:eastAsia="仿宋" w:hAnsi="Times New Roman" w:cs="Times New Roman"/>
                <w:b/>
                <w:bCs/>
                <w:spacing w:val="-2"/>
                <w:sz w:val="24"/>
                <w:szCs w:val="24"/>
              </w:rPr>
              <w:t>竞赛名称</w:t>
            </w:r>
          </w:p>
        </w:tc>
        <w:tc>
          <w:tcPr>
            <w:tcW w:w="5108" w:type="dxa"/>
            <w:gridSpan w:val="4"/>
            <w:tcBorders>
              <w:top w:val="single" w:sz="2" w:space="0" w:color="000000"/>
              <w:left w:val="single" w:sz="2" w:space="0" w:color="000000"/>
              <w:bottom w:val="single" w:sz="2" w:space="0" w:color="000000"/>
              <w:right w:val="single" w:sz="2" w:space="0" w:color="000000"/>
            </w:tcBorders>
            <w:vAlign w:val="center"/>
          </w:tcPr>
          <w:p w14:paraId="18F02306" w14:textId="77777777" w:rsidR="00E25E42" w:rsidRDefault="00000000">
            <w:pPr>
              <w:spacing w:line="360" w:lineRule="exact"/>
              <w:ind w:firstLine="474"/>
              <w:jc w:val="center"/>
              <w:rPr>
                <w:rFonts w:ascii="Times New Roman" w:eastAsia="仿宋" w:hAnsi="Times New Roman" w:cs="Times New Roman"/>
                <w:b/>
                <w:bCs/>
                <w:sz w:val="24"/>
                <w:szCs w:val="24"/>
              </w:rPr>
            </w:pPr>
            <w:r>
              <w:rPr>
                <w:rFonts w:ascii="Times New Roman" w:eastAsia="仿宋" w:hAnsi="Times New Roman" w:cs="Times New Roman"/>
                <w:b/>
                <w:bCs/>
                <w:spacing w:val="-2"/>
                <w:sz w:val="24"/>
                <w:szCs w:val="24"/>
              </w:rPr>
              <w:t>加分分值</w:t>
            </w:r>
          </w:p>
        </w:tc>
      </w:tr>
      <w:tr w:rsidR="00E25E42" w14:paraId="013D5478" w14:textId="77777777">
        <w:trPr>
          <w:trHeight w:val="701"/>
          <w:jc w:val="center"/>
        </w:trPr>
        <w:tc>
          <w:tcPr>
            <w:tcW w:w="3511" w:type="dxa"/>
            <w:vMerge/>
            <w:tcBorders>
              <w:top w:val="single" w:sz="2" w:space="0" w:color="000000"/>
              <w:left w:val="single" w:sz="2" w:space="0" w:color="000000"/>
              <w:bottom w:val="single" w:sz="2" w:space="0" w:color="000000"/>
              <w:right w:val="single" w:sz="2" w:space="0" w:color="000000"/>
            </w:tcBorders>
            <w:vAlign w:val="center"/>
          </w:tcPr>
          <w:p w14:paraId="719ED2A3" w14:textId="77777777" w:rsidR="00E25E42" w:rsidRDefault="00E25E42">
            <w:pPr>
              <w:ind w:firstLine="482"/>
              <w:jc w:val="center"/>
              <w:rPr>
                <w:rFonts w:ascii="Times New Roman" w:eastAsia="仿宋" w:hAnsi="Times New Roman" w:cs="Times New Roman"/>
                <w:b/>
                <w:bCs/>
                <w:sz w:val="24"/>
                <w:szCs w:val="24"/>
              </w:rPr>
            </w:pPr>
          </w:p>
        </w:tc>
        <w:tc>
          <w:tcPr>
            <w:tcW w:w="1331" w:type="dxa"/>
            <w:tcBorders>
              <w:top w:val="single" w:sz="2" w:space="0" w:color="000000"/>
              <w:left w:val="single" w:sz="2" w:space="0" w:color="000000"/>
              <w:bottom w:val="single" w:sz="2" w:space="0" w:color="000000"/>
              <w:right w:val="single" w:sz="2" w:space="0" w:color="000000"/>
            </w:tcBorders>
            <w:vAlign w:val="center"/>
          </w:tcPr>
          <w:p w14:paraId="7503AB0D" w14:textId="77777777" w:rsidR="00E25E42" w:rsidRDefault="00000000">
            <w:pPr>
              <w:spacing w:line="360" w:lineRule="exact"/>
              <w:ind w:firstLine="470"/>
              <w:jc w:val="both"/>
              <w:rPr>
                <w:rFonts w:ascii="Times New Roman" w:eastAsia="仿宋" w:hAnsi="Times New Roman" w:cs="Times New Roman"/>
                <w:b/>
                <w:bCs/>
                <w:sz w:val="24"/>
                <w:szCs w:val="24"/>
              </w:rPr>
            </w:pPr>
            <w:r>
              <w:rPr>
                <w:rFonts w:ascii="Times New Roman" w:eastAsia="仿宋" w:hAnsi="Times New Roman" w:cs="Times New Roman"/>
                <w:b/>
                <w:bCs/>
                <w:spacing w:val="-3"/>
                <w:sz w:val="24"/>
                <w:szCs w:val="24"/>
              </w:rPr>
              <w:t>金奖</w:t>
            </w:r>
          </w:p>
        </w:tc>
        <w:tc>
          <w:tcPr>
            <w:tcW w:w="1223" w:type="dxa"/>
            <w:tcBorders>
              <w:top w:val="single" w:sz="2" w:space="0" w:color="000000"/>
              <w:left w:val="single" w:sz="2" w:space="0" w:color="000000"/>
              <w:bottom w:val="single" w:sz="2" w:space="0" w:color="000000"/>
              <w:right w:val="single" w:sz="2" w:space="0" w:color="000000"/>
            </w:tcBorders>
            <w:vAlign w:val="center"/>
          </w:tcPr>
          <w:p w14:paraId="28C60B09" w14:textId="77777777" w:rsidR="00E25E42" w:rsidRDefault="00000000">
            <w:pPr>
              <w:spacing w:line="360" w:lineRule="exact"/>
              <w:ind w:firstLine="474"/>
              <w:jc w:val="both"/>
              <w:rPr>
                <w:rFonts w:ascii="Times New Roman" w:eastAsia="仿宋" w:hAnsi="Times New Roman" w:cs="Times New Roman"/>
                <w:b/>
                <w:bCs/>
                <w:sz w:val="24"/>
                <w:szCs w:val="24"/>
              </w:rPr>
            </w:pPr>
            <w:r>
              <w:rPr>
                <w:rFonts w:ascii="Times New Roman" w:eastAsia="仿宋" w:hAnsi="Times New Roman" w:cs="Times New Roman"/>
                <w:b/>
                <w:bCs/>
                <w:spacing w:val="-2"/>
                <w:sz w:val="24"/>
                <w:szCs w:val="24"/>
              </w:rPr>
              <w:t>银奖</w:t>
            </w:r>
          </w:p>
        </w:tc>
        <w:tc>
          <w:tcPr>
            <w:tcW w:w="1317" w:type="dxa"/>
            <w:tcBorders>
              <w:top w:val="single" w:sz="2" w:space="0" w:color="000000"/>
              <w:left w:val="single" w:sz="2" w:space="0" w:color="000000"/>
              <w:bottom w:val="single" w:sz="2" w:space="0" w:color="000000"/>
              <w:right w:val="single" w:sz="2" w:space="0" w:color="000000"/>
            </w:tcBorders>
            <w:vAlign w:val="center"/>
          </w:tcPr>
          <w:p w14:paraId="50A20EBE" w14:textId="77777777" w:rsidR="00E25E42" w:rsidRDefault="00000000">
            <w:pPr>
              <w:spacing w:line="360" w:lineRule="exact"/>
              <w:ind w:firstLine="474"/>
              <w:jc w:val="both"/>
              <w:rPr>
                <w:rFonts w:ascii="Times New Roman" w:eastAsia="仿宋" w:hAnsi="Times New Roman" w:cs="Times New Roman"/>
                <w:b/>
                <w:bCs/>
                <w:sz w:val="24"/>
                <w:szCs w:val="24"/>
              </w:rPr>
            </w:pPr>
            <w:r>
              <w:rPr>
                <w:rFonts w:ascii="Times New Roman" w:eastAsia="仿宋" w:hAnsi="Times New Roman" w:cs="Times New Roman"/>
                <w:b/>
                <w:bCs/>
                <w:spacing w:val="-2"/>
                <w:sz w:val="24"/>
                <w:szCs w:val="24"/>
              </w:rPr>
              <w:t>铜奖</w:t>
            </w:r>
          </w:p>
        </w:tc>
        <w:tc>
          <w:tcPr>
            <w:tcW w:w="1237" w:type="dxa"/>
            <w:tcBorders>
              <w:top w:val="single" w:sz="2" w:space="0" w:color="000000"/>
              <w:left w:val="single" w:sz="2" w:space="0" w:color="000000"/>
              <w:bottom w:val="single" w:sz="2" w:space="0" w:color="000000"/>
              <w:right w:val="single" w:sz="2" w:space="0" w:color="000000"/>
            </w:tcBorders>
            <w:vAlign w:val="center"/>
          </w:tcPr>
          <w:p w14:paraId="741C6AE2" w14:textId="77777777" w:rsidR="00E25E42" w:rsidRDefault="00E25E42">
            <w:pPr>
              <w:pStyle w:val="TableText"/>
              <w:spacing w:line="360" w:lineRule="exact"/>
              <w:ind w:firstLine="482"/>
              <w:jc w:val="center"/>
              <w:rPr>
                <w:rFonts w:ascii="Times New Roman" w:eastAsia="仿宋" w:hAnsi="Times New Roman" w:cs="Times New Roman"/>
                <w:b/>
                <w:bCs/>
                <w:sz w:val="24"/>
                <w:szCs w:val="24"/>
              </w:rPr>
            </w:pPr>
          </w:p>
        </w:tc>
      </w:tr>
      <w:tr w:rsidR="00E25E42" w14:paraId="0ADA3054" w14:textId="77777777">
        <w:trPr>
          <w:trHeight w:val="701"/>
          <w:jc w:val="center"/>
        </w:trPr>
        <w:tc>
          <w:tcPr>
            <w:tcW w:w="3511" w:type="dxa"/>
            <w:tcBorders>
              <w:top w:val="single" w:sz="2" w:space="0" w:color="000000"/>
              <w:left w:val="single" w:sz="2" w:space="0" w:color="000000"/>
              <w:bottom w:val="single" w:sz="2" w:space="0" w:color="000000"/>
              <w:right w:val="single" w:sz="2" w:space="0" w:color="000000"/>
            </w:tcBorders>
            <w:vAlign w:val="center"/>
          </w:tcPr>
          <w:p w14:paraId="28DE3685"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中国国际大学生创新大赛</w:t>
            </w:r>
          </w:p>
        </w:tc>
        <w:tc>
          <w:tcPr>
            <w:tcW w:w="1331" w:type="dxa"/>
            <w:tcBorders>
              <w:top w:val="single" w:sz="2" w:space="0" w:color="000000"/>
              <w:left w:val="single" w:sz="2" w:space="0" w:color="000000"/>
              <w:bottom w:val="single" w:sz="2" w:space="0" w:color="000000"/>
              <w:right w:val="single" w:sz="2" w:space="0" w:color="000000"/>
            </w:tcBorders>
            <w:vAlign w:val="center"/>
          </w:tcPr>
          <w:p w14:paraId="6FDE4543" w14:textId="77777777" w:rsidR="00E25E42" w:rsidRDefault="00000000">
            <w:pPr>
              <w:spacing w:line="360" w:lineRule="exact"/>
              <w:ind w:firstLine="456"/>
              <w:jc w:val="both"/>
              <w:rPr>
                <w:rFonts w:ascii="Times New Roman" w:eastAsia="仿宋" w:hAnsi="Times New Roman" w:cs="Times New Roman"/>
                <w:sz w:val="24"/>
                <w:szCs w:val="24"/>
              </w:rPr>
            </w:pPr>
            <w:r>
              <w:rPr>
                <w:rFonts w:ascii="Times New Roman" w:eastAsia="仿宋" w:hAnsi="Times New Roman" w:cs="Times New Roman"/>
                <w:spacing w:val="-6"/>
                <w:sz w:val="24"/>
                <w:szCs w:val="24"/>
              </w:rPr>
              <w:t>1.0</w:t>
            </w:r>
          </w:p>
        </w:tc>
        <w:tc>
          <w:tcPr>
            <w:tcW w:w="1223" w:type="dxa"/>
            <w:tcBorders>
              <w:top w:val="single" w:sz="2" w:space="0" w:color="000000"/>
              <w:left w:val="single" w:sz="2" w:space="0" w:color="000000"/>
              <w:bottom w:val="single" w:sz="2" w:space="0" w:color="000000"/>
              <w:right w:val="single" w:sz="2" w:space="0" w:color="000000"/>
            </w:tcBorders>
            <w:vAlign w:val="center"/>
          </w:tcPr>
          <w:p w14:paraId="3D14027B" w14:textId="77777777" w:rsidR="00E25E42" w:rsidRDefault="00000000">
            <w:pPr>
              <w:spacing w:line="360" w:lineRule="exact"/>
              <w:ind w:firstLine="472"/>
              <w:jc w:val="both"/>
              <w:rPr>
                <w:rFonts w:ascii="Times New Roman" w:eastAsia="仿宋" w:hAnsi="Times New Roman" w:cs="Times New Roman"/>
                <w:sz w:val="24"/>
                <w:szCs w:val="24"/>
              </w:rPr>
            </w:pPr>
            <w:r>
              <w:rPr>
                <w:rFonts w:ascii="Times New Roman" w:eastAsia="仿宋" w:hAnsi="Times New Roman" w:cs="Times New Roman"/>
                <w:spacing w:val="-2"/>
                <w:sz w:val="24"/>
                <w:szCs w:val="24"/>
              </w:rPr>
              <w:t>0.8</w:t>
            </w:r>
          </w:p>
        </w:tc>
        <w:tc>
          <w:tcPr>
            <w:tcW w:w="1317" w:type="dxa"/>
            <w:tcBorders>
              <w:top w:val="single" w:sz="2" w:space="0" w:color="000000"/>
              <w:left w:val="single" w:sz="2" w:space="0" w:color="000000"/>
              <w:bottom w:val="single" w:sz="2" w:space="0" w:color="000000"/>
              <w:right w:val="single" w:sz="2" w:space="0" w:color="000000"/>
            </w:tcBorders>
            <w:vAlign w:val="center"/>
          </w:tcPr>
          <w:p w14:paraId="43AFF08A" w14:textId="77777777" w:rsidR="00E25E42" w:rsidRDefault="00000000">
            <w:pPr>
              <w:spacing w:line="360" w:lineRule="exact"/>
              <w:ind w:firstLine="472"/>
              <w:jc w:val="both"/>
              <w:rPr>
                <w:rFonts w:ascii="Times New Roman" w:eastAsia="仿宋" w:hAnsi="Times New Roman" w:cs="Times New Roman"/>
                <w:sz w:val="24"/>
                <w:szCs w:val="24"/>
              </w:rPr>
            </w:pPr>
            <w:r>
              <w:rPr>
                <w:rFonts w:ascii="Times New Roman" w:eastAsia="仿宋" w:hAnsi="Times New Roman" w:cs="Times New Roman"/>
                <w:spacing w:val="-2"/>
                <w:sz w:val="24"/>
                <w:szCs w:val="24"/>
              </w:rPr>
              <w:t>0.6</w:t>
            </w:r>
          </w:p>
        </w:tc>
        <w:tc>
          <w:tcPr>
            <w:tcW w:w="1237" w:type="dxa"/>
            <w:tcBorders>
              <w:top w:val="single" w:sz="2" w:space="0" w:color="000000"/>
              <w:left w:val="single" w:sz="2" w:space="0" w:color="000000"/>
              <w:bottom w:val="single" w:sz="2" w:space="0" w:color="000000"/>
              <w:right w:val="single" w:sz="2" w:space="0" w:color="000000"/>
            </w:tcBorders>
            <w:vAlign w:val="center"/>
          </w:tcPr>
          <w:p w14:paraId="4FABBF64" w14:textId="77777777" w:rsidR="00E25E42" w:rsidRDefault="00E25E42">
            <w:pPr>
              <w:pStyle w:val="TableText"/>
              <w:spacing w:line="360" w:lineRule="exact"/>
              <w:ind w:firstLine="480"/>
              <w:jc w:val="center"/>
              <w:rPr>
                <w:rFonts w:ascii="Times New Roman" w:eastAsia="仿宋" w:hAnsi="Times New Roman" w:cs="Times New Roman"/>
                <w:sz w:val="24"/>
                <w:szCs w:val="24"/>
              </w:rPr>
            </w:pPr>
          </w:p>
        </w:tc>
      </w:tr>
      <w:tr w:rsidR="00E25E42" w14:paraId="48A84B7F" w14:textId="77777777">
        <w:trPr>
          <w:trHeight w:val="888"/>
          <w:jc w:val="center"/>
        </w:trPr>
        <w:tc>
          <w:tcPr>
            <w:tcW w:w="3511" w:type="dxa"/>
            <w:tcBorders>
              <w:top w:val="single" w:sz="2" w:space="0" w:color="000000"/>
              <w:left w:val="single" w:sz="2" w:space="0" w:color="000000"/>
              <w:bottom w:val="single" w:sz="2" w:space="0" w:color="000000"/>
              <w:right w:val="single" w:sz="2" w:space="0" w:color="000000"/>
            </w:tcBorders>
            <w:vAlign w:val="center"/>
          </w:tcPr>
          <w:p w14:paraId="6F7CC78D"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sz w:val="24"/>
                <w:szCs w:val="24"/>
              </w:rPr>
              <w:t>挑战杯</w:t>
            </w:r>
            <w:r>
              <w:rPr>
                <w:rFonts w:ascii="Times New Roman" w:eastAsia="仿宋" w:hAnsi="Times New Roman" w:cs="Times New Roman" w:hint="eastAsia"/>
                <w:sz w:val="24"/>
                <w:szCs w:val="24"/>
              </w:rPr>
              <w:t>”</w:t>
            </w:r>
            <w:r>
              <w:rPr>
                <w:rFonts w:ascii="Times New Roman" w:eastAsia="仿宋" w:hAnsi="Times New Roman" w:cs="Times New Roman"/>
                <w:sz w:val="24"/>
                <w:szCs w:val="24"/>
              </w:rPr>
              <w:t>中国大学生创业计划大赛</w:t>
            </w:r>
          </w:p>
        </w:tc>
        <w:tc>
          <w:tcPr>
            <w:tcW w:w="1331" w:type="dxa"/>
            <w:tcBorders>
              <w:top w:val="single" w:sz="2" w:space="0" w:color="000000"/>
              <w:left w:val="single" w:sz="2" w:space="0" w:color="000000"/>
              <w:bottom w:val="single" w:sz="2" w:space="0" w:color="000000"/>
              <w:right w:val="single" w:sz="2" w:space="0" w:color="000000"/>
            </w:tcBorders>
            <w:vAlign w:val="center"/>
          </w:tcPr>
          <w:p w14:paraId="21005F8A" w14:textId="77777777" w:rsidR="00E25E42" w:rsidRDefault="00000000">
            <w:pPr>
              <w:spacing w:line="360" w:lineRule="exact"/>
              <w:ind w:firstLine="456"/>
              <w:jc w:val="both"/>
              <w:rPr>
                <w:rFonts w:ascii="Times New Roman" w:eastAsia="仿宋" w:hAnsi="Times New Roman" w:cs="Times New Roman"/>
                <w:sz w:val="24"/>
                <w:szCs w:val="24"/>
              </w:rPr>
            </w:pPr>
            <w:r>
              <w:rPr>
                <w:rFonts w:ascii="Times New Roman" w:eastAsia="仿宋" w:hAnsi="Times New Roman" w:cs="Times New Roman"/>
                <w:spacing w:val="-6"/>
                <w:sz w:val="24"/>
                <w:szCs w:val="24"/>
              </w:rPr>
              <w:t>1.0</w:t>
            </w:r>
          </w:p>
        </w:tc>
        <w:tc>
          <w:tcPr>
            <w:tcW w:w="1223" w:type="dxa"/>
            <w:tcBorders>
              <w:top w:val="single" w:sz="2" w:space="0" w:color="000000"/>
              <w:left w:val="single" w:sz="2" w:space="0" w:color="000000"/>
              <w:bottom w:val="single" w:sz="2" w:space="0" w:color="000000"/>
              <w:right w:val="single" w:sz="2" w:space="0" w:color="000000"/>
            </w:tcBorders>
            <w:vAlign w:val="center"/>
          </w:tcPr>
          <w:p w14:paraId="265DF997" w14:textId="77777777" w:rsidR="00E25E42" w:rsidRDefault="00000000">
            <w:pPr>
              <w:spacing w:line="360" w:lineRule="exact"/>
              <w:ind w:firstLine="472"/>
              <w:jc w:val="both"/>
              <w:rPr>
                <w:rFonts w:ascii="Times New Roman" w:eastAsia="仿宋" w:hAnsi="Times New Roman" w:cs="Times New Roman"/>
                <w:sz w:val="24"/>
                <w:szCs w:val="24"/>
              </w:rPr>
            </w:pPr>
            <w:r>
              <w:rPr>
                <w:rFonts w:ascii="Times New Roman" w:eastAsia="仿宋" w:hAnsi="Times New Roman" w:cs="Times New Roman"/>
                <w:spacing w:val="-2"/>
                <w:sz w:val="24"/>
                <w:szCs w:val="24"/>
              </w:rPr>
              <w:t>0.8</w:t>
            </w:r>
          </w:p>
        </w:tc>
        <w:tc>
          <w:tcPr>
            <w:tcW w:w="1317" w:type="dxa"/>
            <w:tcBorders>
              <w:top w:val="single" w:sz="2" w:space="0" w:color="000000"/>
              <w:left w:val="single" w:sz="2" w:space="0" w:color="000000"/>
              <w:bottom w:val="single" w:sz="2" w:space="0" w:color="000000"/>
              <w:right w:val="single" w:sz="2" w:space="0" w:color="000000"/>
            </w:tcBorders>
            <w:vAlign w:val="center"/>
          </w:tcPr>
          <w:p w14:paraId="7E3CE221" w14:textId="77777777" w:rsidR="00E25E42" w:rsidRDefault="00000000">
            <w:pPr>
              <w:spacing w:line="360" w:lineRule="exact"/>
              <w:ind w:firstLine="472"/>
              <w:jc w:val="both"/>
              <w:rPr>
                <w:rFonts w:ascii="Times New Roman" w:eastAsia="仿宋" w:hAnsi="Times New Roman" w:cs="Times New Roman"/>
                <w:sz w:val="24"/>
                <w:szCs w:val="24"/>
              </w:rPr>
            </w:pPr>
            <w:r>
              <w:rPr>
                <w:rFonts w:ascii="Times New Roman" w:eastAsia="仿宋" w:hAnsi="Times New Roman" w:cs="Times New Roman"/>
                <w:spacing w:val="-2"/>
                <w:sz w:val="24"/>
                <w:szCs w:val="24"/>
              </w:rPr>
              <w:t>0.6</w:t>
            </w:r>
          </w:p>
        </w:tc>
        <w:tc>
          <w:tcPr>
            <w:tcW w:w="1237" w:type="dxa"/>
            <w:tcBorders>
              <w:top w:val="single" w:sz="2" w:space="0" w:color="000000"/>
              <w:left w:val="single" w:sz="2" w:space="0" w:color="000000"/>
              <w:bottom w:val="single" w:sz="2" w:space="0" w:color="000000"/>
              <w:right w:val="single" w:sz="2" w:space="0" w:color="000000"/>
            </w:tcBorders>
            <w:vAlign w:val="center"/>
          </w:tcPr>
          <w:p w14:paraId="00BC08C0" w14:textId="77777777" w:rsidR="00E25E42" w:rsidRDefault="00E25E42">
            <w:pPr>
              <w:pStyle w:val="TableText"/>
              <w:spacing w:line="360" w:lineRule="exact"/>
              <w:ind w:firstLine="480"/>
              <w:jc w:val="center"/>
              <w:rPr>
                <w:rFonts w:ascii="Times New Roman" w:eastAsia="仿宋" w:hAnsi="Times New Roman" w:cs="Times New Roman"/>
                <w:sz w:val="24"/>
                <w:szCs w:val="24"/>
              </w:rPr>
            </w:pPr>
          </w:p>
        </w:tc>
      </w:tr>
      <w:tr w:rsidR="00E25E42" w14:paraId="454DFB56" w14:textId="77777777">
        <w:trPr>
          <w:trHeight w:val="701"/>
          <w:jc w:val="center"/>
        </w:trPr>
        <w:tc>
          <w:tcPr>
            <w:tcW w:w="3511" w:type="dxa"/>
            <w:tcBorders>
              <w:top w:val="single" w:sz="2" w:space="0" w:color="000000"/>
              <w:left w:val="single" w:sz="2" w:space="0" w:color="000000"/>
              <w:bottom w:val="single" w:sz="2" w:space="0" w:color="000000"/>
              <w:right w:val="single" w:sz="2" w:space="0" w:color="000000"/>
            </w:tcBorders>
            <w:vAlign w:val="center"/>
          </w:tcPr>
          <w:p w14:paraId="7B65253F" w14:textId="77777777" w:rsidR="00E25E42" w:rsidRDefault="00000000">
            <w:pPr>
              <w:spacing w:line="360" w:lineRule="exact"/>
              <w:ind w:firstLineChars="0" w:firstLine="0"/>
              <w:jc w:val="center"/>
              <w:rPr>
                <w:rFonts w:ascii="Times New Roman" w:eastAsia="仿宋" w:hAnsi="Times New Roman" w:cs="Times New Roman"/>
                <w:b/>
                <w:bCs/>
                <w:sz w:val="24"/>
                <w:szCs w:val="24"/>
              </w:rPr>
            </w:pPr>
            <w:r>
              <w:rPr>
                <w:rFonts w:ascii="Times New Roman" w:eastAsia="仿宋" w:hAnsi="Times New Roman" w:cs="Times New Roman"/>
                <w:b/>
                <w:bCs/>
                <w:spacing w:val="-2"/>
                <w:sz w:val="24"/>
                <w:szCs w:val="24"/>
              </w:rPr>
              <w:t>竞赛名称</w:t>
            </w:r>
          </w:p>
        </w:tc>
        <w:tc>
          <w:tcPr>
            <w:tcW w:w="1331" w:type="dxa"/>
            <w:tcBorders>
              <w:top w:val="single" w:sz="2" w:space="0" w:color="000000"/>
              <w:left w:val="single" w:sz="2" w:space="0" w:color="000000"/>
              <w:bottom w:val="single" w:sz="2" w:space="0" w:color="000000"/>
              <w:right w:val="single" w:sz="2" w:space="0" w:color="000000"/>
            </w:tcBorders>
            <w:vAlign w:val="center"/>
          </w:tcPr>
          <w:p w14:paraId="7252CC95" w14:textId="77777777" w:rsidR="00E25E42" w:rsidRDefault="00000000">
            <w:pPr>
              <w:spacing w:line="360" w:lineRule="exact"/>
              <w:ind w:firstLineChars="100" w:firstLine="237"/>
              <w:jc w:val="both"/>
              <w:rPr>
                <w:rFonts w:ascii="Times New Roman" w:eastAsia="仿宋" w:hAnsi="Times New Roman" w:cs="Times New Roman"/>
                <w:b/>
                <w:bCs/>
                <w:sz w:val="24"/>
                <w:szCs w:val="24"/>
              </w:rPr>
            </w:pPr>
            <w:r>
              <w:rPr>
                <w:rFonts w:ascii="Times New Roman" w:eastAsia="仿宋" w:hAnsi="Times New Roman" w:cs="Times New Roman"/>
                <w:b/>
                <w:bCs/>
                <w:spacing w:val="-2"/>
                <w:sz w:val="24"/>
                <w:szCs w:val="24"/>
              </w:rPr>
              <w:t>特等奖</w:t>
            </w:r>
          </w:p>
        </w:tc>
        <w:tc>
          <w:tcPr>
            <w:tcW w:w="1223" w:type="dxa"/>
            <w:tcBorders>
              <w:top w:val="single" w:sz="2" w:space="0" w:color="000000"/>
              <w:left w:val="single" w:sz="2" w:space="0" w:color="000000"/>
              <w:bottom w:val="single" w:sz="2" w:space="0" w:color="000000"/>
              <w:right w:val="single" w:sz="2" w:space="0" w:color="000000"/>
            </w:tcBorders>
            <w:vAlign w:val="center"/>
          </w:tcPr>
          <w:p w14:paraId="6D7F6324" w14:textId="77777777" w:rsidR="00E25E42" w:rsidRDefault="00000000">
            <w:pPr>
              <w:spacing w:line="360" w:lineRule="exact"/>
              <w:ind w:firstLineChars="100" w:firstLine="231"/>
              <w:jc w:val="both"/>
              <w:rPr>
                <w:rFonts w:ascii="Times New Roman" w:eastAsia="仿宋" w:hAnsi="Times New Roman" w:cs="Times New Roman"/>
                <w:b/>
                <w:bCs/>
                <w:sz w:val="24"/>
                <w:szCs w:val="24"/>
              </w:rPr>
            </w:pPr>
            <w:r>
              <w:rPr>
                <w:rFonts w:ascii="Times New Roman" w:eastAsia="仿宋" w:hAnsi="Times New Roman" w:cs="Times New Roman"/>
                <w:b/>
                <w:bCs/>
                <w:spacing w:val="-5"/>
                <w:sz w:val="24"/>
                <w:szCs w:val="24"/>
              </w:rPr>
              <w:t>一等奖</w:t>
            </w:r>
          </w:p>
        </w:tc>
        <w:tc>
          <w:tcPr>
            <w:tcW w:w="1317" w:type="dxa"/>
            <w:tcBorders>
              <w:top w:val="single" w:sz="2" w:space="0" w:color="000000"/>
              <w:left w:val="single" w:sz="2" w:space="0" w:color="000000"/>
              <w:bottom w:val="single" w:sz="2" w:space="0" w:color="000000"/>
              <w:right w:val="single" w:sz="2" w:space="0" w:color="000000"/>
            </w:tcBorders>
            <w:vAlign w:val="center"/>
          </w:tcPr>
          <w:p w14:paraId="4B0B5563" w14:textId="77777777" w:rsidR="00E25E42" w:rsidRDefault="00000000">
            <w:pPr>
              <w:spacing w:line="360" w:lineRule="exact"/>
              <w:ind w:firstLineChars="100" w:firstLine="235"/>
              <w:jc w:val="both"/>
              <w:rPr>
                <w:rFonts w:ascii="Times New Roman" w:eastAsia="仿宋" w:hAnsi="Times New Roman" w:cs="Times New Roman"/>
                <w:b/>
                <w:bCs/>
                <w:sz w:val="24"/>
                <w:szCs w:val="24"/>
              </w:rPr>
            </w:pPr>
            <w:r>
              <w:rPr>
                <w:rFonts w:ascii="Times New Roman" w:eastAsia="仿宋" w:hAnsi="Times New Roman" w:cs="Times New Roman"/>
                <w:b/>
                <w:bCs/>
                <w:spacing w:val="-3"/>
                <w:sz w:val="24"/>
                <w:szCs w:val="24"/>
              </w:rPr>
              <w:t>二等奖</w:t>
            </w:r>
          </w:p>
        </w:tc>
        <w:tc>
          <w:tcPr>
            <w:tcW w:w="1237" w:type="dxa"/>
            <w:tcBorders>
              <w:top w:val="single" w:sz="2" w:space="0" w:color="000000"/>
              <w:left w:val="single" w:sz="2" w:space="0" w:color="000000"/>
              <w:bottom w:val="single" w:sz="2" w:space="0" w:color="000000"/>
              <w:right w:val="single" w:sz="2" w:space="0" w:color="000000"/>
            </w:tcBorders>
            <w:vAlign w:val="center"/>
          </w:tcPr>
          <w:p w14:paraId="0CD793CE" w14:textId="77777777" w:rsidR="00E25E42" w:rsidRDefault="00000000">
            <w:pPr>
              <w:spacing w:line="360" w:lineRule="exact"/>
              <w:ind w:firstLineChars="100" w:firstLine="233"/>
              <w:jc w:val="both"/>
              <w:rPr>
                <w:rFonts w:ascii="Times New Roman" w:eastAsia="仿宋" w:hAnsi="Times New Roman" w:cs="Times New Roman"/>
                <w:b/>
                <w:bCs/>
                <w:sz w:val="24"/>
                <w:szCs w:val="24"/>
              </w:rPr>
            </w:pPr>
            <w:r>
              <w:rPr>
                <w:rFonts w:ascii="Times New Roman" w:eastAsia="仿宋" w:hAnsi="Times New Roman" w:cs="Times New Roman"/>
                <w:b/>
                <w:bCs/>
                <w:spacing w:val="-4"/>
                <w:sz w:val="24"/>
                <w:szCs w:val="24"/>
              </w:rPr>
              <w:t>三等奖</w:t>
            </w:r>
          </w:p>
        </w:tc>
      </w:tr>
      <w:tr w:rsidR="00E25E42" w14:paraId="0CC1A53B" w14:textId="77777777">
        <w:trPr>
          <w:trHeight w:val="888"/>
          <w:jc w:val="center"/>
        </w:trPr>
        <w:tc>
          <w:tcPr>
            <w:tcW w:w="3511" w:type="dxa"/>
            <w:tcBorders>
              <w:top w:val="single" w:sz="2" w:space="0" w:color="000000"/>
              <w:left w:val="single" w:sz="2" w:space="0" w:color="000000"/>
              <w:bottom w:val="single" w:sz="2" w:space="0" w:color="000000"/>
              <w:right w:val="single" w:sz="2" w:space="0" w:color="000000"/>
            </w:tcBorders>
            <w:vAlign w:val="center"/>
          </w:tcPr>
          <w:p w14:paraId="5BAFE03E"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sz w:val="24"/>
                <w:szCs w:val="24"/>
              </w:rPr>
              <w:t>挑战杯</w:t>
            </w:r>
            <w:r>
              <w:rPr>
                <w:rFonts w:ascii="Times New Roman" w:eastAsia="仿宋" w:hAnsi="Times New Roman" w:cs="Times New Roman" w:hint="eastAsia"/>
                <w:sz w:val="24"/>
                <w:szCs w:val="24"/>
              </w:rPr>
              <w:t>”</w:t>
            </w:r>
            <w:r>
              <w:rPr>
                <w:rFonts w:ascii="Times New Roman" w:eastAsia="仿宋" w:hAnsi="Times New Roman" w:cs="Times New Roman"/>
                <w:sz w:val="24"/>
                <w:szCs w:val="24"/>
              </w:rPr>
              <w:t>全国大学生课外学术科技作品竞赛</w:t>
            </w:r>
          </w:p>
        </w:tc>
        <w:tc>
          <w:tcPr>
            <w:tcW w:w="1331" w:type="dxa"/>
            <w:tcBorders>
              <w:top w:val="single" w:sz="2" w:space="0" w:color="000000"/>
              <w:left w:val="single" w:sz="2" w:space="0" w:color="000000"/>
              <w:bottom w:val="single" w:sz="2" w:space="0" w:color="000000"/>
              <w:right w:val="single" w:sz="2" w:space="0" w:color="000000"/>
            </w:tcBorders>
            <w:vAlign w:val="center"/>
          </w:tcPr>
          <w:p w14:paraId="053A87BD"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hint="eastAsia"/>
                <w:sz w:val="24"/>
                <w:szCs w:val="24"/>
              </w:rPr>
              <w:t>0</w:t>
            </w:r>
            <w:r>
              <w:rPr>
                <w:rFonts w:ascii="Times New Roman" w:eastAsia="仿宋" w:hAnsi="Times New Roman" w:cs="Times New Roman"/>
                <w:sz w:val="24"/>
                <w:szCs w:val="24"/>
              </w:rPr>
              <w:t>.8</w:t>
            </w:r>
          </w:p>
        </w:tc>
        <w:tc>
          <w:tcPr>
            <w:tcW w:w="1223" w:type="dxa"/>
            <w:tcBorders>
              <w:top w:val="single" w:sz="2" w:space="0" w:color="000000"/>
              <w:left w:val="single" w:sz="2" w:space="0" w:color="000000"/>
              <w:bottom w:val="single" w:sz="2" w:space="0" w:color="000000"/>
              <w:right w:val="single" w:sz="2" w:space="0" w:color="000000"/>
            </w:tcBorders>
            <w:vAlign w:val="center"/>
          </w:tcPr>
          <w:p w14:paraId="31760FA3"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0.8</w:t>
            </w:r>
          </w:p>
        </w:tc>
        <w:tc>
          <w:tcPr>
            <w:tcW w:w="1317" w:type="dxa"/>
            <w:tcBorders>
              <w:top w:val="single" w:sz="2" w:space="0" w:color="000000"/>
              <w:left w:val="single" w:sz="2" w:space="0" w:color="000000"/>
              <w:bottom w:val="single" w:sz="2" w:space="0" w:color="000000"/>
              <w:right w:val="single" w:sz="2" w:space="0" w:color="000000"/>
            </w:tcBorders>
            <w:vAlign w:val="center"/>
          </w:tcPr>
          <w:p w14:paraId="1942BFFA"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0.6</w:t>
            </w:r>
          </w:p>
        </w:tc>
        <w:tc>
          <w:tcPr>
            <w:tcW w:w="1237" w:type="dxa"/>
            <w:tcBorders>
              <w:top w:val="single" w:sz="2" w:space="0" w:color="000000"/>
              <w:left w:val="single" w:sz="2" w:space="0" w:color="000000"/>
              <w:bottom w:val="single" w:sz="2" w:space="0" w:color="000000"/>
              <w:right w:val="single" w:sz="2" w:space="0" w:color="000000"/>
            </w:tcBorders>
            <w:vAlign w:val="center"/>
          </w:tcPr>
          <w:p w14:paraId="30CB928B"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0.4</w:t>
            </w:r>
          </w:p>
        </w:tc>
      </w:tr>
      <w:tr w:rsidR="00E25E42" w14:paraId="0A1F21AB" w14:textId="77777777">
        <w:trPr>
          <w:trHeight w:val="1327"/>
          <w:jc w:val="center"/>
        </w:trPr>
        <w:tc>
          <w:tcPr>
            <w:tcW w:w="3511" w:type="dxa"/>
            <w:tcBorders>
              <w:top w:val="single" w:sz="2" w:space="0" w:color="000000"/>
              <w:left w:val="single" w:sz="2" w:space="0" w:color="000000"/>
              <w:bottom w:val="single" w:sz="2" w:space="0" w:color="000000"/>
              <w:right w:val="single" w:sz="2" w:space="0" w:color="000000"/>
            </w:tcBorders>
            <w:vAlign w:val="center"/>
          </w:tcPr>
          <w:p w14:paraId="7BEC8DE4"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sz w:val="24"/>
                <w:szCs w:val="24"/>
              </w:rPr>
              <w:t>挑战杯</w:t>
            </w:r>
            <w:r>
              <w:rPr>
                <w:rFonts w:ascii="Times New Roman" w:eastAsia="仿宋" w:hAnsi="Times New Roman" w:cs="Times New Roman" w:hint="eastAsia"/>
                <w:sz w:val="24"/>
                <w:szCs w:val="24"/>
              </w:rPr>
              <w:t>”</w:t>
            </w:r>
            <w:r>
              <w:rPr>
                <w:rFonts w:ascii="Times New Roman" w:eastAsia="仿宋" w:hAnsi="Times New Roman" w:cs="Times New Roman"/>
                <w:sz w:val="24"/>
                <w:szCs w:val="24"/>
              </w:rPr>
              <w:t>全国大学生课外学术科技作品竞赛</w:t>
            </w:r>
            <w:r>
              <w:rPr>
                <w:rFonts w:ascii="Times New Roman" w:eastAsia="仿宋" w:hAnsi="Times New Roman" w:cs="Times New Roman"/>
                <w:sz w:val="24"/>
                <w:szCs w:val="24"/>
              </w:rPr>
              <w:t>“</w:t>
            </w:r>
            <w:r>
              <w:rPr>
                <w:rFonts w:ascii="Times New Roman" w:eastAsia="仿宋" w:hAnsi="Times New Roman" w:cs="Times New Roman"/>
                <w:sz w:val="24"/>
                <w:szCs w:val="24"/>
              </w:rPr>
              <w:t>揭榜挂帅</w:t>
            </w:r>
            <w:r>
              <w:rPr>
                <w:rFonts w:ascii="Times New Roman" w:eastAsia="仿宋" w:hAnsi="Times New Roman" w:cs="Times New Roman"/>
                <w:sz w:val="24"/>
                <w:szCs w:val="24"/>
              </w:rPr>
              <w:t>”</w:t>
            </w:r>
            <w:r>
              <w:rPr>
                <w:rFonts w:ascii="Times New Roman" w:eastAsia="仿宋" w:hAnsi="Times New Roman" w:cs="Times New Roman"/>
                <w:sz w:val="24"/>
                <w:szCs w:val="24"/>
              </w:rPr>
              <w:t>专项赛</w:t>
            </w:r>
          </w:p>
        </w:tc>
        <w:tc>
          <w:tcPr>
            <w:tcW w:w="1331" w:type="dxa"/>
            <w:tcBorders>
              <w:top w:val="single" w:sz="2" w:space="0" w:color="000000"/>
              <w:left w:val="single" w:sz="2" w:space="0" w:color="000000"/>
              <w:bottom w:val="single" w:sz="2" w:space="0" w:color="000000"/>
              <w:right w:val="single" w:sz="2" w:space="0" w:color="000000"/>
            </w:tcBorders>
            <w:vAlign w:val="center"/>
          </w:tcPr>
          <w:p w14:paraId="3D0C4C47"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0.6</w:t>
            </w:r>
          </w:p>
        </w:tc>
        <w:tc>
          <w:tcPr>
            <w:tcW w:w="1223" w:type="dxa"/>
            <w:tcBorders>
              <w:top w:val="single" w:sz="2" w:space="0" w:color="000000"/>
              <w:left w:val="single" w:sz="2" w:space="0" w:color="000000"/>
              <w:bottom w:val="single" w:sz="2" w:space="0" w:color="000000"/>
              <w:right w:val="single" w:sz="2" w:space="0" w:color="000000"/>
            </w:tcBorders>
            <w:vAlign w:val="center"/>
          </w:tcPr>
          <w:p w14:paraId="1BD721BA"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0.5</w:t>
            </w:r>
          </w:p>
        </w:tc>
        <w:tc>
          <w:tcPr>
            <w:tcW w:w="1317" w:type="dxa"/>
            <w:tcBorders>
              <w:top w:val="single" w:sz="2" w:space="0" w:color="000000"/>
              <w:left w:val="single" w:sz="2" w:space="0" w:color="000000"/>
              <w:bottom w:val="single" w:sz="2" w:space="0" w:color="000000"/>
              <w:right w:val="single" w:sz="2" w:space="0" w:color="000000"/>
            </w:tcBorders>
            <w:vAlign w:val="center"/>
          </w:tcPr>
          <w:p w14:paraId="27359F8F"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0.4</w:t>
            </w:r>
          </w:p>
        </w:tc>
        <w:tc>
          <w:tcPr>
            <w:tcW w:w="1237" w:type="dxa"/>
            <w:tcBorders>
              <w:top w:val="single" w:sz="2" w:space="0" w:color="000000"/>
              <w:left w:val="single" w:sz="2" w:space="0" w:color="000000"/>
              <w:bottom w:val="single" w:sz="2" w:space="0" w:color="000000"/>
              <w:right w:val="single" w:sz="2" w:space="0" w:color="000000"/>
            </w:tcBorders>
            <w:vAlign w:val="center"/>
          </w:tcPr>
          <w:p w14:paraId="4F36F343"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0.3</w:t>
            </w:r>
          </w:p>
        </w:tc>
      </w:tr>
      <w:tr w:rsidR="00E25E42" w14:paraId="038E4C33" w14:textId="77777777">
        <w:trPr>
          <w:trHeight w:val="1327"/>
          <w:jc w:val="center"/>
        </w:trPr>
        <w:tc>
          <w:tcPr>
            <w:tcW w:w="3511" w:type="dxa"/>
            <w:tcBorders>
              <w:top w:val="single" w:sz="2" w:space="0" w:color="000000"/>
              <w:left w:val="single" w:sz="2" w:space="0" w:color="000000"/>
              <w:bottom w:val="single" w:sz="2" w:space="0" w:color="000000"/>
              <w:right w:val="single" w:sz="2" w:space="0" w:color="000000"/>
            </w:tcBorders>
            <w:vAlign w:val="center"/>
          </w:tcPr>
          <w:p w14:paraId="675B45CE"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sz w:val="24"/>
                <w:szCs w:val="24"/>
              </w:rPr>
              <w:t>挑战杯</w:t>
            </w:r>
            <w:r>
              <w:rPr>
                <w:rFonts w:ascii="Times New Roman" w:eastAsia="仿宋" w:hAnsi="Times New Roman" w:cs="Times New Roman" w:hint="eastAsia"/>
                <w:sz w:val="24"/>
                <w:szCs w:val="24"/>
              </w:rPr>
              <w:t>”</w:t>
            </w:r>
            <w:r>
              <w:rPr>
                <w:rFonts w:ascii="Times New Roman" w:eastAsia="仿宋" w:hAnsi="Times New Roman" w:cs="Times New Roman"/>
                <w:sz w:val="24"/>
                <w:szCs w:val="24"/>
              </w:rPr>
              <w:t>全国大学生课外学术科技作品竞赛</w:t>
            </w:r>
            <w:r>
              <w:rPr>
                <w:rFonts w:ascii="Times New Roman" w:eastAsia="仿宋" w:hAnsi="Times New Roman" w:cs="Times New Roman" w:hint="eastAsia"/>
                <w:sz w:val="24"/>
                <w:szCs w:val="24"/>
              </w:rPr>
              <w:t>其他“</w:t>
            </w:r>
            <w:r>
              <w:rPr>
                <w:rFonts w:ascii="Times New Roman" w:eastAsia="仿宋" w:hAnsi="Times New Roman" w:cs="Times New Roman"/>
                <w:sz w:val="24"/>
                <w:szCs w:val="24"/>
              </w:rPr>
              <w:t>专项赛</w:t>
            </w:r>
            <w:r>
              <w:rPr>
                <w:rFonts w:ascii="Times New Roman" w:eastAsia="仿宋" w:hAnsi="Times New Roman" w:cs="Times New Roman" w:hint="eastAsia"/>
                <w:sz w:val="24"/>
                <w:szCs w:val="24"/>
              </w:rPr>
              <w:t>”</w:t>
            </w:r>
          </w:p>
        </w:tc>
        <w:tc>
          <w:tcPr>
            <w:tcW w:w="1331" w:type="dxa"/>
            <w:tcBorders>
              <w:top w:val="single" w:sz="2" w:space="0" w:color="000000"/>
              <w:left w:val="single" w:sz="2" w:space="0" w:color="000000"/>
              <w:bottom w:val="single" w:sz="2" w:space="0" w:color="000000"/>
              <w:right w:val="single" w:sz="2" w:space="0" w:color="000000"/>
            </w:tcBorders>
            <w:vAlign w:val="center"/>
          </w:tcPr>
          <w:p w14:paraId="3391E1E1"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0.4</w:t>
            </w:r>
          </w:p>
        </w:tc>
        <w:tc>
          <w:tcPr>
            <w:tcW w:w="1223" w:type="dxa"/>
            <w:tcBorders>
              <w:top w:val="single" w:sz="2" w:space="0" w:color="000000"/>
              <w:left w:val="single" w:sz="2" w:space="0" w:color="000000"/>
              <w:bottom w:val="single" w:sz="2" w:space="0" w:color="000000"/>
              <w:right w:val="single" w:sz="2" w:space="0" w:color="000000"/>
            </w:tcBorders>
            <w:vAlign w:val="center"/>
          </w:tcPr>
          <w:p w14:paraId="7E9339BE"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0.3</w:t>
            </w:r>
          </w:p>
        </w:tc>
        <w:tc>
          <w:tcPr>
            <w:tcW w:w="1317" w:type="dxa"/>
            <w:tcBorders>
              <w:top w:val="single" w:sz="2" w:space="0" w:color="000000"/>
              <w:left w:val="single" w:sz="2" w:space="0" w:color="000000"/>
              <w:bottom w:val="single" w:sz="2" w:space="0" w:color="000000"/>
              <w:right w:val="single" w:sz="2" w:space="0" w:color="000000"/>
            </w:tcBorders>
            <w:vAlign w:val="center"/>
          </w:tcPr>
          <w:p w14:paraId="711B3963"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0.2</w:t>
            </w:r>
          </w:p>
        </w:tc>
        <w:tc>
          <w:tcPr>
            <w:tcW w:w="1237" w:type="dxa"/>
            <w:tcBorders>
              <w:top w:val="single" w:sz="2" w:space="0" w:color="000000"/>
              <w:left w:val="single" w:sz="2" w:space="0" w:color="000000"/>
              <w:bottom w:val="single" w:sz="2" w:space="0" w:color="000000"/>
              <w:right w:val="single" w:sz="2" w:space="0" w:color="000000"/>
            </w:tcBorders>
            <w:vAlign w:val="center"/>
          </w:tcPr>
          <w:p w14:paraId="3C758579" w14:textId="77777777" w:rsidR="00E25E42" w:rsidRDefault="00000000">
            <w:pPr>
              <w:spacing w:line="360" w:lineRule="exact"/>
              <w:ind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0.1</w:t>
            </w:r>
          </w:p>
        </w:tc>
      </w:tr>
      <w:tr w:rsidR="00E25E42" w14:paraId="407446EF" w14:textId="77777777">
        <w:trPr>
          <w:trHeight w:val="1327"/>
          <w:jc w:val="center"/>
        </w:trPr>
        <w:tc>
          <w:tcPr>
            <w:tcW w:w="3511" w:type="dxa"/>
            <w:tcBorders>
              <w:top w:val="single" w:sz="2" w:space="0" w:color="000000"/>
              <w:left w:val="single" w:sz="2" w:space="0" w:color="000000"/>
              <w:bottom w:val="single" w:sz="2" w:space="0" w:color="000000"/>
              <w:right w:val="single" w:sz="2" w:space="0" w:color="000000"/>
            </w:tcBorders>
            <w:vAlign w:val="center"/>
          </w:tcPr>
          <w:p w14:paraId="050E00D2"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学科竞赛国家级</w:t>
            </w:r>
            <w:r>
              <w:rPr>
                <w:rFonts w:ascii="Times New Roman" w:eastAsia="仿宋" w:hAnsi="Times New Roman" w:cs="Times New Roman" w:hint="eastAsia"/>
                <w:sz w:val="24"/>
                <w:szCs w:val="24"/>
              </w:rPr>
              <w:t>A</w:t>
            </w:r>
            <w:r>
              <w:rPr>
                <w:rFonts w:ascii="Times New Roman" w:eastAsia="仿宋" w:hAnsi="Times New Roman" w:cs="Times New Roman" w:hint="eastAsia"/>
                <w:sz w:val="24"/>
                <w:szCs w:val="24"/>
              </w:rPr>
              <w:t>类</w:t>
            </w:r>
          </w:p>
        </w:tc>
        <w:tc>
          <w:tcPr>
            <w:tcW w:w="1331" w:type="dxa"/>
            <w:tcBorders>
              <w:top w:val="single" w:sz="2" w:space="0" w:color="000000"/>
              <w:left w:val="single" w:sz="2" w:space="0" w:color="000000"/>
              <w:bottom w:val="single" w:sz="2" w:space="0" w:color="000000"/>
              <w:right w:val="single" w:sz="2" w:space="0" w:color="000000"/>
            </w:tcBorders>
            <w:vAlign w:val="center"/>
          </w:tcPr>
          <w:p w14:paraId="054225ED" w14:textId="77777777" w:rsidR="00E25E42" w:rsidRDefault="00000000">
            <w:pPr>
              <w:spacing w:line="360" w:lineRule="exact"/>
              <w:ind w:firstLine="456"/>
              <w:jc w:val="both"/>
              <w:rPr>
                <w:rFonts w:ascii="Times New Roman" w:eastAsia="仿宋" w:hAnsi="Times New Roman" w:cs="Times New Roman"/>
                <w:spacing w:val="-6"/>
                <w:sz w:val="24"/>
                <w:szCs w:val="24"/>
              </w:rPr>
            </w:pPr>
            <w:r>
              <w:rPr>
                <w:rFonts w:ascii="Times New Roman" w:eastAsia="仿宋" w:hAnsi="Times New Roman" w:cs="Times New Roman" w:hint="eastAsia"/>
                <w:spacing w:val="-6"/>
                <w:sz w:val="24"/>
                <w:szCs w:val="24"/>
              </w:rPr>
              <w:t>0.</w:t>
            </w:r>
            <w:r>
              <w:rPr>
                <w:rFonts w:ascii="Times New Roman" w:eastAsia="仿宋" w:hAnsi="Times New Roman" w:cs="Times New Roman"/>
                <w:spacing w:val="-6"/>
                <w:sz w:val="24"/>
                <w:szCs w:val="24"/>
              </w:rPr>
              <w:t>6</w:t>
            </w:r>
          </w:p>
        </w:tc>
        <w:tc>
          <w:tcPr>
            <w:tcW w:w="1223" w:type="dxa"/>
            <w:tcBorders>
              <w:top w:val="single" w:sz="2" w:space="0" w:color="000000"/>
              <w:left w:val="single" w:sz="2" w:space="0" w:color="000000"/>
              <w:bottom w:val="single" w:sz="2" w:space="0" w:color="000000"/>
              <w:right w:val="single" w:sz="2" w:space="0" w:color="000000"/>
            </w:tcBorders>
            <w:vAlign w:val="center"/>
          </w:tcPr>
          <w:p w14:paraId="55B599F6" w14:textId="77777777" w:rsidR="00E25E42" w:rsidRDefault="00000000">
            <w:pPr>
              <w:spacing w:line="360" w:lineRule="exact"/>
              <w:ind w:firstLine="456"/>
              <w:jc w:val="both"/>
              <w:rPr>
                <w:rFonts w:ascii="Times New Roman" w:eastAsia="仿宋" w:hAnsi="Times New Roman" w:cs="Times New Roman"/>
                <w:spacing w:val="-6"/>
                <w:sz w:val="24"/>
                <w:szCs w:val="24"/>
              </w:rPr>
            </w:pPr>
            <w:r>
              <w:rPr>
                <w:rFonts w:ascii="Times New Roman" w:eastAsia="仿宋" w:hAnsi="Times New Roman" w:cs="Times New Roman" w:hint="eastAsia"/>
                <w:spacing w:val="-6"/>
                <w:sz w:val="24"/>
                <w:szCs w:val="24"/>
              </w:rPr>
              <w:t>0.</w:t>
            </w:r>
            <w:r>
              <w:rPr>
                <w:rFonts w:ascii="Times New Roman" w:eastAsia="仿宋" w:hAnsi="Times New Roman" w:cs="Times New Roman"/>
                <w:spacing w:val="-6"/>
                <w:sz w:val="24"/>
                <w:szCs w:val="24"/>
              </w:rPr>
              <w:t>4</w:t>
            </w:r>
          </w:p>
        </w:tc>
        <w:tc>
          <w:tcPr>
            <w:tcW w:w="1317" w:type="dxa"/>
            <w:tcBorders>
              <w:top w:val="single" w:sz="2" w:space="0" w:color="000000"/>
              <w:left w:val="single" w:sz="2" w:space="0" w:color="000000"/>
              <w:bottom w:val="single" w:sz="2" w:space="0" w:color="000000"/>
              <w:right w:val="single" w:sz="2" w:space="0" w:color="000000"/>
            </w:tcBorders>
            <w:vAlign w:val="center"/>
          </w:tcPr>
          <w:p w14:paraId="32E05A4B" w14:textId="77777777" w:rsidR="00E25E42" w:rsidRDefault="00000000">
            <w:pPr>
              <w:spacing w:line="360" w:lineRule="exact"/>
              <w:ind w:firstLine="456"/>
              <w:jc w:val="both"/>
              <w:rPr>
                <w:rFonts w:ascii="Times New Roman" w:eastAsia="仿宋" w:hAnsi="Times New Roman" w:cs="Times New Roman"/>
                <w:spacing w:val="-6"/>
                <w:sz w:val="24"/>
                <w:szCs w:val="24"/>
              </w:rPr>
            </w:pPr>
            <w:r>
              <w:rPr>
                <w:rFonts w:ascii="Times New Roman" w:eastAsia="仿宋" w:hAnsi="Times New Roman" w:cs="Times New Roman" w:hint="eastAsia"/>
                <w:spacing w:val="-6"/>
                <w:sz w:val="24"/>
                <w:szCs w:val="24"/>
              </w:rPr>
              <w:t>0.</w:t>
            </w:r>
            <w:r>
              <w:rPr>
                <w:rFonts w:ascii="Times New Roman" w:eastAsia="仿宋" w:hAnsi="Times New Roman" w:cs="Times New Roman"/>
                <w:spacing w:val="-6"/>
                <w:sz w:val="24"/>
                <w:szCs w:val="24"/>
              </w:rPr>
              <w:t>3</w:t>
            </w:r>
          </w:p>
        </w:tc>
        <w:tc>
          <w:tcPr>
            <w:tcW w:w="1237" w:type="dxa"/>
            <w:tcBorders>
              <w:top w:val="single" w:sz="2" w:space="0" w:color="000000"/>
              <w:left w:val="single" w:sz="2" w:space="0" w:color="000000"/>
              <w:bottom w:val="single" w:sz="2" w:space="0" w:color="000000"/>
              <w:right w:val="single" w:sz="2" w:space="0" w:color="000000"/>
            </w:tcBorders>
            <w:vAlign w:val="center"/>
          </w:tcPr>
          <w:p w14:paraId="63F4C69C" w14:textId="77777777" w:rsidR="00E25E42" w:rsidRDefault="00000000">
            <w:pPr>
              <w:spacing w:line="360" w:lineRule="exact"/>
              <w:ind w:firstLine="456"/>
              <w:jc w:val="both"/>
              <w:rPr>
                <w:rFonts w:ascii="Times New Roman" w:eastAsia="仿宋" w:hAnsi="Times New Roman" w:cs="Times New Roman"/>
                <w:spacing w:val="-6"/>
                <w:sz w:val="24"/>
                <w:szCs w:val="24"/>
              </w:rPr>
            </w:pPr>
            <w:r>
              <w:rPr>
                <w:rFonts w:ascii="Times New Roman" w:eastAsia="仿宋" w:hAnsi="Times New Roman" w:cs="Times New Roman" w:hint="eastAsia"/>
                <w:spacing w:val="-6"/>
                <w:sz w:val="24"/>
                <w:szCs w:val="24"/>
              </w:rPr>
              <w:t>0</w:t>
            </w:r>
            <w:r>
              <w:rPr>
                <w:rFonts w:ascii="Times New Roman" w:eastAsia="仿宋" w:hAnsi="Times New Roman" w:cs="Times New Roman"/>
                <w:spacing w:val="-6"/>
                <w:sz w:val="24"/>
                <w:szCs w:val="24"/>
              </w:rPr>
              <w:t>.1</w:t>
            </w:r>
          </w:p>
        </w:tc>
      </w:tr>
      <w:tr w:rsidR="00E25E42" w14:paraId="7B0D2BBF" w14:textId="77777777">
        <w:trPr>
          <w:trHeight w:val="1327"/>
          <w:jc w:val="center"/>
        </w:trPr>
        <w:tc>
          <w:tcPr>
            <w:tcW w:w="3511" w:type="dxa"/>
            <w:tcBorders>
              <w:top w:val="single" w:sz="2" w:space="0" w:color="000000"/>
              <w:left w:val="single" w:sz="2" w:space="0" w:color="000000"/>
              <w:bottom w:val="single" w:sz="2" w:space="0" w:color="000000"/>
              <w:right w:val="single" w:sz="2" w:space="0" w:color="000000"/>
            </w:tcBorders>
            <w:vAlign w:val="center"/>
          </w:tcPr>
          <w:p w14:paraId="47D206C1"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学科竞赛国家级</w:t>
            </w:r>
            <w:r>
              <w:rPr>
                <w:rFonts w:ascii="Times New Roman" w:eastAsia="仿宋" w:hAnsi="Times New Roman" w:cs="Times New Roman" w:hint="eastAsia"/>
                <w:sz w:val="24"/>
                <w:szCs w:val="24"/>
              </w:rPr>
              <w:t>B</w:t>
            </w:r>
            <w:r>
              <w:rPr>
                <w:rFonts w:ascii="Times New Roman" w:eastAsia="仿宋" w:hAnsi="Times New Roman" w:cs="Times New Roman" w:hint="eastAsia"/>
                <w:sz w:val="24"/>
                <w:szCs w:val="24"/>
              </w:rPr>
              <w:t>类</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省级</w:t>
            </w:r>
            <w:r>
              <w:rPr>
                <w:rFonts w:ascii="Times New Roman" w:eastAsia="仿宋" w:hAnsi="Times New Roman" w:cs="Times New Roman" w:hint="eastAsia"/>
                <w:sz w:val="24"/>
                <w:szCs w:val="24"/>
              </w:rPr>
              <w:t>A</w:t>
            </w:r>
            <w:r>
              <w:rPr>
                <w:rFonts w:ascii="Times New Roman" w:eastAsia="仿宋" w:hAnsi="Times New Roman" w:cs="Times New Roman" w:hint="eastAsia"/>
                <w:sz w:val="24"/>
                <w:szCs w:val="24"/>
              </w:rPr>
              <w:t>类</w:t>
            </w:r>
          </w:p>
        </w:tc>
        <w:tc>
          <w:tcPr>
            <w:tcW w:w="1331" w:type="dxa"/>
            <w:tcBorders>
              <w:top w:val="single" w:sz="2" w:space="0" w:color="000000"/>
              <w:left w:val="single" w:sz="2" w:space="0" w:color="000000"/>
              <w:bottom w:val="single" w:sz="2" w:space="0" w:color="000000"/>
              <w:right w:val="single" w:sz="2" w:space="0" w:color="000000"/>
            </w:tcBorders>
            <w:vAlign w:val="center"/>
          </w:tcPr>
          <w:p w14:paraId="5F5A0256" w14:textId="77777777" w:rsidR="00E25E42" w:rsidRDefault="00000000">
            <w:pPr>
              <w:spacing w:line="360" w:lineRule="exact"/>
              <w:ind w:firstLine="456"/>
              <w:jc w:val="both"/>
              <w:rPr>
                <w:rFonts w:ascii="Times New Roman" w:eastAsia="仿宋" w:hAnsi="Times New Roman" w:cs="Times New Roman"/>
                <w:spacing w:val="-6"/>
                <w:sz w:val="24"/>
                <w:szCs w:val="24"/>
              </w:rPr>
            </w:pPr>
            <w:r>
              <w:rPr>
                <w:rFonts w:ascii="Times New Roman" w:eastAsia="仿宋" w:hAnsi="Times New Roman" w:cs="Times New Roman" w:hint="eastAsia"/>
                <w:spacing w:val="-6"/>
                <w:sz w:val="24"/>
                <w:szCs w:val="24"/>
              </w:rPr>
              <w:t>0.3</w:t>
            </w:r>
          </w:p>
        </w:tc>
        <w:tc>
          <w:tcPr>
            <w:tcW w:w="1223" w:type="dxa"/>
            <w:tcBorders>
              <w:top w:val="single" w:sz="2" w:space="0" w:color="000000"/>
              <w:left w:val="single" w:sz="2" w:space="0" w:color="000000"/>
              <w:bottom w:val="single" w:sz="2" w:space="0" w:color="000000"/>
              <w:right w:val="single" w:sz="2" w:space="0" w:color="000000"/>
            </w:tcBorders>
            <w:vAlign w:val="center"/>
          </w:tcPr>
          <w:p w14:paraId="1B18907C" w14:textId="77777777" w:rsidR="00E25E42" w:rsidRDefault="00000000">
            <w:pPr>
              <w:spacing w:line="360" w:lineRule="exact"/>
              <w:ind w:firstLine="456"/>
              <w:jc w:val="both"/>
              <w:rPr>
                <w:rFonts w:ascii="Times New Roman" w:eastAsia="仿宋" w:hAnsi="Times New Roman" w:cs="Times New Roman"/>
                <w:spacing w:val="-6"/>
                <w:sz w:val="24"/>
                <w:szCs w:val="24"/>
              </w:rPr>
            </w:pPr>
            <w:r>
              <w:rPr>
                <w:rFonts w:ascii="Times New Roman" w:eastAsia="仿宋" w:hAnsi="Times New Roman" w:cs="Times New Roman" w:hint="eastAsia"/>
                <w:spacing w:val="-6"/>
                <w:sz w:val="24"/>
                <w:szCs w:val="24"/>
              </w:rPr>
              <w:t>0.2</w:t>
            </w:r>
          </w:p>
        </w:tc>
        <w:tc>
          <w:tcPr>
            <w:tcW w:w="1317" w:type="dxa"/>
            <w:tcBorders>
              <w:top w:val="single" w:sz="2" w:space="0" w:color="000000"/>
              <w:left w:val="single" w:sz="2" w:space="0" w:color="000000"/>
              <w:bottom w:val="single" w:sz="2" w:space="0" w:color="000000"/>
              <w:right w:val="single" w:sz="2" w:space="0" w:color="000000"/>
            </w:tcBorders>
            <w:vAlign w:val="center"/>
          </w:tcPr>
          <w:p w14:paraId="186BA676" w14:textId="77777777" w:rsidR="00E25E42" w:rsidRDefault="00000000">
            <w:pPr>
              <w:spacing w:line="360" w:lineRule="exact"/>
              <w:ind w:firstLine="456"/>
              <w:jc w:val="both"/>
              <w:rPr>
                <w:rFonts w:ascii="Times New Roman" w:eastAsia="仿宋" w:hAnsi="Times New Roman" w:cs="Times New Roman"/>
                <w:spacing w:val="-6"/>
                <w:sz w:val="24"/>
                <w:szCs w:val="24"/>
              </w:rPr>
            </w:pPr>
            <w:r>
              <w:rPr>
                <w:rFonts w:ascii="Times New Roman" w:eastAsia="仿宋" w:hAnsi="Times New Roman" w:cs="Times New Roman" w:hint="eastAsia"/>
                <w:spacing w:val="-6"/>
                <w:sz w:val="24"/>
                <w:szCs w:val="24"/>
              </w:rPr>
              <w:t>0.1</w:t>
            </w:r>
          </w:p>
        </w:tc>
        <w:tc>
          <w:tcPr>
            <w:tcW w:w="1237" w:type="dxa"/>
            <w:tcBorders>
              <w:top w:val="single" w:sz="2" w:space="0" w:color="000000"/>
              <w:left w:val="single" w:sz="2" w:space="0" w:color="000000"/>
              <w:bottom w:val="single" w:sz="2" w:space="0" w:color="000000"/>
              <w:right w:val="single" w:sz="2" w:space="0" w:color="000000"/>
            </w:tcBorders>
            <w:vAlign w:val="center"/>
          </w:tcPr>
          <w:p w14:paraId="74DDC64B" w14:textId="77777777" w:rsidR="00E25E42" w:rsidRDefault="00000000">
            <w:pPr>
              <w:ind w:firstLine="420"/>
              <w:jc w:val="center"/>
              <w:rPr>
                <w:rFonts w:ascii="Times New Roman" w:eastAsia="仿宋" w:hAnsi="Times New Roman" w:cs="Times New Roman"/>
                <w:sz w:val="24"/>
                <w:szCs w:val="24"/>
              </w:rPr>
            </w:pPr>
            <w:r>
              <w:rPr>
                <w:rFonts w:hint="eastAsia"/>
              </w:rPr>
              <w:t>-</w:t>
            </w:r>
          </w:p>
        </w:tc>
      </w:tr>
      <w:tr w:rsidR="00E25E42" w14:paraId="36A4776B" w14:textId="77777777">
        <w:trPr>
          <w:trHeight w:val="1374"/>
          <w:jc w:val="center"/>
        </w:trPr>
        <w:tc>
          <w:tcPr>
            <w:tcW w:w="8619" w:type="dxa"/>
            <w:gridSpan w:val="5"/>
            <w:tcBorders>
              <w:top w:val="single" w:sz="2" w:space="0" w:color="000000"/>
              <w:left w:val="nil"/>
              <w:bottom w:val="nil"/>
              <w:right w:val="nil"/>
            </w:tcBorders>
            <w:vAlign w:val="center"/>
          </w:tcPr>
          <w:p w14:paraId="43542C02" w14:textId="77777777" w:rsidR="00E25E42" w:rsidRDefault="00000000">
            <w:pPr>
              <w:spacing w:line="360" w:lineRule="exact"/>
              <w:ind w:firstLine="472"/>
              <w:rPr>
                <w:rFonts w:ascii="Times New Roman" w:eastAsia="仿宋" w:hAnsi="Times New Roman" w:cs="Times New Roman"/>
                <w:spacing w:val="-2"/>
                <w:sz w:val="24"/>
                <w:szCs w:val="24"/>
              </w:rPr>
            </w:pPr>
            <w:r>
              <w:rPr>
                <w:rFonts w:ascii="Times New Roman" w:eastAsia="仿宋" w:hAnsi="Times New Roman" w:cs="Times New Roman"/>
                <w:spacing w:val="-2"/>
                <w:sz w:val="24"/>
                <w:szCs w:val="24"/>
              </w:rPr>
              <w:t>备注：</w:t>
            </w:r>
            <w:r>
              <w:rPr>
                <w:rFonts w:ascii="Times New Roman" w:eastAsia="仿宋" w:hAnsi="Times New Roman" w:cs="Times New Roman"/>
                <w:spacing w:val="-2"/>
                <w:sz w:val="24"/>
                <w:szCs w:val="24"/>
              </w:rPr>
              <w:t>①</w:t>
            </w:r>
            <w:r>
              <w:rPr>
                <w:rFonts w:ascii="Times New Roman" w:eastAsia="仿宋" w:hAnsi="Times New Roman" w:cs="Times New Roman"/>
                <w:spacing w:val="-2"/>
                <w:sz w:val="24"/>
                <w:szCs w:val="24"/>
              </w:rPr>
              <w:t>团队自然排名前三的成员可加分，排名第一乘以系数</w:t>
            </w:r>
            <w:r>
              <w:rPr>
                <w:rFonts w:ascii="Times New Roman" w:eastAsia="仿宋" w:hAnsi="Times New Roman" w:cs="Times New Roman"/>
                <w:spacing w:val="-2"/>
                <w:sz w:val="24"/>
                <w:szCs w:val="24"/>
              </w:rPr>
              <w:t xml:space="preserve"> 1</w:t>
            </w:r>
            <w:r>
              <w:rPr>
                <w:rFonts w:ascii="Times New Roman" w:eastAsia="仿宋" w:hAnsi="Times New Roman" w:cs="Times New Roman"/>
                <w:spacing w:val="-2"/>
                <w:sz w:val="24"/>
                <w:szCs w:val="24"/>
              </w:rPr>
              <w:t>，第二乘以系数</w:t>
            </w:r>
            <w:r>
              <w:rPr>
                <w:rFonts w:ascii="Times New Roman" w:eastAsia="仿宋" w:hAnsi="Times New Roman" w:cs="Times New Roman"/>
                <w:spacing w:val="-2"/>
                <w:sz w:val="24"/>
                <w:szCs w:val="24"/>
              </w:rPr>
              <w:t xml:space="preserve"> 0.8</w:t>
            </w:r>
            <w:r>
              <w:rPr>
                <w:rFonts w:ascii="Times New Roman" w:eastAsia="仿宋" w:hAnsi="Times New Roman" w:cs="Times New Roman"/>
                <w:spacing w:val="-2"/>
                <w:sz w:val="24"/>
                <w:szCs w:val="24"/>
              </w:rPr>
              <w:t>，第三乘以系数</w:t>
            </w:r>
            <w:r>
              <w:rPr>
                <w:rFonts w:ascii="Times New Roman" w:eastAsia="仿宋" w:hAnsi="Times New Roman" w:cs="Times New Roman"/>
                <w:spacing w:val="-2"/>
                <w:sz w:val="24"/>
                <w:szCs w:val="24"/>
              </w:rPr>
              <w:t xml:space="preserve"> 0.6</w:t>
            </w:r>
            <w:r>
              <w:rPr>
                <w:rFonts w:ascii="Times New Roman" w:eastAsia="仿宋" w:hAnsi="Times New Roman" w:cs="Times New Roman"/>
                <w:spacing w:val="-2"/>
                <w:sz w:val="24"/>
                <w:szCs w:val="24"/>
              </w:rPr>
              <w:t>。</w:t>
            </w:r>
          </w:p>
          <w:p w14:paraId="0F2918AE" w14:textId="77777777" w:rsidR="00E25E42" w:rsidRDefault="00000000">
            <w:pPr>
              <w:spacing w:line="360" w:lineRule="exact"/>
              <w:ind w:firstLine="472"/>
              <w:rPr>
                <w:rFonts w:ascii="Times New Roman" w:eastAsia="仿宋" w:hAnsi="Times New Roman" w:cs="Times New Roman"/>
                <w:spacing w:val="-2"/>
                <w:sz w:val="24"/>
                <w:szCs w:val="24"/>
              </w:rPr>
            </w:pPr>
            <w:r>
              <w:rPr>
                <w:rFonts w:ascii="Times New Roman" w:eastAsia="仿宋" w:hAnsi="Times New Roman" w:cs="Times New Roman"/>
                <w:spacing w:val="-2"/>
                <w:sz w:val="24"/>
                <w:szCs w:val="24"/>
              </w:rPr>
              <w:t xml:space="preserve">      ②</w:t>
            </w:r>
            <w:r>
              <w:rPr>
                <w:rFonts w:ascii="Times New Roman" w:eastAsia="仿宋" w:hAnsi="Times New Roman" w:cs="Times New Roman"/>
                <w:spacing w:val="-2"/>
                <w:sz w:val="24"/>
                <w:szCs w:val="24"/>
              </w:rPr>
              <w:t>同一项目参加不同类别比赛，就最高，不累计加分。</w:t>
            </w:r>
          </w:p>
        </w:tc>
      </w:tr>
    </w:tbl>
    <w:p w14:paraId="5E862427" w14:textId="77777777" w:rsidR="00E25E42" w:rsidRDefault="00E25E42">
      <w:pPr>
        <w:ind w:firstLine="576"/>
        <w:rPr>
          <w:rFonts w:ascii="仿宋" w:eastAsia="仿宋" w:hAnsi="仿宋" w:cs="仿宋" w:hint="eastAsia"/>
          <w:snapToGrid w:val="0"/>
          <w:color w:val="000000"/>
          <w:spacing w:val="4"/>
          <w:kern w:val="0"/>
          <w:sz w:val="28"/>
          <w:szCs w:val="28"/>
        </w:rPr>
      </w:pPr>
    </w:p>
    <w:p w14:paraId="5B25D5AA" w14:textId="77777777" w:rsidR="00E25E42" w:rsidRDefault="00E25E42">
      <w:pPr>
        <w:ind w:firstLine="576"/>
        <w:rPr>
          <w:rFonts w:ascii="仿宋" w:eastAsia="仿宋" w:hAnsi="仿宋" w:cs="仿宋" w:hint="eastAsia"/>
          <w:snapToGrid w:val="0"/>
          <w:color w:val="000000"/>
          <w:spacing w:val="4"/>
          <w:kern w:val="0"/>
          <w:sz w:val="28"/>
          <w:szCs w:val="28"/>
        </w:rPr>
      </w:pPr>
    </w:p>
    <w:p w14:paraId="5582D15E" w14:textId="77777777" w:rsidR="00E25E42" w:rsidRDefault="00E25E42">
      <w:pPr>
        <w:kinsoku w:val="0"/>
        <w:overflowPunct w:val="0"/>
        <w:autoSpaceDE w:val="0"/>
        <w:autoSpaceDN w:val="0"/>
        <w:adjustRightInd w:val="0"/>
        <w:snapToGrid w:val="0"/>
        <w:ind w:firstLine="560"/>
        <w:rPr>
          <w:rFonts w:ascii="Times New Roman" w:eastAsia="仿宋" w:hAnsi="Times New Roman" w:cs="Times New Roman"/>
          <w:sz w:val="28"/>
          <w:szCs w:val="28"/>
        </w:rPr>
      </w:pPr>
    </w:p>
    <w:p w14:paraId="16A6F198" w14:textId="77777777" w:rsidR="00E25E42" w:rsidRDefault="00E25E42">
      <w:pPr>
        <w:kinsoku w:val="0"/>
        <w:overflowPunct w:val="0"/>
        <w:autoSpaceDE w:val="0"/>
        <w:autoSpaceDN w:val="0"/>
        <w:adjustRightInd w:val="0"/>
        <w:snapToGrid w:val="0"/>
        <w:ind w:firstLine="560"/>
        <w:rPr>
          <w:rFonts w:ascii="Times New Roman" w:eastAsia="仿宋" w:hAnsi="Times New Roman" w:cs="Times New Roman"/>
          <w:sz w:val="28"/>
          <w:szCs w:val="28"/>
        </w:rPr>
      </w:pPr>
    </w:p>
    <w:p w14:paraId="1D8F2405" w14:textId="77777777" w:rsidR="00E25E42" w:rsidRDefault="00000000">
      <w:pPr>
        <w:kinsoku w:val="0"/>
        <w:overflowPunct w:val="0"/>
        <w:autoSpaceDE w:val="0"/>
        <w:autoSpaceDN w:val="0"/>
        <w:adjustRightInd w:val="0"/>
        <w:snapToGrid w:val="0"/>
        <w:ind w:firstLine="560"/>
        <w:rPr>
          <w:rFonts w:ascii="Times New Roman" w:eastAsia="仿宋" w:hAnsi="Times New Roman" w:cs="Times New Roman"/>
          <w:sz w:val="28"/>
          <w:szCs w:val="28"/>
        </w:rPr>
      </w:pPr>
      <w:r>
        <w:rPr>
          <w:rFonts w:ascii="Times New Roman" w:eastAsia="仿宋" w:hAnsi="Times New Roman" w:cs="Times New Roman"/>
          <w:sz w:val="28"/>
          <w:szCs w:val="28"/>
        </w:rPr>
        <w:lastRenderedPageBreak/>
        <w:t>附件</w:t>
      </w:r>
      <w:r>
        <w:rPr>
          <w:rFonts w:ascii="Times New Roman" w:eastAsia="仿宋" w:hAnsi="Times New Roman" w:cs="Times New Roman"/>
          <w:sz w:val="28"/>
          <w:szCs w:val="28"/>
        </w:rPr>
        <w:t>2</w:t>
      </w:r>
      <w:r>
        <w:rPr>
          <w:rFonts w:ascii="Times New Roman" w:eastAsia="仿宋" w:hAnsi="Times New Roman" w:cs="Times New Roman" w:hint="eastAsia"/>
          <w:sz w:val="28"/>
          <w:szCs w:val="28"/>
        </w:rPr>
        <w:t>：</w:t>
      </w:r>
    </w:p>
    <w:p w14:paraId="17659874" w14:textId="77777777" w:rsidR="00E25E42" w:rsidRDefault="00000000">
      <w:pPr>
        <w:adjustRightInd w:val="0"/>
        <w:snapToGrid w:val="0"/>
        <w:spacing w:line="560" w:lineRule="exact"/>
        <w:ind w:firstLine="552"/>
        <w:jc w:val="center"/>
        <w:rPr>
          <w:rFonts w:ascii="Times New Roman" w:eastAsia="华文中宋" w:hAnsi="Times New Roman" w:cs="Times New Roman"/>
          <w:bCs/>
          <w:spacing w:val="-2"/>
          <w:sz w:val="28"/>
          <w:szCs w:val="28"/>
        </w:rPr>
      </w:pPr>
      <w:r>
        <w:rPr>
          <w:rFonts w:ascii="Times New Roman" w:eastAsia="华文中宋" w:hAnsi="Times New Roman" w:cs="Times New Roman"/>
          <w:bCs/>
          <w:spacing w:val="-2"/>
          <w:sz w:val="28"/>
          <w:szCs w:val="28"/>
        </w:rPr>
        <w:t>重大体育比赛清单和加分</w:t>
      </w:r>
      <w:r>
        <w:rPr>
          <w:rFonts w:ascii="Times New Roman" w:eastAsia="华文中宋" w:hAnsi="Times New Roman" w:cs="Times New Roman" w:hint="eastAsia"/>
          <w:bCs/>
          <w:color w:val="000000" w:themeColor="text1"/>
          <w:spacing w:val="-2"/>
          <w:sz w:val="28"/>
          <w:szCs w:val="28"/>
        </w:rPr>
        <w:t>分值</w:t>
      </w:r>
    </w:p>
    <w:tbl>
      <w:tblPr>
        <w:tblW w:w="937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715"/>
        <w:gridCol w:w="3539"/>
        <w:gridCol w:w="2384"/>
        <w:gridCol w:w="1450"/>
        <w:gridCol w:w="1289"/>
      </w:tblGrid>
      <w:tr w:rsidR="00E25E42" w14:paraId="1A3111F1" w14:textId="77777777">
        <w:trPr>
          <w:trHeight w:val="669"/>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2F965C4E" w14:textId="77777777" w:rsidR="00E25E42" w:rsidRDefault="00000000">
            <w:pPr>
              <w:spacing w:line="360" w:lineRule="exact"/>
              <w:ind w:firstLineChars="0" w:firstLine="0"/>
              <w:jc w:val="both"/>
              <w:rPr>
                <w:rFonts w:ascii="Times New Roman" w:eastAsia="仿宋" w:hAnsi="Times New Roman" w:cs="Times New Roman"/>
                <w:b/>
                <w:bCs/>
                <w:sz w:val="24"/>
                <w:szCs w:val="24"/>
              </w:rPr>
            </w:pPr>
            <w:r>
              <w:rPr>
                <w:rFonts w:ascii="Times New Roman" w:eastAsia="仿宋" w:hAnsi="Times New Roman" w:cs="Times New Roman"/>
                <w:b/>
                <w:bCs/>
                <w:spacing w:val="-3"/>
                <w:sz w:val="24"/>
                <w:szCs w:val="24"/>
              </w:rPr>
              <w:t>序号</w:t>
            </w:r>
          </w:p>
        </w:tc>
        <w:tc>
          <w:tcPr>
            <w:tcW w:w="3539" w:type="dxa"/>
            <w:tcBorders>
              <w:top w:val="single" w:sz="2" w:space="0" w:color="000000"/>
              <w:left w:val="single" w:sz="2" w:space="0" w:color="000000"/>
              <w:bottom w:val="single" w:sz="2" w:space="0" w:color="000000"/>
              <w:right w:val="single" w:sz="2" w:space="0" w:color="000000"/>
            </w:tcBorders>
            <w:vAlign w:val="center"/>
          </w:tcPr>
          <w:p w14:paraId="365FDEB9" w14:textId="77777777" w:rsidR="00E25E42" w:rsidRDefault="00000000">
            <w:pPr>
              <w:spacing w:line="360" w:lineRule="exact"/>
              <w:ind w:firstLine="474"/>
              <w:jc w:val="center"/>
              <w:rPr>
                <w:rFonts w:ascii="Times New Roman" w:eastAsia="仿宋" w:hAnsi="Times New Roman" w:cs="Times New Roman"/>
                <w:b/>
                <w:bCs/>
                <w:sz w:val="24"/>
                <w:szCs w:val="24"/>
              </w:rPr>
            </w:pPr>
            <w:r>
              <w:rPr>
                <w:rFonts w:ascii="Times New Roman" w:eastAsia="仿宋" w:hAnsi="Times New Roman" w:cs="Times New Roman"/>
                <w:b/>
                <w:bCs/>
                <w:spacing w:val="-2"/>
                <w:sz w:val="24"/>
                <w:szCs w:val="24"/>
              </w:rPr>
              <w:t>项目名称</w:t>
            </w:r>
          </w:p>
        </w:tc>
        <w:tc>
          <w:tcPr>
            <w:tcW w:w="2384" w:type="dxa"/>
            <w:tcBorders>
              <w:top w:val="single" w:sz="2" w:space="0" w:color="000000"/>
              <w:left w:val="single" w:sz="2" w:space="0" w:color="000000"/>
              <w:bottom w:val="single" w:sz="2" w:space="0" w:color="000000"/>
              <w:right w:val="single" w:sz="2" w:space="0" w:color="000000"/>
            </w:tcBorders>
            <w:vAlign w:val="center"/>
          </w:tcPr>
          <w:p w14:paraId="16F03680" w14:textId="77777777" w:rsidR="00E25E42" w:rsidRDefault="00000000">
            <w:pPr>
              <w:spacing w:line="360" w:lineRule="exact"/>
              <w:ind w:firstLineChars="0" w:firstLine="0"/>
              <w:jc w:val="center"/>
              <w:rPr>
                <w:rFonts w:ascii="Times New Roman" w:eastAsia="仿宋" w:hAnsi="Times New Roman" w:cs="Times New Roman"/>
                <w:b/>
                <w:bCs/>
                <w:sz w:val="24"/>
                <w:szCs w:val="24"/>
              </w:rPr>
            </w:pPr>
            <w:r>
              <w:rPr>
                <w:rFonts w:ascii="Times New Roman" w:eastAsia="仿宋" w:hAnsi="Times New Roman" w:cs="Times New Roman"/>
                <w:b/>
                <w:bCs/>
                <w:spacing w:val="-5"/>
                <w:sz w:val="24"/>
                <w:szCs w:val="24"/>
              </w:rPr>
              <w:t>比赛成绩</w:t>
            </w:r>
          </w:p>
        </w:tc>
        <w:tc>
          <w:tcPr>
            <w:tcW w:w="1450" w:type="dxa"/>
            <w:tcBorders>
              <w:top w:val="single" w:sz="2" w:space="0" w:color="000000"/>
              <w:left w:val="single" w:sz="2" w:space="0" w:color="000000"/>
              <w:bottom w:val="single" w:sz="2" w:space="0" w:color="000000"/>
              <w:right w:val="single" w:sz="2" w:space="0" w:color="000000"/>
            </w:tcBorders>
            <w:vAlign w:val="center"/>
          </w:tcPr>
          <w:p w14:paraId="1867976E" w14:textId="77777777" w:rsidR="00E25E42" w:rsidRDefault="00000000">
            <w:pPr>
              <w:spacing w:line="360" w:lineRule="exact"/>
              <w:ind w:firstLineChars="0" w:firstLine="0"/>
              <w:jc w:val="center"/>
              <w:rPr>
                <w:rFonts w:ascii="Times New Roman" w:eastAsia="仿宋" w:hAnsi="Times New Roman" w:cs="Times New Roman"/>
                <w:b/>
                <w:bCs/>
                <w:sz w:val="24"/>
                <w:szCs w:val="24"/>
              </w:rPr>
            </w:pPr>
            <w:r>
              <w:rPr>
                <w:rFonts w:ascii="Times New Roman" w:eastAsia="仿宋" w:hAnsi="Times New Roman" w:cs="Times New Roman"/>
                <w:b/>
                <w:bCs/>
                <w:spacing w:val="-3"/>
                <w:sz w:val="24"/>
                <w:szCs w:val="24"/>
              </w:rPr>
              <w:t>加分</w:t>
            </w:r>
            <w:r>
              <w:rPr>
                <w:rFonts w:ascii="Times New Roman" w:eastAsia="仿宋" w:hAnsi="Times New Roman" w:cs="Times New Roman" w:hint="eastAsia"/>
                <w:b/>
                <w:bCs/>
                <w:color w:val="000000" w:themeColor="text1"/>
                <w:spacing w:val="-4"/>
                <w:sz w:val="24"/>
                <w:szCs w:val="24"/>
              </w:rPr>
              <w:t>分值</w:t>
            </w:r>
          </w:p>
        </w:tc>
        <w:tc>
          <w:tcPr>
            <w:tcW w:w="1289" w:type="dxa"/>
            <w:tcBorders>
              <w:top w:val="single" w:sz="2" w:space="0" w:color="000000"/>
              <w:left w:val="single" w:sz="2" w:space="0" w:color="000000"/>
              <w:bottom w:val="single" w:sz="2" w:space="0" w:color="000000"/>
              <w:right w:val="single" w:sz="2" w:space="0" w:color="000000"/>
            </w:tcBorders>
            <w:vAlign w:val="center"/>
          </w:tcPr>
          <w:p w14:paraId="59292303" w14:textId="77777777" w:rsidR="00E25E42" w:rsidRDefault="00000000">
            <w:pPr>
              <w:spacing w:line="360" w:lineRule="exact"/>
              <w:ind w:firstLineChars="0" w:firstLine="0"/>
              <w:jc w:val="center"/>
              <w:rPr>
                <w:rFonts w:ascii="Times New Roman" w:eastAsia="仿宋" w:hAnsi="Times New Roman" w:cs="Times New Roman"/>
                <w:b/>
                <w:bCs/>
                <w:sz w:val="24"/>
                <w:szCs w:val="24"/>
              </w:rPr>
            </w:pPr>
            <w:r>
              <w:rPr>
                <w:rFonts w:ascii="Times New Roman" w:eastAsia="仿宋" w:hAnsi="Times New Roman" w:cs="Times New Roman"/>
                <w:b/>
                <w:bCs/>
                <w:spacing w:val="-3"/>
                <w:sz w:val="24"/>
                <w:szCs w:val="24"/>
              </w:rPr>
              <w:t>其他</w:t>
            </w:r>
          </w:p>
        </w:tc>
      </w:tr>
      <w:tr w:rsidR="00E25E42" w14:paraId="28A1E71D" w14:textId="77777777">
        <w:trPr>
          <w:trHeight w:val="599"/>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678A1AF2"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1</w:t>
            </w:r>
          </w:p>
        </w:tc>
        <w:tc>
          <w:tcPr>
            <w:tcW w:w="3539" w:type="dxa"/>
            <w:tcBorders>
              <w:top w:val="single" w:sz="2" w:space="0" w:color="000000"/>
              <w:left w:val="single" w:sz="2" w:space="0" w:color="000000"/>
              <w:bottom w:val="single" w:sz="2" w:space="0" w:color="000000"/>
              <w:right w:val="single" w:sz="2" w:space="0" w:color="000000"/>
            </w:tcBorders>
            <w:vAlign w:val="center"/>
          </w:tcPr>
          <w:p w14:paraId="3838B24C" w14:textId="77777777" w:rsidR="00E25E42" w:rsidRDefault="00000000">
            <w:pPr>
              <w:spacing w:line="360" w:lineRule="exact"/>
              <w:ind w:firstLine="472"/>
              <w:jc w:val="center"/>
              <w:rPr>
                <w:rFonts w:ascii="Times New Roman" w:eastAsia="仿宋" w:hAnsi="Times New Roman" w:cs="Times New Roman"/>
                <w:sz w:val="24"/>
                <w:szCs w:val="24"/>
              </w:rPr>
            </w:pPr>
            <w:r>
              <w:rPr>
                <w:rFonts w:ascii="Times New Roman" w:eastAsia="仿宋" w:hAnsi="Times New Roman" w:cs="Times New Roman"/>
                <w:spacing w:val="-2"/>
                <w:sz w:val="24"/>
                <w:szCs w:val="24"/>
              </w:rPr>
              <w:t>奥运会、亚运会</w:t>
            </w:r>
          </w:p>
        </w:tc>
        <w:tc>
          <w:tcPr>
            <w:tcW w:w="2384" w:type="dxa"/>
            <w:tcBorders>
              <w:top w:val="single" w:sz="2" w:space="0" w:color="000000"/>
              <w:left w:val="single" w:sz="2" w:space="0" w:color="000000"/>
              <w:bottom w:val="single" w:sz="2" w:space="0" w:color="000000"/>
              <w:right w:val="single" w:sz="2" w:space="0" w:color="000000"/>
            </w:tcBorders>
            <w:vAlign w:val="center"/>
          </w:tcPr>
          <w:p w14:paraId="721CD52A"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pacing w:val="-4"/>
                <w:sz w:val="24"/>
                <w:szCs w:val="24"/>
              </w:rPr>
              <w:t>参赛</w:t>
            </w:r>
          </w:p>
        </w:tc>
        <w:tc>
          <w:tcPr>
            <w:tcW w:w="1450" w:type="dxa"/>
            <w:tcBorders>
              <w:top w:val="single" w:sz="2" w:space="0" w:color="000000"/>
              <w:left w:val="single" w:sz="2" w:space="0" w:color="000000"/>
              <w:bottom w:val="single" w:sz="2" w:space="0" w:color="000000"/>
              <w:right w:val="single" w:sz="2" w:space="0" w:color="000000"/>
            </w:tcBorders>
            <w:vAlign w:val="center"/>
          </w:tcPr>
          <w:p w14:paraId="572A9801"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1</w:t>
            </w:r>
          </w:p>
        </w:tc>
        <w:tc>
          <w:tcPr>
            <w:tcW w:w="1289" w:type="dxa"/>
            <w:vMerge w:val="restart"/>
            <w:tcBorders>
              <w:top w:val="single" w:sz="2" w:space="0" w:color="000000"/>
              <w:left w:val="single" w:sz="2" w:space="0" w:color="000000"/>
              <w:bottom w:val="single" w:sz="2" w:space="0" w:color="000000"/>
              <w:right w:val="single" w:sz="2" w:space="0" w:color="000000"/>
            </w:tcBorders>
            <w:vAlign w:val="center"/>
          </w:tcPr>
          <w:p w14:paraId="18163FFF"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pacing w:val="-2"/>
                <w:sz w:val="24"/>
                <w:szCs w:val="24"/>
              </w:rPr>
              <w:t>代表中国</w:t>
            </w:r>
          </w:p>
        </w:tc>
      </w:tr>
      <w:tr w:rsidR="00E25E42" w14:paraId="1B7ED56B" w14:textId="77777777">
        <w:trPr>
          <w:trHeight w:val="760"/>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662C1654"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2</w:t>
            </w:r>
          </w:p>
        </w:tc>
        <w:tc>
          <w:tcPr>
            <w:tcW w:w="3539" w:type="dxa"/>
            <w:tcBorders>
              <w:top w:val="single" w:sz="2" w:space="0" w:color="000000"/>
              <w:left w:val="single" w:sz="2" w:space="0" w:color="000000"/>
              <w:bottom w:val="single" w:sz="2" w:space="0" w:color="000000"/>
              <w:right w:val="single" w:sz="2" w:space="0" w:color="000000"/>
            </w:tcBorders>
            <w:vAlign w:val="center"/>
          </w:tcPr>
          <w:p w14:paraId="446189B4" w14:textId="77777777" w:rsidR="00E25E42" w:rsidRDefault="00000000">
            <w:pPr>
              <w:spacing w:line="360" w:lineRule="exact"/>
              <w:ind w:firstLine="484"/>
              <w:jc w:val="center"/>
              <w:rPr>
                <w:rFonts w:ascii="Times New Roman" w:eastAsia="仿宋" w:hAnsi="Times New Roman" w:cs="Times New Roman"/>
                <w:sz w:val="24"/>
                <w:szCs w:val="24"/>
              </w:rPr>
            </w:pPr>
            <w:r>
              <w:rPr>
                <w:rFonts w:ascii="Times New Roman" w:eastAsia="仿宋" w:hAnsi="Times New Roman" w:cs="Times New Roman"/>
                <w:spacing w:val="1"/>
                <w:sz w:val="24"/>
                <w:szCs w:val="24"/>
              </w:rPr>
              <w:t>世界大学生运动会</w:t>
            </w:r>
            <w:r>
              <w:rPr>
                <w:rFonts w:ascii="Times New Roman" w:eastAsia="仿宋" w:hAnsi="Times New Roman" w:cs="Times New Roman"/>
                <w:spacing w:val="1"/>
                <w:sz w:val="24"/>
                <w:szCs w:val="24"/>
              </w:rPr>
              <w:t>/</w:t>
            </w:r>
            <w:r>
              <w:rPr>
                <w:rFonts w:ascii="Times New Roman" w:eastAsia="仿宋" w:hAnsi="Times New Roman" w:cs="Times New Roman"/>
                <w:spacing w:val="1"/>
                <w:sz w:val="24"/>
                <w:szCs w:val="24"/>
              </w:rPr>
              <w:t>亚洲大学生锦</w:t>
            </w:r>
            <w:r>
              <w:rPr>
                <w:rFonts w:ascii="Times New Roman" w:eastAsia="仿宋" w:hAnsi="Times New Roman" w:cs="Times New Roman"/>
                <w:spacing w:val="-2"/>
                <w:sz w:val="24"/>
                <w:szCs w:val="24"/>
              </w:rPr>
              <w:t>标赛</w:t>
            </w:r>
          </w:p>
        </w:tc>
        <w:tc>
          <w:tcPr>
            <w:tcW w:w="2384" w:type="dxa"/>
            <w:tcBorders>
              <w:top w:val="single" w:sz="2" w:space="0" w:color="000000"/>
              <w:left w:val="single" w:sz="2" w:space="0" w:color="000000"/>
              <w:bottom w:val="single" w:sz="2" w:space="0" w:color="000000"/>
              <w:right w:val="single" w:sz="2" w:space="0" w:color="000000"/>
            </w:tcBorders>
            <w:vAlign w:val="center"/>
          </w:tcPr>
          <w:p w14:paraId="6CEC9B86"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pacing w:val="-4"/>
                <w:sz w:val="24"/>
                <w:szCs w:val="24"/>
              </w:rPr>
              <w:t>前八名</w:t>
            </w:r>
          </w:p>
        </w:tc>
        <w:tc>
          <w:tcPr>
            <w:tcW w:w="1450" w:type="dxa"/>
            <w:tcBorders>
              <w:top w:val="single" w:sz="2" w:space="0" w:color="000000"/>
              <w:left w:val="single" w:sz="2" w:space="0" w:color="000000"/>
              <w:bottom w:val="single" w:sz="2" w:space="0" w:color="000000"/>
              <w:right w:val="single" w:sz="2" w:space="0" w:color="000000"/>
            </w:tcBorders>
            <w:vAlign w:val="center"/>
          </w:tcPr>
          <w:p w14:paraId="4C175B6A"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1</w:t>
            </w:r>
          </w:p>
        </w:tc>
        <w:tc>
          <w:tcPr>
            <w:tcW w:w="1289" w:type="dxa"/>
            <w:vMerge/>
            <w:tcBorders>
              <w:top w:val="single" w:sz="2" w:space="0" w:color="000000"/>
              <w:left w:val="single" w:sz="2" w:space="0" w:color="000000"/>
              <w:bottom w:val="single" w:sz="2" w:space="0" w:color="000000"/>
              <w:right w:val="single" w:sz="2" w:space="0" w:color="000000"/>
            </w:tcBorders>
            <w:vAlign w:val="center"/>
          </w:tcPr>
          <w:p w14:paraId="371AD58A" w14:textId="77777777" w:rsidR="00E25E42" w:rsidRDefault="00E25E42">
            <w:pPr>
              <w:ind w:firstLine="480"/>
              <w:rPr>
                <w:rFonts w:ascii="Times New Roman" w:eastAsia="仿宋" w:hAnsi="Times New Roman" w:cs="Times New Roman"/>
                <w:sz w:val="24"/>
                <w:szCs w:val="24"/>
              </w:rPr>
            </w:pPr>
          </w:p>
        </w:tc>
      </w:tr>
      <w:tr w:rsidR="00E25E42" w14:paraId="71B7303F" w14:textId="77777777">
        <w:trPr>
          <w:trHeight w:val="1892"/>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6BCE2BE1"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3</w:t>
            </w:r>
          </w:p>
        </w:tc>
        <w:tc>
          <w:tcPr>
            <w:tcW w:w="3539" w:type="dxa"/>
            <w:tcBorders>
              <w:top w:val="single" w:sz="2" w:space="0" w:color="000000"/>
              <w:left w:val="single" w:sz="2" w:space="0" w:color="000000"/>
              <w:bottom w:val="single" w:sz="2" w:space="0" w:color="000000"/>
              <w:right w:val="single" w:sz="2" w:space="0" w:color="000000"/>
            </w:tcBorders>
            <w:vAlign w:val="center"/>
          </w:tcPr>
          <w:p w14:paraId="5F7657EA" w14:textId="77777777" w:rsidR="00E25E42" w:rsidRDefault="00000000">
            <w:pPr>
              <w:spacing w:line="360" w:lineRule="exact"/>
              <w:ind w:firstLine="476"/>
              <w:jc w:val="center"/>
              <w:rPr>
                <w:rFonts w:ascii="Times New Roman" w:eastAsia="仿宋" w:hAnsi="Times New Roman" w:cs="Times New Roman"/>
                <w:sz w:val="24"/>
                <w:szCs w:val="24"/>
              </w:rPr>
            </w:pPr>
            <w:r>
              <w:rPr>
                <w:rFonts w:ascii="Times New Roman" w:eastAsia="仿宋" w:hAnsi="Times New Roman" w:cs="Times New Roman"/>
                <w:spacing w:val="-1"/>
                <w:sz w:val="24"/>
                <w:szCs w:val="24"/>
              </w:rPr>
              <w:t>全国运动会</w:t>
            </w:r>
            <w:r>
              <w:rPr>
                <w:rFonts w:ascii="Times New Roman" w:eastAsia="仿宋" w:hAnsi="Times New Roman" w:cs="Times New Roman" w:hint="eastAsia"/>
                <w:spacing w:val="-1"/>
                <w:sz w:val="24"/>
                <w:szCs w:val="24"/>
              </w:rPr>
              <w:t>（</w:t>
            </w:r>
            <w:r>
              <w:rPr>
                <w:rFonts w:ascii="Times New Roman" w:eastAsia="仿宋" w:hAnsi="Times New Roman" w:cs="Times New Roman"/>
                <w:spacing w:val="-1"/>
                <w:sz w:val="24"/>
                <w:szCs w:val="24"/>
              </w:rPr>
              <w:t>成人组且不包括群众组</w:t>
            </w:r>
            <w:r>
              <w:rPr>
                <w:rFonts w:ascii="Times New Roman" w:eastAsia="仿宋" w:hAnsi="Times New Roman" w:cs="Times New Roman" w:hint="eastAsia"/>
                <w:spacing w:val="-1"/>
                <w:sz w:val="24"/>
                <w:szCs w:val="24"/>
              </w:rPr>
              <w:t>）</w:t>
            </w:r>
            <w:r>
              <w:rPr>
                <w:rFonts w:ascii="Times New Roman" w:eastAsia="仿宋" w:hAnsi="Times New Roman" w:cs="Times New Roman"/>
                <w:spacing w:val="-1"/>
                <w:sz w:val="24"/>
                <w:szCs w:val="24"/>
              </w:rPr>
              <w:t>/</w:t>
            </w:r>
            <w:r>
              <w:rPr>
                <w:rFonts w:ascii="Times New Roman" w:eastAsia="仿宋" w:hAnsi="Times New Roman" w:cs="Times New Roman"/>
                <w:spacing w:val="-1"/>
                <w:sz w:val="24"/>
                <w:szCs w:val="24"/>
              </w:rPr>
              <w:t>全国锦标赛（联赛）</w:t>
            </w:r>
            <w:r>
              <w:rPr>
                <w:rFonts w:ascii="Times New Roman" w:eastAsia="仿宋" w:hAnsi="Times New Roman" w:cs="Times New Roman"/>
                <w:spacing w:val="-1"/>
                <w:sz w:val="24"/>
                <w:szCs w:val="24"/>
              </w:rPr>
              <w:t>/</w:t>
            </w:r>
            <w:r>
              <w:rPr>
                <w:rFonts w:ascii="Times New Roman" w:eastAsia="仿宋" w:hAnsi="Times New Roman" w:cs="Times New Roman"/>
                <w:spacing w:val="-1"/>
                <w:sz w:val="24"/>
                <w:szCs w:val="24"/>
              </w:rPr>
              <w:t>全国学生（青年）运动会</w:t>
            </w:r>
          </w:p>
        </w:tc>
        <w:tc>
          <w:tcPr>
            <w:tcW w:w="2384" w:type="dxa"/>
            <w:tcBorders>
              <w:top w:val="single" w:sz="2" w:space="0" w:color="000000"/>
              <w:left w:val="single" w:sz="2" w:space="0" w:color="000000"/>
              <w:bottom w:val="single" w:sz="2" w:space="0" w:color="000000"/>
              <w:right w:val="single" w:sz="2" w:space="0" w:color="000000"/>
            </w:tcBorders>
            <w:vAlign w:val="center"/>
          </w:tcPr>
          <w:p w14:paraId="5A178B8A" w14:textId="77777777" w:rsidR="00E25E42" w:rsidRDefault="00000000">
            <w:pPr>
              <w:spacing w:line="360" w:lineRule="exact"/>
              <w:ind w:firstLine="404"/>
              <w:jc w:val="both"/>
              <w:rPr>
                <w:rFonts w:ascii="Times New Roman" w:eastAsia="仿宋" w:hAnsi="Times New Roman" w:cs="Times New Roman"/>
                <w:sz w:val="24"/>
                <w:szCs w:val="24"/>
              </w:rPr>
            </w:pPr>
            <w:r>
              <w:rPr>
                <w:rFonts w:ascii="Times New Roman" w:eastAsia="仿宋" w:hAnsi="Times New Roman" w:cs="Times New Roman"/>
                <w:spacing w:val="-19"/>
                <w:sz w:val="24"/>
                <w:szCs w:val="24"/>
              </w:rPr>
              <w:t>单项前六名，集体项目前</w:t>
            </w:r>
            <w:r>
              <w:rPr>
                <w:rFonts w:ascii="Times New Roman" w:eastAsia="仿宋" w:hAnsi="Times New Roman" w:cs="Times New Roman"/>
                <w:spacing w:val="-2"/>
                <w:sz w:val="24"/>
                <w:szCs w:val="24"/>
              </w:rPr>
              <w:t>八名主力队员</w:t>
            </w:r>
          </w:p>
        </w:tc>
        <w:tc>
          <w:tcPr>
            <w:tcW w:w="1450" w:type="dxa"/>
            <w:tcBorders>
              <w:top w:val="single" w:sz="2" w:space="0" w:color="000000"/>
              <w:left w:val="single" w:sz="2" w:space="0" w:color="000000"/>
              <w:bottom w:val="single" w:sz="2" w:space="0" w:color="000000"/>
              <w:right w:val="single" w:sz="2" w:space="0" w:color="000000"/>
            </w:tcBorders>
            <w:vAlign w:val="center"/>
          </w:tcPr>
          <w:p w14:paraId="54511DAD"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0.8</w:t>
            </w:r>
          </w:p>
        </w:tc>
        <w:tc>
          <w:tcPr>
            <w:tcW w:w="1289" w:type="dxa"/>
            <w:tcBorders>
              <w:top w:val="single" w:sz="2" w:space="0" w:color="000000"/>
              <w:left w:val="single" w:sz="2" w:space="0" w:color="000000"/>
              <w:bottom w:val="single" w:sz="2" w:space="0" w:color="000000"/>
              <w:right w:val="single" w:sz="2" w:space="0" w:color="000000"/>
            </w:tcBorders>
            <w:vAlign w:val="center"/>
          </w:tcPr>
          <w:p w14:paraId="46EC48F1" w14:textId="77777777" w:rsidR="00E25E42" w:rsidRDefault="00000000">
            <w:pPr>
              <w:spacing w:line="360" w:lineRule="exact"/>
              <w:ind w:right="59" w:firstLine="468"/>
              <w:rPr>
                <w:rFonts w:ascii="Times New Roman" w:eastAsia="仿宋" w:hAnsi="Times New Roman" w:cs="Times New Roman"/>
                <w:sz w:val="24"/>
                <w:szCs w:val="24"/>
              </w:rPr>
            </w:pPr>
            <w:r>
              <w:rPr>
                <w:rFonts w:ascii="Times New Roman" w:eastAsia="仿宋" w:hAnsi="Times New Roman" w:cs="Times New Roman"/>
                <w:spacing w:val="-3"/>
                <w:sz w:val="24"/>
                <w:szCs w:val="24"/>
              </w:rPr>
              <w:t>经学校批准同</w:t>
            </w:r>
            <w:r>
              <w:rPr>
                <w:rFonts w:ascii="Times New Roman" w:eastAsia="仿宋" w:hAnsi="Times New Roman" w:cs="Times New Roman"/>
                <w:spacing w:val="-11"/>
                <w:sz w:val="24"/>
                <w:szCs w:val="24"/>
              </w:rPr>
              <w:t>意代表某省（</w:t>
            </w:r>
            <w:r>
              <w:rPr>
                <w:rFonts w:ascii="Times New Roman" w:eastAsia="仿宋" w:hAnsi="Times New Roman" w:cs="Times New Roman" w:hint="eastAsia"/>
                <w:spacing w:val="-11"/>
                <w:sz w:val="24"/>
                <w:szCs w:val="24"/>
              </w:rPr>
              <w:t>自治区、直辖市</w:t>
            </w:r>
            <w:r>
              <w:rPr>
                <w:rFonts w:ascii="Times New Roman" w:eastAsia="仿宋" w:hAnsi="Times New Roman" w:cs="Times New Roman"/>
                <w:spacing w:val="-2"/>
                <w:sz w:val="24"/>
                <w:szCs w:val="24"/>
              </w:rPr>
              <w:t>）</w:t>
            </w:r>
            <w:r>
              <w:rPr>
                <w:rFonts w:ascii="Times New Roman" w:eastAsia="仿宋" w:hAnsi="Times New Roman" w:cs="Times New Roman"/>
                <w:sz w:val="24"/>
                <w:szCs w:val="24"/>
              </w:rPr>
              <w:t>队</w:t>
            </w:r>
          </w:p>
        </w:tc>
      </w:tr>
      <w:tr w:rsidR="00E25E42" w14:paraId="43081322" w14:textId="77777777">
        <w:trPr>
          <w:trHeight w:val="760"/>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1BC2D3E7"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4</w:t>
            </w:r>
          </w:p>
        </w:tc>
        <w:tc>
          <w:tcPr>
            <w:tcW w:w="3539" w:type="dxa"/>
            <w:vMerge w:val="restart"/>
            <w:tcBorders>
              <w:top w:val="single" w:sz="2" w:space="0" w:color="000000"/>
              <w:left w:val="single" w:sz="2" w:space="0" w:color="000000"/>
              <w:right w:val="single" w:sz="2" w:space="0" w:color="000000"/>
            </w:tcBorders>
            <w:vAlign w:val="center"/>
          </w:tcPr>
          <w:p w14:paraId="1C4817DE" w14:textId="77777777" w:rsidR="00E25E42" w:rsidRDefault="00000000">
            <w:pPr>
              <w:spacing w:line="360" w:lineRule="exact"/>
              <w:ind w:firstLine="476"/>
              <w:jc w:val="center"/>
              <w:rPr>
                <w:rFonts w:ascii="Times New Roman" w:eastAsia="仿宋" w:hAnsi="Times New Roman" w:cs="Times New Roman"/>
                <w:sz w:val="24"/>
                <w:szCs w:val="24"/>
              </w:rPr>
            </w:pPr>
            <w:r>
              <w:rPr>
                <w:rFonts w:ascii="Times New Roman" w:eastAsia="仿宋" w:hAnsi="Times New Roman" w:cs="Times New Roman"/>
                <w:spacing w:val="-1"/>
                <w:sz w:val="24"/>
                <w:szCs w:val="24"/>
              </w:rPr>
              <w:t>全国各单项大学生锦标赛、省运会、省锦标赛（奥运会项目</w:t>
            </w:r>
            <w:r>
              <w:rPr>
                <w:rFonts w:ascii="Times New Roman" w:eastAsia="仿宋" w:hAnsi="Times New Roman" w:cs="Times New Roman"/>
                <w:spacing w:val="-3"/>
                <w:sz w:val="24"/>
                <w:szCs w:val="24"/>
              </w:rPr>
              <w:t>）</w:t>
            </w:r>
          </w:p>
        </w:tc>
        <w:tc>
          <w:tcPr>
            <w:tcW w:w="2384" w:type="dxa"/>
            <w:tcBorders>
              <w:top w:val="single" w:sz="2" w:space="0" w:color="000000"/>
              <w:left w:val="single" w:sz="2" w:space="0" w:color="000000"/>
              <w:bottom w:val="single" w:sz="2" w:space="0" w:color="000000"/>
              <w:right w:val="single" w:sz="2" w:space="0" w:color="000000"/>
            </w:tcBorders>
            <w:vAlign w:val="center"/>
          </w:tcPr>
          <w:p w14:paraId="14C8560D" w14:textId="77777777" w:rsidR="00E25E42" w:rsidRDefault="00000000">
            <w:pPr>
              <w:spacing w:line="360" w:lineRule="exact"/>
              <w:ind w:firstLine="416"/>
              <w:jc w:val="both"/>
              <w:rPr>
                <w:rFonts w:ascii="Times New Roman" w:eastAsia="仿宋" w:hAnsi="Times New Roman" w:cs="Times New Roman"/>
                <w:sz w:val="24"/>
                <w:szCs w:val="24"/>
              </w:rPr>
            </w:pPr>
            <w:r>
              <w:rPr>
                <w:rFonts w:ascii="Times New Roman" w:eastAsia="仿宋" w:hAnsi="Times New Roman" w:cs="Times New Roman"/>
                <w:spacing w:val="-16"/>
                <w:sz w:val="24"/>
                <w:szCs w:val="24"/>
              </w:rPr>
              <w:t>单项冠军，集体项目前六</w:t>
            </w:r>
            <w:r>
              <w:rPr>
                <w:rFonts w:ascii="Times New Roman" w:eastAsia="仿宋" w:hAnsi="Times New Roman" w:cs="Times New Roman"/>
                <w:spacing w:val="-1"/>
                <w:sz w:val="24"/>
                <w:szCs w:val="24"/>
              </w:rPr>
              <w:t>名的主力队员</w:t>
            </w:r>
          </w:p>
        </w:tc>
        <w:tc>
          <w:tcPr>
            <w:tcW w:w="1450" w:type="dxa"/>
            <w:tcBorders>
              <w:top w:val="single" w:sz="2" w:space="0" w:color="000000"/>
              <w:left w:val="single" w:sz="2" w:space="0" w:color="000000"/>
              <w:bottom w:val="single" w:sz="2" w:space="0" w:color="000000"/>
              <w:right w:val="single" w:sz="2" w:space="0" w:color="000000"/>
            </w:tcBorders>
            <w:vAlign w:val="center"/>
          </w:tcPr>
          <w:p w14:paraId="6499DF40"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0.8</w:t>
            </w:r>
          </w:p>
        </w:tc>
        <w:tc>
          <w:tcPr>
            <w:tcW w:w="1289" w:type="dxa"/>
            <w:vMerge w:val="restart"/>
            <w:tcBorders>
              <w:top w:val="single" w:sz="2" w:space="0" w:color="000000"/>
              <w:left w:val="single" w:sz="2" w:space="0" w:color="000000"/>
              <w:bottom w:val="single" w:sz="2" w:space="0" w:color="000000"/>
              <w:right w:val="single" w:sz="2" w:space="0" w:color="000000"/>
            </w:tcBorders>
            <w:vAlign w:val="center"/>
          </w:tcPr>
          <w:p w14:paraId="7E1692BB" w14:textId="77777777" w:rsidR="00E25E42" w:rsidRDefault="00000000">
            <w:pPr>
              <w:adjustRightInd w:val="0"/>
              <w:snapToGrid w:val="0"/>
              <w:spacing w:line="360" w:lineRule="exact"/>
              <w:ind w:firstLine="468"/>
              <w:jc w:val="both"/>
              <w:rPr>
                <w:rFonts w:ascii="Times New Roman" w:eastAsia="仿宋" w:hAnsi="Times New Roman" w:cs="Times New Roman"/>
                <w:sz w:val="24"/>
                <w:szCs w:val="24"/>
              </w:rPr>
            </w:pPr>
            <w:r>
              <w:rPr>
                <w:rFonts w:ascii="Times New Roman" w:eastAsia="仿宋" w:hAnsi="Times New Roman" w:cs="Times New Roman"/>
                <w:spacing w:val="-3"/>
                <w:sz w:val="24"/>
                <w:szCs w:val="24"/>
              </w:rPr>
              <w:t>经学校批准同</w:t>
            </w:r>
            <w:r>
              <w:rPr>
                <w:rFonts w:ascii="Times New Roman" w:eastAsia="仿宋" w:hAnsi="Times New Roman" w:cs="Times New Roman"/>
                <w:spacing w:val="-4"/>
                <w:sz w:val="24"/>
                <w:szCs w:val="24"/>
              </w:rPr>
              <w:t>意代表浙江财经大学</w:t>
            </w:r>
          </w:p>
        </w:tc>
      </w:tr>
      <w:tr w:rsidR="00E25E42" w14:paraId="0E8C54C1" w14:textId="77777777">
        <w:trPr>
          <w:trHeight w:val="760"/>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27D2DB4A"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5</w:t>
            </w:r>
          </w:p>
        </w:tc>
        <w:tc>
          <w:tcPr>
            <w:tcW w:w="3539" w:type="dxa"/>
            <w:vMerge/>
            <w:tcBorders>
              <w:left w:val="single" w:sz="2" w:space="0" w:color="000000"/>
              <w:bottom w:val="single" w:sz="2" w:space="0" w:color="000000"/>
              <w:right w:val="single" w:sz="2" w:space="0" w:color="000000"/>
            </w:tcBorders>
            <w:vAlign w:val="center"/>
          </w:tcPr>
          <w:p w14:paraId="5F337ADA" w14:textId="77777777" w:rsidR="00E25E42" w:rsidRDefault="00E25E42">
            <w:pPr>
              <w:spacing w:line="360" w:lineRule="exact"/>
              <w:ind w:firstLine="480"/>
              <w:jc w:val="center"/>
              <w:rPr>
                <w:rFonts w:ascii="Times New Roman" w:eastAsia="仿宋" w:hAnsi="Times New Roman" w:cs="Times New Roman"/>
                <w:sz w:val="24"/>
                <w:szCs w:val="24"/>
              </w:rPr>
            </w:pPr>
          </w:p>
        </w:tc>
        <w:tc>
          <w:tcPr>
            <w:tcW w:w="2384" w:type="dxa"/>
            <w:tcBorders>
              <w:top w:val="single" w:sz="2" w:space="0" w:color="000000"/>
              <w:left w:val="single" w:sz="2" w:space="0" w:color="000000"/>
              <w:bottom w:val="single" w:sz="2" w:space="0" w:color="000000"/>
              <w:right w:val="single" w:sz="2" w:space="0" w:color="000000"/>
            </w:tcBorders>
            <w:vAlign w:val="center"/>
          </w:tcPr>
          <w:p w14:paraId="54FCD649" w14:textId="77777777" w:rsidR="00E25E42" w:rsidRDefault="00000000">
            <w:pPr>
              <w:spacing w:line="360" w:lineRule="exact"/>
              <w:ind w:firstLine="416"/>
              <w:jc w:val="both"/>
              <w:rPr>
                <w:rFonts w:ascii="Times New Roman" w:eastAsia="仿宋" w:hAnsi="Times New Roman" w:cs="Times New Roman"/>
                <w:sz w:val="24"/>
                <w:szCs w:val="24"/>
              </w:rPr>
            </w:pPr>
            <w:r>
              <w:rPr>
                <w:rFonts w:ascii="Times New Roman" w:eastAsia="仿宋" w:hAnsi="Times New Roman" w:cs="Times New Roman"/>
                <w:spacing w:val="-16"/>
                <w:sz w:val="24"/>
                <w:szCs w:val="24"/>
              </w:rPr>
              <w:t>单项前六，集体项目前八</w:t>
            </w:r>
            <w:r>
              <w:rPr>
                <w:rFonts w:ascii="Times New Roman" w:eastAsia="仿宋" w:hAnsi="Times New Roman" w:cs="Times New Roman"/>
                <w:spacing w:val="-1"/>
                <w:sz w:val="24"/>
                <w:szCs w:val="24"/>
              </w:rPr>
              <w:t>名的主力队员</w:t>
            </w:r>
          </w:p>
        </w:tc>
        <w:tc>
          <w:tcPr>
            <w:tcW w:w="1450" w:type="dxa"/>
            <w:tcBorders>
              <w:top w:val="single" w:sz="2" w:space="0" w:color="000000"/>
              <w:left w:val="single" w:sz="2" w:space="0" w:color="000000"/>
              <w:bottom w:val="single" w:sz="2" w:space="0" w:color="000000"/>
              <w:right w:val="single" w:sz="2" w:space="0" w:color="000000"/>
            </w:tcBorders>
            <w:vAlign w:val="center"/>
          </w:tcPr>
          <w:p w14:paraId="02B5873D"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0.6</w:t>
            </w:r>
          </w:p>
        </w:tc>
        <w:tc>
          <w:tcPr>
            <w:tcW w:w="1289" w:type="dxa"/>
            <w:vMerge/>
            <w:tcBorders>
              <w:top w:val="single" w:sz="2" w:space="0" w:color="000000"/>
              <w:left w:val="single" w:sz="2" w:space="0" w:color="000000"/>
              <w:bottom w:val="single" w:sz="2" w:space="0" w:color="000000"/>
              <w:right w:val="single" w:sz="2" w:space="0" w:color="000000"/>
            </w:tcBorders>
            <w:vAlign w:val="center"/>
          </w:tcPr>
          <w:p w14:paraId="0911E50A" w14:textId="77777777" w:rsidR="00E25E42" w:rsidRDefault="00E25E42">
            <w:pPr>
              <w:ind w:firstLine="480"/>
              <w:rPr>
                <w:rFonts w:ascii="Times New Roman" w:eastAsia="仿宋" w:hAnsi="Times New Roman" w:cs="Times New Roman"/>
                <w:sz w:val="24"/>
                <w:szCs w:val="24"/>
              </w:rPr>
            </w:pPr>
          </w:p>
        </w:tc>
      </w:tr>
      <w:tr w:rsidR="00E25E42" w14:paraId="3491160D" w14:textId="77777777">
        <w:trPr>
          <w:trHeight w:val="990"/>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389C295A"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6</w:t>
            </w:r>
          </w:p>
        </w:tc>
        <w:tc>
          <w:tcPr>
            <w:tcW w:w="3539" w:type="dxa"/>
            <w:tcBorders>
              <w:top w:val="single" w:sz="2" w:space="0" w:color="000000"/>
              <w:left w:val="single" w:sz="2" w:space="0" w:color="000000"/>
              <w:bottom w:val="single" w:sz="2" w:space="0" w:color="000000"/>
              <w:right w:val="single" w:sz="2" w:space="0" w:color="000000"/>
            </w:tcBorders>
            <w:vAlign w:val="center"/>
          </w:tcPr>
          <w:p w14:paraId="59EB2398" w14:textId="77777777" w:rsidR="00E25E42" w:rsidRDefault="00000000">
            <w:pPr>
              <w:spacing w:line="360" w:lineRule="exact"/>
              <w:ind w:firstLine="476"/>
              <w:jc w:val="center"/>
              <w:rPr>
                <w:rFonts w:ascii="Times New Roman" w:eastAsia="仿宋" w:hAnsi="Times New Roman" w:cs="Times New Roman"/>
                <w:sz w:val="24"/>
                <w:szCs w:val="24"/>
              </w:rPr>
            </w:pPr>
            <w:r>
              <w:rPr>
                <w:rFonts w:ascii="Times New Roman" w:eastAsia="仿宋" w:hAnsi="Times New Roman" w:cs="Times New Roman"/>
                <w:spacing w:val="-1"/>
                <w:sz w:val="24"/>
                <w:szCs w:val="24"/>
              </w:rPr>
              <w:t>全国各单项大学生锦标赛、省运会、省锦标赛（非奥运会</w:t>
            </w:r>
            <w:r>
              <w:rPr>
                <w:rFonts w:ascii="Times New Roman" w:eastAsia="仿宋" w:hAnsi="Times New Roman" w:cs="Times New Roman"/>
                <w:spacing w:val="-2"/>
                <w:sz w:val="24"/>
                <w:szCs w:val="24"/>
              </w:rPr>
              <w:t>项目）</w:t>
            </w:r>
          </w:p>
        </w:tc>
        <w:tc>
          <w:tcPr>
            <w:tcW w:w="2384" w:type="dxa"/>
            <w:tcBorders>
              <w:top w:val="single" w:sz="2" w:space="0" w:color="000000"/>
              <w:left w:val="single" w:sz="2" w:space="0" w:color="000000"/>
              <w:bottom w:val="single" w:sz="2" w:space="0" w:color="000000"/>
              <w:right w:val="single" w:sz="2" w:space="0" w:color="000000"/>
            </w:tcBorders>
            <w:vAlign w:val="center"/>
          </w:tcPr>
          <w:p w14:paraId="2CC161BA" w14:textId="77777777" w:rsidR="00E25E42" w:rsidRDefault="00000000">
            <w:pPr>
              <w:spacing w:line="360" w:lineRule="exact"/>
              <w:ind w:firstLine="404"/>
              <w:jc w:val="both"/>
              <w:rPr>
                <w:rFonts w:ascii="Times New Roman" w:eastAsia="仿宋" w:hAnsi="Times New Roman" w:cs="Times New Roman"/>
                <w:sz w:val="24"/>
                <w:szCs w:val="24"/>
              </w:rPr>
            </w:pPr>
            <w:r>
              <w:rPr>
                <w:rFonts w:ascii="Times New Roman" w:eastAsia="仿宋" w:hAnsi="Times New Roman" w:cs="Times New Roman"/>
                <w:spacing w:val="-19"/>
                <w:sz w:val="24"/>
                <w:szCs w:val="24"/>
              </w:rPr>
              <w:t>单项冠军，集</w:t>
            </w:r>
            <w:r>
              <w:rPr>
                <w:rFonts w:ascii="Times New Roman" w:eastAsia="仿宋" w:hAnsi="Times New Roman" w:cs="Times New Roman"/>
                <w:spacing w:val="14"/>
                <w:sz w:val="24"/>
                <w:szCs w:val="24"/>
              </w:rPr>
              <w:t>体项目前六名</w:t>
            </w:r>
            <w:r>
              <w:rPr>
                <w:rFonts w:ascii="Times New Roman" w:eastAsia="仿宋" w:hAnsi="Times New Roman" w:cs="Times New Roman"/>
                <w:spacing w:val="-1"/>
                <w:sz w:val="24"/>
                <w:szCs w:val="24"/>
              </w:rPr>
              <w:t>的主力队员</w:t>
            </w:r>
          </w:p>
        </w:tc>
        <w:tc>
          <w:tcPr>
            <w:tcW w:w="1450" w:type="dxa"/>
            <w:tcBorders>
              <w:top w:val="single" w:sz="2" w:space="0" w:color="000000"/>
              <w:left w:val="single" w:sz="2" w:space="0" w:color="000000"/>
              <w:bottom w:val="single" w:sz="2" w:space="0" w:color="000000"/>
              <w:right w:val="single" w:sz="2" w:space="0" w:color="000000"/>
            </w:tcBorders>
            <w:vAlign w:val="center"/>
          </w:tcPr>
          <w:p w14:paraId="11CED871"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pacing w:val="-2"/>
                <w:sz w:val="24"/>
                <w:szCs w:val="24"/>
              </w:rPr>
              <w:t>0.4</w:t>
            </w:r>
          </w:p>
        </w:tc>
        <w:tc>
          <w:tcPr>
            <w:tcW w:w="1289" w:type="dxa"/>
            <w:vMerge/>
            <w:tcBorders>
              <w:top w:val="single" w:sz="2" w:space="0" w:color="000000"/>
              <w:left w:val="single" w:sz="2" w:space="0" w:color="000000"/>
              <w:bottom w:val="single" w:sz="2" w:space="0" w:color="000000"/>
              <w:right w:val="single" w:sz="2" w:space="0" w:color="000000"/>
            </w:tcBorders>
            <w:vAlign w:val="center"/>
          </w:tcPr>
          <w:p w14:paraId="47521F8C" w14:textId="77777777" w:rsidR="00E25E42" w:rsidRDefault="00E25E42">
            <w:pPr>
              <w:ind w:firstLine="480"/>
              <w:rPr>
                <w:rFonts w:ascii="Times New Roman" w:eastAsia="仿宋" w:hAnsi="Times New Roman" w:cs="Times New Roman"/>
                <w:sz w:val="24"/>
                <w:szCs w:val="24"/>
              </w:rPr>
            </w:pPr>
          </w:p>
        </w:tc>
      </w:tr>
      <w:tr w:rsidR="00E25E42" w14:paraId="6E031942" w14:textId="77777777">
        <w:trPr>
          <w:trHeight w:val="760"/>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3D07C28B"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7</w:t>
            </w:r>
          </w:p>
        </w:tc>
        <w:tc>
          <w:tcPr>
            <w:tcW w:w="3539" w:type="dxa"/>
            <w:vMerge w:val="restart"/>
            <w:tcBorders>
              <w:top w:val="single" w:sz="2" w:space="0" w:color="000000"/>
              <w:left w:val="single" w:sz="2" w:space="0" w:color="000000"/>
              <w:right w:val="single" w:sz="2" w:space="0" w:color="000000"/>
            </w:tcBorders>
            <w:vAlign w:val="center"/>
          </w:tcPr>
          <w:p w14:paraId="6DBF35D2" w14:textId="77777777" w:rsidR="00E25E42" w:rsidRDefault="00000000">
            <w:pPr>
              <w:spacing w:line="360" w:lineRule="exact"/>
              <w:ind w:firstLine="472"/>
              <w:jc w:val="center"/>
              <w:rPr>
                <w:rFonts w:ascii="Times New Roman" w:eastAsia="仿宋" w:hAnsi="Times New Roman" w:cs="Times New Roman"/>
                <w:sz w:val="24"/>
                <w:szCs w:val="24"/>
              </w:rPr>
            </w:pPr>
            <w:r>
              <w:rPr>
                <w:rFonts w:ascii="Times New Roman" w:eastAsia="仿宋" w:hAnsi="Times New Roman" w:cs="Times New Roman"/>
                <w:spacing w:val="-2"/>
                <w:sz w:val="24"/>
                <w:szCs w:val="24"/>
              </w:rPr>
              <w:t>浙江省大学生运动会和浙江省大学生单项锦标赛（普通生组）</w:t>
            </w:r>
          </w:p>
        </w:tc>
        <w:tc>
          <w:tcPr>
            <w:tcW w:w="2384" w:type="dxa"/>
            <w:tcBorders>
              <w:top w:val="single" w:sz="2" w:space="0" w:color="000000"/>
              <w:left w:val="single" w:sz="2" w:space="0" w:color="000000"/>
              <w:bottom w:val="single" w:sz="2" w:space="0" w:color="000000"/>
              <w:right w:val="single" w:sz="2" w:space="0" w:color="000000"/>
            </w:tcBorders>
            <w:vAlign w:val="center"/>
          </w:tcPr>
          <w:p w14:paraId="5B80A5A2" w14:textId="77777777" w:rsidR="00E25E42" w:rsidRDefault="00000000">
            <w:pPr>
              <w:spacing w:line="360" w:lineRule="exact"/>
              <w:ind w:firstLine="404"/>
              <w:jc w:val="both"/>
              <w:rPr>
                <w:rFonts w:ascii="Times New Roman" w:eastAsia="仿宋" w:hAnsi="Times New Roman" w:cs="Times New Roman"/>
                <w:sz w:val="24"/>
                <w:szCs w:val="24"/>
              </w:rPr>
            </w:pPr>
            <w:r>
              <w:rPr>
                <w:rFonts w:ascii="Times New Roman" w:eastAsia="仿宋" w:hAnsi="Times New Roman" w:cs="Times New Roman"/>
                <w:spacing w:val="-19"/>
                <w:sz w:val="24"/>
                <w:szCs w:val="24"/>
              </w:rPr>
              <w:t>单项冠军，集</w:t>
            </w:r>
            <w:r>
              <w:rPr>
                <w:rFonts w:ascii="Times New Roman" w:eastAsia="仿宋" w:hAnsi="Times New Roman" w:cs="Times New Roman"/>
                <w:spacing w:val="14"/>
                <w:sz w:val="24"/>
                <w:szCs w:val="24"/>
              </w:rPr>
              <w:t>体项目前三名</w:t>
            </w:r>
            <w:r>
              <w:rPr>
                <w:rFonts w:ascii="Times New Roman" w:eastAsia="仿宋" w:hAnsi="Times New Roman" w:cs="Times New Roman"/>
                <w:spacing w:val="-1"/>
                <w:sz w:val="24"/>
                <w:szCs w:val="24"/>
              </w:rPr>
              <w:t>的主力队员</w:t>
            </w:r>
          </w:p>
        </w:tc>
        <w:tc>
          <w:tcPr>
            <w:tcW w:w="1450" w:type="dxa"/>
            <w:tcBorders>
              <w:top w:val="single" w:sz="2" w:space="0" w:color="000000"/>
              <w:left w:val="single" w:sz="2" w:space="0" w:color="000000"/>
              <w:bottom w:val="single" w:sz="2" w:space="0" w:color="000000"/>
              <w:right w:val="single" w:sz="2" w:space="0" w:color="000000"/>
            </w:tcBorders>
            <w:vAlign w:val="center"/>
          </w:tcPr>
          <w:p w14:paraId="715F2ADD"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pacing w:val="-2"/>
                <w:sz w:val="24"/>
                <w:szCs w:val="24"/>
              </w:rPr>
              <w:t>0.4</w:t>
            </w:r>
          </w:p>
        </w:tc>
        <w:tc>
          <w:tcPr>
            <w:tcW w:w="1289" w:type="dxa"/>
            <w:vMerge/>
            <w:tcBorders>
              <w:top w:val="single" w:sz="2" w:space="0" w:color="000000"/>
              <w:left w:val="single" w:sz="2" w:space="0" w:color="000000"/>
              <w:bottom w:val="single" w:sz="2" w:space="0" w:color="000000"/>
              <w:right w:val="single" w:sz="2" w:space="0" w:color="000000"/>
            </w:tcBorders>
            <w:vAlign w:val="center"/>
          </w:tcPr>
          <w:p w14:paraId="6AFC5984" w14:textId="77777777" w:rsidR="00E25E42" w:rsidRDefault="00E25E42">
            <w:pPr>
              <w:ind w:firstLine="480"/>
              <w:rPr>
                <w:rFonts w:ascii="Times New Roman" w:eastAsia="仿宋" w:hAnsi="Times New Roman" w:cs="Times New Roman"/>
                <w:sz w:val="24"/>
                <w:szCs w:val="24"/>
              </w:rPr>
            </w:pPr>
          </w:p>
        </w:tc>
      </w:tr>
      <w:tr w:rsidR="00E25E42" w14:paraId="567CCCBF" w14:textId="77777777">
        <w:trPr>
          <w:trHeight w:val="993"/>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07ECE002" w14:textId="77777777" w:rsidR="00E25E42" w:rsidRDefault="00E25E42">
            <w:pPr>
              <w:pStyle w:val="TableText"/>
              <w:spacing w:line="360" w:lineRule="exact"/>
              <w:ind w:firstLine="480"/>
              <w:jc w:val="center"/>
              <w:rPr>
                <w:rFonts w:ascii="Times New Roman" w:eastAsia="仿宋" w:hAnsi="Times New Roman" w:cs="Times New Roman"/>
                <w:sz w:val="24"/>
                <w:szCs w:val="24"/>
              </w:rPr>
            </w:pPr>
          </w:p>
          <w:p w14:paraId="255A56EA"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8</w:t>
            </w:r>
          </w:p>
        </w:tc>
        <w:tc>
          <w:tcPr>
            <w:tcW w:w="3539" w:type="dxa"/>
            <w:vMerge/>
            <w:tcBorders>
              <w:left w:val="single" w:sz="2" w:space="0" w:color="000000"/>
              <w:right w:val="single" w:sz="2" w:space="0" w:color="000000"/>
            </w:tcBorders>
            <w:vAlign w:val="center"/>
          </w:tcPr>
          <w:p w14:paraId="15C50C9A" w14:textId="77777777" w:rsidR="00E25E42" w:rsidRDefault="00E25E42">
            <w:pPr>
              <w:spacing w:line="360" w:lineRule="exact"/>
              <w:ind w:firstLine="480"/>
              <w:jc w:val="center"/>
              <w:rPr>
                <w:rFonts w:ascii="Times New Roman" w:eastAsia="仿宋" w:hAnsi="Times New Roman" w:cs="Times New Roman"/>
                <w:sz w:val="24"/>
                <w:szCs w:val="24"/>
              </w:rPr>
            </w:pPr>
          </w:p>
        </w:tc>
        <w:tc>
          <w:tcPr>
            <w:tcW w:w="2384" w:type="dxa"/>
            <w:tcBorders>
              <w:top w:val="single" w:sz="2" w:space="0" w:color="000000"/>
              <w:left w:val="single" w:sz="2" w:space="0" w:color="000000"/>
              <w:bottom w:val="single" w:sz="2" w:space="0" w:color="000000"/>
              <w:right w:val="single" w:sz="2" w:space="0" w:color="000000"/>
            </w:tcBorders>
            <w:vAlign w:val="center"/>
          </w:tcPr>
          <w:p w14:paraId="43812F43" w14:textId="77777777" w:rsidR="00E25E42" w:rsidRDefault="00000000">
            <w:pPr>
              <w:spacing w:line="360" w:lineRule="exact"/>
              <w:ind w:firstLine="388"/>
              <w:jc w:val="both"/>
              <w:rPr>
                <w:rFonts w:ascii="Times New Roman" w:eastAsia="仿宋" w:hAnsi="Times New Roman" w:cs="Times New Roman"/>
                <w:sz w:val="24"/>
                <w:szCs w:val="24"/>
              </w:rPr>
            </w:pPr>
            <w:r>
              <w:rPr>
                <w:rFonts w:ascii="Times New Roman" w:eastAsia="仿宋" w:hAnsi="Times New Roman" w:cs="Times New Roman"/>
                <w:spacing w:val="-23"/>
                <w:sz w:val="24"/>
                <w:szCs w:val="24"/>
              </w:rPr>
              <w:t>单项亚军，集体项</w:t>
            </w:r>
            <w:r>
              <w:rPr>
                <w:rFonts w:ascii="Times New Roman" w:eastAsia="仿宋" w:hAnsi="Times New Roman" w:cs="Times New Roman"/>
                <w:spacing w:val="-6"/>
                <w:sz w:val="24"/>
                <w:szCs w:val="24"/>
              </w:rPr>
              <w:t>目第四名的主力队员</w:t>
            </w:r>
          </w:p>
        </w:tc>
        <w:tc>
          <w:tcPr>
            <w:tcW w:w="1450" w:type="dxa"/>
            <w:tcBorders>
              <w:top w:val="single" w:sz="2" w:space="0" w:color="000000"/>
              <w:left w:val="single" w:sz="2" w:space="0" w:color="000000"/>
              <w:bottom w:val="single" w:sz="2" w:space="0" w:color="000000"/>
              <w:right w:val="single" w:sz="2" w:space="0" w:color="000000"/>
            </w:tcBorders>
            <w:vAlign w:val="center"/>
          </w:tcPr>
          <w:p w14:paraId="4DFEE379"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pacing w:val="-2"/>
                <w:sz w:val="24"/>
                <w:szCs w:val="24"/>
              </w:rPr>
              <w:t>0.3</w:t>
            </w:r>
          </w:p>
        </w:tc>
        <w:tc>
          <w:tcPr>
            <w:tcW w:w="1289" w:type="dxa"/>
            <w:vMerge/>
            <w:tcBorders>
              <w:top w:val="single" w:sz="2" w:space="0" w:color="000000"/>
              <w:left w:val="single" w:sz="2" w:space="0" w:color="000000"/>
              <w:bottom w:val="single" w:sz="2" w:space="0" w:color="000000"/>
              <w:right w:val="single" w:sz="2" w:space="0" w:color="000000"/>
            </w:tcBorders>
            <w:vAlign w:val="center"/>
          </w:tcPr>
          <w:p w14:paraId="46697365" w14:textId="77777777" w:rsidR="00E25E42" w:rsidRDefault="00E25E42">
            <w:pPr>
              <w:ind w:firstLine="480"/>
              <w:rPr>
                <w:rFonts w:ascii="Times New Roman" w:eastAsia="仿宋" w:hAnsi="Times New Roman" w:cs="Times New Roman"/>
                <w:sz w:val="24"/>
                <w:szCs w:val="24"/>
              </w:rPr>
            </w:pPr>
          </w:p>
        </w:tc>
      </w:tr>
      <w:tr w:rsidR="00E25E42" w14:paraId="1580F387" w14:textId="77777777">
        <w:trPr>
          <w:trHeight w:val="760"/>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0CC79A2D"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9</w:t>
            </w:r>
          </w:p>
        </w:tc>
        <w:tc>
          <w:tcPr>
            <w:tcW w:w="3539" w:type="dxa"/>
            <w:vMerge/>
            <w:tcBorders>
              <w:left w:val="single" w:sz="2" w:space="0" w:color="000000"/>
              <w:right w:val="single" w:sz="2" w:space="0" w:color="000000"/>
            </w:tcBorders>
            <w:vAlign w:val="center"/>
          </w:tcPr>
          <w:p w14:paraId="60725B34" w14:textId="77777777" w:rsidR="00E25E42" w:rsidRDefault="00E25E42">
            <w:pPr>
              <w:spacing w:line="360" w:lineRule="exact"/>
              <w:ind w:firstLine="480"/>
              <w:jc w:val="center"/>
              <w:rPr>
                <w:rFonts w:ascii="Times New Roman" w:eastAsia="仿宋" w:hAnsi="Times New Roman" w:cs="Times New Roman"/>
                <w:sz w:val="24"/>
                <w:szCs w:val="24"/>
              </w:rPr>
            </w:pPr>
          </w:p>
        </w:tc>
        <w:tc>
          <w:tcPr>
            <w:tcW w:w="2384" w:type="dxa"/>
            <w:tcBorders>
              <w:top w:val="single" w:sz="2" w:space="0" w:color="000000"/>
              <w:left w:val="single" w:sz="2" w:space="0" w:color="000000"/>
              <w:bottom w:val="single" w:sz="2" w:space="0" w:color="000000"/>
              <w:right w:val="single" w:sz="2" w:space="0" w:color="000000"/>
            </w:tcBorders>
            <w:vAlign w:val="center"/>
          </w:tcPr>
          <w:p w14:paraId="1E21D633" w14:textId="77777777" w:rsidR="00E25E42" w:rsidRDefault="00000000">
            <w:pPr>
              <w:spacing w:line="360" w:lineRule="exact"/>
              <w:ind w:firstLine="388"/>
              <w:jc w:val="both"/>
              <w:rPr>
                <w:rFonts w:ascii="Times New Roman" w:eastAsia="仿宋" w:hAnsi="Times New Roman" w:cs="Times New Roman"/>
                <w:sz w:val="24"/>
                <w:szCs w:val="24"/>
              </w:rPr>
            </w:pPr>
            <w:r>
              <w:rPr>
                <w:rFonts w:ascii="Times New Roman" w:eastAsia="仿宋" w:hAnsi="Times New Roman" w:cs="Times New Roman"/>
                <w:spacing w:val="-23"/>
                <w:sz w:val="24"/>
                <w:szCs w:val="24"/>
              </w:rPr>
              <w:t>单项季军，集体项</w:t>
            </w:r>
            <w:r>
              <w:rPr>
                <w:rFonts w:ascii="Times New Roman" w:eastAsia="仿宋" w:hAnsi="Times New Roman" w:cs="Times New Roman"/>
                <w:spacing w:val="-6"/>
                <w:sz w:val="24"/>
                <w:szCs w:val="24"/>
              </w:rPr>
              <w:t>目第五名主力队员</w:t>
            </w:r>
          </w:p>
        </w:tc>
        <w:tc>
          <w:tcPr>
            <w:tcW w:w="1450" w:type="dxa"/>
            <w:tcBorders>
              <w:top w:val="single" w:sz="2" w:space="0" w:color="000000"/>
              <w:left w:val="single" w:sz="2" w:space="0" w:color="000000"/>
              <w:bottom w:val="single" w:sz="2" w:space="0" w:color="000000"/>
              <w:right w:val="single" w:sz="2" w:space="0" w:color="000000"/>
            </w:tcBorders>
            <w:vAlign w:val="center"/>
          </w:tcPr>
          <w:p w14:paraId="1323231E"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0.2</w:t>
            </w:r>
          </w:p>
        </w:tc>
        <w:tc>
          <w:tcPr>
            <w:tcW w:w="1289" w:type="dxa"/>
            <w:vMerge/>
            <w:tcBorders>
              <w:top w:val="single" w:sz="2" w:space="0" w:color="000000"/>
              <w:left w:val="single" w:sz="2" w:space="0" w:color="000000"/>
              <w:bottom w:val="single" w:sz="2" w:space="0" w:color="000000"/>
              <w:right w:val="single" w:sz="2" w:space="0" w:color="000000"/>
            </w:tcBorders>
            <w:vAlign w:val="center"/>
          </w:tcPr>
          <w:p w14:paraId="4606FF67" w14:textId="77777777" w:rsidR="00E25E42" w:rsidRDefault="00E25E42">
            <w:pPr>
              <w:ind w:firstLine="480"/>
              <w:rPr>
                <w:rFonts w:ascii="Times New Roman" w:eastAsia="仿宋" w:hAnsi="Times New Roman" w:cs="Times New Roman"/>
                <w:sz w:val="24"/>
                <w:szCs w:val="24"/>
              </w:rPr>
            </w:pPr>
          </w:p>
        </w:tc>
      </w:tr>
      <w:tr w:rsidR="00E25E42" w14:paraId="7E8689AB" w14:textId="77777777">
        <w:trPr>
          <w:trHeight w:val="760"/>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0F0B451B"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10</w:t>
            </w:r>
          </w:p>
        </w:tc>
        <w:tc>
          <w:tcPr>
            <w:tcW w:w="3539" w:type="dxa"/>
            <w:vMerge/>
            <w:tcBorders>
              <w:left w:val="single" w:sz="2" w:space="0" w:color="000000"/>
              <w:right w:val="single" w:sz="2" w:space="0" w:color="000000"/>
            </w:tcBorders>
            <w:vAlign w:val="center"/>
          </w:tcPr>
          <w:p w14:paraId="3E66E617" w14:textId="77777777" w:rsidR="00E25E42" w:rsidRDefault="00E25E42">
            <w:pPr>
              <w:spacing w:line="360" w:lineRule="exact"/>
              <w:ind w:firstLine="480"/>
              <w:jc w:val="center"/>
              <w:rPr>
                <w:rFonts w:ascii="Times New Roman" w:eastAsia="仿宋" w:hAnsi="Times New Roman" w:cs="Times New Roman"/>
                <w:sz w:val="24"/>
                <w:szCs w:val="24"/>
              </w:rPr>
            </w:pPr>
          </w:p>
        </w:tc>
        <w:tc>
          <w:tcPr>
            <w:tcW w:w="2384" w:type="dxa"/>
            <w:tcBorders>
              <w:top w:val="single" w:sz="2" w:space="0" w:color="000000"/>
              <w:left w:val="single" w:sz="2" w:space="0" w:color="000000"/>
              <w:bottom w:val="single" w:sz="2" w:space="0" w:color="000000"/>
              <w:right w:val="single" w:sz="2" w:space="0" w:color="000000"/>
            </w:tcBorders>
            <w:vAlign w:val="center"/>
          </w:tcPr>
          <w:p w14:paraId="0C95CC90" w14:textId="77777777" w:rsidR="00E25E42" w:rsidRDefault="00000000">
            <w:pPr>
              <w:spacing w:line="360" w:lineRule="exact"/>
              <w:ind w:firstLine="388"/>
              <w:jc w:val="both"/>
              <w:rPr>
                <w:rFonts w:ascii="Times New Roman" w:eastAsia="仿宋" w:hAnsi="Times New Roman" w:cs="Times New Roman"/>
                <w:sz w:val="24"/>
                <w:szCs w:val="24"/>
              </w:rPr>
            </w:pPr>
            <w:r>
              <w:rPr>
                <w:rFonts w:ascii="Times New Roman" w:eastAsia="仿宋" w:hAnsi="Times New Roman" w:cs="Times New Roman"/>
                <w:spacing w:val="-23"/>
                <w:sz w:val="24"/>
                <w:szCs w:val="24"/>
              </w:rPr>
              <w:t>单项第四，集体项</w:t>
            </w:r>
            <w:r>
              <w:rPr>
                <w:rFonts w:ascii="Times New Roman" w:eastAsia="仿宋" w:hAnsi="Times New Roman" w:cs="Times New Roman"/>
                <w:spacing w:val="-6"/>
                <w:sz w:val="24"/>
                <w:szCs w:val="24"/>
              </w:rPr>
              <w:t>目第六、七的主力队员</w:t>
            </w:r>
          </w:p>
        </w:tc>
        <w:tc>
          <w:tcPr>
            <w:tcW w:w="1450" w:type="dxa"/>
            <w:tcBorders>
              <w:top w:val="single" w:sz="2" w:space="0" w:color="000000"/>
              <w:left w:val="single" w:sz="2" w:space="0" w:color="000000"/>
              <w:bottom w:val="single" w:sz="2" w:space="0" w:color="000000"/>
              <w:right w:val="single" w:sz="2" w:space="0" w:color="000000"/>
            </w:tcBorders>
            <w:vAlign w:val="center"/>
          </w:tcPr>
          <w:p w14:paraId="69D5595F"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0.</w:t>
            </w:r>
            <w:r>
              <w:rPr>
                <w:rFonts w:ascii="Times New Roman" w:eastAsia="仿宋" w:hAnsi="Times New Roman" w:cs="Times New Roman" w:hint="eastAsia"/>
                <w:sz w:val="24"/>
                <w:szCs w:val="24"/>
              </w:rPr>
              <w:t>1</w:t>
            </w:r>
          </w:p>
        </w:tc>
        <w:tc>
          <w:tcPr>
            <w:tcW w:w="1289" w:type="dxa"/>
            <w:vMerge/>
            <w:tcBorders>
              <w:top w:val="single" w:sz="2" w:space="0" w:color="000000"/>
              <w:left w:val="single" w:sz="2" w:space="0" w:color="000000"/>
              <w:bottom w:val="single" w:sz="2" w:space="0" w:color="000000"/>
              <w:right w:val="single" w:sz="2" w:space="0" w:color="000000"/>
            </w:tcBorders>
            <w:vAlign w:val="center"/>
          </w:tcPr>
          <w:p w14:paraId="38D28008" w14:textId="77777777" w:rsidR="00E25E42" w:rsidRDefault="00E25E42">
            <w:pPr>
              <w:ind w:firstLine="480"/>
              <w:rPr>
                <w:rFonts w:ascii="Times New Roman" w:eastAsia="仿宋" w:hAnsi="Times New Roman" w:cs="Times New Roman"/>
                <w:sz w:val="24"/>
                <w:szCs w:val="24"/>
              </w:rPr>
            </w:pPr>
          </w:p>
        </w:tc>
      </w:tr>
      <w:tr w:rsidR="00E25E42" w14:paraId="7CDB07EE" w14:textId="77777777">
        <w:trPr>
          <w:trHeight w:val="760"/>
          <w:jc w:val="center"/>
        </w:trPr>
        <w:tc>
          <w:tcPr>
            <w:tcW w:w="715" w:type="dxa"/>
            <w:tcBorders>
              <w:top w:val="single" w:sz="2" w:space="0" w:color="000000"/>
              <w:left w:val="single" w:sz="2" w:space="0" w:color="000000"/>
              <w:bottom w:val="single" w:sz="2" w:space="0" w:color="000000"/>
              <w:right w:val="single" w:sz="2" w:space="0" w:color="000000"/>
            </w:tcBorders>
            <w:vAlign w:val="center"/>
          </w:tcPr>
          <w:p w14:paraId="0A5C725D"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11</w:t>
            </w:r>
          </w:p>
        </w:tc>
        <w:tc>
          <w:tcPr>
            <w:tcW w:w="3539" w:type="dxa"/>
            <w:vMerge/>
            <w:tcBorders>
              <w:left w:val="single" w:sz="2" w:space="0" w:color="000000"/>
              <w:bottom w:val="single" w:sz="2" w:space="0" w:color="000000"/>
              <w:right w:val="single" w:sz="2" w:space="0" w:color="000000"/>
            </w:tcBorders>
            <w:vAlign w:val="center"/>
          </w:tcPr>
          <w:p w14:paraId="179C1C66" w14:textId="77777777" w:rsidR="00E25E42" w:rsidRDefault="00E25E42">
            <w:pPr>
              <w:spacing w:line="360" w:lineRule="exact"/>
              <w:ind w:firstLine="480"/>
              <w:jc w:val="center"/>
              <w:rPr>
                <w:rFonts w:ascii="Times New Roman" w:eastAsia="仿宋" w:hAnsi="Times New Roman" w:cs="Times New Roman"/>
                <w:sz w:val="24"/>
                <w:szCs w:val="24"/>
              </w:rPr>
            </w:pPr>
          </w:p>
        </w:tc>
        <w:tc>
          <w:tcPr>
            <w:tcW w:w="2384" w:type="dxa"/>
            <w:tcBorders>
              <w:top w:val="single" w:sz="2" w:space="0" w:color="000000"/>
              <w:left w:val="single" w:sz="2" w:space="0" w:color="000000"/>
              <w:bottom w:val="single" w:sz="2" w:space="0" w:color="000000"/>
              <w:right w:val="single" w:sz="2" w:space="0" w:color="000000"/>
            </w:tcBorders>
            <w:vAlign w:val="center"/>
          </w:tcPr>
          <w:p w14:paraId="5AFA3AE3" w14:textId="77777777" w:rsidR="00E25E42" w:rsidRDefault="00000000">
            <w:pPr>
              <w:spacing w:line="360" w:lineRule="exact"/>
              <w:ind w:firstLine="388"/>
              <w:jc w:val="both"/>
              <w:rPr>
                <w:rFonts w:ascii="Times New Roman" w:eastAsia="仿宋" w:hAnsi="Times New Roman" w:cs="Times New Roman"/>
                <w:sz w:val="24"/>
                <w:szCs w:val="24"/>
              </w:rPr>
            </w:pPr>
            <w:r>
              <w:rPr>
                <w:rFonts w:ascii="Times New Roman" w:eastAsia="仿宋" w:hAnsi="Times New Roman" w:cs="Times New Roman"/>
                <w:spacing w:val="-23"/>
                <w:sz w:val="24"/>
                <w:szCs w:val="24"/>
              </w:rPr>
              <w:t>单项前六，集体项</w:t>
            </w:r>
            <w:r>
              <w:rPr>
                <w:rFonts w:ascii="Times New Roman" w:eastAsia="仿宋" w:hAnsi="Times New Roman" w:cs="Times New Roman"/>
                <w:spacing w:val="-6"/>
                <w:sz w:val="24"/>
                <w:szCs w:val="24"/>
              </w:rPr>
              <w:t>目前八名的主力队员</w:t>
            </w:r>
          </w:p>
        </w:tc>
        <w:tc>
          <w:tcPr>
            <w:tcW w:w="1450" w:type="dxa"/>
            <w:tcBorders>
              <w:top w:val="single" w:sz="2" w:space="0" w:color="000000"/>
              <w:left w:val="single" w:sz="2" w:space="0" w:color="000000"/>
              <w:bottom w:val="single" w:sz="2" w:space="0" w:color="000000"/>
              <w:right w:val="single" w:sz="2" w:space="0" w:color="000000"/>
            </w:tcBorders>
            <w:vAlign w:val="center"/>
          </w:tcPr>
          <w:p w14:paraId="4CB1FB65"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0.</w:t>
            </w:r>
            <w:r>
              <w:rPr>
                <w:rFonts w:ascii="Times New Roman" w:eastAsia="仿宋" w:hAnsi="Times New Roman" w:cs="Times New Roman" w:hint="eastAsia"/>
                <w:sz w:val="24"/>
                <w:szCs w:val="24"/>
              </w:rPr>
              <w:t>05</w:t>
            </w:r>
          </w:p>
        </w:tc>
        <w:tc>
          <w:tcPr>
            <w:tcW w:w="1289" w:type="dxa"/>
            <w:vMerge/>
            <w:tcBorders>
              <w:top w:val="single" w:sz="2" w:space="0" w:color="000000"/>
              <w:left w:val="single" w:sz="2" w:space="0" w:color="000000"/>
              <w:bottom w:val="single" w:sz="2" w:space="0" w:color="000000"/>
              <w:right w:val="single" w:sz="2" w:space="0" w:color="000000"/>
            </w:tcBorders>
            <w:vAlign w:val="center"/>
          </w:tcPr>
          <w:p w14:paraId="63061EDE" w14:textId="77777777" w:rsidR="00E25E42" w:rsidRDefault="00E25E42">
            <w:pPr>
              <w:ind w:firstLine="480"/>
              <w:rPr>
                <w:rFonts w:ascii="Times New Roman" w:eastAsia="仿宋" w:hAnsi="Times New Roman" w:cs="Times New Roman"/>
                <w:sz w:val="24"/>
                <w:szCs w:val="24"/>
              </w:rPr>
            </w:pPr>
          </w:p>
        </w:tc>
      </w:tr>
      <w:tr w:rsidR="00E25E42" w14:paraId="2B0562FE" w14:textId="77777777">
        <w:trPr>
          <w:trHeight w:val="760"/>
          <w:jc w:val="center"/>
        </w:trPr>
        <w:tc>
          <w:tcPr>
            <w:tcW w:w="9377" w:type="dxa"/>
            <w:gridSpan w:val="5"/>
            <w:tcBorders>
              <w:top w:val="single" w:sz="2" w:space="0" w:color="000000"/>
              <w:left w:val="nil"/>
              <w:bottom w:val="nil"/>
              <w:right w:val="nil"/>
            </w:tcBorders>
            <w:vAlign w:val="center"/>
          </w:tcPr>
          <w:p w14:paraId="79CC3B21" w14:textId="77777777" w:rsidR="00E25E42" w:rsidRDefault="00000000">
            <w:pPr>
              <w:spacing w:line="360" w:lineRule="exact"/>
              <w:ind w:firstLine="472"/>
              <w:rPr>
                <w:rFonts w:ascii="Times New Roman" w:eastAsia="仿宋" w:hAnsi="Times New Roman" w:cs="Times New Roman"/>
                <w:sz w:val="24"/>
                <w:szCs w:val="24"/>
              </w:rPr>
            </w:pPr>
            <w:r>
              <w:rPr>
                <w:rFonts w:ascii="Times New Roman" w:eastAsia="仿宋" w:hAnsi="Times New Roman" w:cs="Times New Roman"/>
                <w:spacing w:val="-2"/>
                <w:sz w:val="24"/>
                <w:szCs w:val="24"/>
              </w:rPr>
              <w:t>备注：上述集体项目指篮球（</w:t>
            </w:r>
            <w:r>
              <w:rPr>
                <w:rFonts w:ascii="Times New Roman" w:eastAsia="仿宋" w:hAnsi="Times New Roman" w:cs="Times New Roman"/>
                <w:spacing w:val="-2"/>
                <w:sz w:val="24"/>
                <w:szCs w:val="24"/>
              </w:rPr>
              <w:t>5</w:t>
            </w:r>
            <w:r>
              <w:rPr>
                <w:rFonts w:ascii="Times New Roman" w:eastAsia="仿宋" w:hAnsi="Times New Roman" w:cs="Times New Roman"/>
                <w:spacing w:val="-2"/>
                <w:sz w:val="24"/>
                <w:szCs w:val="24"/>
              </w:rPr>
              <w:t>人制）、排球（硬排</w:t>
            </w:r>
            <w:r>
              <w:rPr>
                <w:rFonts w:ascii="Times New Roman" w:eastAsia="仿宋" w:hAnsi="Times New Roman" w:cs="Times New Roman"/>
                <w:spacing w:val="-2"/>
                <w:sz w:val="24"/>
                <w:szCs w:val="24"/>
              </w:rPr>
              <w:t>6</w:t>
            </w:r>
            <w:r>
              <w:rPr>
                <w:rFonts w:ascii="Times New Roman" w:eastAsia="仿宋" w:hAnsi="Times New Roman" w:cs="Times New Roman"/>
                <w:spacing w:val="-2"/>
                <w:sz w:val="24"/>
                <w:szCs w:val="24"/>
              </w:rPr>
              <w:t>人制）、足球（</w:t>
            </w:r>
            <w:r>
              <w:rPr>
                <w:rFonts w:ascii="Times New Roman" w:eastAsia="仿宋" w:hAnsi="Times New Roman" w:cs="Times New Roman"/>
                <w:spacing w:val="-2"/>
                <w:sz w:val="24"/>
                <w:szCs w:val="24"/>
              </w:rPr>
              <w:t>11</w:t>
            </w:r>
            <w:r>
              <w:rPr>
                <w:rFonts w:ascii="Times New Roman" w:eastAsia="仿宋" w:hAnsi="Times New Roman" w:cs="Times New Roman"/>
                <w:spacing w:val="-2"/>
                <w:sz w:val="24"/>
                <w:szCs w:val="24"/>
              </w:rPr>
              <w:t>人制），</w:t>
            </w:r>
            <w:r>
              <w:rPr>
                <w:rFonts w:ascii="Times New Roman" w:eastAsia="仿宋" w:hAnsi="Times New Roman" w:cs="Times New Roman" w:hint="eastAsia"/>
                <w:spacing w:val="-2"/>
                <w:sz w:val="24"/>
                <w:szCs w:val="24"/>
              </w:rPr>
              <w:t>其他</w:t>
            </w:r>
            <w:r>
              <w:rPr>
                <w:rFonts w:ascii="Times New Roman" w:eastAsia="仿宋" w:hAnsi="Times New Roman" w:cs="Times New Roman"/>
                <w:spacing w:val="-2"/>
                <w:sz w:val="24"/>
                <w:szCs w:val="24"/>
              </w:rPr>
              <w:t>都按单项计算，各类比赛加分就最高，不累计加分。</w:t>
            </w:r>
          </w:p>
        </w:tc>
      </w:tr>
    </w:tbl>
    <w:p w14:paraId="08B36373" w14:textId="77777777" w:rsidR="00E25E42" w:rsidRDefault="00E25E42">
      <w:pPr>
        <w:ind w:firstLine="560"/>
        <w:rPr>
          <w:rFonts w:ascii="Times New Roman" w:eastAsia="仿宋" w:hAnsi="Times New Roman" w:cs="Times New Roman"/>
          <w:sz w:val="28"/>
          <w:szCs w:val="28"/>
        </w:rPr>
        <w:sectPr w:rsidR="00E25E42">
          <w:pgSz w:w="11906" w:h="16838"/>
          <w:pgMar w:top="1304" w:right="1797" w:bottom="1134" w:left="1797" w:header="1020" w:footer="737" w:gutter="0"/>
          <w:cols w:space="720"/>
          <w:docGrid w:type="lines" w:linePitch="312"/>
        </w:sectPr>
      </w:pPr>
    </w:p>
    <w:p w14:paraId="64FAD697" w14:textId="77777777" w:rsidR="00E25E42" w:rsidRDefault="00000000">
      <w:pPr>
        <w:kinsoku w:val="0"/>
        <w:overflowPunct w:val="0"/>
        <w:autoSpaceDE w:val="0"/>
        <w:autoSpaceDN w:val="0"/>
        <w:adjustRightInd w:val="0"/>
        <w:snapToGrid w:val="0"/>
        <w:ind w:firstLine="560"/>
        <w:rPr>
          <w:rFonts w:ascii="Times New Roman" w:eastAsia="仿宋" w:hAnsi="Times New Roman" w:cs="Times New Roman"/>
          <w:sz w:val="28"/>
          <w:szCs w:val="28"/>
        </w:rPr>
      </w:pPr>
      <w:r>
        <w:rPr>
          <w:rFonts w:ascii="Times New Roman" w:eastAsia="仿宋" w:hAnsi="Times New Roman" w:cs="Times New Roman"/>
          <w:sz w:val="28"/>
          <w:szCs w:val="28"/>
        </w:rPr>
        <w:lastRenderedPageBreak/>
        <w:t>附件</w:t>
      </w:r>
      <w:r>
        <w:rPr>
          <w:rFonts w:ascii="Times New Roman" w:eastAsia="仿宋" w:hAnsi="Times New Roman" w:cs="Times New Roman"/>
          <w:sz w:val="28"/>
          <w:szCs w:val="28"/>
        </w:rPr>
        <w:t>3</w:t>
      </w:r>
      <w:r>
        <w:rPr>
          <w:rFonts w:ascii="Times New Roman" w:eastAsia="仿宋" w:hAnsi="Times New Roman" w:cs="Times New Roman" w:hint="eastAsia"/>
          <w:sz w:val="28"/>
          <w:szCs w:val="28"/>
        </w:rPr>
        <w:t>：</w:t>
      </w:r>
    </w:p>
    <w:p w14:paraId="06075851" w14:textId="77777777" w:rsidR="00E25E42" w:rsidRDefault="00000000">
      <w:pPr>
        <w:adjustRightInd w:val="0"/>
        <w:snapToGrid w:val="0"/>
        <w:spacing w:line="560" w:lineRule="exact"/>
        <w:ind w:firstLine="552"/>
        <w:jc w:val="center"/>
        <w:rPr>
          <w:rFonts w:ascii="Times New Roman" w:eastAsia="华文中宋" w:hAnsi="Times New Roman" w:cs="Times New Roman"/>
          <w:color w:val="000000" w:themeColor="text1"/>
          <w:spacing w:val="-2"/>
          <w:sz w:val="28"/>
          <w:szCs w:val="28"/>
        </w:rPr>
      </w:pPr>
      <w:r>
        <w:rPr>
          <w:rFonts w:ascii="Times New Roman" w:eastAsia="华文中宋" w:hAnsi="Times New Roman" w:cs="Times New Roman"/>
          <w:bCs/>
          <w:spacing w:val="-2"/>
          <w:sz w:val="28"/>
          <w:szCs w:val="28"/>
        </w:rPr>
        <w:t>重大艺术比赛清单和加分</w:t>
      </w:r>
      <w:r>
        <w:rPr>
          <w:rFonts w:ascii="Times New Roman" w:eastAsia="华文中宋" w:hAnsi="Times New Roman" w:cs="Times New Roman" w:hint="eastAsia"/>
          <w:color w:val="000000" w:themeColor="text1"/>
          <w:spacing w:val="-2"/>
          <w:sz w:val="28"/>
          <w:szCs w:val="28"/>
        </w:rPr>
        <w:t>分值</w:t>
      </w:r>
    </w:p>
    <w:tbl>
      <w:tblPr>
        <w:tblW w:w="933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551"/>
        <w:gridCol w:w="3105"/>
        <w:gridCol w:w="2972"/>
        <w:gridCol w:w="1399"/>
        <w:gridCol w:w="1311"/>
      </w:tblGrid>
      <w:tr w:rsidR="00E25E42" w14:paraId="2DD3C698" w14:textId="77777777">
        <w:trPr>
          <w:trHeight w:val="810"/>
          <w:jc w:val="center"/>
        </w:trPr>
        <w:tc>
          <w:tcPr>
            <w:tcW w:w="551" w:type="dxa"/>
            <w:tcBorders>
              <w:top w:val="single" w:sz="2" w:space="0" w:color="000000"/>
              <w:left w:val="single" w:sz="2" w:space="0" w:color="000000"/>
              <w:bottom w:val="single" w:sz="2" w:space="0" w:color="000000"/>
              <w:right w:val="single" w:sz="2" w:space="0" w:color="000000"/>
            </w:tcBorders>
            <w:vAlign w:val="center"/>
          </w:tcPr>
          <w:p w14:paraId="62D3DFC2" w14:textId="77777777" w:rsidR="00E25E42" w:rsidRDefault="00000000">
            <w:pPr>
              <w:spacing w:line="360" w:lineRule="exact"/>
              <w:ind w:firstLineChars="0" w:firstLine="0"/>
              <w:jc w:val="both"/>
              <w:rPr>
                <w:rFonts w:ascii="Times New Roman" w:eastAsia="仿宋" w:hAnsi="Times New Roman" w:cs="Times New Roman"/>
                <w:b/>
                <w:bCs/>
                <w:sz w:val="24"/>
                <w:szCs w:val="24"/>
              </w:rPr>
            </w:pPr>
            <w:r>
              <w:rPr>
                <w:rFonts w:ascii="Times New Roman" w:eastAsia="仿宋" w:hAnsi="Times New Roman" w:cs="Times New Roman"/>
                <w:b/>
                <w:bCs/>
                <w:spacing w:val="-3"/>
                <w:sz w:val="24"/>
                <w:szCs w:val="24"/>
              </w:rPr>
              <w:t>序号</w:t>
            </w:r>
          </w:p>
        </w:tc>
        <w:tc>
          <w:tcPr>
            <w:tcW w:w="3105" w:type="dxa"/>
            <w:tcBorders>
              <w:top w:val="single" w:sz="2" w:space="0" w:color="000000"/>
              <w:left w:val="single" w:sz="2" w:space="0" w:color="000000"/>
              <w:bottom w:val="single" w:sz="2" w:space="0" w:color="000000"/>
              <w:right w:val="single" w:sz="2" w:space="0" w:color="000000"/>
            </w:tcBorders>
            <w:vAlign w:val="center"/>
          </w:tcPr>
          <w:p w14:paraId="753C087D" w14:textId="77777777" w:rsidR="00E25E42" w:rsidRDefault="00000000">
            <w:pPr>
              <w:spacing w:line="360" w:lineRule="exact"/>
              <w:ind w:firstLineChars="0" w:firstLine="0"/>
              <w:jc w:val="center"/>
              <w:rPr>
                <w:rFonts w:ascii="Times New Roman" w:eastAsia="仿宋" w:hAnsi="Times New Roman" w:cs="Times New Roman"/>
                <w:b/>
                <w:bCs/>
                <w:sz w:val="24"/>
                <w:szCs w:val="24"/>
              </w:rPr>
            </w:pPr>
            <w:r>
              <w:rPr>
                <w:rFonts w:ascii="Times New Roman" w:eastAsia="仿宋" w:hAnsi="Times New Roman" w:cs="Times New Roman"/>
                <w:b/>
                <w:bCs/>
                <w:spacing w:val="-2"/>
                <w:sz w:val="24"/>
                <w:szCs w:val="24"/>
              </w:rPr>
              <w:t>项目名称</w:t>
            </w:r>
          </w:p>
        </w:tc>
        <w:tc>
          <w:tcPr>
            <w:tcW w:w="2972" w:type="dxa"/>
            <w:tcBorders>
              <w:top w:val="single" w:sz="2" w:space="0" w:color="000000"/>
              <w:left w:val="single" w:sz="2" w:space="0" w:color="000000"/>
              <w:bottom w:val="single" w:sz="2" w:space="0" w:color="000000"/>
              <w:right w:val="single" w:sz="2" w:space="0" w:color="000000"/>
            </w:tcBorders>
            <w:vAlign w:val="center"/>
          </w:tcPr>
          <w:p w14:paraId="1B1E9CA6" w14:textId="77777777" w:rsidR="00E25E42" w:rsidRDefault="00000000">
            <w:pPr>
              <w:spacing w:line="360" w:lineRule="exact"/>
              <w:ind w:firstLine="462"/>
              <w:jc w:val="center"/>
              <w:rPr>
                <w:rFonts w:ascii="Times New Roman" w:eastAsia="仿宋" w:hAnsi="Times New Roman" w:cs="Times New Roman"/>
                <w:b/>
                <w:bCs/>
                <w:sz w:val="24"/>
                <w:szCs w:val="24"/>
              </w:rPr>
            </w:pPr>
            <w:r>
              <w:rPr>
                <w:rFonts w:ascii="Times New Roman" w:eastAsia="仿宋" w:hAnsi="Times New Roman" w:cs="Times New Roman"/>
                <w:b/>
                <w:bCs/>
                <w:spacing w:val="-5"/>
                <w:sz w:val="24"/>
                <w:szCs w:val="24"/>
              </w:rPr>
              <w:t>比赛成绩</w:t>
            </w:r>
          </w:p>
        </w:tc>
        <w:tc>
          <w:tcPr>
            <w:tcW w:w="1399" w:type="dxa"/>
            <w:tcBorders>
              <w:top w:val="single" w:sz="2" w:space="0" w:color="000000"/>
              <w:left w:val="single" w:sz="2" w:space="0" w:color="000000"/>
              <w:bottom w:val="single" w:sz="2" w:space="0" w:color="000000"/>
              <w:right w:val="single" w:sz="2" w:space="0" w:color="000000"/>
            </w:tcBorders>
            <w:vAlign w:val="center"/>
          </w:tcPr>
          <w:p w14:paraId="006C3BE3" w14:textId="77777777" w:rsidR="00E25E42" w:rsidRDefault="00000000">
            <w:pPr>
              <w:spacing w:line="360" w:lineRule="exact"/>
              <w:ind w:firstLineChars="0" w:firstLine="0"/>
              <w:jc w:val="center"/>
              <w:rPr>
                <w:rFonts w:ascii="Times New Roman" w:eastAsia="仿宋" w:hAnsi="Times New Roman" w:cs="Times New Roman"/>
                <w:b/>
                <w:bCs/>
                <w:spacing w:val="-5"/>
                <w:sz w:val="24"/>
                <w:szCs w:val="24"/>
              </w:rPr>
            </w:pPr>
            <w:r>
              <w:rPr>
                <w:rFonts w:ascii="Times New Roman" w:eastAsia="仿宋" w:hAnsi="Times New Roman" w:cs="Times New Roman"/>
                <w:b/>
                <w:bCs/>
                <w:spacing w:val="-5"/>
                <w:sz w:val="24"/>
                <w:szCs w:val="24"/>
              </w:rPr>
              <w:t>加分</w:t>
            </w:r>
            <w:r>
              <w:rPr>
                <w:rFonts w:ascii="Times New Roman" w:eastAsia="仿宋" w:hAnsi="Times New Roman" w:cs="Times New Roman" w:hint="eastAsia"/>
                <w:b/>
                <w:bCs/>
                <w:color w:val="000000" w:themeColor="text1"/>
                <w:spacing w:val="-4"/>
                <w:sz w:val="24"/>
                <w:szCs w:val="24"/>
              </w:rPr>
              <w:t>分值</w:t>
            </w:r>
          </w:p>
        </w:tc>
        <w:tc>
          <w:tcPr>
            <w:tcW w:w="1311" w:type="dxa"/>
            <w:tcBorders>
              <w:top w:val="single" w:sz="2" w:space="0" w:color="000000"/>
              <w:left w:val="single" w:sz="2" w:space="0" w:color="000000"/>
              <w:bottom w:val="single" w:sz="2" w:space="0" w:color="000000"/>
              <w:right w:val="single" w:sz="2" w:space="0" w:color="000000"/>
            </w:tcBorders>
            <w:vAlign w:val="center"/>
          </w:tcPr>
          <w:p w14:paraId="5342340D" w14:textId="77777777" w:rsidR="00E25E42" w:rsidRDefault="00000000">
            <w:pPr>
              <w:spacing w:line="360" w:lineRule="exact"/>
              <w:ind w:firstLine="462"/>
              <w:jc w:val="center"/>
              <w:rPr>
                <w:rFonts w:ascii="Times New Roman" w:eastAsia="仿宋" w:hAnsi="Times New Roman" w:cs="Times New Roman"/>
                <w:b/>
                <w:bCs/>
                <w:spacing w:val="-5"/>
                <w:sz w:val="24"/>
                <w:szCs w:val="24"/>
              </w:rPr>
            </w:pPr>
            <w:r>
              <w:rPr>
                <w:rFonts w:ascii="Times New Roman" w:eastAsia="仿宋" w:hAnsi="Times New Roman" w:cs="Times New Roman"/>
                <w:b/>
                <w:bCs/>
                <w:spacing w:val="-5"/>
                <w:sz w:val="24"/>
                <w:szCs w:val="24"/>
              </w:rPr>
              <w:t>其他</w:t>
            </w:r>
          </w:p>
        </w:tc>
      </w:tr>
      <w:tr w:rsidR="00E25E42" w14:paraId="3EB6F067" w14:textId="77777777">
        <w:trPr>
          <w:trHeight w:val="620"/>
          <w:jc w:val="center"/>
        </w:trPr>
        <w:tc>
          <w:tcPr>
            <w:tcW w:w="551" w:type="dxa"/>
            <w:tcBorders>
              <w:top w:val="single" w:sz="2" w:space="0" w:color="000000"/>
              <w:left w:val="single" w:sz="2" w:space="0" w:color="000000"/>
              <w:bottom w:val="single" w:sz="2" w:space="0" w:color="000000"/>
              <w:right w:val="single" w:sz="2" w:space="0" w:color="000000"/>
            </w:tcBorders>
            <w:vAlign w:val="center"/>
          </w:tcPr>
          <w:p w14:paraId="30767B6E"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1</w:t>
            </w:r>
          </w:p>
        </w:tc>
        <w:tc>
          <w:tcPr>
            <w:tcW w:w="3105" w:type="dxa"/>
            <w:tcBorders>
              <w:top w:val="single" w:sz="2" w:space="0" w:color="000000"/>
              <w:left w:val="single" w:sz="2" w:space="0" w:color="000000"/>
              <w:bottom w:val="single" w:sz="2" w:space="0" w:color="000000"/>
              <w:right w:val="single" w:sz="2" w:space="0" w:color="000000"/>
            </w:tcBorders>
            <w:vAlign w:val="center"/>
          </w:tcPr>
          <w:p w14:paraId="4C69E601"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pacing w:val="-1"/>
                <w:sz w:val="24"/>
                <w:szCs w:val="24"/>
              </w:rPr>
              <w:t>全国美术作品展览</w:t>
            </w:r>
          </w:p>
        </w:tc>
        <w:tc>
          <w:tcPr>
            <w:tcW w:w="2972" w:type="dxa"/>
            <w:tcBorders>
              <w:top w:val="single" w:sz="2" w:space="0" w:color="000000"/>
              <w:left w:val="single" w:sz="2" w:space="0" w:color="000000"/>
              <w:bottom w:val="single" w:sz="2" w:space="0" w:color="000000"/>
              <w:right w:val="single" w:sz="2" w:space="0" w:color="000000"/>
            </w:tcBorders>
            <w:vAlign w:val="center"/>
          </w:tcPr>
          <w:p w14:paraId="15A9934D" w14:textId="77777777" w:rsidR="00E25E42" w:rsidRDefault="00000000">
            <w:pPr>
              <w:spacing w:line="360" w:lineRule="exact"/>
              <w:ind w:firstLine="472"/>
              <w:jc w:val="center"/>
              <w:rPr>
                <w:rFonts w:ascii="Times New Roman" w:eastAsia="仿宋" w:hAnsi="Times New Roman" w:cs="Times New Roman"/>
                <w:spacing w:val="-2"/>
                <w:sz w:val="24"/>
                <w:szCs w:val="24"/>
              </w:rPr>
            </w:pPr>
            <w:r>
              <w:rPr>
                <w:rFonts w:ascii="Times New Roman" w:eastAsia="仿宋" w:hAnsi="Times New Roman" w:cs="Times New Roman"/>
                <w:spacing w:val="-2"/>
                <w:sz w:val="24"/>
                <w:szCs w:val="24"/>
              </w:rPr>
              <w:t>提名奖及以上</w:t>
            </w:r>
          </w:p>
        </w:tc>
        <w:tc>
          <w:tcPr>
            <w:tcW w:w="1399" w:type="dxa"/>
            <w:vMerge w:val="restart"/>
            <w:tcBorders>
              <w:top w:val="single" w:sz="2" w:space="0" w:color="000000"/>
              <w:left w:val="single" w:sz="2" w:space="0" w:color="000000"/>
              <w:bottom w:val="single" w:sz="2" w:space="0" w:color="000000"/>
              <w:right w:val="single" w:sz="2" w:space="0" w:color="000000"/>
            </w:tcBorders>
            <w:vAlign w:val="center"/>
          </w:tcPr>
          <w:p w14:paraId="2584A9C5" w14:textId="77777777" w:rsidR="00E25E42" w:rsidRDefault="00000000">
            <w:pPr>
              <w:spacing w:line="360" w:lineRule="exact"/>
              <w:ind w:firstLineChars="0" w:firstLine="0"/>
              <w:jc w:val="center"/>
              <w:rPr>
                <w:rFonts w:ascii="Times New Roman" w:eastAsia="仿宋" w:hAnsi="Times New Roman" w:cs="Times New Roman"/>
                <w:spacing w:val="-2"/>
                <w:sz w:val="24"/>
                <w:szCs w:val="24"/>
              </w:rPr>
            </w:pPr>
            <w:r>
              <w:rPr>
                <w:rFonts w:ascii="Times New Roman" w:eastAsia="仿宋" w:hAnsi="Times New Roman" w:cs="Times New Roman"/>
                <w:spacing w:val="-2"/>
                <w:sz w:val="24"/>
                <w:szCs w:val="24"/>
              </w:rPr>
              <w:t>0.5</w:t>
            </w:r>
          </w:p>
        </w:tc>
        <w:tc>
          <w:tcPr>
            <w:tcW w:w="1311" w:type="dxa"/>
            <w:vMerge w:val="restart"/>
            <w:tcBorders>
              <w:top w:val="single" w:sz="2" w:space="0" w:color="000000"/>
              <w:left w:val="single" w:sz="2" w:space="0" w:color="000000"/>
              <w:bottom w:val="single" w:sz="2" w:space="0" w:color="000000"/>
              <w:right w:val="single" w:sz="2" w:space="0" w:color="000000"/>
            </w:tcBorders>
            <w:vAlign w:val="center"/>
          </w:tcPr>
          <w:p w14:paraId="6D71B844" w14:textId="77777777" w:rsidR="00E25E42" w:rsidRDefault="00000000">
            <w:pPr>
              <w:spacing w:line="360" w:lineRule="exact"/>
              <w:ind w:firstLine="480"/>
              <w:jc w:val="center"/>
              <w:rPr>
                <w:rFonts w:ascii="Times New Roman" w:eastAsia="仿宋" w:hAnsi="Times New Roman" w:cs="Times New Roman"/>
                <w:sz w:val="24"/>
                <w:szCs w:val="24"/>
              </w:rPr>
            </w:pPr>
            <w:r>
              <w:rPr>
                <w:rFonts w:ascii="Times New Roman" w:eastAsia="仿宋" w:hAnsi="Times New Roman" w:cs="Times New Roman"/>
                <w:sz w:val="24"/>
                <w:szCs w:val="24"/>
              </w:rPr>
              <w:t>/</w:t>
            </w:r>
          </w:p>
        </w:tc>
      </w:tr>
      <w:tr w:rsidR="00E25E42" w14:paraId="4BF5F465" w14:textId="77777777">
        <w:trPr>
          <w:trHeight w:val="629"/>
          <w:jc w:val="center"/>
        </w:trPr>
        <w:tc>
          <w:tcPr>
            <w:tcW w:w="551" w:type="dxa"/>
            <w:tcBorders>
              <w:top w:val="single" w:sz="2" w:space="0" w:color="000000"/>
              <w:left w:val="single" w:sz="2" w:space="0" w:color="000000"/>
              <w:bottom w:val="single" w:sz="2" w:space="0" w:color="000000"/>
              <w:right w:val="single" w:sz="2" w:space="0" w:color="000000"/>
            </w:tcBorders>
            <w:vAlign w:val="center"/>
          </w:tcPr>
          <w:p w14:paraId="0B31883F"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2</w:t>
            </w:r>
          </w:p>
        </w:tc>
        <w:tc>
          <w:tcPr>
            <w:tcW w:w="3105" w:type="dxa"/>
            <w:tcBorders>
              <w:top w:val="single" w:sz="2" w:space="0" w:color="000000"/>
              <w:left w:val="single" w:sz="2" w:space="0" w:color="000000"/>
              <w:bottom w:val="single" w:sz="2" w:space="0" w:color="000000"/>
              <w:right w:val="single" w:sz="2" w:space="0" w:color="000000"/>
            </w:tcBorders>
            <w:vAlign w:val="center"/>
          </w:tcPr>
          <w:p w14:paraId="064490C9"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pacing w:val="-5"/>
                <w:sz w:val="24"/>
                <w:szCs w:val="24"/>
              </w:rPr>
              <w:t>中国书法兰亭奖</w:t>
            </w:r>
          </w:p>
        </w:tc>
        <w:tc>
          <w:tcPr>
            <w:tcW w:w="2972" w:type="dxa"/>
            <w:tcBorders>
              <w:top w:val="single" w:sz="2" w:space="0" w:color="000000"/>
              <w:left w:val="single" w:sz="2" w:space="0" w:color="000000"/>
              <w:bottom w:val="single" w:sz="2" w:space="0" w:color="000000"/>
              <w:right w:val="single" w:sz="2" w:space="0" w:color="000000"/>
            </w:tcBorders>
            <w:vAlign w:val="center"/>
          </w:tcPr>
          <w:p w14:paraId="0F7335D4" w14:textId="77777777" w:rsidR="00E25E42" w:rsidRDefault="00000000">
            <w:pPr>
              <w:spacing w:line="360" w:lineRule="exact"/>
              <w:ind w:firstLine="472"/>
              <w:jc w:val="center"/>
              <w:rPr>
                <w:rFonts w:ascii="Times New Roman" w:eastAsia="仿宋" w:hAnsi="Times New Roman" w:cs="Times New Roman"/>
                <w:sz w:val="24"/>
                <w:szCs w:val="24"/>
              </w:rPr>
            </w:pPr>
            <w:r>
              <w:rPr>
                <w:rFonts w:ascii="Times New Roman" w:eastAsia="仿宋" w:hAnsi="Times New Roman" w:cs="Times New Roman"/>
                <w:spacing w:val="-2"/>
                <w:sz w:val="24"/>
                <w:szCs w:val="24"/>
              </w:rPr>
              <w:t>提名奖及以上</w:t>
            </w:r>
          </w:p>
        </w:tc>
        <w:tc>
          <w:tcPr>
            <w:tcW w:w="1399" w:type="dxa"/>
            <w:vMerge/>
            <w:tcBorders>
              <w:top w:val="single" w:sz="2" w:space="0" w:color="000000"/>
              <w:left w:val="single" w:sz="2" w:space="0" w:color="000000"/>
              <w:bottom w:val="single" w:sz="2" w:space="0" w:color="000000"/>
              <w:right w:val="single" w:sz="2" w:space="0" w:color="000000"/>
            </w:tcBorders>
            <w:vAlign w:val="center"/>
          </w:tcPr>
          <w:p w14:paraId="51E4D271" w14:textId="77777777" w:rsidR="00E25E42" w:rsidRDefault="00E25E42">
            <w:pPr>
              <w:ind w:firstLine="472"/>
              <w:jc w:val="center"/>
              <w:rPr>
                <w:rFonts w:ascii="Times New Roman" w:eastAsia="仿宋" w:hAnsi="Times New Roman" w:cs="Times New Roman"/>
                <w:spacing w:val="-2"/>
                <w:sz w:val="24"/>
                <w:szCs w:val="24"/>
              </w:rPr>
            </w:pPr>
          </w:p>
        </w:tc>
        <w:tc>
          <w:tcPr>
            <w:tcW w:w="1311" w:type="dxa"/>
            <w:vMerge/>
            <w:tcBorders>
              <w:top w:val="single" w:sz="2" w:space="0" w:color="000000"/>
              <w:left w:val="single" w:sz="2" w:space="0" w:color="000000"/>
              <w:bottom w:val="single" w:sz="2" w:space="0" w:color="000000"/>
              <w:right w:val="single" w:sz="2" w:space="0" w:color="000000"/>
            </w:tcBorders>
            <w:vAlign w:val="center"/>
          </w:tcPr>
          <w:p w14:paraId="526A1D61" w14:textId="77777777" w:rsidR="00E25E42" w:rsidRDefault="00E25E42">
            <w:pPr>
              <w:ind w:firstLine="480"/>
              <w:rPr>
                <w:rFonts w:ascii="Times New Roman" w:eastAsia="仿宋" w:hAnsi="Times New Roman" w:cs="Times New Roman"/>
                <w:sz w:val="24"/>
                <w:szCs w:val="24"/>
              </w:rPr>
            </w:pPr>
          </w:p>
        </w:tc>
      </w:tr>
      <w:tr w:rsidR="00E25E42" w14:paraId="5B0AA758" w14:textId="77777777">
        <w:trPr>
          <w:trHeight w:val="654"/>
          <w:jc w:val="center"/>
        </w:trPr>
        <w:tc>
          <w:tcPr>
            <w:tcW w:w="551" w:type="dxa"/>
            <w:tcBorders>
              <w:top w:val="single" w:sz="2" w:space="0" w:color="000000"/>
              <w:left w:val="single" w:sz="2" w:space="0" w:color="000000"/>
              <w:bottom w:val="single" w:sz="2" w:space="0" w:color="000000"/>
              <w:right w:val="single" w:sz="2" w:space="0" w:color="000000"/>
            </w:tcBorders>
            <w:vAlign w:val="center"/>
          </w:tcPr>
          <w:p w14:paraId="35AD9E95"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3</w:t>
            </w:r>
          </w:p>
        </w:tc>
        <w:tc>
          <w:tcPr>
            <w:tcW w:w="3105" w:type="dxa"/>
            <w:tcBorders>
              <w:top w:val="single" w:sz="2" w:space="0" w:color="000000"/>
              <w:left w:val="single" w:sz="2" w:space="0" w:color="000000"/>
              <w:bottom w:val="single" w:sz="2" w:space="0" w:color="000000"/>
              <w:right w:val="single" w:sz="2" w:space="0" w:color="000000"/>
            </w:tcBorders>
            <w:vAlign w:val="center"/>
          </w:tcPr>
          <w:p w14:paraId="60A99670"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pacing w:val="-5"/>
                <w:sz w:val="24"/>
                <w:szCs w:val="24"/>
              </w:rPr>
              <w:t>中国音乐金钟奖</w:t>
            </w:r>
          </w:p>
        </w:tc>
        <w:tc>
          <w:tcPr>
            <w:tcW w:w="2972" w:type="dxa"/>
            <w:tcBorders>
              <w:top w:val="single" w:sz="2" w:space="0" w:color="000000"/>
              <w:left w:val="single" w:sz="2" w:space="0" w:color="000000"/>
              <w:bottom w:val="single" w:sz="2" w:space="0" w:color="000000"/>
              <w:right w:val="single" w:sz="2" w:space="0" w:color="000000"/>
            </w:tcBorders>
            <w:vAlign w:val="center"/>
          </w:tcPr>
          <w:p w14:paraId="64FD3E7F" w14:textId="77777777" w:rsidR="00E25E42" w:rsidRDefault="00000000">
            <w:pPr>
              <w:spacing w:line="360" w:lineRule="exact"/>
              <w:ind w:firstLine="468"/>
              <w:jc w:val="center"/>
              <w:rPr>
                <w:rFonts w:ascii="Times New Roman" w:eastAsia="仿宋" w:hAnsi="Times New Roman" w:cs="Times New Roman"/>
                <w:sz w:val="24"/>
                <w:szCs w:val="24"/>
              </w:rPr>
            </w:pPr>
            <w:r>
              <w:rPr>
                <w:rFonts w:ascii="Times New Roman" w:eastAsia="仿宋" w:hAnsi="Times New Roman" w:cs="Times New Roman"/>
                <w:spacing w:val="-3"/>
                <w:sz w:val="24"/>
                <w:szCs w:val="24"/>
              </w:rPr>
              <w:t>入围决赛</w:t>
            </w:r>
          </w:p>
        </w:tc>
        <w:tc>
          <w:tcPr>
            <w:tcW w:w="1399" w:type="dxa"/>
            <w:vMerge/>
            <w:tcBorders>
              <w:top w:val="single" w:sz="2" w:space="0" w:color="000000"/>
              <w:left w:val="single" w:sz="2" w:space="0" w:color="000000"/>
              <w:bottom w:val="single" w:sz="2" w:space="0" w:color="000000"/>
              <w:right w:val="single" w:sz="2" w:space="0" w:color="000000"/>
            </w:tcBorders>
            <w:vAlign w:val="center"/>
          </w:tcPr>
          <w:p w14:paraId="625378FC" w14:textId="77777777" w:rsidR="00E25E42" w:rsidRDefault="00E25E42">
            <w:pPr>
              <w:ind w:firstLine="472"/>
              <w:jc w:val="center"/>
              <w:rPr>
                <w:rFonts w:ascii="Times New Roman" w:eastAsia="仿宋" w:hAnsi="Times New Roman" w:cs="Times New Roman"/>
                <w:spacing w:val="-2"/>
                <w:sz w:val="24"/>
                <w:szCs w:val="24"/>
              </w:rPr>
            </w:pPr>
          </w:p>
        </w:tc>
        <w:tc>
          <w:tcPr>
            <w:tcW w:w="1311" w:type="dxa"/>
            <w:vMerge/>
            <w:tcBorders>
              <w:top w:val="single" w:sz="2" w:space="0" w:color="000000"/>
              <w:left w:val="single" w:sz="2" w:space="0" w:color="000000"/>
              <w:bottom w:val="single" w:sz="2" w:space="0" w:color="000000"/>
              <w:right w:val="single" w:sz="2" w:space="0" w:color="000000"/>
            </w:tcBorders>
            <w:vAlign w:val="center"/>
          </w:tcPr>
          <w:p w14:paraId="37553623" w14:textId="77777777" w:rsidR="00E25E42" w:rsidRDefault="00E25E42">
            <w:pPr>
              <w:ind w:firstLine="480"/>
              <w:rPr>
                <w:rFonts w:ascii="Times New Roman" w:eastAsia="仿宋" w:hAnsi="Times New Roman" w:cs="Times New Roman"/>
                <w:sz w:val="24"/>
                <w:szCs w:val="24"/>
              </w:rPr>
            </w:pPr>
          </w:p>
        </w:tc>
      </w:tr>
      <w:tr w:rsidR="00E25E42" w14:paraId="2A83DCC2" w14:textId="77777777">
        <w:trPr>
          <w:trHeight w:val="630"/>
          <w:jc w:val="center"/>
        </w:trPr>
        <w:tc>
          <w:tcPr>
            <w:tcW w:w="551" w:type="dxa"/>
            <w:tcBorders>
              <w:top w:val="single" w:sz="2" w:space="0" w:color="000000"/>
              <w:left w:val="single" w:sz="2" w:space="0" w:color="000000"/>
              <w:bottom w:val="single" w:sz="2" w:space="0" w:color="000000"/>
              <w:right w:val="single" w:sz="2" w:space="0" w:color="000000"/>
            </w:tcBorders>
            <w:vAlign w:val="center"/>
          </w:tcPr>
          <w:p w14:paraId="42C2B183" w14:textId="77777777" w:rsidR="00E25E42" w:rsidRDefault="00000000">
            <w:pPr>
              <w:spacing w:line="360" w:lineRule="exact"/>
              <w:ind w:firstLineChars="0" w:firstLine="0"/>
              <w:jc w:val="center"/>
              <w:rPr>
                <w:rFonts w:ascii="Times New Roman" w:eastAsia="仿宋" w:hAnsi="Times New Roman" w:cs="Times New Roman"/>
                <w:sz w:val="24"/>
                <w:szCs w:val="24"/>
              </w:rPr>
            </w:pPr>
            <w:r>
              <w:rPr>
                <w:rFonts w:ascii="Times New Roman" w:eastAsia="仿宋" w:hAnsi="Times New Roman" w:cs="Times New Roman"/>
                <w:sz w:val="24"/>
                <w:szCs w:val="24"/>
              </w:rPr>
              <w:t>4</w:t>
            </w:r>
          </w:p>
        </w:tc>
        <w:tc>
          <w:tcPr>
            <w:tcW w:w="3105" w:type="dxa"/>
            <w:tcBorders>
              <w:top w:val="single" w:sz="2" w:space="0" w:color="000000"/>
              <w:left w:val="single" w:sz="2" w:space="0" w:color="000000"/>
              <w:bottom w:val="single" w:sz="2" w:space="0" w:color="000000"/>
              <w:right w:val="single" w:sz="2" w:space="0" w:color="000000"/>
            </w:tcBorders>
            <w:vAlign w:val="center"/>
          </w:tcPr>
          <w:p w14:paraId="4220C090"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中国舞蹈荷花奖</w:t>
            </w:r>
          </w:p>
        </w:tc>
        <w:tc>
          <w:tcPr>
            <w:tcW w:w="2972" w:type="dxa"/>
            <w:tcBorders>
              <w:top w:val="single" w:sz="2" w:space="0" w:color="000000"/>
              <w:left w:val="single" w:sz="2" w:space="0" w:color="000000"/>
              <w:bottom w:val="single" w:sz="2" w:space="0" w:color="000000"/>
              <w:right w:val="single" w:sz="2" w:space="0" w:color="000000"/>
            </w:tcBorders>
            <w:vAlign w:val="center"/>
          </w:tcPr>
          <w:p w14:paraId="7D882335" w14:textId="77777777" w:rsidR="00E25E42" w:rsidRDefault="00000000">
            <w:pPr>
              <w:spacing w:line="360" w:lineRule="exact"/>
              <w:ind w:firstLine="476"/>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获奖</w:t>
            </w:r>
          </w:p>
        </w:tc>
        <w:tc>
          <w:tcPr>
            <w:tcW w:w="1399" w:type="dxa"/>
            <w:vMerge/>
            <w:tcBorders>
              <w:top w:val="single" w:sz="2" w:space="0" w:color="000000"/>
              <w:left w:val="single" w:sz="2" w:space="0" w:color="000000"/>
              <w:bottom w:val="single" w:sz="2" w:space="0" w:color="000000"/>
              <w:right w:val="single" w:sz="2" w:space="0" w:color="000000"/>
            </w:tcBorders>
            <w:vAlign w:val="center"/>
          </w:tcPr>
          <w:p w14:paraId="6ABBB2B8" w14:textId="77777777" w:rsidR="00E25E42" w:rsidRDefault="00E25E42">
            <w:pPr>
              <w:ind w:firstLine="472"/>
              <w:jc w:val="center"/>
              <w:rPr>
                <w:rFonts w:ascii="Times New Roman" w:eastAsia="仿宋" w:hAnsi="Times New Roman" w:cs="Times New Roman"/>
                <w:spacing w:val="-2"/>
                <w:sz w:val="24"/>
                <w:szCs w:val="24"/>
              </w:rPr>
            </w:pPr>
          </w:p>
        </w:tc>
        <w:tc>
          <w:tcPr>
            <w:tcW w:w="1311" w:type="dxa"/>
            <w:vMerge/>
            <w:tcBorders>
              <w:top w:val="single" w:sz="2" w:space="0" w:color="000000"/>
              <w:left w:val="single" w:sz="2" w:space="0" w:color="000000"/>
              <w:bottom w:val="single" w:sz="2" w:space="0" w:color="000000"/>
              <w:right w:val="single" w:sz="2" w:space="0" w:color="000000"/>
            </w:tcBorders>
            <w:vAlign w:val="center"/>
          </w:tcPr>
          <w:p w14:paraId="3DC43075" w14:textId="77777777" w:rsidR="00E25E42" w:rsidRDefault="00E25E42">
            <w:pPr>
              <w:ind w:firstLine="480"/>
              <w:rPr>
                <w:rFonts w:ascii="Times New Roman" w:eastAsia="仿宋" w:hAnsi="Times New Roman" w:cs="Times New Roman"/>
                <w:sz w:val="24"/>
                <w:szCs w:val="24"/>
              </w:rPr>
            </w:pPr>
          </w:p>
        </w:tc>
      </w:tr>
      <w:tr w:rsidR="00E25E42" w14:paraId="66B94EB7" w14:textId="77777777">
        <w:trPr>
          <w:trHeight w:val="1417"/>
          <w:jc w:val="center"/>
        </w:trPr>
        <w:tc>
          <w:tcPr>
            <w:tcW w:w="551" w:type="dxa"/>
            <w:tcBorders>
              <w:top w:val="single" w:sz="2" w:space="0" w:color="000000"/>
              <w:left w:val="single" w:sz="2" w:space="0" w:color="000000"/>
              <w:bottom w:val="single" w:sz="2" w:space="0" w:color="000000"/>
              <w:right w:val="single" w:sz="2" w:space="0" w:color="000000"/>
            </w:tcBorders>
            <w:vAlign w:val="center"/>
          </w:tcPr>
          <w:p w14:paraId="1FB8D9AB"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5</w:t>
            </w:r>
          </w:p>
        </w:tc>
        <w:tc>
          <w:tcPr>
            <w:tcW w:w="3105" w:type="dxa"/>
            <w:tcBorders>
              <w:top w:val="single" w:sz="2" w:space="0" w:color="000000"/>
              <w:left w:val="single" w:sz="2" w:space="0" w:color="000000"/>
              <w:bottom w:val="single" w:sz="2" w:space="0" w:color="000000"/>
              <w:right w:val="single" w:sz="2" w:space="0" w:color="000000"/>
            </w:tcBorders>
            <w:vAlign w:val="center"/>
          </w:tcPr>
          <w:p w14:paraId="11832AC6"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全国大学生艺术展演比赛</w:t>
            </w:r>
          </w:p>
        </w:tc>
        <w:tc>
          <w:tcPr>
            <w:tcW w:w="2972" w:type="dxa"/>
            <w:tcBorders>
              <w:top w:val="single" w:sz="2" w:space="0" w:color="000000"/>
              <w:left w:val="single" w:sz="2" w:space="0" w:color="000000"/>
              <w:bottom w:val="single" w:sz="2" w:space="0" w:color="000000"/>
              <w:right w:val="single" w:sz="2" w:space="0" w:color="000000"/>
            </w:tcBorders>
            <w:vAlign w:val="center"/>
          </w:tcPr>
          <w:p w14:paraId="700CA380" w14:textId="77777777" w:rsidR="00E25E42" w:rsidRDefault="00000000">
            <w:pPr>
              <w:spacing w:line="360" w:lineRule="exact"/>
              <w:ind w:firstLine="476"/>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获得一等奖（在集体比赛中担任主要角色且团内排名前三）</w:t>
            </w:r>
          </w:p>
        </w:tc>
        <w:tc>
          <w:tcPr>
            <w:tcW w:w="1399" w:type="dxa"/>
            <w:tcBorders>
              <w:top w:val="single" w:sz="2" w:space="0" w:color="000000"/>
              <w:left w:val="single" w:sz="2" w:space="0" w:color="000000"/>
              <w:bottom w:val="single" w:sz="2" w:space="0" w:color="000000"/>
              <w:right w:val="single" w:sz="2" w:space="0" w:color="000000"/>
            </w:tcBorders>
            <w:vAlign w:val="center"/>
          </w:tcPr>
          <w:p w14:paraId="2FE960D5"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0.5</w:t>
            </w:r>
          </w:p>
        </w:tc>
        <w:tc>
          <w:tcPr>
            <w:tcW w:w="1311" w:type="dxa"/>
            <w:vMerge w:val="restart"/>
            <w:tcBorders>
              <w:top w:val="single" w:sz="2" w:space="0" w:color="000000"/>
              <w:left w:val="single" w:sz="2" w:space="0" w:color="000000"/>
              <w:bottom w:val="single" w:sz="2" w:space="0" w:color="000000"/>
              <w:right w:val="single" w:sz="2" w:space="0" w:color="000000"/>
            </w:tcBorders>
            <w:vAlign w:val="center"/>
          </w:tcPr>
          <w:p w14:paraId="2734A49F" w14:textId="77777777" w:rsidR="00E25E42" w:rsidRDefault="00000000">
            <w:pPr>
              <w:spacing w:line="360" w:lineRule="exact"/>
              <w:ind w:right="106" w:firstLine="468"/>
              <w:jc w:val="both"/>
              <w:rPr>
                <w:rFonts w:ascii="Times New Roman" w:eastAsia="仿宋" w:hAnsi="Times New Roman" w:cs="Times New Roman"/>
                <w:spacing w:val="30"/>
                <w:sz w:val="24"/>
                <w:szCs w:val="24"/>
              </w:rPr>
            </w:pPr>
            <w:r>
              <w:rPr>
                <w:rFonts w:ascii="Times New Roman" w:eastAsia="仿宋" w:hAnsi="Times New Roman" w:cs="Times New Roman"/>
                <w:spacing w:val="-3"/>
                <w:sz w:val="24"/>
                <w:szCs w:val="24"/>
              </w:rPr>
              <w:t>经学校批准同</w:t>
            </w:r>
            <w:r>
              <w:rPr>
                <w:rFonts w:ascii="Times New Roman" w:eastAsia="仿宋" w:hAnsi="Times New Roman" w:cs="Times New Roman"/>
                <w:spacing w:val="-4"/>
                <w:sz w:val="24"/>
                <w:szCs w:val="24"/>
              </w:rPr>
              <w:t>意代表浙江财经大学</w:t>
            </w:r>
          </w:p>
          <w:p w14:paraId="299C280D" w14:textId="77777777" w:rsidR="00E25E42" w:rsidRDefault="00E25E42">
            <w:pPr>
              <w:spacing w:line="360" w:lineRule="exact"/>
              <w:ind w:right="106" w:firstLineChars="0" w:firstLine="0"/>
              <w:jc w:val="both"/>
              <w:rPr>
                <w:rFonts w:ascii="Times New Roman" w:eastAsia="仿宋" w:hAnsi="Times New Roman" w:cs="Times New Roman"/>
                <w:sz w:val="24"/>
                <w:szCs w:val="24"/>
              </w:rPr>
            </w:pPr>
          </w:p>
        </w:tc>
      </w:tr>
      <w:tr w:rsidR="00E25E42" w14:paraId="7A6B0E76" w14:textId="77777777">
        <w:trPr>
          <w:trHeight w:val="1438"/>
          <w:jc w:val="center"/>
        </w:trPr>
        <w:tc>
          <w:tcPr>
            <w:tcW w:w="551" w:type="dxa"/>
            <w:tcBorders>
              <w:top w:val="single" w:sz="2" w:space="0" w:color="000000"/>
              <w:left w:val="single" w:sz="2" w:space="0" w:color="000000"/>
              <w:bottom w:val="single" w:sz="2" w:space="0" w:color="000000"/>
              <w:right w:val="single" w:sz="2" w:space="0" w:color="000000"/>
            </w:tcBorders>
            <w:vAlign w:val="center"/>
          </w:tcPr>
          <w:p w14:paraId="6E0DB412"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6</w:t>
            </w:r>
          </w:p>
        </w:tc>
        <w:tc>
          <w:tcPr>
            <w:tcW w:w="3105" w:type="dxa"/>
            <w:tcBorders>
              <w:top w:val="single" w:sz="2" w:space="0" w:color="000000"/>
              <w:left w:val="single" w:sz="2" w:space="0" w:color="000000"/>
              <w:bottom w:val="single" w:sz="2" w:space="0" w:color="000000"/>
              <w:right w:val="single" w:sz="2" w:space="0" w:color="000000"/>
            </w:tcBorders>
            <w:vAlign w:val="center"/>
          </w:tcPr>
          <w:p w14:paraId="1EC1FE78"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全国大学生艺术展演比赛</w:t>
            </w:r>
          </w:p>
        </w:tc>
        <w:tc>
          <w:tcPr>
            <w:tcW w:w="2972" w:type="dxa"/>
            <w:tcBorders>
              <w:top w:val="single" w:sz="2" w:space="0" w:color="000000"/>
              <w:left w:val="single" w:sz="2" w:space="0" w:color="000000"/>
              <w:bottom w:val="single" w:sz="2" w:space="0" w:color="000000"/>
              <w:right w:val="single" w:sz="2" w:space="0" w:color="000000"/>
            </w:tcBorders>
            <w:vAlign w:val="center"/>
          </w:tcPr>
          <w:p w14:paraId="134BF2AD" w14:textId="77777777" w:rsidR="00E25E42" w:rsidRDefault="00000000">
            <w:pPr>
              <w:spacing w:line="360" w:lineRule="exact"/>
              <w:ind w:firstLine="476"/>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获得二等奖及以上奖项（在集体比赛中担任主要角色且团内排名前三）</w:t>
            </w:r>
          </w:p>
        </w:tc>
        <w:tc>
          <w:tcPr>
            <w:tcW w:w="1399" w:type="dxa"/>
            <w:tcBorders>
              <w:top w:val="single" w:sz="2" w:space="0" w:color="000000"/>
              <w:left w:val="single" w:sz="2" w:space="0" w:color="000000"/>
              <w:bottom w:val="single" w:sz="2" w:space="0" w:color="000000"/>
              <w:right w:val="single" w:sz="2" w:space="0" w:color="000000"/>
            </w:tcBorders>
            <w:vAlign w:val="center"/>
          </w:tcPr>
          <w:p w14:paraId="63A98959"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0.4</w:t>
            </w:r>
          </w:p>
        </w:tc>
        <w:tc>
          <w:tcPr>
            <w:tcW w:w="1311" w:type="dxa"/>
            <w:vMerge/>
            <w:tcBorders>
              <w:top w:val="single" w:sz="2" w:space="0" w:color="000000"/>
              <w:left w:val="single" w:sz="2" w:space="0" w:color="000000"/>
              <w:bottom w:val="single" w:sz="2" w:space="0" w:color="000000"/>
              <w:right w:val="single" w:sz="2" w:space="0" w:color="000000"/>
            </w:tcBorders>
            <w:vAlign w:val="center"/>
          </w:tcPr>
          <w:p w14:paraId="7A070581" w14:textId="77777777" w:rsidR="00E25E42" w:rsidRDefault="00E25E42">
            <w:pPr>
              <w:ind w:firstLine="480"/>
              <w:rPr>
                <w:rFonts w:ascii="Times New Roman" w:eastAsia="仿宋" w:hAnsi="Times New Roman" w:cs="Times New Roman"/>
                <w:sz w:val="24"/>
                <w:szCs w:val="24"/>
              </w:rPr>
            </w:pPr>
          </w:p>
        </w:tc>
      </w:tr>
      <w:tr w:rsidR="00E25E42" w14:paraId="197146D4" w14:textId="77777777">
        <w:trPr>
          <w:trHeight w:val="1569"/>
          <w:jc w:val="center"/>
        </w:trPr>
        <w:tc>
          <w:tcPr>
            <w:tcW w:w="551" w:type="dxa"/>
            <w:tcBorders>
              <w:top w:val="single" w:sz="2" w:space="0" w:color="000000"/>
              <w:left w:val="single" w:sz="2" w:space="0" w:color="000000"/>
              <w:bottom w:val="single" w:sz="2" w:space="0" w:color="000000"/>
              <w:right w:val="single" w:sz="2" w:space="0" w:color="000000"/>
            </w:tcBorders>
            <w:vAlign w:val="center"/>
          </w:tcPr>
          <w:p w14:paraId="7816B495"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7</w:t>
            </w:r>
          </w:p>
        </w:tc>
        <w:tc>
          <w:tcPr>
            <w:tcW w:w="3105" w:type="dxa"/>
            <w:tcBorders>
              <w:top w:val="single" w:sz="2" w:space="0" w:color="000000"/>
              <w:left w:val="single" w:sz="2" w:space="0" w:color="000000"/>
              <w:bottom w:val="single" w:sz="2" w:space="0" w:color="000000"/>
              <w:right w:val="single" w:sz="2" w:space="0" w:color="000000"/>
            </w:tcBorders>
            <w:vAlign w:val="center"/>
          </w:tcPr>
          <w:p w14:paraId="1A1AB1BD"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全国大学生艺术展演比赛</w:t>
            </w:r>
          </w:p>
        </w:tc>
        <w:tc>
          <w:tcPr>
            <w:tcW w:w="2972" w:type="dxa"/>
            <w:tcBorders>
              <w:top w:val="single" w:sz="2" w:space="0" w:color="000000"/>
              <w:left w:val="single" w:sz="2" w:space="0" w:color="000000"/>
              <w:bottom w:val="single" w:sz="2" w:space="0" w:color="000000"/>
              <w:right w:val="single" w:sz="2" w:space="0" w:color="000000"/>
            </w:tcBorders>
            <w:vAlign w:val="center"/>
          </w:tcPr>
          <w:p w14:paraId="0D217203" w14:textId="77777777" w:rsidR="00E25E42" w:rsidRDefault="00000000">
            <w:pPr>
              <w:spacing w:line="360" w:lineRule="exact"/>
              <w:ind w:firstLine="476"/>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获得三等奖及以上奖项（在集体比赛中担任主要角色且团内排名前三）</w:t>
            </w:r>
          </w:p>
        </w:tc>
        <w:tc>
          <w:tcPr>
            <w:tcW w:w="1399" w:type="dxa"/>
            <w:tcBorders>
              <w:top w:val="single" w:sz="2" w:space="0" w:color="000000"/>
              <w:left w:val="single" w:sz="2" w:space="0" w:color="000000"/>
              <w:bottom w:val="single" w:sz="2" w:space="0" w:color="000000"/>
              <w:right w:val="single" w:sz="2" w:space="0" w:color="000000"/>
            </w:tcBorders>
            <w:vAlign w:val="center"/>
          </w:tcPr>
          <w:p w14:paraId="571F821A"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0.3</w:t>
            </w:r>
          </w:p>
        </w:tc>
        <w:tc>
          <w:tcPr>
            <w:tcW w:w="1311" w:type="dxa"/>
            <w:vMerge/>
            <w:tcBorders>
              <w:top w:val="single" w:sz="2" w:space="0" w:color="000000"/>
              <w:left w:val="single" w:sz="2" w:space="0" w:color="000000"/>
              <w:bottom w:val="single" w:sz="2" w:space="0" w:color="000000"/>
              <w:right w:val="single" w:sz="2" w:space="0" w:color="000000"/>
            </w:tcBorders>
            <w:vAlign w:val="center"/>
          </w:tcPr>
          <w:p w14:paraId="6ECF154E" w14:textId="77777777" w:rsidR="00E25E42" w:rsidRDefault="00E25E42">
            <w:pPr>
              <w:ind w:firstLine="480"/>
              <w:rPr>
                <w:rFonts w:ascii="Times New Roman" w:eastAsia="仿宋" w:hAnsi="Times New Roman" w:cs="Times New Roman"/>
                <w:sz w:val="24"/>
                <w:szCs w:val="24"/>
              </w:rPr>
            </w:pPr>
          </w:p>
        </w:tc>
      </w:tr>
      <w:tr w:rsidR="00E25E42" w14:paraId="4E3EC8A2" w14:textId="77777777">
        <w:trPr>
          <w:trHeight w:val="1607"/>
          <w:jc w:val="center"/>
        </w:trPr>
        <w:tc>
          <w:tcPr>
            <w:tcW w:w="551" w:type="dxa"/>
            <w:tcBorders>
              <w:top w:val="single" w:sz="2" w:space="0" w:color="000000"/>
              <w:left w:val="single" w:sz="2" w:space="0" w:color="000000"/>
              <w:bottom w:val="single" w:sz="2" w:space="0" w:color="000000"/>
              <w:right w:val="single" w:sz="2" w:space="0" w:color="000000"/>
            </w:tcBorders>
            <w:vAlign w:val="center"/>
          </w:tcPr>
          <w:p w14:paraId="29B6DF4D"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8</w:t>
            </w:r>
          </w:p>
        </w:tc>
        <w:tc>
          <w:tcPr>
            <w:tcW w:w="3105" w:type="dxa"/>
            <w:tcBorders>
              <w:top w:val="single" w:sz="2" w:space="0" w:color="000000"/>
              <w:left w:val="single" w:sz="2" w:space="0" w:color="000000"/>
              <w:bottom w:val="single" w:sz="2" w:space="0" w:color="000000"/>
              <w:right w:val="single" w:sz="2" w:space="0" w:color="000000"/>
            </w:tcBorders>
            <w:vAlign w:val="center"/>
          </w:tcPr>
          <w:p w14:paraId="67A14DDC"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浙江省大学生艺术展演比赛</w:t>
            </w:r>
          </w:p>
        </w:tc>
        <w:tc>
          <w:tcPr>
            <w:tcW w:w="2972" w:type="dxa"/>
            <w:tcBorders>
              <w:top w:val="single" w:sz="2" w:space="0" w:color="000000"/>
              <w:left w:val="single" w:sz="2" w:space="0" w:color="000000"/>
              <w:bottom w:val="single" w:sz="2" w:space="0" w:color="000000"/>
              <w:right w:val="single" w:sz="2" w:space="0" w:color="000000"/>
            </w:tcBorders>
            <w:vAlign w:val="center"/>
          </w:tcPr>
          <w:p w14:paraId="3234D64D" w14:textId="77777777" w:rsidR="00E25E42" w:rsidRDefault="00000000">
            <w:pPr>
              <w:spacing w:line="360" w:lineRule="exact"/>
              <w:ind w:firstLine="476"/>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获得一等奖（在集体比赛中担任主要角色且团内排名前三）</w:t>
            </w:r>
          </w:p>
        </w:tc>
        <w:tc>
          <w:tcPr>
            <w:tcW w:w="1399" w:type="dxa"/>
            <w:tcBorders>
              <w:top w:val="single" w:sz="2" w:space="0" w:color="000000"/>
              <w:left w:val="single" w:sz="2" w:space="0" w:color="000000"/>
              <w:bottom w:val="single" w:sz="2" w:space="0" w:color="000000"/>
              <w:right w:val="single" w:sz="2" w:space="0" w:color="000000"/>
            </w:tcBorders>
            <w:vAlign w:val="center"/>
          </w:tcPr>
          <w:p w14:paraId="300E1899"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0.2</w:t>
            </w:r>
          </w:p>
        </w:tc>
        <w:tc>
          <w:tcPr>
            <w:tcW w:w="1311" w:type="dxa"/>
            <w:vMerge/>
            <w:tcBorders>
              <w:top w:val="single" w:sz="2" w:space="0" w:color="000000"/>
              <w:left w:val="single" w:sz="2" w:space="0" w:color="000000"/>
              <w:bottom w:val="single" w:sz="2" w:space="0" w:color="000000"/>
              <w:right w:val="single" w:sz="2" w:space="0" w:color="000000"/>
            </w:tcBorders>
            <w:vAlign w:val="center"/>
          </w:tcPr>
          <w:p w14:paraId="27D26A25" w14:textId="77777777" w:rsidR="00E25E42" w:rsidRDefault="00E25E42">
            <w:pPr>
              <w:ind w:firstLine="480"/>
              <w:rPr>
                <w:rFonts w:ascii="Times New Roman" w:eastAsia="仿宋" w:hAnsi="Times New Roman" w:cs="Times New Roman"/>
                <w:sz w:val="24"/>
                <w:szCs w:val="24"/>
              </w:rPr>
            </w:pPr>
          </w:p>
        </w:tc>
      </w:tr>
      <w:tr w:rsidR="00E25E42" w14:paraId="3E6988FF" w14:textId="77777777">
        <w:trPr>
          <w:trHeight w:val="1213"/>
          <w:jc w:val="center"/>
        </w:trPr>
        <w:tc>
          <w:tcPr>
            <w:tcW w:w="551" w:type="dxa"/>
            <w:tcBorders>
              <w:top w:val="single" w:sz="2" w:space="0" w:color="000000"/>
              <w:left w:val="single" w:sz="2" w:space="0" w:color="000000"/>
              <w:bottom w:val="single" w:sz="2" w:space="0" w:color="000000"/>
              <w:right w:val="single" w:sz="2" w:space="0" w:color="000000"/>
            </w:tcBorders>
            <w:vAlign w:val="center"/>
          </w:tcPr>
          <w:p w14:paraId="59A3DBB9"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9</w:t>
            </w:r>
          </w:p>
        </w:tc>
        <w:tc>
          <w:tcPr>
            <w:tcW w:w="3105" w:type="dxa"/>
            <w:tcBorders>
              <w:top w:val="single" w:sz="2" w:space="0" w:color="000000"/>
              <w:left w:val="single" w:sz="2" w:space="0" w:color="000000"/>
              <w:bottom w:val="single" w:sz="2" w:space="0" w:color="000000"/>
              <w:right w:val="single" w:sz="2" w:space="0" w:color="000000"/>
            </w:tcBorders>
            <w:vAlign w:val="center"/>
          </w:tcPr>
          <w:p w14:paraId="7E311F1F"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浙江省大学生艺术展演比赛</w:t>
            </w:r>
          </w:p>
        </w:tc>
        <w:tc>
          <w:tcPr>
            <w:tcW w:w="2972" w:type="dxa"/>
            <w:tcBorders>
              <w:top w:val="single" w:sz="2" w:space="0" w:color="000000"/>
              <w:left w:val="single" w:sz="2" w:space="0" w:color="000000"/>
              <w:bottom w:val="single" w:sz="2" w:space="0" w:color="000000"/>
              <w:right w:val="single" w:sz="2" w:space="0" w:color="000000"/>
            </w:tcBorders>
            <w:vAlign w:val="center"/>
          </w:tcPr>
          <w:p w14:paraId="3D83DD13" w14:textId="77777777" w:rsidR="00E25E42" w:rsidRDefault="00000000">
            <w:pPr>
              <w:spacing w:line="360" w:lineRule="exact"/>
              <w:ind w:firstLine="476"/>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获得二等奖（在集体比赛中担任主要角色且团内排名前三）</w:t>
            </w:r>
          </w:p>
        </w:tc>
        <w:tc>
          <w:tcPr>
            <w:tcW w:w="1399" w:type="dxa"/>
            <w:tcBorders>
              <w:top w:val="single" w:sz="2" w:space="0" w:color="000000"/>
              <w:left w:val="single" w:sz="2" w:space="0" w:color="000000"/>
              <w:bottom w:val="single" w:sz="2" w:space="0" w:color="000000"/>
              <w:right w:val="single" w:sz="2" w:space="0" w:color="000000"/>
            </w:tcBorders>
            <w:vAlign w:val="center"/>
          </w:tcPr>
          <w:p w14:paraId="06C502A3" w14:textId="77777777" w:rsidR="00E25E42" w:rsidRDefault="00000000">
            <w:pPr>
              <w:spacing w:line="360" w:lineRule="exact"/>
              <w:ind w:firstLineChars="0" w:firstLine="0"/>
              <w:jc w:val="center"/>
              <w:rPr>
                <w:rFonts w:ascii="Times New Roman" w:eastAsia="仿宋" w:hAnsi="Times New Roman" w:cs="Times New Roman"/>
                <w:spacing w:val="-1"/>
                <w:sz w:val="24"/>
                <w:szCs w:val="24"/>
              </w:rPr>
            </w:pPr>
            <w:r>
              <w:rPr>
                <w:rFonts w:ascii="Times New Roman" w:eastAsia="仿宋" w:hAnsi="Times New Roman" w:cs="Times New Roman"/>
                <w:spacing w:val="-1"/>
                <w:sz w:val="24"/>
                <w:szCs w:val="24"/>
              </w:rPr>
              <w:t>0.1</w:t>
            </w:r>
          </w:p>
        </w:tc>
        <w:tc>
          <w:tcPr>
            <w:tcW w:w="1311" w:type="dxa"/>
            <w:vMerge/>
            <w:tcBorders>
              <w:top w:val="single" w:sz="2" w:space="0" w:color="000000"/>
              <w:left w:val="single" w:sz="2" w:space="0" w:color="000000"/>
              <w:bottom w:val="single" w:sz="2" w:space="0" w:color="000000"/>
              <w:right w:val="single" w:sz="2" w:space="0" w:color="000000"/>
            </w:tcBorders>
            <w:vAlign w:val="center"/>
          </w:tcPr>
          <w:p w14:paraId="4F02EDCC" w14:textId="77777777" w:rsidR="00E25E42" w:rsidRDefault="00E25E42">
            <w:pPr>
              <w:ind w:firstLine="480"/>
              <w:rPr>
                <w:rFonts w:ascii="Times New Roman" w:eastAsia="仿宋" w:hAnsi="Times New Roman" w:cs="Times New Roman"/>
                <w:sz w:val="24"/>
                <w:szCs w:val="24"/>
              </w:rPr>
            </w:pPr>
          </w:p>
        </w:tc>
      </w:tr>
      <w:tr w:rsidR="00E25E42" w14:paraId="70FCACC3" w14:textId="77777777">
        <w:trPr>
          <w:trHeight w:val="810"/>
          <w:jc w:val="center"/>
        </w:trPr>
        <w:tc>
          <w:tcPr>
            <w:tcW w:w="9338" w:type="dxa"/>
            <w:gridSpan w:val="5"/>
            <w:tcBorders>
              <w:top w:val="single" w:sz="2" w:space="0" w:color="000000"/>
              <w:left w:val="nil"/>
              <w:bottom w:val="nil"/>
              <w:right w:val="nil"/>
            </w:tcBorders>
            <w:vAlign w:val="center"/>
          </w:tcPr>
          <w:p w14:paraId="71B968F6" w14:textId="77777777" w:rsidR="00E25E42" w:rsidRDefault="00000000">
            <w:pPr>
              <w:spacing w:line="360" w:lineRule="exact"/>
              <w:ind w:firstLine="472"/>
              <w:rPr>
                <w:rFonts w:ascii="Times New Roman" w:eastAsia="仿宋" w:hAnsi="Times New Roman" w:cs="Times New Roman"/>
                <w:sz w:val="24"/>
                <w:szCs w:val="24"/>
              </w:rPr>
            </w:pPr>
            <w:r>
              <w:rPr>
                <w:rFonts w:ascii="Times New Roman" w:eastAsia="仿宋" w:hAnsi="Times New Roman" w:cs="Times New Roman"/>
                <w:spacing w:val="-2"/>
                <w:sz w:val="24"/>
                <w:szCs w:val="24"/>
              </w:rPr>
              <w:t>备注：集体项目团队排名前三的成员可加分，且各项目加分就最高，不累计加分。</w:t>
            </w:r>
          </w:p>
        </w:tc>
      </w:tr>
    </w:tbl>
    <w:p w14:paraId="287C975F" w14:textId="77777777" w:rsidR="00E25E42" w:rsidRDefault="00E25E42">
      <w:pPr>
        <w:ind w:firstLine="560"/>
        <w:rPr>
          <w:rFonts w:ascii="Times New Roman" w:eastAsia="仿宋" w:hAnsi="Times New Roman" w:cs="Times New Roman"/>
          <w:sz w:val="28"/>
          <w:szCs w:val="28"/>
        </w:rPr>
      </w:pPr>
    </w:p>
    <w:p w14:paraId="4EC7EBF5" w14:textId="77777777" w:rsidR="00E25E42" w:rsidRDefault="00E25E42">
      <w:pPr>
        <w:ind w:firstLine="576"/>
        <w:rPr>
          <w:rFonts w:ascii="仿宋" w:eastAsia="仿宋" w:hAnsi="仿宋" w:cs="仿宋" w:hint="eastAsia"/>
          <w:snapToGrid w:val="0"/>
          <w:color w:val="000000"/>
          <w:spacing w:val="4"/>
          <w:kern w:val="0"/>
          <w:sz w:val="28"/>
          <w:szCs w:val="28"/>
        </w:rPr>
      </w:pPr>
    </w:p>
    <w:p w14:paraId="66B3E4AD" w14:textId="77777777" w:rsidR="00E25E42" w:rsidRDefault="00000000">
      <w:pPr>
        <w:ind w:firstLine="560"/>
        <w:rPr>
          <w:rFonts w:ascii="仿宋" w:eastAsia="仿宋" w:hAnsi="仿宋" w:cs="仿宋" w:hint="eastAsia"/>
          <w:sz w:val="28"/>
          <w:szCs w:val="28"/>
        </w:rPr>
      </w:pPr>
      <w:r>
        <w:rPr>
          <w:rFonts w:ascii="仿宋" w:eastAsia="仿宋" w:hAnsi="仿宋" w:cs="仿宋" w:hint="eastAsia"/>
          <w:sz w:val="28"/>
          <w:szCs w:val="28"/>
        </w:rPr>
        <w:lastRenderedPageBreak/>
        <w:t>附件4：</w:t>
      </w:r>
    </w:p>
    <w:p w14:paraId="1E58B66A" w14:textId="77777777" w:rsidR="00E25E42" w:rsidRDefault="00000000">
      <w:pPr>
        <w:ind w:firstLine="560"/>
        <w:jc w:val="center"/>
        <w:rPr>
          <w:rFonts w:ascii="华文中宋" w:eastAsia="华文中宋" w:hAnsi="华文中宋" w:cs="华文中宋" w:hint="eastAsia"/>
          <w:color w:val="FF0000"/>
          <w:sz w:val="28"/>
          <w:szCs w:val="28"/>
        </w:rPr>
      </w:pPr>
      <w:r>
        <w:rPr>
          <w:rFonts w:ascii="华文中宋" w:eastAsia="华文中宋" w:hAnsi="华文中宋" w:cs="华文中宋" w:hint="eastAsia"/>
          <w:sz w:val="28"/>
          <w:szCs w:val="28"/>
        </w:rPr>
        <w:t>学生干部任职清单和加分分值</w:t>
      </w:r>
    </w:p>
    <w:p w14:paraId="4C5AB3C2" w14:textId="77777777" w:rsidR="00E25E42" w:rsidRDefault="00000000">
      <w:pPr>
        <w:ind w:firstLine="560"/>
        <w:rPr>
          <w:rFonts w:ascii="仿宋" w:eastAsia="仿宋" w:hAnsi="仿宋" w:cs="仿宋" w:hint="eastAsia"/>
          <w:sz w:val="28"/>
          <w:szCs w:val="28"/>
        </w:rPr>
      </w:pPr>
      <w:r>
        <w:rPr>
          <w:rFonts w:ascii="仿宋" w:eastAsia="仿宋" w:hAnsi="仿宋" w:cs="仿宋" w:hint="eastAsia"/>
          <w:sz w:val="28"/>
          <w:szCs w:val="28"/>
        </w:rPr>
        <w:t>一、校院两级主要学生干部任职清单和加分分值</w:t>
      </w:r>
    </w:p>
    <w:tbl>
      <w:tblPr>
        <w:tblStyle w:val="aa"/>
        <w:tblW w:w="0" w:type="auto"/>
        <w:tblLook w:val="04A0" w:firstRow="1" w:lastRow="0" w:firstColumn="1" w:lastColumn="0" w:noHBand="0" w:noVBand="1"/>
      </w:tblPr>
      <w:tblGrid>
        <w:gridCol w:w="939"/>
        <w:gridCol w:w="5859"/>
        <w:gridCol w:w="1498"/>
      </w:tblGrid>
      <w:tr w:rsidR="00E25E42" w14:paraId="7E691D52" w14:textId="77777777">
        <w:tc>
          <w:tcPr>
            <w:tcW w:w="764" w:type="dxa"/>
          </w:tcPr>
          <w:p w14:paraId="4EAEFC9B" w14:textId="77777777" w:rsidR="00E25E42" w:rsidRDefault="00000000">
            <w:pPr>
              <w:ind w:firstLine="482"/>
              <w:jc w:val="center"/>
              <w:rPr>
                <w:rFonts w:ascii="仿宋" w:eastAsia="仿宋" w:hAnsi="仿宋" w:cs="仿宋" w:hint="eastAsia"/>
                <w:b/>
                <w:bCs/>
                <w:sz w:val="24"/>
              </w:rPr>
            </w:pPr>
            <w:r>
              <w:rPr>
                <w:rFonts w:ascii="仿宋" w:eastAsia="仿宋" w:hAnsi="仿宋" w:cs="仿宋" w:hint="eastAsia"/>
                <w:b/>
                <w:bCs/>
                <w:sz w:val="24"/>
                <w:szCs w:val="24"/>
              </w:rPr>
              <w:t>序号</w:t>
            </w:r>
          </w:p>
        </w:tc>
        <w:tc>
          <w:tcPr>
            <w:tcW w:w="11138" w:type="dxa"/>
          </w:tcPr>
          <w:p w14:paraId="2A1DAC10" w14:textId="77777777" w:rsidR="00E25E42" w:rsidRDefault="00000000">
            <w:pPr>
              <w:ind w:firstLine="482"/>
              <w:jc w:val="center"/>
              <w:rPr>
                <w:rFonts w:ascii="仿宋" w:eastAsia="仿宋" w:hAnsi="仿宋" w:cs="仿宋" w:hint="eastAsia"/>
                <w:b/>
                <w:bCs/>
                <w:sz w:val="24"/>
              </w:rPr>
            </w:pPr>
            <w:r>
              <w:rPr>
                <w:rFonts w:ascii="仿宋" w:eastAsia="仿宋" w:hAnsi="仿宋" w:cs="仿宋" w:hint="eastAsia"/>
                <w:b/>
                <w:bCs/>
                <w:sz w:val="24"/>
                <w:szCs w:val="24"/>
              </w:rPr>
              <w:t>学生干部类型</w:t>
            </w:r>
          </w:p>
        </w:tc>
        <w:tc>
          <w:tcPr>
            <w:tcW w:w="1843" w:type="dxa"/>
          </w:tcPr>
          <w:p w14:paraId="4F5EAEEA" w14:textId="77777777" w:rsidR="00E25E42" w:rsidRDefault="00000000">
            <w:pPr>
              <w:ind w:firstLine="482"/>
              <w:jc w:val="center"/>
              <w:rPr>
                <w:rFonts w:ascii="仿宋" w:eastAsia="仿宋" w:hAnsi="仿宋" w:cs="仿宋" w:hint="eastAsia"/>
                <w:b/>
                <w:bCs/>
                <w:sz w:val="24"/>
              </w:rPr>
            </w:pPr>
            <w:r>
              <w:rPr>
                <w:rFonts w:ascii="仿宋" w:eastAsia="仿宋" w:hAnsi="仿宋" w:cs="仿宋" w:hint="eastAsia"/>
                <w:b/>
                <w:bCs/>
                <w:sz w:val="24"/>
              </w:rPr>
              <w:t>分值</w:t>
            </w:r>
          </w:p>
        </w:tc>
      </w:tr>
      <w:tr w:rsidR="00E25E42" w14:paraId="36BE4E68" w14:textId="77777777">
        <w:tc>
          <w:tcPr>
            <w:tcW w:w="764" w:type="dxa"/>
          </w:tcPr>
          <w:p w14:paraId="2196DC96"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1</w:t>
            </w:r>
          </w:p>
        </w:tc>
        <w:tc>
          <w:tcPr>
            <w:tcW w:w="11138" w:type="dxa"/>
          </w:tcPr>
          <w:p w14:paraId="33991B78"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校院学生会主席团成员、</w:t>
            </w:r>
            <w:r>
              <w:rPr>
                <w:rFonts w:ascii="仿宋" w:eastAsia="仿宋" w:hAnsi="仿宋" w:cs="仿宋" w:hint="eastAsia"/>
                <w:sz w:val="24"/>
              </w:rPr>
              <w:t>校</w:t>
            </w:r>
            <w:r>
              <w:rPr>
                <w:rFonts w:ascii="仿宋" w:eastAsia="仿宋" w:hAnsi="仿宋" w:cs="仿宋" w:hint="eastAsia"/>
                <w:sz w:val="24"/>
                <w:szCs w:val="24"/>
              </w:rPr>
              <w:t>团委各部门主要负责人、校</w:t>
            </w:r>
            <w:r>
              <w:rPr>
                <w:rFonts w:ascii="仿宋" w:eastAsia="仿宋" w:hAnsi="仿宋" w:cs="仿宋" w:hint="eastAsia"/>
                <w:color w:val="000000" w:themeColor="text1"/>
                <w:sz w:val="24"/>
                <w:szCs w:val="24"/>
              </w:rPr>
              <w:t>长学生事务特别助理</w:t>
            </w:r>
            <w:r>
              <w:rPr>
                <w:rFonts w:ascii="仿宋" w:eastAsia="仿宋" w:hAnsi="仿宋" w:cs="仿宋" w:hint="eastAsia"/>
                <w:color w:val="000000" w:themeColor="text1"/>
                <w:sz w:val="24"/>
              </w:rPr>
              <w:t>、</w:t>
            </w:r>
            <w:r>
              <w:rPr>
                <w:rFonts w:ascii="仿宋" w:eastAsia="仿宋" w:hAnsi="仿宋" w:cs="仿宋" w:hint="eastAsia"/>
                <w:color w:val="000000" w:themeColor="text1"/>
                <w:sz w:val="24"/>
                <w:szCs w:val="24"/>
              </w:rPr>
              <w:t>院团委副书记、班长、团支书</w:t>
            </w:r>
            <w:r>
              <w:rPr>
                <w:rFonts w:ascii="仿宋" w:eastAsia="仿宋" w:hAnsi="仿宋" w:cs="仿宋" w:hint="eastAsia"/>
                <w:sz w:val="24"/>
                <w:szCs w:val="24"/>
              </w:rPr>
              <w:t>等及其他同类型学生干部。</w:t>
            </w:r>
          </w:p>
        </w:tc>
        <w:tc>
          <w:tcPr>
            <w:tcW w:w="1843" w:type="dxa"/>
          </w:tcPr>
          <w:p w14:paraId="13BF8E2F"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0.</w:t>
            </w:r>
            <w:r>
              <w:rPr>
                <w:rFonts w:ascii="仿宋" w:eastAsia="仿宋" w:hAnsi="仿宋" w:cs="仿宋" w:hint="eastAsia"/>
                <w:sz w:val="24"/>
              </w:rPr>
              <w:t>1</w:t>
            </w:r>
          </w:p>
        </w:tc>
      </w:tr>
      <w:tr w:rsidR="00E25E42" w14:paraId="5657148D" w14:textId="77777777">
        <w:tc>
          <w:tcPr>
            <w:tcW w:w="764" w:type="dxa"/>
          </w:tcPr>
          <w:p w14:paraId="3DD2C180"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2</w:t>
            </w:r>
          </w:p>
        </w:tc>
        <w:tc>
          <w:tcPr>
            <w:tcW w:w="11138" w:type="dxa"/>
          </w:tcPr>
          <w:p w14:paraId="59561D8C"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校院团委（学生会）部门负责人、社团主要负责人及负责人、学生党支部副书记（支委）等及其他同等的学生干部。</w:t>
            </w:r>
          </w:p>
        </w:tc>
        <w:tc>
          <w:tcPr>
            <w:tcW w:w="1843" w:type="dxa"/>
          </w:tcPr>
          <w:p w14:paraId="57B859BA"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0.</w:t>
            </w:r>
            <w:r>
              <w:rPr>
                <w:rFonts w:ascii="仿宋" w:eastAsia="仿宋" w:hAnsi="仿宋" w:cs="仿宋" w:hint="eastAsia"/>
                <w:sz w:val="24"/>
              </w:rPr>
              <w:t>08</w:t>
            </w:r>
          </w:p>
        </w:tc>
      </w:tr>
      <w:tr w:rsidR="00E25E42" w14:paraId="1D584DAE" w14:textId="77777777">
        <w:tc>
          <w:tcPr>
            <w:tcW w:w="764" w:type="dxa"/>
          </w:tcPr>
          <w:p w14:paraId="65BC5936"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3</w:t>
            </w:r>
          </w:p>
        </w:tc>
        <w:tc>
          <w:tcPr>
            <w:tcW w:w="11138" w:type="dxa"/>
          </w:tcPr>
          <w:p w14:paraId="05B74D5A"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校院团委（学生会）干事、班（团）委员等及其他校院认定的学生干部。</w:t>
            </w:r>
          </w:p>
        </w:tc>
        <w:tc>
          <w:tcPr>
            <w:tcW w:w="1843" w:type="dxa"/>
          </w:tcPr>
          <w:p w14:paraId="641F3C47"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0.0</w:t>
            </w:r>
            <w:r>
              <w:rPr>
                <w:rFonts w:ascii="仿宋" w:eastAsia="仿宋" w:hAnsi="仿宋" w:cs="仿宋" w:hint="eastAsia"/>
                <w:sz w:val="24"/>
              </w:rPr>
              <w:t>6</w:t>
            </w:r>
          </w:p>
        </w:tc>
      </w:tr>
    </w:tbl>
    <w:p w14:paraId="5FA8D68A" w14:textId="77777777" w:rsidR="00E25E42" w:rsidRDefault="00000000">
      <w:pPr>
        <w:ind w:firstLine="560"/>
        <w:rPr>
          <w:rFonts w:ascii="仿宋" w:eastAsia="仿宋" w:hAnsi="仿宋" w:cs="仿宋" w:hint="eastAsia"/>
          <w:sz w:val="28"/>
          <w:szCs w:val="28"/>
        </w:rPr>
      </w:pPr>
      <w:r>
        <w:rPr>
          <w:rFonts w:ascii="仿宋" w:eastAsia="仿宋" w:hAnsi="仿宋" w:cs="仿宋" w:hint="eastAsia"/>
          <w:sz w:val="28"/>
          <w:szCs w:val="28"/>
        </w:rPr>
        <w:t>二、其他学生干部任职清单和加分分值</w:t>
      </w:r>
    </w:p>
    <w:tbl>
      <w:tblPr>
        <w:tblStyle w:val="aa"/>
        <w:tblW w:w="0" w:type="auto"/>
        <w:tblLook w:val="04A0" w:firstRow="1" w:lastRow="0" w:firstColumn="1" w:lastColumn="0" w:noHBand="0" w:noVBand="1"/>
      </w:tblPr>
      <w:tblGrid>
        <w:gridCol w:w="939"/>
        <w:gridCol w:w="5859"/>
        <w:gridCol w:w="1498"/>
      </w:tblGrid>
      <w:tr w:rsidR="00E25E42" w14:paraId="51DEF4AB" w14:textId="77777777">
        <w:tc>
          <w:tcPr>
            <w:tcW w:w="773" w:type="dxa"/>
          </w:tcPr>
          <w:p w14:paraId="6B3B4D2A" w14:textId="77777777" w:rsidR="00E25E42" w:rsidRDefault="00000000">
            <w:pPr>
              <w:ind w:firstLine="482"/>
              <w:jc w:val="center"/>
              <w:rPr>
                <w:rFonts w:ascii="仿宋" w:eastAsia="仿宋" w:hAnsi="仿宋" w:cs="仿宋" w:hint="eastAsia"/>
                <w:b/>
                <w:bCs/>
                <w:sz w:val="24"/>
              </w:rPr>
            </w:pPr>
            <w:r>
              <w:rPr>
                <w:rFonts w:ascii="仿宋" w:eastAsia="仿宋" w:hAnsi="仿宋" w:cs="仿宋" w:hint="eastAsia"/>
                <w:b/>
                <w:bCs/>
                <w:sz w:val="24"/>
                <w:szCs w:val="24"/>
              </w:rPr>
              <w:t>序号</w:t>
            </w:r>
          </w:p>
        </w:tc>
        <w:tc>
          <w:tcPr>
            <w:tcW w:w="11129" w:type="dxa"/>
          </w:tcPr>
          <w:p w14:paraId="5D0C26B6" w14:textId="77777777" w:rsidR="00E25E42" w:rsidRDefault="00000000">
            <w:pPr>
              <w:ind w:firstLine="482"/>
              <w:jc w:val="center"/>
              <w:rPr>
                <w:rFonts w:ascii="仿宋" w:eastAsia="仿宋" w:hAnsi="仿宋" w:cs="仿宋" w:hint="eastAsia"/>
                <w:b/>
                <w:bCs/>
                <w:sz w:val="24"/>
              </w:rPr>
            </w:pPr>
            <w:r>
              <w:rPr>
                <w:rFonts w:ascii="仿宋" w:eastAsia="仿宋" w:hAnsi="仿宋" w:cs="仿宋" w:hint="eastAsia"/>
                <w:b/>
                <w:bCs/>
                <w:sz w:val="24"/>
                <w:szCs w:val="24"/>
              </w:rPr>
              <w:t>学生干部类型</w:t>
            </w:r>
          </w:p>
        </w:tc>
        <w:tc>
          <w:tcPr>
            <w:tcW w:w="1843" w:type="dxa"/>
          </w:tcPr>
          <w:p w14:paraId="36360808" w14:textId="77777777" w:rsidR="00E25E42" w:rsidRDefault="00000000">
            <w:pPr>
              <w:ind w:firstLine="482"/>
              <w:jc w:val="center"/>
              <w:rPr>
                <w:rFonts w:ascii="仿宋" w:eastAsia="仿宋" w:hAnsi="仿宋" w:cs="仿宋" w:hint="eastAsia"/>
                <w:b/>
                <w:bCs/>
                <w:sz w:val="24"/>
              </w:rPr>
            </w:pPr>
            <w:r>
              <w:rPr>
                <w:rFonts w:ascii="仿宋" w:eastAsia="仿宋" w:hAnsi="仿宋" w:cs="仿宋" w:hint="eastAsia"/>
                <w:b/>
                <w:bCs/>
                <w:sz w:val="24"/>
                <w:szCs w:val="24"/>
              </w:rPr>
              <w:t>优秀</w:t>
            </w:r>
          </w:p>
        </w:tc>
      </w:tr>
      <w:tr w:rsidR="00E25E42" w14:paraId="04922044" w14:textId="77777777">
        <w:tc>
          <w:tcPr>
            <w:tcW w:w="773" w:type="dxa"/>
          </w:tcPr>
          <w:p w14:paraId="715D352F"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1</w:t>
            </w:r>
          </w:p>
        </w:tc>
        <w:tc>
          <w:tcPr>
            <w:tcW w:w="11129" w:type="dxa"/>
          </w:tcPr>
          <w:p w14:paraId="1FCE4FF3"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校级党员工作站总负责人、生活园区团工委正副秘书长、校融媒体中心主任团成员、校自管会主席团成员、校艺术团正副团长、校礼仪队队长、菜宝工作室主要负责人</w:t>
            </w:r>
            <w:r>
              <w:rPr>
                <w:rFonts w:ascii="仿宋" w:eastAsia="仿宋" w:hAnsi="仿宋" w:cs="仿宋" w:hint="eastAsia"/>
                <w:sz w:val="24"/>
              </w:rPr>
              <w:t>；</w:t>
            </w:r>
            <w:r>
              <w:rPr>
                <w:rFonts w:ascii="仿宋" w:eastAsia="仿宋" w:hAnsi="仿宋" w:cs="仿宋" w:hint="eastAsia"/>
                <w:color w:val="000000" w:themeColor="text1"/>
                <w:sz w:val="24"/>
                <w:szCs w:val="24"/>
              </w:rPr>
              <w:t>学院各工作站正副站长</w:t>
            </w:r>
            <w:r>
              <w:rPr>
                <w:rFonts w:ascii="仿宋" w:eastAsia="仿宋" w:hAnsi="仿宋" w:cs="仿宋" w:hint="eastAsia"/>
                <w:sz w:val="24"/>
                <w:szCs w:val="24"/>
              </w:rPr>
              <w:t>等及其他同类型学生干部。</w:t>
            </w:r>
          </w:p>
        </w:tc>
        <w:tc>
          <w:tcPr>
            <w:tcW w:w="1843" w:type="dxa"/>
          </w:tcPr>
          <w:p w14:paraId="48DDEB21"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0.</w:t>
            </w:r>
            <w:r>
              <w:rPr>
                <w:rFonts w:ascii="仿宋" w:eastAsia="仿宋" w:hAnsi="仿宋" w:cs="仿宋" w:hint="eastAsia"/>
                <w:sz w:val="24"/>
              </w:rPr>
              <w:t>1</w:t>
            </w:r>
          </w:p>
        </w:tc>
      </w:tr>
      <w:tr w:rsidR="00E25E42" w14:paraId="28CDF2C0" w14:textId="77777777">
        <w:tc>
          <w:tcPr>
            <w:tcW w:w="773" w:type="dxa"/>
          </w:tcPr>
          <w:p w14:paraId="74EC8AEB"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2</w:t>
            </w:r>
          </w:p>
        </w:tc>
        <w:tc>
          <w:tcPr>
            <w:tcW w:w="11129" w:type="dxa"/>
          </w:tcPr>
          <w:p w14:paraId="319A5EBF"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生活园区团工委秘书团助理、部门主要负责人及负责人、楼团总支书记；校级党员工作站部门负责人；校融媒体中心分中心负责人；校广播台负责人；校自管会部门主要负责人及负责人；校艺术团正副队长；校礼仪队副队长；菜宝工作室负责人</w:t>
            </w:r>
            <w:r>
              <w:rPr>
                <w:rFonts w:ascii="仿宋" w:eastAsia="仿宋" w:hAnsi="仿宋" w:cs="仿宋" w:hint="eastAsia"/>
                <w:sz w:val="24"/>
              </w:rPr>
              <w:t>；</w:t>
            </w:r>
            <w:r>
              <w:rPr>
                <w:rFonts w:ascii="仿宋" w:eastAsia="仿宋" w:hAnsi="仿宋" w:cs="仿宋" w:hint="eastAsia"/>
                <w:color w:val="000000" w:themeColor="text1"/>
                <w:sz w:val="24"/>
                <w:szCs w:val="24"/>
              </w:rPr>
              <w:t>新生班导；学院各工作站部门负责人；法学院官微运营团队负责人</w:t>
            </w:r>
            <w:r>
              <w:rPr>
                <w:rFonts w:ascii="仿宋" w:eastAsia="仿宋" w:hAnsi="仿宋" w:cs="仿宋" w:hint="eastAsia"/>
                <w:sz w:val="24"/>
                <w:szCs w:val="24"/>
              </w:rPr>
              <w:t>等及其他同等的学生干部。</w:t>
            </w:r>
          </w:p>
        </w:tc>
        <w:tc>
          <w:tcPr>
            <w:tcW w:w="1843" w:type="dxa"/>
          </w:tcPr>
          <w:p w14:paraId="0A318528"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0.</w:t>
            </w:r>
            <w:r>
              <w:rPr>
                <w:rFonts w:ascii="仿宋" w:eastAsia="仿宋" w:hAnsi="仿宋" w:cs="仿宋" w:hint="eastAsia"/>
                <w:sz w:val="24"/>
              </w:rPr>
              <w:t>08</w:t>
            </w:r>
          </w:p>
        </w:tc>
      </w:tr>
      <w:tr w:rsidR="00E25E42" w14:paraId="46A40242" w14:textId="77777777">
        <w:tc>
          <w:tcPr>
            <w:tcW w:w="773" w:type="dxa"/>
          </w:tcPr>
          <w:p w14:paraId="7FE67175"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3</w:t>
            </w:r>
          </w:p>
        </w:tc>
        <w:tc>
          <w:tcPr>
            <w:tcW w:w="11129" w:type="dxa"/>
          </w:tcPr>
          <w:p w14:paraId="469BA12C"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生活园区团工委干事、楼层团支部书记、团小组组长；校级党员工作站干事；校融媒体中心干事；校广播台干事；校自管会干事；校艺术团干事；菜宝工作室干事</w:t>
            </w:r>
            <w:r>
              <w:rPr>
                <w:rFonts w:ascii="仿宋" w:eastAsia="仿宋" w:hAnsi="仿宋" w:cs="仿宋" w:hint="eastAsia"/>
                <w:sz w:val="24"/>
              </w:rPr>
              <w:t>；</w:t>
            </w:r>
            <w:r>
              <w:rPr>
                <w:rFonts w:ascii="仿宋" w:eastAsia="仿宋" w:hAnsi="仿宋" w:cs="仿宋" w:hint="eastAsia"/>
                <w:sz w:val="24"/>
                <w:szCs w:val="24"/>
              </w:rPr>
              <w:t>学院各工作站干事（新增）及其他校院认定的学生干部。</w:t>
            </w:r>
          </w:p>
        </w:tc>
        <w:tc>
          <w:tcPr>
            <w:tcW w:w="1843" w:type="dxa"/>
          </w:tcPr>
          <w:p w14:paraId="5B82DEA3" w14:textId="77777777" w:rsidR="00E25E42" w:rsidRDefault="00000000">
            <w:pPr>
              <w:ind w:firstLine="480"/>
              <w:rPr>
                <w:rFonts w:ascii="仿宋" w:eastAsia="仿宋" w:hAnsi="仿宋" w:cs="仿宋" w:hint="eastAsia"/>
                <w:sz w:val="24"/>
              </w:rPr>
            </w:pPr>
            <w:r>
              <w:rPr>
                <w:rFonts w:ascii="仿宋" w:eastAsia="仿宋" w:hAnsi="仿宋" w:cs="仿宋" w:hint="eastAsia"/>
                <w:sz w:val="24"/>
                <w:szCs w:val="24"/>
              </w:rPr>
              <w:t>0.0</w:t>
            </w:r>
            <w:r>
              <w:rPr>
                <w:rFonts w:ascii="仿宋" w:eastAsia="仿宋" w:hAnsi="仿宋" w:cs="仿宋" w:hint="eastAsia"/>
                <w:sz w:val="24"/>
              </w:rPr>
              <w:t>6</w:t>
            </w:r>
          </w:p>
        </w:tc>
      </w:tr>
    </w:tbl>
    <w:p w14:paraId="1CF77F29" w14:textId="77777777" w:rsidR="00E25E42" w:rsidRDefault="00E25E42">
      <w:pPr>
        <w:ind w:firstLine="480"/>
        <w:rPr>
          <w:rFonts w:ascii="仿宋" w:eastAsia="仿宋" w:hAnsi="仿宋" w:cs="仿宋" w:hint="eastAsia"/>
          <w:sz w:val="24"/>
          <w:szCs w:val="24"/>
        </w:rPr>
      </w:pPr>
    </w:p>
    <w:p w14:paraId="5DD611EC" w14:textId="77777777" w:rsidR="00E25E42" w:rsidRDefault="00000000">
      <w:pPr>
        <w:ind w:firstLine="480"/>
        <w:rPr>
          <w:rFonts w:ascii="仿宋" w:eastAsia="仿宋" w:hAnsi="仿宋" w:cs="仿宋" w:hint="eastAsia"/>
          <w:sz w:val="24"/>
          <w:szCs w:val="24"/>
        </w:rPr>
      </w:pPr>
      <w:r>
        <w:rPr>
          <w:rFonts w:ascii="仿宋" w:eastAsia="仿宋" w:hAnsi="仿宋" w:cs="仿宋" w:hint="eastAsia"/>
          <w:sz w:val="24"/>
          <w:szCs w:val="24"/>
        </w:rPr>
        <w:t>注：如当年考核仅优秀、合格两档，也按表格中对应的优秀、合格的分值计算。</w:t>
      </w:r>
    </w:p>
    <w:p w14:paraId="787A7641" w14:textId="77777777" w:rsidR="00E25E42" w:rsidRDefault="00000000">
      <w:pPr>
        <w:ind w:firstLine="480"/>
        <w:rPr>
          <w:rFonts w:ascii="仿宋" w:eastAsia="仿宋" w:hAnsi="仿宋" w:cs="仿宋" w:hint="eastAsia"/>
          <w:sz w:val="24"/>
          <w:szCs w:val="24"/>
        </w:rPr>
      </w:pPr>
      <w:r>
        <w:rPr>
          <w:rFonts w:ascii="仿宋" w:eastAsia="仿宋" w:hAnsi="仿宋" w:cs="仿宋" w:hint="eastAsia"/>
          <w:sz w:val="24"/>
          <w:szCs w:val="24"/>
        </w:rPr>
        <w:t>同一学生的学生干部加分就高，不同职务或者不同年份不重复累加。</w:t>
      </w:r>
    </w:p>
    <w:p w14:paraId="0D178E8F" w14:textId="77777777" w:rsidR="00E25E42" w:rsidRDefault="00E25E42">
      <w:pPr>
        <w:ind w:firstLine="560"/>
        <w:rPr>
          <w:rFonts w:ascii="仿宋" w:eastAsia="仿宋" w:hAnsi="仿宋" w:cs="仿宋" w:hint="eastAsia"/>
          <w:sz w:val="28"/>
          <w:szCs w:val="28"/>
        </w:rPr>
      </w:pPr>
    </w:p>
    <w:p w14:paraId="5BC4A9A3" w14:textId="77777777" w:rsidR="00E25E42" w:rsidRDefault="00E25E42">
      <w:pPr>
        <w:ind w:firstLine="560"/>
        <w:rPr>
          <w:rFonts w:ascii="仿宋" w:eastAsia="仿宋" w:hAnsi="仿宋" w:cs="仿宋" w:hint="eastAsia"/>
          <w:sz w:val="28"/>
          <w:szCs w:val="28"/>
        </w:rPr>
      </w:pPr>
    </w:p>
    <w:p w14:paraId="22ACBA11" w14:textId="77777777" w:rsidR="00E25E42" w:rsidRDefault="00E25E42">
      <w:pPr>
        <w:ind w:firstLine="560"/>
        <w:rPr>
          <w:rFonts w:ascii="仿宋" w:eastAsia="仿宋" w:hAnsi="仿宋" w:cs="仿宋" w:hint="eastAsia"/>
          <w:sz w:val="28"/>
          <w:szCs w:val="28"/>
        </w:rPr>
      </w:pPr>
    </w:p>
    <w:p w14:paraId="576AEE93" w14:textId="77777777" w:rsidR="00E25E42" w:rsidRDefault="00000000">
      <w:pPr>
        <w:ind w:firstLine="560"/>
        <w:rPr>
          <w:rFonts w:ascii="仿宋" w:eastAsia="仿宋" w:hAnsi="仿宋" w:cs="仿宋" w:hint="eastAsia"/>
          <w:sz w:val="28"/>
          <w:szCs w:val="28"/>
        </w:rPr>
      </w:pPr>
      <w:r>
        <w:rPr>
          <w:rFonts w:ascii="仿宋" w:eastAsia="仿宋" w:hAnsi="仿宋" w:cs="仿宋" w:hint="eastAsia"/>
          <w:sz w:val="28"/>
          <w:szCs w:val="28"/>
        </w:rPr>
        <w:t>附件5：</w:t>
      </w:r>
    </w:p>
    <w:p w14:paraId="3C4F536C" w14:textId="77777777" w:rsidR="00E25E42" w:rsidRDefault="00000000">
      <w:pPr>
        <w:ind w:firstLine="560"/>
        <w:jc w:val="center"/>
        <w:rPr>
          <w:rFonts w:ascii="华文中宋" w:eastAsia="华文中宋" w:hAnsi="华文中宋" w:cs="华文中宋" w:hint="eastAsia"/>
          <w:sz w:val="28"/>
          <w:szCs w:val="28"/>
        </w:rPr>
      </w:pPr>
      <w:r>
        <w:rPr>
          <w:rFonts w:ascii="华文中宋" w:eastAsia="华文中宋" w:hAnsi="华文中宋" w:cs="华文中宋" w:hint="eastAsia"/>
          <w:sz w:val="28"/>
          <w:szCs w:val="28"/>
        </w:rPr>
        <w:t>个人荣誉加分分值</w:t>
      </w:r>
    </w:p>
    <w:tbl>
      <w:tblPr>
        <w:tblW w:w="80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
        <w:gridCol w:w="1773"/>
        <w:gridCol w:w="3905"/>
        <w:gridCol w:w="1600"/>
      </w:tblGrid>
      <w:tr w:rsidR="00E25E42" w14:paraId="14A5ED2D" w14:textId="77777777">
        <w:trPr>
          <w:trHeight w:val="538"/>
          <w:tblHeader/>
          <w:jc w:val="center"/>
        </w:trPr>
        <w:tc>
          <w:tcPr>
            <w:tcW w:w="800" w:type="dxa"/>
            <w:vAlign w:val="center"/>
          </w:tcPr>
          <w:p w14:paraId="4A401DCA" w14:textId="77777777" w:rsidR="00E25E42" w:rsidRDefault="00000000">
            <w:pPr>
              <w:snapToGrid w:val="0"/>
              <w:ind w:firstLineChars="0" w:firstLine="0"/>
              <w:jc w:val="both"/>
              <w:rPr>
                <w:rFonts w:ascii="仿宋" w:eastAsia="仿宋" w:hAnsi="仿宋" w:cs="仿宋" w:hint="eastAsia"/>
                <w:sz w:val="24"/>
                <w:szCs w:val="24"/>
              </w:rPr>
            </w:pPr>
            <w:r>
              <w:rPr>
                <w:rFonts w:ascii="仿宋" w:eastAsia="仿宋" w:hAnsi="仿宋" w:cs="仿宋" w:hint="eastAsia"/>
                <w:sz w:val="24"/>
                <w:szCs w:val="24"/>
              </w:rPr>
              <w:t>序号</w:t>
            </w:r>
          </w:p>
        </w:tc>
        <w:tc>
          <w:tcPr>
            <w:tcW w:w="1773" w:type="dxa"/>
            <w:vAlign w:val="center"/>
          </w:tcPr>
          <w:p w14:paraId="18C3BA22" w14:textId="77777777" w:rsidR="00E25E42" w:rsidRDefault="00000000">
            <w:pPr>
              <w:snapToGrid w:val="0"/>
              <w:ind w:firstLineChars="0" w:firstLine="0"/>
              <w:jc w:val="center"/>
              <w:rPr>
                <w:rFonts w:ascii="仿宋" w:eastAsia="仿宋" w:hAnsi="仿宋" w:cs="仿宋" w:hint="eastAsia"/>
                <w:sz w:val="24"/>
                <w:szCs w:val="24"/>
              </w:rPr>
            </w:pPr>
            <w:r>
              <w:rPr>
                <w:rFonts w:ascii="仿宋" w:eastAsia="仿宋" w:hAnsi="仿宋" w:cs="仿宋" w:hint="eastAsia"/>
                <w:sz w:val="24"/>
                <w:szCs w:val="24"/>
              </w:rPr>
              <w:t>荣誉级别</w:t>
            </w:r>
          </w:p>
        </w:tc>
        <w:tc>
          <w:tcPr>
            <w:tcW w:w="3905" w:type="dxa"/>
            <w:vAlign w:val="center"/>
          </w:tcPr>
          <w:p w14:paraId="27C86579" w14:textId="77777777" w:rsidR="00E25E42" w:rsidRDefault="00000000">
            <w:pPr>
              <w:snapToGrid w:val="0"/>
              <w:ind w:firstLineChars="0" w:firstLine="0"/>
              <w:jc w:val="center"/>
              <w:rPr>
                <w:rFonts w:ascii="仿宋" w:eastAsia="仿宋" w:hAnsi="仿宋" w:cs="仿宋" w:hint="eastAsia"/>
                <w:sz w:val="24"/>
                <w:szCs w:val="24"/>
              </w:rPr>
            </w:pPr>
            <w:r>
              <w:rPr>
                <w:rFonts w:ascii="仿宋" w:eastAsia="仿宋" w:hAnsi="仿宋" w:cs="仿宋" w:hint="eastAsia"/>
                <w:sz w:val="24"/>
                <w:szCs w:val="24"/>
              </w:rPr>
              <w:t>荣誉类型</w:t>
            </w:r>
          </w:p>
        </w:tc>
        <w:tc>
          <w:tcPr>
            <w:tcW w:w="1600" w:type="dxa"/>
            <w:vAlign w:val="center"/>
          </w:tcPr>
          <w:p w14:paraId="4DE9927F" w14:textId="77777777" w:rsidR="00E25E42" w:rsidRDefault="00000000">
            <w:pPr>
              <w:snapToGrid w:val="0"/>
              <w:ind w:firstLineChars="0" w:firstLine="0"/>
              <w:jc w:val="center"/>
              <w:rPr>
                <w:rFonts w:ascii="仿宋" w:eastAsia="仿宋" w:hAnsi="仿宋" w:cs="仿宋" w:hint="eastAsia"/>
                <w:sz w:val="24"/>
                <w:szCs w:val="24"/>
              </w:rPr>
            </w:pPr>
            <w:r>
              <w:rPr>
                <w:rFonts w:ascii="仿宋" w:eastAsia="仿宋" w:hAnsi="仿宋" w:cs="仿宋" w:hint="eastAsia"/>
                <w:sz w:val="24"/>
                <w:szCs w:val="24"/>
              </w:rPr>
              <w:t>分值</w:t>
            </w:r>
          </w:p>
        </w:tc>
      </w:tr>
      <w:tr w:rsidR="00E25E42" w14:paraId="389331F4" w14:textId="77777777">
        <w:trPr>
          <w:trHeight w:val="1424"/>
          <w:jc w:val="center"/>
        </w:trPr>
        <w:tc>
          <w:tcPr>
            <w:tcW w:w="800" w:type="dxa"/>
            <w:vAlign w:val="center"/>
          </w:tcPr>
          <w:p w14:paraId="3C88A56C" w14:textId="77777777" w:rsidR="00E25E42" w:rsidRDefault="00000000">
            <w:pPr>
              <w:snapToGrid w:val="0"/>
              <w:ind w:firstLineChars="0" w:firstLine="0"/>
              <w:jc w:val="both"/>
              <w:rPr>
                <w:rFonts w:ascii="仿宋" w:eastAsia="仿宋" w:hAnsi="仿宋" w:cs="仿宋" w:hint="eastAsia"/>
                <w:sz w:val="24"/>
                <w:szCs w:val="24"/>
              </w:rPr>
            </w:pPr>
            <w:r>
              <w:rPr>
                <w:rFonts w:ascii="仿宋" w:eastAsia="仿宋" w:hAnsi="仿宋" w:cs="仿宋" w:hint="eastAsia"/>
                <w:sz w:val="24"/>
                <w:szCs w:val="24"/>
              </w:rPr>
              <w:t>1</w:t>
            </w:r>
          </w:p>
        </w:tc>
        <w:tc>
          <w:tcPr>
            <w:tcW w:w="1773" w:type="dxa"/>
            <w:vAlign w:val="center"/>
          </w:tcPr>
          <w:p w14:paraId="613F0469" w14:textId="77777777" w:rsidR="00E25E42" w:rsidRDefault="00000000">
            <w:pPr>
              <w:snapToGrid w:val="0"/>
              <w:ind w:firstLineChars="0" w:firstLine="0"/>
              <w:jc w:val="center"/>
              <w:rPr>
                <w:rFonts w:ascii="仿宋" w:eastAsia="仿宋" w:hAnsi="仿宋" w:cs="仿宋" w:hint="eastAsia"/>
                <w:sz w:val="24"/>
                <w:szCs w:val="24"/>
              </w:rPr>
            </w:pPr>
            <w:r>
              <w:rPr>
                <w:rFonts w:ascii="仿宋" w:eastAsia="仿宋" w:hAnsi="仿宋" w:cs="仿宋" w:hint="eastAsia"/>
                <w:sz w:val="24"/>
                <w:szCs w:val="24"/>
              </w:rPr>
              <w:t>省部级及以上荣誉</w:t>
            </w:r>
          </w:p>
        </w:tc>
        <w:tc>
          <w:tcPr>
            <w:tcW w:w="3905" w:type="dxa"/>
            <w:vAlign w:val="center"/>
          </w:tcPr>
          <w:p w14:paraId="49992ABA" w14:textId="77777777" w:rsidR="00E25E42" w:rsidRDefault="00000000">
            <w:pPr>
              <w:snapToGrid w:val="0"/>
              <w:ind w:firstLine="480"/>
              <w:jc w:val="both"/>
              <w:rPr>
                <w:rFonts w:ascii="仿宋" w:eastAsia="仿宋" w:hAnsi="仿宋" w:cs="仿宋" w:hint="eastAsia"/>
                <w:sz w:val="24"/>
                <w:szCs w:val="24"/>
              </w:rPr>
            </w:pPr>
            <w:r>
              <w:rPr>
                <w:rFonts w:ascii="仿宋" w:eastAsia="仿宋" w:hAnsi="仿宋" w:cs="仿宋" w:hint="eastAsia"/>
                <w:sz w:val="24"/>
                <w:szCs w:val="24"/>
              </w:rPr>
              <w:t>优秀共产党员、十佳大学生、大学生年度人物，中国大学生自强之星、优秀团干部、优秀共青团员、优秀青年志愿者</w:t>
            </w:r>
          </w:p>
        </w:tc>
        <w:tc>
          <w:tcPr>
            <w:tcW w:w="1600" w:type="dxa"/>
            <w:vAlign w:val="center"/>
          </w:tcPr>
          <w:p w14:paraId="140901B5" w14:textId="77777777" w:rsidR="00E25E42" w:rsidRDefault="00000000">
            <w:pPr>
              <w:snapToGrid w:val="0"/>
              <w:ind w:firstLineChars="0" w:firstLine="0"/>
              <w:jc w:val="center"/>
              <w:rPr>
                <w:rFonts w:ascii="仿宋" w:eastAsia="仿宋" w:hAnsi="仿宋" w:cs="仿宋" w:hint="eastAsia"/>
                <w:sz w:val="24"/>
                <w:szCs w:val="24"/>
              </w:rPr>
            </w:pPr>
            <w:r>
              <w:rPr>
                <w:rFonts w:ascii="仿宋" w:eastAsia="仿宋" w:hAnsi="仿宋" w:cs="仿宋" w:hint="eastAsia"/>
                <w:sz w:val="24"/>
                <w:szCs w:val="24"/>
              </w:rPr>
              <w:t>0.2</w:t>
            </w:r>
          </w:p>
        </w:tc>
      </w:tr>
      <w:tr w:rsidR="00E25E42" w14:paraId="1CC76AC6" w14:textId="77777777">
        <w:trPr>
          <w:trHeight w:val="820"/>
          <w:jc w:val="center"/>
        </w:trPr>
        <w:tc>
          <w:tcPr>
            <w:tcW w:w="800" w:type="dxa"/>
            <w:vAlign w:val="center"/>
          </w:tcPr>
          <w:p w14:paraId="01F03623" w14:textId="77777777" w:rsidR="00E25E42" w:rsidRDefault="00000000">
            <w:pPr>
              <w:snapToGrid w:val="0"/>
              <w:ind w:firstLineChars="0" w:firstLine="0"/>
              <w:jc w:val="both"/>
              <w:rPr>
                <w:rFonts w:ascii="仿宋" w:eastAsia="仿宋" w:hAnsi="仿宋" w:cs="仿宋" w:hint="eastAsia"/>
                <w:sz w:val="24"/>
                <w:szCs w:val="24"/>
              </w:rPr>
            </w:pPr>
            <w:r>
              <w:rPr>
                <w:rFonts w:ascii="仿宋" w:eastAsia="仿宋" w:hAnsi="仿宋" w:cs="仿宋" w:hint="eastAsia"/>
                <w:sz w:val="24"/>
                <w:szCs w:val="24"/>
              </w:rPr>
              <w:t>2</w:t>
            </w:r>
          </w:p>
        </w:tc>
        <w:tc>
          <w:tcPr>
            <w:tcW w:w="1773" w:type="dxa"/>
            <w:vAlign w:val="center"/>
          </w:tcPr>
          <w:p w14:paraId="77597DAE" w14:textId="77777777" w:rsidR="00E25E42" w:rsidRDefault="00000000">
            <w:pPr>
              <w:snapToGrid w:val="0"/>
              <w:ind w:firstLineChars="0" w:firstLine="0"/>
              <w:jc w:val="both"/>
              <w:rPr>
                <w:rFonts w:ascii="仿宋" w:eastAsia="仿宋" w:hAnsi="仿宋" w:cs="仿宋" w:hint="eastAsia"/>
                <w:sz w:val="24"/>
                <w:szCs w:val="24"/>
              </w:rPr>
            </w:pPr>
            <w:r>
              <w:rPr>
                <w:rFonts w:ascii="仿宋" w:eastAsia="仿宋" w:hAnsi="仿宋" w:cs="仿宋" w:hint="eastAsia"/>
                <w:sz w:val="24"/>
                <w:szCs w:val="24"/>
              </w:rPr>
              <w:t>校级</w:t>
            </w:r>
            <w:r>
              <w:rPr>
                <w:rFonts w:ascii="仿宋" w:eastAsia="仿宋" w:hAnsi="仿宋" w:cs="仿宋" w:hint="eastAsia"/>
                <w:sz w:val="24"/>
                <w:szCs w:val="24"/>
                <w:lang w:eastAsia="zh-Hans"/>
              </w:rPr>
              <w:t>重要</w:t>
            </w:r>
            <w:r>
              <w:rPr>
                <w:rFonts w:ascii="仿宋" w:eastAsia="仿宋" w:hAnsi="仿宋" w:cs="仿宋" w:hint="eastAsia"/>
                <w:sz w:val="24"/>
                <w:szCs w:val="24"/>
              </w:rPr>
              <w:t>荣誉</w:t>
            </w:r>
          </w:p>
        </w:tc>
        <w:tc>
          <w:tcPr>
            <w:tcW w:w="3905" w:type="dxa"/>
            <w:vAlign w:val="center"/>
          </w:tcPr>
          <w:p w14:paraId="3F37796B" w14:textId="77777777" w:rsidR="00E25E42" w:rsidRDefault="00000000">
            <w:pPr>
              <w:snapToGrid w:val="0"/>
              <w:ind w:firstLine="480"/>
              <w:rPr>
                <w:rFonts w:ascii="仿宋" w:eastAsia="仿宋" w:hAnsi="仿宋" w:cs="仿宋" w:hint="eastAsia"/>
                <w:sz w:val="24"/>
                <w:szCs w:val="24"/>
              </w:rPr>
            </w:pPr>
            <w:r>
              <w:rPr>
                <w:rFonts w:ascii="仿宋" w:eastAsia="仿宋" w:hAnsi="仿宋" w:cs="仿宋" w:hint="eastAsia"/>
                <w:sz w:val="24"/>
                <w:szCs w:val="24"/>
              </w:rPr>
              <w:t>十佳大学生、十佳青年、大学生年度人物</w:t>
            </w:r>
          </w:p>
        </w:tc>
        <w:tc>
          <w:tcPr>
            <w:tcW w:w="1600" w:type="dxa"/>
            <w:vAlign w:val="center"/>
          </w:tcPr>
          <w:p w14:paraId="4E39DC5B" w14:textId="77777777" w:rsidR="00E25E42" w:rsidRDefault="00000000">
            <w:pPr>
              <w:snapToGrid w:val="0"/>
              <w:ind w:firstLineChars="0" w:firstLine="0"/>
              <w:jc w:val="center"/>
              <w:rPr>
                <w:rFonts w:ascii="仿宋" w:eastAsia="仿宋" w:hAnsi="仿宋" w:cs="仿宋" w:hint="eastAsia"/>
                <w:sz w:val="24"/>
                <w:szCs w:val="24"/>
              </w:rPr>
            </w:pPr>
            <w:r>
              <w:rPr>
                <w:rFonts w:ascii="仿宋" w:eastAsia="仿宋" w:hAnsi="仿宋" w:cs="仿宋" w:hint="eastAsia"/>
                <w:sz w:val="24"/>
                <w:szCs w:val="24"/>
              </w:rPr>
              <w:t>0</w:t>
            </w:r>
            <w:r>
              <w:rPr>
                <w:rFonts w:ascii="仿宋" w:eastAsia="仿宋" w:hAnsi="仿宋" w:cs="仿宋" w:hint="eastAsia"/>
                <w:sz w:val="24"/>
                <w:szCs w:val="24"/>
                <w:lang w:eastAsia="zh-Hans"/>
              </w:rPr>
              <w:t>.1</w:t>
            </w:r>
          </w:p>
        </w:tc>
      </w:tr>
      <w:tr w:rsidR="00E25E42" w14:paraId="37518299" w14:textId="77777777">
        <w:trPr>
          <w:trHeight w:val="1917"/>
          <w:jc w:val="center"/>
        </w:trPr>
        <w:tc>
          <w:tcPr>
            <w:tcW w:w="800" w:type="dxa"/>
            <w:vAlign w:val="center"/>
          </w:tcPr>
          <w:p w14:paraId="2957EDFF" w14:textId="77777777" w:rsidR="00E25E42" w:rsidRDefault="00000000">
            <w:pPr>
              <w:snapToGrid w:val="0"/>
              <w:ind w:firstLineChars="0" w:firstLine="0"/>
              <w:jc w:val="both"/>
              <w:rPr>
                <w:rFonts w:ascii="仿宋" w:eastAsia="仿宋" w:hAnsi="仿宋" w:cs="仿宋" w:hint="eastAsia"/>
                <w:sz w:val="24"/>
                <w:szCs w:val="24"/>
              </w:rPr>
            </w:pPr>
            <w:r>
              <w:rPr>
                <w:rFonts w:ascii="仿宋" w:eastAsia="仿宋" w:hAnsi="仿宋" w:cs="仿宋" w:hint="eastAsia"/>
                <w:sz w:val="24"/>
                <w:szCs w:val="24"/>
              </w:rPr>
              <w:t>3</w:t>
            </w:r>
          </w:p>
        </w:tc>
        <w:tc>
          <w:tcPr>
            <w:tcW w:w="1773" w:type="dxa"/>
            <w:vAlign w:val="center"/>
          </w:tcPr>
          <w:p w14:paraId="2D520EBA" w14:textId="77777777" w:rsidR="00E25E42" w:rsidRDefault="00000000">
            <w:pPr>
              <w:snapToGrid w:val="0"/>
              <w:ind w:firstLineChars="0" w:firstLine="0"/>
              <w:jc w:val="both"/>
              <w:rPr>
                <w:rFonts w:ascii="仿宋" w:eastAsia="仿宋" w:hAnsi="仿宋" w:cs="仿宋" w:hint="eastAsia"/>
                <w:sz w:val="24"/>
                <w:szCs w:val="24"/>
              </w:rPr>
            </w:pPr>
            <w:r>
              <w:rPr>
                <w:rFonts w:ascii="仿宋" w:eastAsia="仿宋" w:hAnsi="仿宋" w:cs="仿宋" w:hint="eastAsia"/>
                <w:sz w:val="24"/>
                <w:szCs w:val="24"/>
              </w:rPr>
              <w:t>其他校级荣誉</w:t>
            </w:r>
          </w:p>
        </w:tc>
        <w:tc>
          <w:tcPr>
            <w:tcW w:w="3905" w:type="dxa"/>
            <w:vAlign w:val="center"/>
          </w:tcPr>
          <w:p w14:paraId="400BCD29" w14:textId="77777777" w:rsidR="00E25E42" w:rsidRDefault="00000000">
            <w:pPr>
              <w:snapToGrid w:val="0"/>
              <w:ind w:firstLine="480"/>
              <w:jc w:val="both"/>
              <w:rPr>
                <w:rFonts w:ascii="仿宋" w:eastAsia="仿宋" w:hAnsi="仿宋" w:cs="仿宋" w:hint="eastAsia"/>
                <w:sz w:val="24"/>
                <w:szCs w:val="24"/>
              </w:rPr>
            </w:pPr>
            <w:r>
              <w:rPr>
                <w:rFonts w:ascii="仿宋" w:eastAsia="仿宋" w:hAnsi="仿宋" w:cs="仿宋" w:hint="eastAsia"/>
                <w:sz w:val="24"/>
                <w:szCs w:val="24"/>
              </w:rPr>
              <w:t>三好学生、优秀学生干部、优秀团干部、优秀团员、暑期社会实践先进个人、优秀青年志愿者</w:t>
            </w:r>
          </w:p>
        </w:tc>
        <w:tc>
          <w:tcPr>
            <w:tcW w:w="1600" w:type="dxa"/>
            <w:vAlign w:val="center"/>
          </w:tcPr>
          <w:p w14:paraId="1FCA84B3" w14:textId="77777777" w:rsidR="00E25E42" w:rsidRDefault="00000000">
            <w:pPr>
              <w:snapToGrid w:val="0"/>
              <w:ind w:firstLineChars="0" w:firstLine="0"/>
              <w:jc w:val="center"/>
              <w:rPr>
                <w:rFonts w:ascii="仿宋" w:eastAsia="仿宋" w:hAnsi="仿宋" w:cs="仿宋" w:hint="eastAsia"/>
                <w:sz w:val="24"/>
                <w:szCs w:val="24"/>
              </w:rPr>
            </w:pPr>
            <w:r>
              <w:rPr>
                <w:rFonts w:ascii="仿宋" w:eastAsia="仿宋" w:hAnsi="仿宋" w:cs="仿宋" w:hint="eastAsia"/>
                <w:sz w:val="24"/>
                <w:szCs w:val="24"/>
              </w:rPr>
              <w:t>0.05</w:t>
            </w:r>
          </w:p>
        </w:tc>
      </w:tr>
    </w:tbl>
    <w:p w14:paraId="4D0BEA91" w14:textId="77777777" w:rsidR="00E25E42" w:rsidRDefault="00000000">
      <w:pPr>
        <w:ind w:firstLine="480"/>
        <w:rPr>
          <w:rFonts w:ascii="仿宋" w:eastAsia="仿宋" w:hAnsi="仿宋" w:cs="仿宋" w:hint="eastAsia"/>
          <w:sz w:val="24"/>
          <w:szCs w:val="24"/>
        </w:rPr>
      </w:pPr>
      <w:r>
        <w:rPr>
          <w:rFonts w:ascii="仿宋" w:eastAsia="仿宋" w:hAnsi="仿宋" w:cs="仿宋" w:hint="eastAsia"/>
          <w:sz w:val="24"/>
          <w:szCs w:val="24"/>
        </w:rPr>
        <w:t>注：所有</w:t>
      </w:r>
      <w:r>
        <w:rPr>
          <w:rFonts w:ascii="仿宋" w:eastAsia="仿宋" w:hAnsi="仿宋" w:cs="仿宋" w:hint="eastAsia"/>
          <w:color w:val="000000"/>
          <w:sz w:val="24"/>
          <w:szCs w:val="24"/>
        </w:rPr>
        <w:t>荣誉</w:t>
      </w:r>
      <w:r>
        <w:rPr>
          <w:rFonts w:ascii="仿宋" w:eastAsia="仿宋" w:hAnsi="仿宋" w:cs="仿宋" w:hint="eastAsia"/>
          <w:color w:val="000000"/>
          <w:sz w:val="24"/>
          <w:szCs w:val="24"/>
          <w:lang w:eastAsia="zh-Hans"/>
        </w:rPr>
        <w:t>就</w:t>
      </w:r>
      <w:r>
        <w:rPr>
          <w:rFonts w:ascii="仿宋" w:eastAsia="仿宋" w:hAnsi="仿宋" w:cs="仿宋" w:hint="eastAsia"/>
          <w:color w:val="000000"/>
          <w:sz w:val="24"/>
          <w:szCs w:val="24"/>
        </w:rPr>
        <w:t>最高，不累</w:t>
      </w:r>
      <w:r>
        <w:rPr>
          <w:rFonts w:ascii="仿宋" w:eastAsia="仿宋" w:hAnsi="仿宋" w:cs="仿宋" w:hint="eastAsia"/>
          <w:color w:val="000000"/>
          <w:sz w:val="24"/>
          <w:szCs w:val="24"/>
          <w:lang w:eastAsia="zh-Hans"/>
        </w:rPr>
        <w:t>计</w:t>
      </w:r>
      <w:r>
        <w:rPr>
          <w:rFonts w:ascii="仿宋" w:eastAsia="仿宋" w:hAnsi="仿宋" w:cs="仿宋" w:hint="eastAsia"/>
          <w:color w:val="000000"/>
          <w:sz w:val="24"/>
          <w:szCs w:val="24"/>
        </w:rPr>
        <w:t>加分；</w:t>
      </w:r>
    </w:p>
    <w:p w14:paraId="5D32A559" w14:textId="77777777" w:rsidR="00E25E42" w:rsidRDefault="00000000">
      <w:pPr>
        <w:ind w:firstLine="560"/>
        <w:rPr>
          <w:rFonts w:ascii="仿宋" w:eastAsia="仿宋" w:hAnsi="仿宋" w:cs="仿宋" w:hint="eastAsia"/>
          <w:sz w:val="28"/>
          <w:szCs w:val="28"/>
        </w:rPr>
      </w:pPr>
      <w:r>
        <w:rPr>
          <w:rFonts w:ascii="仿宋" w:eastAsia="仿宋" w:hAnsi="仿宋" w:cs="仿宋" w:hint="eastAsia"/>
          <w:sz w:val="28"/>
          <w:szCs w:val="28"/>
        </w:rPr>
        <w:br w:type="page"/>
      </w:r>
    </w:p>
    <w:p w14:paraId="7AFE3E04" w14:textId="77777777" w:rsidR="00E25E42" w:rsidRDefault="00000000">
      <w:pPr>
        <w:ind w:firstLineChars="0" w:firstLine="0"/>
        <w:rPr>
          <w:rFonts w:ascii="仿宋" w:eastAsia="仿宋" w:hAnsi="仿宋" w:cs="仿宋" w:hint="eastAsia"/>
          <w:color w:val="FF0000"/>
          <w:sz w:val="28"/>
          <w:szCs w:val="28"/>
        </w:rPr>
      </w:pPr>
      <w:r>
        <w:rPr>
          <w:rFonts w:ascii="仿宋" w:eastAsia="仿宋" w:hAnsi="仿宋" w:cs="仿宋" w:hint="eastAsia"/>
          <w:sz w:val="28"/>
          <w:szCs w:val="28"/>
        </w:rPr>
        <w:lastRenderedPageBreak/>
        <w:t>附件6：</w:t>
      </w:r>
    </w:p>
    <w:p w14:paraId="069E14DF" w14:textId="77777777" w:rsidR="00E25E42" w:rsidRDefault="00E25E42">
      <w:pPr>
        <w:spacing w:line="560" w:lineRule="exact"/>
        <w:ind w:firstLine="560"/>
        <w:jc w:val="center"/>
        <w:rPr>
          <w:rFonts w:ascii="华文中宋" w:eastAsia="华文中宋" w:hAnsi="华文中宋" w:cs="华文中宋" w:hint="eastAsia"/>
          <w:sz w:val="28"/>
          <w:szCs w:val="28"/>
        </w:rPr>
      </w:pPr>
    </w:p>
    <w:p w14:paraId="79935466" w14:textId="77777777" w:rsidR="00E25E42" w:rsidRDefault="00000000">
      <w:pPr>
        <w:spacing w:line="560" w:lineRule="exact"/>
        <w:ind w:firstLineChars="700" w:firstLine="1960"/>
        <w:jc w:val="both"/>
        <w:rPr>
          <w:rFonts w:ascii="华文中宋" w:eastAsia="华文中宋" w:hAnsi="华文中宋" w:cs="华文中宋" w:hint="eastAsia"/>
          <w:sz w:val="28"/>
          <w:szCs w:val="28"/>
        </w:rPr>
      </w:pPr>
      <w:r>
        <w:rPr>
          <w:rFonts w:ascii="华文中宋" w:eastAsia="华文中宋" w:hAnsi="华文中宋" w:cs="华文中宋" w:hint="eastAsia"/>
          <w:sz w:val="28"/>
          <w:szCs w:val="28"/>
        </w:rPr>
        <w:t>其他模块清单和加分分值</w:t>
      </w:r>
    </w:p>
    <w:tbl>
      <w:tblPr>
        <w:tblStyle w:val="aa"/>
        <w:tblW w:w="0" w:type="auto"/>
        <w:tblLayout w:type="fixed"/>
        <w:tblLook w:val="04A0" w:firstRow="1" w:lastRow="0" w:firstColumn="1" w:lastColumn="0" w:noHBand="0" w:noVBand="1"/>
      </w:tblPr>
      <w:tblGrid>
        <w:gridCol w:w="823"/>
        <w:gridCol w:w="3456"/>
        <w:gridCol w:w="3456"/>
      </w:tblGrid>
      <w:tr w:rsidR="00E25E42" w14:paraId="72D6AC28" w14:textId="77777777">
        <w:tc>
          <w:tcPr>
            <w:tcW w:w="823" w:type="dxa"/>
          </w:tcPr>
          <w:p w14:paraId="2419BF66" w14:textId="77777777" w:rsidR="00E25E42" w:rsidRDefault="00000000">
            <w:pPr>
              <w:widowControl w:val="0"/>
              <w:spacing w:line="560" w:lineRule="exact"/>
              <w:ind w:firstLineChars="0" w:firstLine="0"/>
              <w:rPr>
                <w:rFonts w:ascii="仿宋" w:eastAsia="仿宋" w:hAnsi="仿宋" w:cs="仿宋" w:hint="eastAsia"/>
                <w:b/>
                <w:bCs/>
                <w:sz w:val="24"/>
                <w:szCs w:val="24"/>
              </w:rPr>
            </w:pPr>
            <w:r>
              <w:rPr>
                <w:rFonts w:ascii="仿宋" w:eastAsia="仿宋" w:hAnsi="仿宋" w:cs="仿宋" w:hint="eastAsia"/>
                <w:b/>
                <w:bCs/>
                <w:sz w:val="24"/>
                <w:szCs w:val="24"/>
              </w:rPr>
              <w:t>序号</w:t>
            </w:r>
          </w:p>
        </w:tc>
        <w:tc>
          <w:tcPr>
            <w:tcW w:w="3456" w:type="dxa"/>
          </w:tcPr>
          <w:p w14:paraId="0AD066BA" w14:textId="77777777" w:rsidR="00E25E42" w:rsidRDefault="00000000">
            <w:pPr>
              <w:widowControl w:val="0"/>
              <w:spacing w:line="560" w:lineRule="exact"/>
              <w:ind w:firstLine="482"/>
              <w:rPr>
                <w:rFonts w:ascii="仿宋" w:eastAsia="仿宋" w:hAnsi="仿宋" w:cs="仿宋" w:hint="eastAsia"/>
                <w:b/>
                <w:bCs/>
                <w:sz w:val="24"/>
                <w:szCs w:val="24"/>
              </w:rPr>
            </w:pPr>
            <w:r>
              <w:rPr>
                <w:rFonts w:ascii="仿宋" w:eastAsia="仿宋" w:hAnsi="仿宋" w:cs="仿宋" w:hint="eastAsia"/>
                <w:b/>
                <w:bCs/>
                <w:sz w:val="24"/>
                <w:szCs w:val="24"/>
              </w:rPr>
              <w:t>项目</w:t>
            </w:r>
          </w:p>
        </w:tc>
        <w:tc>
          <w:tcPr>
            <w:tcW w:w="3456" w:type="dxa"/>
          </w:tcPr>
          <w:p w14:paraId="7801A9A9" w14:textId="77777777" w:rsidR="00E25E42" w:rsidRDefault="00000000">
            <w:pPr>
              <w:widowControl w:val="0"/>
              <w:spacing w:line="560" w:lineRule="exact"/>
              <w:ind w:firstLineChars="0" w:firstLine="0"/>
              <w:jc w:val="center"/>
              <w:rPr>
                <w:rFonts w:ascii="仿宋" w:eastAsia="仿宋" w:hAnsi="仿宋" w:cs="仿宋" w:hint="eastAsia"/>
                <w:b/>
                <w:bCs/>
                <w:sz w:val="24"/>
                <w:szCs w:val="24"/>
              </w:rPr>
            </w:pPr>
            <w:r>
              <w:rPr>
                <w:rFonts w:ascii="仿宋" w:eastAsia="仿宋" w:hAnsi="仿宋" w:cs="仿宋" w:hint="eastAsia"/>
                <w:b/>
                <w:bCs/>
                <w:sz w:val="24"/>
                <w:szCs w:val="24"/>
              </w:rPr>
              <w:t>加分</w:t>
            </w:r>
          </w:p>
        </w:tc>
      </w:tr>
      <w:tr w:rsidR="00E25E42" w14:paraId="4650FBD4" w14:textId="77777777">
        <w:trPr>
          <w:trHeight w:val="1114"/>
        </w:trPr>
        <w:tc>
          <w:tcPr>
            <w:tcW w:w="823" w:type="dxa"/>
          </w:tcPr>
          <w:p w14:paraId="30976CCC" w14:textId="77777777" w:rsidR="00E25E42" w:rsidRDefault="00000000">
            <w:pPr>
              <w:widowControl w:val="0"/>
              <w:spacing w:line="560" w:lineRule="exact"/>
              <w:ind w:firstLineChars="0" w:firstLine="0"/>
              <w:rPr>
                <w:rFonts w:ascii="仿宋" w:eastAsia="仿宋" w:hAnsi="仿宋" w:cs="仿宋" w:hint="eastAsia"/>
                <w:sz w:val="24"/>
                <w:szCs w:val="24"/>
              </w:rPr>
            </w:pPr>
            <w:r>
              <w:rPr>
                <w:rFonts w:ascii="仿宋" w:eastAsia="仿宋" w:hAnsi="仿宋" w:cs="仿宋" w:hint="eastAsia"/>
                <w:sz w:val="24"/>
                <w:szCs w:val="24"/>
              </w:rPr>
              <w:t>1</w:t>
            </w:r>
          </w:p>
        </w:tc>
        <w:tc>
          <w:tcPr>
            <w:tcW w:w="3456" w:type="dxa"/>
            <w:vAlign w:val="center"/>
          </w:tcPr>
          <w:p w14:paraId="3C35A819" w14:textId="77777777" w:rsidR="00E25E42" w:rsidRDefault="00000000">
            <w:pPr>
              <w:ind w:firstLineChars="0" w:firstLine="0"/>
              <w:rPr>
                <w:rFonts w:hint="eastAsia"/>
              </w:rPr>
            </w:pPr>
            <w:r>
              <w:rPr>
                <w:rFonts w:ascii="仿宋" w:eastAsia="仿宋" w:hAnsi="仿宋" w:cs="仿宋"/>
                <w:color w:val="000000"/>
                <w:kern w:val="0"/>
                <w:sz w:val="24"/>
                <w:szCs w:val="24"/>
                <w:lang w:bidi="ar"/>
              </w:rPr>
              <w:t>国家级大学生创新创业训练计划项目</w:t>
            </w:r>
            <w:r>
              <w:rPr>
                <w:rFonts w:ascii="仿宋" w:eastAsia="仿宋" w:hAnsi="仿宋" w:cs="仿宋" w:hint="eastAsia"/>
                <w:color w:val="000000"/>
                <w:kern w:val="0"/>
                <w:sz w:val="24"/>
                <w:szCs w:val="24"/>
                <w:lang w:bidi="ar"/>
              </w:rPr>
              <w:t>、</w:t>
            </w:r>
            <w:r>
              <w:rPr>
                <w:rFonts w:ascii="仿宋" w:eastAsia="仿宋" w:hAnsi="仿宋" w:cs="仿宋"/>
                <w:color w:val="000000"/>
                <w:kern w:val="0"/>
                <w:sz w:val="24"/>
                <w:szCs w:val="24"/>
                <w:lang w:bidi="ar"/>
              </w:rPr>
              <w:t>“浙江新</w:t>
            </w:r>
            <w:r>
              <w:rPr>
                <w:rFonts w:ascii="仿宋" w:eastAsia="仿宋" w:hAnsi="仿宋" w:cs="仿宋" w:hint="eastAsia"/>
                <w:color w:val="000000"/>
                <w:kern w:val="0"/>
                <w:sz w:val="24"/>
                <w:szCs w:val="24"/>
                <w:lang w:bidi="ar"/>
              </w:rPr>
              <w:t>苗人才计划”</w:t>
            </w:r>
          </w:p>
          <w:p w14:paraId="717EA6B0" w14:textId="77777777" w:rsidR="00E25E42" w:rsidRDefault="00000000">
            <w:pPr>
              <w:ind w:firstLineChars="0" w:firstLine="0"/>
              <w:rPr>
                <w:rFonts w:ascii="仿宋" w:eastAsia="仿宋" w:hAnsi="仿宋" w:cs="仿宋" w:hint="eastAsia"/>
                <w:sz w:val="24"/>
                <w:szCs w:val="24"/>
              </w:rPr>
            </w:pPr>
            <w:r>
              <w:rPr>
                <w:rFonts w:ascii="仿宋" w:eastAsia="仿宋" w:hAnsi="仿宋" w:cs="仿宋" w:hint="eastAsia"/>
                <w:color w:val="000000"/>
                <w:kern w:val="0"/>
                <w:sz w:val="24"/>
                <w:szCs w:val="24"/>
                <w:lang w:bidi="ar"/>
              </w:rPr>
              <w:t>立项的</w:t>
            </w:r>
          </w:p>
        </w:tc>
        <w:tc>
          <w:tcPr>
            <w:tcW w:w="3456" w:type="dxa"/>
          </w:tcPr>
          <w:p w14:paraId="22CDA573" w14:textId="77777777" w:rsidR="00E25E42" w:rsidRDefault="00000000">
            <w:pPr>
              <w:widowControl w:val="0"/>
              <w:spacing w:line="560" w:lineRule="exact"/>
              <w:ind w:firstLineChars="0" w:firstLine="0"/>
              <w:jc w:val="center"/>
              <w:rPr>
                <w:rFonts w:ascii="仿宋" w:eastAsia="仿宋" w:hAnsi="仿宋" w:cs="仿宋" w:hint="eastAsia"/>
                <w:sz w:val="24"/>
                <w:szCs w:val="24"/>
              </w:rPr>
            </w:pPr>
            <w:r>
              <w:rPr>
                <w:rFonts w:ascii="仿宋" w:eastAsia="仿宋" w:hAnsi="仿宋" w:cs="仿宋" w:hint="eastAsia"/>
                <w:sz w:val="24"/>
                <w:szCs w:val="24"/>
              </w:rPr>
              <w:t>0.06</w:t>
            </w:r>
          </w:p>
        </w:tc>
      </w:tr>
      <w:tr w:rsidR="00E25E42" w14:paraId="5A6B228E" w14:textId="77777777">
        <w:tc>
          <w:tcPr>
            <w:tcW w:w="823" w:type="dxa"/>
          </w:tcPr>
          <w:p w14:paraId="2BD9BFB2" w14:textId="77777777" w:rsidR="00E25E42" w:rsidRDefault="00000000">
            <w:pPr>
              <w:widowControl w:val="0"/>
              <w:spacing w:line="560" w:lineRule="exact"/>
              <w:ind w:firstLineChars="0" w:firstLine="0"/>
              <w:rPr>
                <w:rFonts w:ascii="仿宋" w:eastAsia="仿宋" w:hAnsi="仿宋" w:cs="仿宋" w:hint="eastAsia"/>
                <w:sz w:val="24"/>
                <w:szCs w:val="24"/>
              </w:rPr>
            </w:pPr>
            <w:r>
              <w:rPr>
                <w:rFonts w:ascii="仿宋" w:eastAsia="仿宋" w:hAnsi="仿宋" w:cs="仿宋" w:hint="eastAsia"/>
                <w:sz w:val="24"/>
                <w:szCs w:val="24"/>
              </w:rPr>
              <w:t>2</w:t>
            </w:r>
          </w:p>
        </w:tc>
        <w:tc>
          <w:tcPr>
            <w:tcW w:w="3456" w:type="dxa"/>
            <w:vAlign w:val="center"/>
          </w:tcPr>
          <w:p w14:paraId="5B9BD4AC" w14:textId="77777777" w:rsidR="00E25E42" w:rsidRDefault="00000000">
            <w:pPr>
              <w:widowControl w:val="0"/>
              <w:spacing w:line="560" w:lineRule="exact"/>
              <w:ind w:firstLineChars="0" w:firstLine="0"/>
              <w:rPr>
                <w:rFonts w:ascii="仿宋" w:eastAsia="仿宋" w:hAnsi="仿宋" w:cs="仿宋" w:hint="eastAsia"/>
                <w:sz w:val="24"/>
                <w:szCs w:val="24"/>
              </w:rPr>
            </w:pPr>
            <w:r>
              <w:rPr>
                <w:rFonts w:ascii="仿宋" w:eastAsia="仿宋" w:hAnsi="仿宋" w:cs="仿宋" w:hint="eastAsia"/>
                <w:sz w:val="24"/>
                <w:szCs w:val="24"/>
              </w:rPr>
              <w:t>中国社会工作大学生论坛</w:t>
            </w:r>
          </w:p>
        </w:tc>
        <w:tc>
          <w:tcPr>
            <w:tcW w:w="3456" w:type="dxa"/>
          </w:tcPr>
          <w:p w14:paraId="043AAF7E" w14:textId="77777777" w:rsidR="00E25E42" w:rsidRDefault="00000000">
            <w:pPr>
              <w:widowControl w:val="0"/>
              <w:spacing w:line="560" w:lineRule="exact"/>
              <w:ind w:firstLineChars="0" w:firstLine="0"/>
              <w:jc w:val="center"/>
              <w:rPr>
                <w:rFonts w:ascii="仿宋" w:eastAsia="仿宋" w:hAnsi="仿宋" w:cs="仿宋" w:hint="eastAsia"/>
                <w:sz w:val="24"/>
                <w:szCs w:val="24"/>
              </w:rPr>
            </w:pPr>
            <w:r>
              <w:rPr>
                <w:rFonts w:ascii="仿宋" w:eastAsia="仿宋" w:hAnsi="仿宋" w:cs="仿宋" w:hint="eastAsia"/>
                <w:sz w:val="24"/>
                <w:szCs w:val="24"/>
              </w:rPr>
              <w:t>一等奖0.2；二等奖0.1；三等奖0.05</w:t>
            </w:r>
          </w:p>
        </w:tc>
      </w:tr>
      <w:tr w:rsidR="00E25E42" w14:paraId="3F41FAE8" w14:textId="77777777">
        <w:tc>
          <w:tcPr>
            <w:tcW w:w="823" w:type="dxa"/>
          </w:tcPr>
          <w:p w14:paraId="5B197AC0" w14:textId="77777777" w:rsidR="00E25E42" w:rsidRDefault="00000000">
            <w:pPr>
              <w:widowControl w:val="0"/>
              <w:spacing w:line="560" w:lineRule="exact"/>
              <w:ind w:firstLineChars="0" w:firstLine="0"/>
              <w:rPr>
                <w:rFonts w:ascii="仿宋" w:eastAsia="仿宋" w:hAnsi="仿宋" w:cs="仿宋" w:hint="eastAsia"/>
                <w:sz w:val="24"/>
                <w:szCs w:val="24"/>
              </w:rPr>
            </w:pPr>
            <w:r>
              <w:rPr>
                <w:rFonts w:ascii="仿宋" w:eastAsia="仿宋" w:hAnsi="仿宋" w:cs="仿宋" w:hint="eastAsia"/>
                <w:sz w:val="24"/>
                <w:szCs w:val="24"/>
              </w:rPr>
              <w:t>3</w:t>
            </w:r>
          </w:p>
        </w:tc>
        <w:tc>
          <w:tcPr>
            <w:tcW w:w="3456" w:type="dxa"/>
            <w:vAlign w:val="center"/>
          </w:tcPr>
          <w:p w14:paraId="7B86F76E" w14:textId="77777777" w:rsidR="00E25E42" w:rsidRDefault="00000000">
            <w:pPr>
              <w:widowControl w:val="0"/>
              <w:spacing w:line="560" w:lineRule="exact"/>
              <w:ind w:firstLineChars="0" w:firstLine="0"/>
              <w:rPr>
                <w:rFonts w:ascii="仿宋" w:eastAsia="仿宋" w:hAnsi="仿宋" w:cs="仿宋" w:hint="eastAsia"/>
                <w:sz w:val="24"/>
                <w:szCs w:val="24"/>
              </w:rPr>
            </w:pPr>
            <w:r>
              <w:rPr>
                <w:rFonts w:ascii="仿宋" w:eastAsia="仿宋" w:hAnsi="仿宋" w:cs="仿宋" w:hint="eastAsia"/>
                <w:sz w:val="24"/>
                <w:szCs w:val="24"/>
              </w:rPr>
              <w:t>浙江省高校社会工作模拟大赛</w:t>
            </w:r>
          </w:p>
        </w:tc>
        <w:tc>
          <w:tcPr>
            <w:tcW w:w="3456" w:type="dxa"/>
          </w:tcPr>
          <w:p w14:paraId="03CF3572" w14:textId="77777777" w:rsidR="00E25E42" w:rsidRDefault="00000000">
            <w:pPr>
              <w:widowControl w:val="0"/>
              <w:spacing w:line="560" w:lineRule="exact"/>
              <w:ind w:firstLineChars="0" w:firstLine="0"/>
              <w:jc w:val="center"/>
              <w:rPr>
                <w:rFonts w:ascii="仿宋" w:eastAsia="仿宋" w:hAnsi="仿宋" w:cs="仿宋" w:hint="eastAsia"/>
                <w:sz w:val="24"/>
                <w:szCs w:val="24"/>
              </w:rPr>
            </w:pPr>
            <w:r>
              <w:rPr>
                <w:rFonts w:ascii="仿宋" w:eastAsia="仿宋" w:hAnsi="仿宋" w:cs="仿宋" w:hint="eastAsia"/>
                <w:sz w:val="24"/>
                <w:szCs w:val="24"/>
              </w:rPr>
              <w:t>特等奖0.1；一等奖0.08；二等奖0.05；三等奖0.03</w:t>
            </w:r>
          </w:p>
        </w:tc>
      </w:tr>
      <w:tr w:rsidR="00E25E42" w14:paraId="79D647DE" w14:textId="77777777">
        <w:tc>
          <w:tcPr>
            <w:tcW w:w="823" w:type="dxa"/>
          </w:tcPr>
          <w:p w14:paraId="61435B5D" w14:textId="77777777" w:rsidR="00E25E42" w:rsidRDefault="00000000">
            <w:pPr>
              <w:widowControl w:val="0"/>
              <w:spacing w:line="560" w:lineRule="exact"/>
              <w:ind w:firstLineChars="0" w:firstLine="0"/>
              <w:rPr>
                <w:rFonts w:ascii="仿宋" w:eastAsia="仿宋" w:hAnsi="仿宋" w:cs="仿宋" w:hint="eastAsia"/>
                <w:sz w:val="24"/>
                <w:szCs w:val="24"/>
              </w:rPr>
            </w:pPr>
            <w:r>
              <w:rPr>
                <w:rFonts w:ascii="仿宋" w:eastAsia="仿宋" w:hAnsi="仿宋" w:cs="仿宋" w:hint="eastAsia"/>
                <w:sz w:val="24"/>
                <w:szCs w:val="24"/>
              </w:rPr>
              <w:t>4</w:t>
            </w:r>
          </w:p>
        </w:tc>
        <w:tc>
          <w:tcPr>
            <w:tcW w:w="3456" w:type="dxa"/>
            <w:vAlign w:val="center"/>
          </w:tcPr>
          <w:p w14:paraId="7014EAC1" w14:textId="77777777" w:rsidR="00E25E42" w:rsidRDefault="00000000">
            <w:pPr>
              <w:ind w:firstLineChars="0" w:firstLine="0"/>
              <w:rPr>
                <w:rFonts w:hint="eastAsia"/>
              </w:rPr>
            </w:pPr>
            <w:r>
              <w:rPr>
                <w:rFonts w:ascii="仿宋" w:eastAsia="仿宋" w:hAnsi="仿宋" w:cs="仿宋"/>
                <w:color w:val="000000"/>
                <w:kern w:val="0"/>
                <w:sz w:val="24"/>
                <w:szCs w:val="24"/>
                <w:lang w:bidi="ar"/>
              </w:rPr>
              <w:t>“挑战杯”“中国国际大学生创新大赛”竞</w:t>
            </w:r>
            <w:r>
              <w:rPr>
                <w:rFonts w:ascii="仿宋" w:eastAsia="仿宋" w:hAnsi="仿宋" w:cs="仿宋" w:hint="eastAsia"/>
                <w:color w:val="000000"/>
                <w:kern w:val="0"/>
                <w:sz w:val="24"/>
                <w:szCs w:val="24"/>
                <w:lang w:bidi="ar"/>
              </w:rPr>
              <w:t>赛校赛一等奖的</w:t>
            </w:r>
          </w:p>
          <w:p w14:paraId="6D7EE47F" w14:textId="77777777" w:rsidR="00E25E42" w:rsidRDefault="00E25E42">
            <w:pPr>
              <w:widowControl w:val="0"/>
              <w:spacing w:line="560" w:lineRule="exact"/>
              <w:ind w:firstLine="480"/>
              <w:jc w:val="center"/>
              <w:rPr>
                <w:rFonts w:ascii="仿宋" w:eastAsia="仿宋" w:hAnsi="仿宋" w:cs="仿宋" w:hint="eastAsia"/>
                <w:sz w:val="24"/>
                <w:szCs w:val="24"/>
              </w:rPr>
            </w:pPr>
          </w:p>
        </w:tc>
        <w:tc>
          <w:tcPr>
            <w:tcW w:w="3456" w:type="dxa"/>
          </w:tcPr>
          <w:p w14:paraId="3810DC0A" w14:textId="77777777" w:rsidR="00E25E42" w:rsidRDefault="00000000">
            <w:pPr>
              <w:widowControl w:val="0"/>
              <w:spacing w:line="560" w:lineRule="exact"/>
              <w:ind w:firstLine="480"/>
              <w:jc w:val="center"/>
              <w:rPr>
                <w:rFonts w:ascii="仿宋" w:eastAsia="仿宋" w:hAnsi="仿宋" w:cs="仿宋" w:hint="eastAsia"/>
                <w:sz w:val="24"/>
                <w:szCs w:val="24"/>
              </w:rPr>
            </w:pPr>
            <w:r>
              <w:rPr>
                <w:rFonts w:ascii="仿宋" w:eastAsia="仿宋" w:hAnsi="仿宋" w:cs="仿宋" w:hint="eastAsia"/>
                <w:sz w:val="24"/>
                <w:szCs w:val="24"/>
              </w:rPr>
              <w:t>0.05</w:t>
            </w:r>
          </w:p>
        </w:tc>
      </w:tr>
      <w:tr w:rsidR="00E25E42" w14:paraId="085E1F84" w14:textId="77777777">
        <w:tc>
          <w:tcPr>
            <w:tcW w:w="823" w:type="dxa"/>
          </w:tcPr>
          <w:p w14:paraId="2C90007E" w14:textId="77777777" w:rsidR="00E25E42" w:rsidRDefault="00000000">
            <w:pPr>
              <w:widowControl w:val="0"/>
              <w:spacing w:line="560" w:lineRule="exact"/>
              <w:ind w:firstLineChars="0" w:firstLine="0"/>
              <w:rPr>
                <w:rFonts w:ascii="仿宋" w:eastAsia="仿宋" w:hAnsi="仿宋" w:cs="仿宋" w:hint="eastAsia"/>
                <w:sz w:val="24"/>
                <w:szCs w:val="24"/>
              </w:rPr>
            </w:pPr>
            <w:r>
              <w:rPr>
                <w:rFonts w:ascii="仿宋" w:eastAsia="仿宋" w:hAnsi="仿宋" w:cs="仿宋" w:hint="eastAsia"/>
                <w:sz w:val="24"/>
                <w:szCs w:val="24"/>
              </w:rPr>
              <w:t>5</w:t>
            </w:r>
          </w:p>
        </w:tc>
        <w:tc>
          <w:tcPr>
            <w:tcW w:w="3456" w:type="dxa"/>
            <w:vAlign w:val="center"/>
          </w:tcPr>
          <w:p w14:paraId="2B6FAA88" w14:textId="77777777" w:rsidR="00E25E42" w:rsidRDefault="00000000">
            <w:pPr>
              <w:ind w:firstLineChars="0" w:firstLine="0"/>
              <w:rPr>
                <w:rFonts w:hint="eastAsia"/>
              </w:rPr>
            </w:pPr>
            <w:r>
              <w:rPr>
                <w:rFonts w:ascii="仿宋" w:eastAsia="仿宋" w:hAnsi="仿宋" w:cs="仿宋" w:hint="eastAsia"/>
                <w:color w:val="000000"/>
                <w:kern w:val="0"/>
                <w:sz w:val="24"/>
                <w:szCs w:val="24"/>
                <w:lang w:bidi="ar"/>
              </w:rPr>
              <w:t>其他列入浙江省大学生科技竞赛赛项的A类学科竞赛校赛一等奖的</w:t>
            </w:r>
          </w:p>
          <w:p w14:paraId="75EDE531" w14:textId="77777777" w:rsidR="00E25E42" w:rsidRDefault="00E25E42">
            <w:pPr>
              <w:widowControl w:val="0"/>
              <w:spacing w:line="560" w:lineRule="exact"/>
              <w:ind w:firstLine="480"/>
              <w:jc w:val="center"/>
              <w:rPr>
                <w:rFonts w:ascii="仿宋" w:eastAsia="仿宋" w:hAnsi="仿宋" w:cs="仿宋" w:hint="eastAsia"/>
                <w:sz w:val="24"/>
                <w:szCs w:val="24"/>
              </w:rPr>
            </w:pPr>
          </w:p>
        </w:tc>
        <w:tc>
          <w:tcPr>
            <w:tcW w:w="3456" w:type="dxa"/>
          </w:tcPr>
          <w:p w14:paraId="427E7513" w14:textId="77777777" w:rsidR="00E25E42" w:rsidRDefault="00000000">
            <w:pPr>
              <w:widowControl w:val="0"/>
              <w:spacing w:line="560" w:lineRule="exact"/>
              <w:ind w:firstLine="480"/>
              <w:jc w:val="center"/>
              <w:rPr>
                <w:rFonts w:ascii="仿宋" w:eastAsia="仿宋" w:hAnsi="仿宋" w:cs="仿宋" w:hint="eastAsia"/>
                <w:sz w:val="24"/>
                <w:szCs w:val="24"/>
              </w:rPr>
            </w:pPr>
            <w:r>
              <w:rPr>
                <w:rFonts w:ascii="仿宋" w:eastAsia="仿宋" w:hAnsi="仿宋" w:cs="仿宋" w:hint="eastAsia"/>
                <w:sz w:val="24"/>
                <w:szCs w:val="24"/>
              </w:rPr>
              <w:t>0.03</w:t>
            </w:r>
          </w:p>
        </w:tc>
      </w:tr>
    </w:tbl>
    <w:p w14:paraId="1DEBB49E" w14:textId="77777777" w:rsidR="00E25E42" w:rsidRDefault="00000000">
      <w:pPr>
        <w:spacing w:line="360" w:lineRule="exact"/>
        <w:ind w:firstLine="472"/>
        <w:rPr>
          <w:rFonts w:ascii="Times New Roman" w:eastAsia="仿宋" w:hAnsi="Times New Roman" w:cs="Times New Roman"/>
          <w:spacing w:val="-2"/>
          <w:sz w:val="24"/>
          <w:szCs w:val="24"/>
        </w:rPr>
      </w:pPr>
      <w:r>
        <w:rPr>
          <w:rFonts w:ascii="Times New Roman" w:eastAsia="仿宋" w:hAnsi="Times New Roman" w:cs="Times New Roman"/>
          <w:spacing w:val="-2"/>
          <w:sz w:val="24"/>
          <w:szCs w:val="24"/>
        </w:rPr>
        <w:t>备注：</w:t>
      </w:r>
      <w:r>
        <w:rPr>
          <w:rFonts w:ascii="Times New Roman" w:eastAsia="仿宋" w:hAnsi="Times New Roman" w:cs="Times New Roman"/>
          <w:spacing w:val="-2"/>
          <w:sz w:val="24"/>
          <w:szCs w:val="24"/>
        </w:rPr>
        <w:t>①</w:t>
      </w:r>
      <w:r>
        <w:rPr>
          <w:rFonts w:ascii="Times New Roman" w:eastAsia="仿宋" w:hAnsi="Times New Roman" w:cs="Times New Roman"/>
          <w:spacing w:val="-2"/>
          <w:sz w:val="24"/>
          <w:szCs w:val="24"/>
        </w:rPr>
        <w:t>团队自然排名前三的成员可加分，排名第一乘以系数</w:t>
      </w:r>
      <w:r>
        <w:rPr>
          <w:rFonts w:ascii="Times New Roman" w:eastAsia="仿宋" w:hAnsi="Times New Roman" w:cs="Times New Roman"/>
          <w:spacing w:val="-2"/>
          <w:sz w:val="24"/>
          <w:szCs w:val="24"/>
        </w:rPr>
        <w:t xml:space="preserve"> 1</w:t>
      </w:r>
      <w:r>
        <w:rPr>
          <w:rFonts w:ascii="Times New Roman" w:eastAsia="仿宋" w:hAnsi="Times New Roman" w:cs="Times New Roman"/>
          <w:spacing w:val="-2"/>
          <w:sz w:val="24"/>
          <w:szCs w:val="24"/>
        </w:rPr>
        <w:t>，第二乘以系数</w:t>
      </w:r>
      <w:r>
        <w:rPr>
          <w:rFonts w:ascii="Times New Roman" w:eastAsia="仿宋" w:hAnsi="Times New Roman" w:cs="Times New Roman"/>
          <w:spacing w:val="-2"/>
          <w:sz w:val="24"/>
          <w:szCs w:val="24"/>
        </w:rPr>
        <w:t xml:space="preserve"> 0.8</w:t>
      </w:r>
      <w:r>
        <w:rPr>
          <w:rFonts w:ascii="Times New Roman" w:eastAsia="仿宋" w:hAnsi="Times New Roman" w:cs="Times New Roman"/>
          <w:spacing w:val="-2"/>
          <w:sz w:val="24"/>
          <w:szCs w:val="24"/>
        </w:rPr>
        <w:t>，第三乘以系数</w:t>
      </w:r>
      <w:r>
        <w:rPr>
          <w:rFonts w:ascii="Times New Roman" w:eastAsia="仿宋" w:hAnsi="Times New Roman" w:cs="Times New Roman"/>
          <w:spacing w:val="-2"/>
          <w:sz w:val="24"/>
          <w:szCs w:val="24"/>
        </w:rPr>
        <w:t xml:space="preserve"> 0.6</w:t>
      </w:r>
      <w:r>
        <w:rPr>
          <w:rFonts w:ascii="Times New Roman" w:eastAsia="仿宋" w:hAnsi="Times New Roman" w:cs="Times New Roman"/>
          <w:spacing w:val="-2"/>
          <w:sz w:val="24"/>
          <w:szCs w:val="24"/>
        </w:rPr>
        <w:t>。</w:t>
      </w:r>
    </w:p>
    <w:p w14:paraId="767CC492" w14:textId="77777777" w:rsidR="00E25E42" w:rsidRDefault="00000000">
      <w:pPr>
        <w:adjustRightInd w:val="0"/>
        <w:snapToGrid w:val="0"/>
        <w:spacing w:line="560" w:lineRule="exact"/>
        <w:ind w:firstLine="472"/>
        <w:jc w:val="center"/>
        <w:rPr>
          <w:rFonts w:ascii="Times New Roman" w:eastAsia="华文中宋" w:hAnsi="Times New Roman" w:cs="Times New Roman"/>
          <w:bCs/>
          <w:spacing w:val="-2"/>
          <w:sz w:val="28"/>
          <w:szCs w:val="28"/>
        </w:rPr>
      </w:pPr>
      <w:r>
        <w:rPr>
          <w:rFonts w:ascii="Times New Roman" w:eastAsia="仿宋" w:hAnsi="Times New Roman" w:cs="Times New Roman"/>
          <w:spacing w:val="-2"/>
          <w:sz w:val="24"/>
          <w:szCs w:val="24"/>
        </w:rPr>
        <w:t xml:space="preserve">      ②</w:t>
      </w:r>
      <w:r>
        <w:rPr>
          <w:rFonts w:ascii="Times New Roman" w:eastAsia="仿宋" w:hAnsi="Times New Roman" w:cs="Times New Roman" w:hint="eastAsia"/>
          <w:spacing w:val="-2"/>
          <w:sz w:val="24"/>
          <w:szCs w:val="24"/>
        </w:rPr>
        <w:t>以上竞赛项目获奖</w:t>
      </w:r>
      <w:r>
        <w:rPr>
          <w:rFonts w:ascii="Times New Roman" w:eastAsia="仿宋" w:hAnsi="Times New Roman" w:cs="Times New Roman"/>
          <w:spacing w:val="-2"/>
          <w:sz w:val="24"/>
          <w:szCs w:val="24"/>
        </w:rPr>
        <w:t>就最高，</w:t>
      </w:r>
      <w:r>
        <w:rPr>
          <w:rFonts w:ascii="Times New Roman" w:eastAsia="仿宋" w:hAnsi="Times New Roman" w:cs="Times New Roman" w:hint="eastAsia"/>
          <w:spacing w:val="-2"/>
          <w:sz w:val="24"/>
          <w:szCs w:val="24"/>
        </w:rPr>
        <w:t>不同竞赛或不同年份获奖</w:t>
      </w:r>
      <w:r>
        <w:rPr>
          <w:rFonts w:ascii="Times New Roman" w:eastAsia="仿宋" w:hAnsi="Times New Roman" w:cs="Times New Roman"/>
          <w:spacing w:val="-2"/>
          <w:sz w:val="24"/>
          <w:szCs w:val="24"/>
        </w:rPr>
        <w:t>不累计加分。</w:t>
      </w:r>
    </w:p>
    <w:p w14:paraId="2B8E1791" w14:textId="77777777" w:rsidR="00E25E42" w:rsidRDefault="00E25E42">
      <w:pPr>
        <w:adjustRightInd w:val="0"/>
        <w:snapToGrid w:val="0"/>
        <w:spacing w:line="560" w:lineRule="exact"/>
        <w:ind w:firstLine="552"/>
        <w:jc w:val="center"/>
        <w:rPr>
          <w:rFonts w:ascii="Times New Roman" w:eastAsia="华文中宋" w:hAnsi="Times New Roman" w:cs="Times New Roman"/>
          <w:bCs/>
          <w:spacing w:val="-2"/>
          <w:sz w:val="28"/>
          <w:szCs w:val="28"/>
        </w:rPr>
      </w:pPr>
    </w:p>
    <w:p w14:paraId="052AD957" w14:textId="77777777" w:rsidR="00E25E42" w:rsidRDefault="00E25E42">
      <w:pPr>
        <w:adjustRightInd w:val="0"/>
        <w:snapToGrid w:val="0"/>
        <w:spacing w:line="560" w:lineRule="exact"/>
        <w:ind w:firstLine="552"/>
        <w:jc w:val="center"/>
        <w:rPr>
          <w:rFonts w:ascii="Times New Roman" w:eastAsia="华文中宋" w:hAnsi="Times New Roman" w:cs="Times New Roman"/>
          <w:bCs/>
          <w:spacing w:val="-2"/>
          <w:sz w:val="28"/>
          <w:szCs w:val="28"/>
        </w:rPr>
      </w:pPr>
    </w:p>
    <w:p w14:paraId="57E092E7" w14:textId="77777777" w:rsidR="00E25E42" w:rsidRDefault="00E25E42">
      <w:pPr>
        <w:adjustRightInd w:val="0"/>
        <w:snapToGrid w:val="0"/>
        <w:spacing w:line="560" w:lineRule="exact"/>
        <w:ind w:firstLine="552"/>
        <w:jc w:val="center"/>
        <w:rPr>
          <w:rFonts w:ascii="Times New Roman" w:eastAsia="华文中宋" w:hAnsi="Times New Roman" w:cs="Times New Roman"/>
          <w:bCs/>
          <w:spacing w:val="-2"/>
          <w:sz w:val="28"/>
          <w:szCs w:val="28"/>
        </w:rPr>
      </w:pPr>
    </w:p>
    <w:p w14:paraId="5D709FE0" w14:textId="77777777" w:rsidR="00E25E42" w:rsidRDefault="00E25E42">
      <w:pPr>
        <w:adjustRightInd w:val="0"/>
        <w:snapToGrid w:val="0"/>
        <w:spacing w:line="560" w:lineRule="exact"/>
        <w:ind w:firstLine="552"/>
        <w:jc w:val="center"/>
        <w:rPr>
          <w:rFonts w:ascii="Times New Roman" w:eastAsia="华文中宋" w:hAnsi="Times New Roman" w:cs="Times New Roman"/>
          <w:bCs/>
          <w:spacing w:val="-2"/>
          <w:sz w:val="28"/>
          <w:szCs w:val="28"/>
        </w:rPr>
      </w:pPr>
    </w:p>
    <w:p w14:paraId="44B24D29" w14:textId="77777777" w:rsidR="00E25E42" w:rsidRDefault="00E25E42">
      <w:pPr>
        <w:adjustRightInd w:val="0"/>
        <w:snapToGrid w:val="0"/>
        <w:spacing w:line="560" w:lineRule="exact"/>
        <w:ind w:firstLine="552"/>
        <w:jc w:val="center"/>
        <w:rPr>
          <w:rFonts w:ascii="Times New Roman" w:eastAsia="华文中宋" w:hAnsi="Times New Roman" w:cs="Times New Roman"/>
          <w:bCs/>
          <w:spacing w:val="-2"/>
          <w:sz w:val="28"/>
          <w:szCs w:val="28"/>
        </w:rPr>
      </w:pPr>
    </w:p>
    <w:p w14:paraId="0746F03F" w14:textId="77777777" w:rsidR="00E25E42" w:rsidRDefault="00E25E42">
      <w:pPr>
        <w:adjustRightInd w:val="0"/>
        <w:snapToGrid w:val="0"/>
        <w:spacing w:line="560" w:lineRule="exact"/>
        <w:ind w:firstLine="552"/>
        <w:jc w:val="center"/>
        <w:rPr>
          <w:rFonts w:ascii="Times New Roman" w:eastAsia="华文中宋" w:hAnsi="Times New Roman" w:cs="Times New Roman"/>
          <w:bCs/>
          <w:spacing w:val="-2"/>
          <w:sz w:val="28"/>
          <w:szCs w:val="28"/>
        </w:rPr>
      </w:pPr>
    </w:p>
    <w:p w14:paraId="477B45E7" w14:textId="77777777" w:rsidR="00E25E42" w:rsidRDefault="00E25E42">
      <w:pPr>
        <w:spacing w:line="300" w:lineRule="auto"/>
        <w:ind w:firstLine="420"/>
        <w:rPr>
          <w:rFonts w:ascii="Arial" w:hint="eastAsia"/>
        </w:rPr>
      </w:pPr>
    </w:p>
    <w:p w14:paraId="5F357E6A" w14:textId="77777777" w:rsidR="00E25E42" w:rsidRDefault="00E25E42">
      <w:pPr>
        <w:ind w:firstLine="576"/>
        <w:rPr>
          <w:rFonts w:ascii="仿宋" w:eastAsia="仿宋" w:hAnsi="仿宋" w:cs="仿宋" w:hint="eastAsia"/>
          <w:snapToGrid w:val="0"/>
          <w:color w:val="000000"/>
          <w:spacing w:val="4"/>
          <w:kern w:val="0"/>
          <w:sz w:val="28"/>
          <w:szCs w:val="28"/>
        </w:rPr>
      </w:pPr>
    </w:p>
    <w:sectPr w:rsidR="00E25E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6546F" w14:textId="77777777" w:rsidR="005B43BD" w:rsidRDefault="005B43BD">
      <w:pPr>
        <w:ind w:firstLine="420"/>
        <w:rPr>
          <w:rFonts w:hint="eastAsia"/>
        </w:rPr>
      </w:pPr>
      <w:r>
        <w:separator/>
      </w:r>
    </w:p>
  </w:endnote>
  <w:endnote w:type="continuationSeparator" w:id="0">
    <w:p w14:paraId="7038F995" w14:textId="77777777" w:rsidR="005B43BD" w:rsidRDefault="005B43BD">
      <w:pPr>
        <w:ind w:firstLine="42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DCD03" w14:textId="77777777" w:rsidR="005B43BD" w:rsidRDefault="005B43BD">
      <w:pPr>
        <w:ind w:firstLine="420"/>
        <w:rPr>
          <w:rFonts w:hint="eastAsia"/>
        </w:rPr>
      </w:pPr>
      <w:r>
        <w:separator/>
      </w:r>
    </w:p>
  </w:footnote>
  <w:footnote w:type="continuationSeparator" w:id="0">
    <w:p w14:paraId="0B39A391" w14:textId="77777777" w:rsidR="005B43BD" w:rsidRDefault="005B43BD">
      <w:pPr>
        <w:ind w:firstLine="42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JmYmVhMTg4NDBjZDFjYjY1NGNlNmRjYjYxOWE5MTMifQ=="/>
  </w:docVars>
  <w:rsids>
    <w:rsidRoot w:val="00D768BD"/>
    <w:rsid w:val="003279ED"/>
    <w:rsid w:val="003326AF"/>
    <w:rsid w:val="004E5493"/>
    <w:rsid w:val="005B43BD"/>
    <w:rsid w:val="0071730C"/>
    <w:rsid w:val="007F7322"/>
    <w:rsid w:val="008154F2"/>
    <w:rsid w:val="008B27DC"/>
    <w:rsid w:val="008E09BB"/>
    <w:rsid w:val="00A70770"/>
    <w:rsid w:val="00A76D41"/>
    <w:rsid w:val="00C90F52"/>
    <w:rsid w:val="00CB1081"/>
    <w:rsid w:val="00D25E27"/>
    <w:rsid w:val="00D768BD"/>
    <w:rsid w:val="00D87749"/>
    <w:rsid w:val="00DD51B7"/>
    <w:rsid w:val="00E25E42"/>
    <w:rsid w:val="00E848C9"/>
    <w:rsid w:val="00EE121B"/>
    <w:rsid w:val="00FE2FEB"/>
    <w:rsid w:val="013D10D5"/>
    <w:rsid w:val="039676F7"/>
    <w:rsid w:val="04752917"/>
    <w:rsid w:val="087921C3"/>
    <w:rsid w:val="0C937E74"/>
    <w:rsid w:val="0C9C64B3"/>
    <w:rsid w:val="103A2C02"/>
    <w:rsid w:val="1099767C"/>
    <w:rsid w:val="111839E9"/>
    <w:rsid w:val="11965D94"/>
    <w:rsid w:val="12384D02"/>
    <w:rsid w:val="15BC3D14"/>
    <w:rsid w:val="171C5ED9"/>
    <w:rsid w:val="1EB63EED"/>
    <w:rsid w:val="2553337B"/>
    <w:rsid w:val="2AE5579D"/>
    <w:rsid w:val="34AC2E87"/>
    <w:rsid w:val="39676AD5"/>
    <w:rsid w:val="39D96C03"/>
    <w:rsid w:val="3AFB0BAF"/>
    <w:rsid w:val="3BA448B8"/>
    <w:rsid w:val="3D2C3681"/>
    <w:rsid w:val="3DD96725"/>
    <w:rsid w:val="3EDD448D"/>
    <w:rsid w:val="4061165D"/>
    <w:rsid w:val="4291619E"/>
    <w:rsid w:val="42C719F9"/>
    <w:rsid w:val="43EA7528"/>
    <w:rsid w:val="445F730D"/>
    <w:rsid w:val="45932078"/>
    <w:rsid w:val="45A019D6"/>
    <w:rsid w:val="45CC4CD7"/>
    <w:rsid w:val="48923614"/>
    <w:rsid w:val="49F4305D"/>
    <w:rsid w:val="4A0325EA"/>
    <w:rsid w:val="4CBE77A4"/>
    <w:rsid w:val="4D1F45CA"/>
    <w:rsid w:val="4D395FE1"/>
    <w:rsid w:val="521536EF"/>
    <w:rsid w:val="54847C2A"/>
    <w:rsid w:val="550F6ACE"/>
    <w:rsid w:val="5C7424D0"/>
    <w:rsid w:val="5D967CA3"/>
    <w:rsid w:val="5F491D86"/>
    <w:rsid w:val="5FDC65FE"/>
    <w:rsid w:val="60FE11AC"/>
    <w:rsid w:val="6226680B"/>
    <w:rsid w:val="628030DA"/>
    <w:rsid w:val="63057364"/>
    <w:rsid w:val="670E4A0D"/>
    <w:rsid w:val="6863755E"/>
    <w:rsid w:val="6ECB6AE5"/>
    <w:rsid w:val="6FC9307E"/>
    <w:rsid w:val="75102F42"/>
    <w:rsid w:val="756E5CBA"/>
    <w:rsid w:val="78D23612"/>
    <w:rsid w:val="7B0424FF"/>
    <w:rsid w:val="7B3A26E8"/>
    <w:rsid w:val="7BD153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561C3"/>
  <w15:docId w15:val="{DC5FE0F2-35D0-40C0-9231-18EC41CA9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ind w:firstLineChars="200" w:firstLine="200"/>
    </w:pPr>
    <w:rPr>
      <w:rFonts w:asciiTheme="minorHAnsi" w:eastAsiaTheme="minorEastAsia" w:hAnsiTheme="minorHAnsi" w:cstheme="minorBidi"/>
      <w:kern w:val="2"/>
      <w:sz w:val="21"/>
      <w:szCs w:val="22"/>
    </w:rPr>
  </w:style>
  <w:style w:type="paragraph" w:styleId="1">
    <w:name w:val="heading 1"/>
    <w:basedOn w:val="a"/>
    <w:next w:val="a"/>
    <w:link w:val="10"/>
    <w:autoRedefine/>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autoRedefine/>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autoRedefine/>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autoRedefine/>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autoRedefine/>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autoRedefine/>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autoRedefine/>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autoRedefine/>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autoRedefine/>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semiHidden/>
    <w:qFormat/>
    <w:pPr>
      <w:kinsoku w:val="0"/>
      <w:autoSpaceDE w:val="0"/>
      <w:autoSpaceDN w:val="0"/>
      <w:adjustRightInd w:val="0"/>
      <w:snapToGrid w:val="0"/>
      <w:spacing w:after="160"/>
      <w:ind w:firstLineChars="0" w:firstLine="0"/>
      <w:textAlignment w:val="baseline"/>
    </w:pPr>
    <w:rPr>
      <w:rFonts w:ascii="仿宋" w:eastAsia="仿宋" w:hAnsi="仿宋" w:cs="仿宋"/>
      <w:snapToGrid w:val="0"/>
      <w:color w:val="000000"/>
      <w:kern w:val="0"/>
      <w:sz w:val="28"/>
      <w:szCs w:val="28"/>
      <w:lang w:eastAsia="en-US"/>
    </w:rPr>
  </w:style>
  <w:style w:type="paragraph" w:styleId="a5">
    <w:name w:val="footer"/>
    <w:basedOn w:val="a"/>
    <w:autoRedefine/>
    <w:qFormat/>
    <w:pPr>
      <w:tabs>
        <w:tab w:val="center" w:pos="4153"/>
        <w:tab w:val="right" w:pos="8306"/>
      </w:tabs>
      <w:snapToGrid w:val="0"/>
    </w:pPr>
    <w:rPr>
      <w:sz w:val="18"/>
    </w:rPr>
  </w:style>
  <w:style w:type="paragraph" w:styleId="a6">
    <w:name w:val="Subtitle"/>
    <w:basedOn w:val="a"/>
    <w:next w:val="a"/>
    <w:link w:val="a7"/>
    <w:autoRedefine/>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8">
    <w:name w:val="Title"/>
    <w:basedOn w:val="a"/>
    <w:next w:val="a"/>
    <w:link w:val="a9"/>
    <w:autoRedefine/>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a">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autoRedefine/>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autoRedefine/>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autoRedefine/>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autoRedefine/>
    <w:uiPriority w:val="9"/>
    <w:semiHidden/>
    <w:qFormat/>
    <w:rPr>
      <w:rFonts w:cstheme="majorBidi"/>
      <w:color w:val="0F4761" w:themeColor="accent1" w:themeShade="BF"/>
      <w:sz w:val="28"/>
      <w:szCs w:val="28"/>
    </w:rPr>
  </w:style>
  <w:style w:type="character" w:customStyle="1" w:styleId="50">
    <w:name w:val="标题 5 字符"/>
    <w:basedOn w:val="a0"/>
    <w:link w:val="5"/>
    <w:autoRedefine/>
    <w:uiPriority w:val="9"/>
    <w:semiHidden/>
    <w:qFormat/>
    <w:rPr>
      <w:rFonts w:cstheme="majorBidi"/>
      <w:color w:val="0F4761" w:themeColor="accent1" w:themeShade="BF"/>
      <w:sz w:val="24"/>
      <w:szCs w:val="24"/>
    </w:rPr>
  </w:style>
  <w:style w:type="character" w:customStyle="1" w:styleId="60">
    <w:name w:val="标题 6 字符"/>
    <w:basedOn w:val="a0"/>
    <w:link w:val="6"/>
    <w:autoRedefine/>
    <w:uiPriority w:val="9"/>
    <w:semiHidden/>
    <w:qFormat/>
    <w:rPr>
      <w:rFonts w:cstheme="majorBidi"/>
      <w:b/>
      <w:bCs/>
      <w:color w:val="0F4761" w:themeColor="accent1" w:themeShade="BF"/>
    </w:rPr>
  </w:style>
  <w:style w:type="character" w:customStyle="1" w:styleId="70">
    <w:name w:val="标题 7 字符"/>
    <w:basedOn w:val="a0"/>
    <w:link w:val="7"/>
    <w:autoRedefine/>
    <w:uiPriority w:val="9"/>
    <w:semiHidden/>
    <w:qFormat/>
    <w:rPr>
      <w:rFonts w:cstheme="majorBidi"/>
      <w:b/>
      <w:bCs/>
      <w:color w:val="595959" w:themeColor="text1" w:themeTint="A6"/>
    </w:rPr>
  </w:style>
  <w:style w:type="character" w:customStyle="1" w:styleId="80">
    <w:name w:val="标题 8 字符"/>
    <w:basedOn w:val="a0"/>
    <w:link w:val="8"/>
    <w:autoRedefine/>
    <w:uiPriority w:val="9"/>
    <w:semiHidden/>
    <w:qFormat/>
    <w:rPr>
      <w:rFonts w:cstheme="majorBidi"/>
      <w:color w:val="595959" w:themeColor="text1" w:themeTint="A6"/>
    </w:rPr>
  </w:style>
  <w:style w:type="character" w:customStyle="1" w:styleId="90">
    <w:name w:val="标题 9 字符"/>
    <w:basedOn w:val="a0"/>
    <w:link w:val="9"/>
    <w:autoRedefine/>
    <w:uiPriority w:val="9"/>
    <w:semiHidden/>
    <w:qFormat/>
    <w:rPr>
      <w:rFonts w:eastAsiaTheme="majorEastAsia" w:cstheme="majorBidi"/>
      <w:color w:val="595959" w:themeColor="text1" w:themeTint="A6"/>
    </w:rPr>
  </w:style>
  <w:style w:type="character" w:customStyle="1" w:styleId="a9">
    <w:name w:val="标题 字符"/>
    <w:basedOn w:val="a0"/>
    <w:link w:val="a8"/>
    <w:autoRedefine/>
    <w:uiPriority w:val="10"/>
    <w:qFormat/>
    <w:rPr>
      <w:rFonts w:asciiTheme="majorHAnsi" w:eastAsiaTheme="majorEastAsia" w:hAnsiTheme="majorHAnsi" w:cstheme="majorBidi"/>
      <w:spacing w:val="-10"/>
      <w:kern w:val="28"/>
      <w:sz w:val="56"/>
      <w:szCs w:val="56"/>
    </w:rPr>
  </w:style>
  <w:style w:type="character" w:customStyle="1" w:styleId="a7">
    <w:name w:val="副标题 字符"/>
    <w:basedOn w:val="a0"/>
    <w:link w:val="a6"/>
    <w:autoRedefine/>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autoRedefine/>
    <w:uiPriority w:val="29"/>
    <w:qFormat/>
    <w:pPr>
      <w:spacing w:before="160" w:after="160"/>
      <w:jc w:val="center"/>
    </w:pPr>
    <w:rPr>
      <w:i/>
      <w:iCs/>
      <w:color w:val="404040" w:themeColor="text1" w:themeTint="BF"/>
    </w:rPr>
  </w:style>
  <w:style w:type="character" w:customStyle="1" w:styleId="ac">
    <w:name w:val="引用 字符"/>
    <w:basedOn w:val="a0"/>
    <w:link w:val="ab"/>
    <w:autoRedefine/>
    <w:uiPriority w:val="29"/>
    <w:qFormat/>
    <w:rPr>
      <w:i/>
      <w:iCs/>
      <w:color w:val="404040" w:themeColor="text1" w:themeTint="BF"/>
    </w:rPr>
  </w:style>
  <w:style w:type="paragraph" w:styleId="ad">
    <w:name w:val="List Paragraph"/>
    <w:basedOn w:val="a"/>
    <w:autoRedefine/>
    <w:uiPriority w:val="34"/>
    <w:qFormat/>
    <w:pPr>
      <w:ind w:left="720"/>
      <w:contextualSpacing/>
    </w:pPr>
  </w:style>
  <w:style w:type="character" w:customStyle="1" w:styleId="11">
    <w:name w:val="明显强调1"/>
    <w:basedOn w:val="a0"/>
    <w:autoRedefine/>
    <w:uiPriority w:val="21"/>
    <w:qFormat/>
    <w:rPr>
      <w:i/>
      <w:iCs/>
      <w:color w:val="0F4761" w:themeColor="accent1" w:themeShade="BF"/>
    </w:rPr>
  </w:style>
  <w:style w:type="paragraph" w:styleId="ae">
    <w:name w:val="Intense Quote"/>
    <w:basedOn w:val="a"/>
    <w:next w:val="a"/>
    <w:link w:val="af"/>
    <w:autoRedefine/>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autoRedefine/>
    <w:uiPriority w:val="30"/>
    <w:qFormat/>
    <w:rPr>
      <w:i/>
      <w:iCs/>
      <w:color w:val="0F4761" w:themeColor="accent1" w:themeShade="BF"/>
    </w:rPr>
  </w:style>
  <w:style w:type="character" w:customStyle="1" w:styleId="12">
    <w:name w:val="明显参考1"/>
    <w:basedOn w:val="a0"/>
    <w:autoRedefine/>
    <w:uiPriority w:val="32"/>
    <w:qFormat/>
    <w:rPr>
      <w:b/>
      <w:bCs/>
      <w:smallCaps/>
      <w:color w:val="0F4761" w:themeColor="accent1" w:themeShade="BF"/>
      <w:spacing w:val="5"/>
    </w:rPr>
  </w:style>
  <w:style w:type="character" w:customStyle="1" w:styleId="a4">
    <w:name w:val="正文文本 字符"/>
    <w:basedOn w:val="a0"/>
    <w:link w:val="a3"/>
    <w:autoRedefine/>
    <w:semiHidden/>
    <w:qFormat/>
    <w:rPr>
      <w:rFonts w:ascii="仿宋" w:eastAsia="仿宋" w:hAnsi="仿宋" w:cs="仿宋"/>
      <w:snapToGrid w:val="0"/>
      <w:color w:val="000000"/>
      <w:kern w:val="0"/>
      <w:sz w:val="28"/>
      <w:szCs w:val="28"/>
      <w:lang w:eastAsia="en-US"/>
    </w:rPr>
  </w:style>
  <w:style w:type="paragraph" w:customStyle="1" w:styleId="TableText">
    <w:name w:val="Table Text"/>
    <w:basedOn w:val="a"/>
    <w:autoRedefine/>
    <w:semiHidden/>
    <w:qFormat/>
    <w:rPr>
      <w:rFonts w:ascii="Arial" w:eastAsia="Arial" w:hAnsi="Arial" w:cs="Arial"/>
      <w:szCs w:val="21"/>
      <w:lang w:eastAsia="en-US"/>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styleId="af0">
    <w:name w:val="Revision"/>
    <w:hidden/>
    <w:uiPriority w:val="99"/>
    <w:unhideWhenUsed/>
    <w:rsid w:val="003279ED"/>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3239</Words>
  <Characters>3338</Characters>
  <Application>Microsoft Office Word</Application>
  <DocSecurity>0</DocSecurity>
  <Lines>303</Lines>
  <Paragraphs>274</Paragraphs>
  <ScaleCrop>false</ScaleCrop>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军 杨</dc:creator>
  <cp:lastModifiedBy>军 杨</cp:lastModifiedBy>
  <cp:revision>8</cp:revision>
  <dcterms:created xsi:type="dcterms:W3CDTF">2025-08-20T11:31:00Z</dcterms:created>
  <dcterms:modified xsi:type="dcterms:W3CDTF">2025-08-24T07:00:00Z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eyJoZGlkIjoiMTgyY2Y5Y2UxZjkwY2NiYzg1MTM4ZmQzOTFhYWJhY2IiLCJ1c2VySWQiOiIxNjA1OTU3NDY5In0=</vt:lpwstr>
  </property>
  <property fmtid="{D5CDD505-2E9C-101B-9397-08002B2CF9AE}" pid="3" name="KSOProductBuildVer">
    <vt:lpwstr>2052-12.1.0.16250</vt:lpwstr>
  </property>
  <property fmtid="{D5CDD505-2E9C-101B-9397-08002B2CF9AE}" pid="4" name="ICV">
    <vt:lpwstr>58A44709BCD24428B4BC388763398119_13</vt:lpwstr>
  </property>
</Properties>
</file>