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7E03D">
      <w:pPr>
        <w:jc w:val="center"/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2023级 城乡规划专业人才培养方案</w:t>
      </w:r>
    </w:p>
    <w:p w14:paraId="549CA9A0">
      <w:pPr>
        <w:spacing w:line="400" w:lineRule="exact"/>
        <w:jc w:val="center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Undergraduate Program for Specialty in Urban and Rural Planning</w:t>
      </w:r>
    </w:p>
    <w:p w14:paraId="25FC3F8D">
      <w:pPr>
        <w:spacing w:line="400" w:lineRule="exact"/>
        <w:jc w:val="center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（专业代码：</w:t>
      </w:r>
      <w:r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082802 </w:t>
      </w:r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</w:p>
    <w:p w14:paraId="4B6D9672">
      <w:pPr>
        <w:spacing w:line="360" w:lineRule="auto"/>
        <w:rPr>
          <w:rFonts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一、培养目标</w:t>
      </w:r>
    </w:p>
    <w:p w14:paraId="39120972">
      <w:pPr>
        <w:pStyle w:val="4"/>
        <w:shd w:val="clear" w:color="auto" w:fill="FFFFFF"/>
        <w:spacing w:line="360" w:lineRule="auto"/>
        <w:ind w:firstLine="420" w:firstLineChars="200"/>
        <w:rPr>
          <w:rFonts w:cs="Times New Roman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t>根据城乡规划专业教育的客观规律和国家高质量发展建设实际需要，针对城乡规划专业评估标准和国家注册城乡规划师执业要求，培养具有健全人格、国际视野、宽厚知识、全面能力，掌握城乡规划专</w:t>
      </w:r>
      <w:r>
        <w:rPr>
          <w:rFonts w:cs="Times New Roman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t>业基础理论</w:t>
      </w:r>
      <w:r>
        <w:rPr>
          <w:rFonts w:hint="eastAsia" w:cs="Times New Roman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cs="Times New Roman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t>知识</w:t>
      </w:r>
      <w:r>
        <w:rPr>
          <w:rFonts w:hint="eastAsia" w:cs="Times New Roman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t>与技能，</w:t>
      </w:r>
      <w:r>
        <w:rPr>
          <w:rFonts w:cs="Times New Roman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t>具备处理城乡发展与自然、社会、</w:t>
      </w:r>
      <w:r>
        <w:rPr>
          <w:rFonts w:hint="eastAsia" w:cs="Times New Roman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t>经济、生态、历史文化等</w:t>
      </w:r>
      <w:r>
        <w:rPr>
          <w:rFonts w:cs="Times New Roman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t>复杂关系的实践能力</w:t>
      </w:r>
      <w:r>
        <w:rPr>
          <w:rFonts w:hint="eastAsia" w:cs="Times New Roman"/>
          <w:color w:val="000000" w:themeColor="text1"/>
          <w:kern w:val="2"/>
          <w:sz w:val="21"/>
          <w:szCs w:val="21"/>
          <w14:textFill>
            <w14:solidFill>
              <w14:schemeClr w14:val="tx1"/>
            </w14:solidFill>
          </w14:textFill>
        </w:rPr>
        <w:t>，能够从事设计、研究、管理和教学等工作，具有创新能力的复合型人才。</w:t>
      </w:r>
    </w:p>
    <w:p w14:paraId="27BFDB57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培养目标1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具备社会责任感与良好的职业道德;</w:t>
      </w:r>
    </w:p>
    <w:p w14:paraId="40214E27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培养目标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2: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掌握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城乡规划专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业基础理论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知识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与技能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;</w:t>
      </w:r>
    </w:p>
    <w:p w14:paraId="491397A7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培养目标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3: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具备自主创新精神和处理复杂问题的实践能力；</w:t>
      </w:r>
    </w:p>
    <w:p w14:paraId="0B08BF38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培养目标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4: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具有开阔的国际视野和坚定的文化自信。</w:t>
      </w:r>
    </w:p>
    <w:p w14:paraId="089CA9DD">
      <w:pPr>
        <w:spacing w:line="360" w:lineRule="auto"/>
        <w:rPr>
          <w:rFonts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二、毕业要求</w:t>
      </w:r>
    </w:p>
    <w:p w14:paraId="7082EFCD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本专业本科毕业生应具备以下几个方面的知识、能力和素质：</w:t>
      </w:r>
    </w:p>
    <w:p w14:paraId="5BBF14D1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毕业要求1：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基础知识</w:t>
      </w:r>
    </w:p>
    <w:p w14:paraId="05261869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具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备较为坚实的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自然科学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与人文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科学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基础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；熟练掌握一门外语，能够阅读专业外文文献并具有基本的外语交流能力。</w:t>
      </w:r>
    </w:p>
    <w:p w14:paraId="0006896F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毕业要求2：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专业知识</w:t>
      </w:r>
    </w:p>
    <w:p w14:paraId="729F71A1">
      <w:pPr>
        <w:spacing w:before="50" w:after="50" w:line="400" w:lineRule="exact"/>
        <w:ind w:firstLine="420" w:firstLineChars="200"/>
        <w:rPr>
          <w:rFonts w:asci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具备扎实的城乡规划专业基础理论、掌握系统的专业知识和技能，了解本专业学科的理论前沿和发展方向，熟悉社会、经济、文化、生态、政策、技术等相关领域知识；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熟悉城乡规划与国土空间规划编制与管理的法规和技术标准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掌握城乡规划设计与表达、计算机应用技术、系统数据分析和GIS应用等基础技术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。</w:t>
      </w:r>
    </w:p>
    <w:p w14:paraId="52AC689F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毕业要求3：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思维能力</w:t>
      </w:r>
    </w:p>
    <w:p w14:paraId="2BAF5750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培养系统思维和认知全局发展的时空观；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具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有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复杂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问题进行观察、比较、分析、综合、抽象与概括的理性思维能力;具备在科学方法指导下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，发现问题、分析问题、探索解决途径、提出解决办法的工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程思维能力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。</w:t>
      </w:r>
    </w:p>
    <w:p w14:paraId="270C2D49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：实践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能力</w:t>
      </w:r>
    </w:p>
    <w:p w14:paraId="08EC414E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具有较强的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团队合作精神，具备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组织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、协调等综合能力；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具有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参与国土空间规划、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城市设计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、乡村规划、专项规划等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相关规划的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能力;具有运用各种媒介表达规划设计意图和研究分析结果的能力。</w:t>
      </w:r>
    </w:p>
    <w:p w14:paraId="7C2CF16B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：创新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能力</w:t>
      </w:r>
    </w:p>
    <w:p w14:paraId="4BF6147D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熟悉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专业发展前沿，能够对城乡未来发展进行前瞻性思考;具有通过创新的思路和方法，协同各方解决问题的能力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。</w:t>
      </w:r>
    </w:p>
    <w:p w14:paraId="0004EB39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人文与科学素养</w:t>
      </w:r>
    </w:p>
    <w:p w14:paraId="599C7297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具有较好的人文素养和高度的社会责任感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具有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正确的价值观，具有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家国情怀和文化自信;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掌握较为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广博的科学理论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方法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和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知识，具有正确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的科学观、学术伦理观和工程伦理观。</w:t>
      </w:r>
    </w:p>
    <w:p w14:paraId="3A38E5F8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毕业要求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：职业素质</w:t>
      </w:r>
    </w:p>
    <w:p w14:paraId="7E2D2F07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具有良好的职业道德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和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健康的人际交往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能力；具有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自主学习、终身学习的能力;具有国际视野和跨文化交流、竞争与合作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的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能力。</w:t>
      </w:r>
    </w:p>
    <w:p w14:paraId="171DE21F">
      <w:pPr>
        <w:spacing w:line="360" w:lineRule="auto"/>
        <w:rPr>
          <w:rFonts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三、主干学科</w:t>
      </w:r>
    </w:p>
    <w:p w14:paraId="37752C27">
      <w:pPr>
        <w:spacing w:line="360" w:lineRule="auto"/>
        <w:ind w:firstLine="420" w:firstLineChars="200"/>
        <w:rPr>
          <w:rFonts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城乡规划学</w:t>
      </w:r>
    </w:p>
    <w:p w14:paraId="32F89135">
      <w:pPr>
        <w:spacing w:line="360" w:lineRule="auto"/>
        <w:rPr>
          <w:rFonts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四、专业主干课程</w:t>
      </w:r>
    </w:p>
    <w:p w14:paraId="4C8B3C1F">
      <w:pPr>
        <w:spacing w:before="50" w:after="50" w:line="400" w:lineRule="exact"/>
        <w:ind w:firstLine="420" w:firstLineChars="200"/>
        <w:rPr>
          <w:rFonts w:asci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包括: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城乡规划与设计、城乡规划原理、城乡道路与交通、中外城市发展与规划史、自然资源学概论、城乡工程系统规划、地理信息系统</w:t>
      </w:r>
      <w:r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  <w:t>GIS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、城乡规划管理与法规、城乡生态与环境规划、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城乡规划社会调查方法、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城市设计概论、区域分析与区域规划、城市社会学、城市经济学、城市历史遗产保护、城市地理学等课程。</w:t>
      </w:r>
    </w:p>
    <w:p w14:paraId="50F20FF8">
      <w:pPr>
        <w:spacing w:line="360" w:lineRule="auto"/>
        <w:rPr>
          <w:rFonts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五、学制、修业年限、（分流学期）及授予学位</w:t>
      </w:r>
    </w:p>
    <w:p w14:paraId="402109BD">
      <w:pPr>
        <w:spacing w:before="50" w:after="50" w:line="400" w:lineRule="exact"/>
        <w:ind w:firstLine="420" w:firstLineChars="200"/>
        <w:rPr>
          <w:rFonts w:asci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本专业学制</w:t>
      </w:r>
      <w:r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年，弹性修业</w:t>
      </w:r>
      <w:r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～</w:t>
      </w:r>
      <w:r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年，符合郑州大学授予学士学位规定</w:t>
      </w:r>
      <w:r>
        <w:rPr>
          <w:rFonts w:ascii="宋体"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授予工学学士学位。</w:t>
      </w:r>
    </w:p>
    <w:p w14:paraId="3794628E">
      <w:pPr>
        <w:spacing w:line="360" w:lineRule="auto"/>
        <w:rPr>
          <w:rFonts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六、毕业学分要求</w:t>
      </w:r>
    </w:p>
    <w:p w14:paraId="27838211">
      <w:pPr>
        <w:spacing w:line="360" w:lineRule="auto"/>
        <w:ind w:firstLine="420" w:firstLineChars="20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本专业须修满培养方案中规定课程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200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学分（其中通识课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34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学分，基础课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56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学分，专业核心课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48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学分，专业拓展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课21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学分，综合实践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41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学分），方准毕业。</w:t>
      </w:r>
    </w:p>
    <w:p w14:paraId="65F7A725">
      <w:pPr>
        <w:spacing w:line="360" w:lineRule="auto"/>
        <w:rPr>
          <w:rFonts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七、主要实践性教学环节</w:t>
      </w:r>
    </w:p>
    <w:p w14:paraId="1C036A6A">
      <w:pPr>
        <w:spacing w:line="360" w:lineRule="auto"/>
        <w:ind w:firstLine="420" w:firstLineChars="200"/>
        <w:rPr>
          <w:rFonts w:asci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实践性教学环节主要包括：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，“公共实践”部分的军事技能训练；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，“专业实践”部分由素描实习、模型制作、色彩实习、城乡认识调研、规划师业务实践和毕业设计组成。</w:t>
      </w:r>
    </w:p>
    <w:p w14:paraId="107FC08A">
      <w:pPr>
        <w:spacing w:line="360" w:lineRule="auto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D6666B4">
      <w:pP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br w:type="page"/>
      </w:r>
    </w:p>
    <w:p w14:paraId="15D49271">
      <w:pPr>
        <w:jc w:val="left"/>
        <w:rPr>
          <w:rFonts w:ascii="宋体" w:hAnsi="宋体" w:eastAsia="黑体"/>
          <w:color w:val="000000" w:themeColor="text1"/>
          <w:sz w:val="24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:szCs w:val="30"/>
          <w14:textFill>
            <w14:solidFill>
              <w14:schemeClr w14:val="tx1"/>
            </w14:solidFill>
          </w14:textFill>
        </w:rPr>
        <w:t>八、学分、学时汇总表</w:t>
      </w:r>
    </w:p>
    <w:tbl>
      <w:tblPr>
        <w:tblStyle w:val="6"/>
        <w:tblW w:w="889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397"/>
        <w:gridCol w:w="585"/>
        <w:gridCol w:w="1061"/>
        <w:gridCol w:w="1131"/>
        <w:gridCol w:w="778"/>
        <w:gridCol w:w="708"/>
        <w:gridCol w:w="602"/>
        <w:gridCol w:w="684"/>
        <w:gridCol w:w="708"/>
        <w:gridCol w:w="709"/>
        <w:gridCol w:w="1134"/>
      </w:tblGrid>
      <w:tr w14:paraId="78A0A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  <w:gridSpan w:val="3"/>
            <w:vMerge w:val="restart"/>
            <w:vAlign w:val="center"/>
          </w:tcPr>
          <w:p w14:paraId="6ED2A55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869315" cy="609600"/>
                      <wp:effectExtent l="2540" t="3810" r="12065" b="11430"/>
                      <wp:wrapNone/>
                      <wp:docPr id="10" name="组合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9315" cy="609600"/>
                                <a:chOff x="1459" y="10674"/>
                                <a:chExt cx="1369" cy="960"/>
                              </a:xfrm>
                            </wpg:grpSpPr>
                            <wps:wsp>
                              <wps:cNvPr id="1" name="直接连接符 1"/>
                              <wps:cNvCnPr/>
                              <wps:spPr>
                                <a:xfrm>
                                  <a:off x="1459" y="10674"/>
                                  <a:ext cx="1369" cy="960"/>
                                </a:xfrm>
                                <a:prstGeom prst="line">
                                  <a:avLst/>
                                </a:prstGeom>
                                <a:ln w="6350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  <wps:wsp>
                              <wps:cNvPr id="2" name="文本框 2"/>
                              <wps:cNvSpPr txBox="1"/>
                              <wps:spPr>
                                <a:xfrm>
                                  <a:off x="1998" y="10719"/>
                                  <a:ext cx="198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59C7F18C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课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3" name="文本框 3"/>
                              <wps:cNvSpPr txBox="1"/>
                              <wps:spPr>
                                <a:xfrm>
                                  <a:off x="2179" y="10845"/>
                                  <a:ext cx="198" cy="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0F173AB0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程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4" name="文本框 4"/>
                              <wps:cNvSpPr txBox="1"/>
                              <wps:spPr>
                                <a:xfrm>
                                  <a:off x="2360" y="10972"/>
                                  <a:ext cx="197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0512CCF7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类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5" name="文本框 5"/>
                              <wps:cNvSpPr txBox="1"/>
                              <wps:spPr>
                                <a:xfrm>
                                  <a:off x="2540" y="11098"/>
                                  <a:ext cx="198" cy="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183CC0DC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别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6" name="文本框 6"/>
                              <wps:cNvSpPr txBox="1"/>
                              <wps:spPr>
                                <a:xfrm>
                                  <a:off x="1546" y="11013"/>
                                  <a:ext cx="198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40EC29E4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学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7" name="文本框 7"/>
                              <wps:cNvSpPr txBox="1"/>
                              <wps:spPr>
                                <a:xfrm>
                                  <a:off x="1731" y="11142"/>
                                  <a:ext cx="197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71624F03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分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8" name="文本框 8"/>
                              <wps:cNvSpPr txBox="1"/>
                              <wps:spPr>
                                <a:xfrm>
                                  <a:off x="1915" y="11271"/>
                                  <a:ext cx="198" cy="1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22AFA9AD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学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9" name="文本框 9"/>
                              <wps:cNvSpPr txBox="1"/>
                              <wps:spPr>
                                <a:xfrm>
                                  <a:off x="2100" y="11401"/>
                                  <a:ext cx="197" cy="1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 w14:paraId="7BE66314">
                                    <w:pPr>
                                      <w:snapToGrid w:val="0"/>
                                      <w:rPr>
                                        <w:b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5"/>
                                      </w:rPr>
                                      <w:t>时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5.15pt;margin-top:0pt;height:48pt;width:68.45pt;z-index:251659264;mso-width-relative:page;mso-height-relative:page;" coordorigin="1459,10674" coordsize="1369,960" o:gfxdata="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">
                      <o:lock v:ext="edit" aspectratio="f"/>
                      <v:line id="_x0000_s1026" o:spid="_x0000_s1026" o:spt="20" style="position:absolute;left:1459;top:10674;height:960;width:1369;" filled="f" stroked="t" coordsize="21600,21600" o:gfxdata="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2wcIfbgAAADaAAAA&#10;DwAAAAAAAAABACAAAAAiAAAAZHJzL2Rvd25yZXYueG1sUEsBAhQAFAAAAAgAh07iQDMvBZ47AAAA&#10;OQAAABAAAAAAAAAAAQAgAAAABwEAAGRycy9zaGFwZXhtbC54bWxQSwUGAAAAAAYABgBbAQAAsQMA&#10;AAAA&#10;">
                        <v:fill on="f" focussize="0,0"/>
                        <v:stroke weight="0.5pt" color="#000000" joinstyle="round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998;top:10719;height:187;width:198;" filled="f" stroked="f" coordsize="21600,21600" o:gfxdata="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pV0I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59C7F18C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课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179;top:10845;height:188;width:198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F173AB0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程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360;top:10972;height:187;width:197;" filled="f" stroked="f" coordsize="21600,21600" o:gfxdata="UEsDBAoAAAAAAIdO4kAAAAAAAAAAAAAAAAAEAAAAZHJzL1BLAwQUAAAACACHTuJAcQBg570AAADa&#10;AAAADwAAAGRycy9kb3ducmV2LnhtbEWPQWsCMRSE70L/Q3gFb5pYR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AGDn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0512CCF7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类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540;top:11098;height:188;width:198;" filled="f" stroked="f" coordsize="21600,21600" o:gfxdata="UEsDBAoAAAAAAIdO4kAAAAAAAAAAAAAAAAAEAAAAZHJzL1BLAwQUAAAACACHTuJAHkzFfL0AAADa&#10;AAAADwAAAGRycy9kb3ducmV2LnhtbEWPQWsCMRSE70L/Q3gFb5pYUH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TMV8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183CC0DC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别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546;top:11013;height:187;width:198;" filled="f" stroked="f" coordsize="21600,21600" o:gfxdata="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nlsL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40EC29E4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学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731;top:11142;height:187;width:197;" filled="f" stroked="f" coordsize="21600,21600" o:gfxdata="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L+kL4A&#10;AADa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71624F03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分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915;top:11271;height:188;width:198;" filled="f" stroked="f" coordsize="21600,21600" o:gfxdata="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BNauK5AAAA2g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22AFA9AD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学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100;top:11401;height:187;width:197;" filled="f" stroked="f" coordsize="21600,21600" o:gfxdata="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Ac95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 w14:paraId="7BE66314">
                              <w:pPr>
                                <w:snapToGrid w:val="0"/>
                                <w:rPr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5"/>
                                </w:rPr>
                                <w:t>时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205793A4">
            <w:pPr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64" w:type="dxa"/>
            <w:gridSpan w:val="6"/>
            <w:vAlign w:val="center"/>
          </w:tcPr>
          <w:p w14:paraId="729E9F59">
            <w:pPr>
              <w:tabs>
                <w:tab w:val="left" w:pos="1830"/>
              </w:tabs>
              <w:jc w:val="left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课程教学</w:t>
            </w:r>
          </w:p>
        </w:tc>
        <w:tc>
          <w:tcPr>
            <w:tcW w:w="1417" w:type="dxa"/>
            <w:gridSpan w:val="2"/>
            <w:vAlign w:val="center"/>
          </w:tcPr>
          <w:p w14:paraId="079A06E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综合实践</w:t>
            </w:r>
          </w:p>
        </w:tc>
        <w:tc>
          <w:tcPr>
            <w:tcW w:w="1134" w:type="dxa"/>
            <w:vMerge w:val="restart"/>
            <w:vAlign w:val="center"/>
          </w:tcPr>
          <w:p w14:paraId="77CDDBF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 w14:paraId="5D40D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9" w:type="dxa"/>
            <w:gridSpan w:val="3"/>
            <w:vMerge w:val="continue"/>
            <w:vAlign w:val="center"/>
          </w:tcPr>
          <w:p w14:paraId="73155DD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gridSpan w:val="2"/>
            <w:vAlign w:val="center"/>
          </w:tcPr>
          <w:p w14:paraId="75B0E81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通识课程</w:t>
            </w:r>
          </w:p>
        </w:tc>
        <w:tc>
          <w:tcPr>
            <w:tcW w:w="1486" w:type="dxa"/>
            <w:gridSpan w:val="2"/>
            <w:vAlign w:val="center"/>
          </w:tcPr>
          <w:p w14:paraId="67903A0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基础课程</w:t>
            </w:r>
          </w:p>
        </w:tc>
        <w:tc>
          <w:tcPr>
            <w:tcW w:w="1286" w:type="dxa"/>
            <w:gridSpan w:val="2"/>
            <w:vAlign w:val="center"/>
          </w:tcPr>
          <w:p w14:paraId="22B0E64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专业课程</w:t>
            </w:r>
          </w:p>
        </w:tc>
        <w:tc>
          <w:tcPr>
            <w:tcW w:w="708" w:type="dxa"/>
            <w:vMerge w:val="restart"/>
            <w:vAlign w:val="center"/>
          </w:tcPr>
          <w:p w14:paraId="1EB6CE9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公共实践</w:t>
            </w:r>
          </w:p>
        </w:tc>
        <w:tc>
          <w:tcPr>
            <w:tcW w:w="709" w:type="dxa"/>
            <w:vMerge w:val="restart"/>
            <w:vAlign w:val="center"/>
          </w:tcPr>
          <w:p w14:paraId="3B8BEEA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专业实践</w:t>
            </w:r>
          </w:p>
        </w:tc>
        <w:tc>
          <w:tcPr>
            <w:tcW w:w="1134" w:type="dxa"/>
            <w:vMerge w:val="continue"/>
            <w:vAlign w:val="center"/>
          </w:tcPr>
          <w:p w14:paraId="072C708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02A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9" w:type="dxa"/>
            <w:gridSpan w:val="3"/>
            <w:vMerge w:val="continue"/>
            <w:vAlign w:val="center"/>
          </w:tcPr>
          <w:p w14:paraId="4900E60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1" w:type="dxa"/>
            <w:vAlign w:val="center"/>
          </w:tcPr>
          <w:p w14:paraId="0285547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通识通修</w:t>
            </w:r>
          </w:p>
        </w:tc>
        <w:tc>
          <w:tcPr>
            <w:tcW w:w="1131" w:type="dxa"/>
            <w:vAlign w:val="center"/>
          </w:tcPr>
          <w:p w14:paraId="14F67D9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通识课程群</w:t>
            </w:r>
          </w:p>
        </w:tc>
        <w:tc>
          <w:tcPr>
            <w:tcW w:w="778" w:type="dxa"/>
            <w:vAlign w:val="center"/>
          </w:tcPr>
          <w:p w14:paraId="058BB47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</w:t>
            </w:r>
          </w:p>
          <w:p w14:paraId="785D704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基础</w:t>
            </w:r>
          </w:p>
        </w:tc>
        <w:tc>
          <w:tcPr>
            <w:tcW w:w="708" w:type="dxa"/>
            <w:vAlign w:val="center"/>
          </w:tcPr>
          <w:p w14:paraId="45AD90D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专业基础</w:t>
            </w:r>
          </w:p>
        </w:tc>
        <w:tc>
          <w:tcPr>
            <w:tcW w:w="602" w:type="dxa"/>
            <w:vAlign w:val="center"/>
          </w:tcPr>
          <w:p w14:paraId="0D338EC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专业核心</w:t>
            </w:r>
          </w:p>
        </w:tc>
        <w:tc>
          <w:tcPr>
            <w:tcW w:w="684" w:type="dxa"/>
            <w:vAlign w:val="center"/>
          </w:tcPr>
          <w:p w14:paraId="4C286C8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专业拓展</w:t>
            </w:r>
          </w:p>
        </w:tc>
        <w:tc>
          <w:tcPr>
            <w:tcW w:w="708" w:type="dxa"/>
            <w:vMerge w:val="continue"/>
            <w:vAlign w:val="center"/>
          </w:tcPr>
          <w:p w14:paraId="069EBD8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5B7D3D1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4EC1D1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753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restart"/>
            <w:vAlign w:val="center"/>
          </w:tcPr>
          <w:p w14:paraId="66E8080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学期学分</w:t>
            </w:r>
          </w:p>
          <w:p w14:paraId="2FB1EB2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与</w:t>
            </w:r>
          </w:p>
          <w:p w14:paraId="2DACCCE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  <w:p w14:paraId="151D87F2">
            <w:pPr>
              <w:jc w:val="center"/>
              <w:rPr>
                <w:rFonts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︵ 5年制</w:t>
            </w: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可加行</w:t>
            </w:r>
            <w:r>
              <w:rPr>
                <w:rFonts w:hint="eastAsia" w:ascii="宋体" w:hAnsi="宋体" w:cs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︶</w:t>
            </w:r>
          </w:p>
        </w:tc>
        <w:tc>
          <w:tcPr>
            <w:tcW w:w="397" w:type="dxa"/>
            <w:vMerge w:val="restart"/>
            <w:vAlign w:val="center"/>
          </w:tcPr>
          <w:p w14:paraId="2146D50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一</w:t>
            </w:r>
          </w:p>
        </w:tc>
        <w:tc>
          <w:tcPr>
            <w:tcW w:w="585" w:type="dxa"/>
            <w:vAlign w:val="center"/>
          </w:tcPr>
          <w:p w14:paraId="1308510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  <w:vAlign w:val="center"/>
          </w:tcPr>
          <w:p w14:paraId="5497488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31" w:type="dxa"/>
            <w:vAlign w:val="center"/>
          </w:tcPr>
          <w:p w14:paraId="6E4ED45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  <w:vAlign w:val="center"/>
          </w:tcPr>
          <w:p w14:paraId="4FA4859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  <w:vAlign w:val="center"/>
          </w:tcPr>
          <w:p w14:paraId="667C78E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602" w:type="dxa"/>
            <w:vAlign w:val="center"/>
          </w:tcPr>
          <w:p w14:paraId="02181AA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4" w:type="dxa"/>
            <w:vAlign w:val="center"/>
          </w:tcPr>
          <w:p w14:paraId="6BF7AA8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  <w:vAlign w:val="center"/>
          </w:tcPr>
          <w:p w14:paraId="26B8D8D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09" w:type="dxa"/>
            <w:vAlign w:val="center"/>
          </w:tcPr>
          <w:p w14:paraId="414AB90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4" w:type="dxa"/>
            <w:vAlign w:val="center"/>
          </w:tcPr>
          <w:p w14:paraId="4FA393B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7.5</w:t>
            </w:r>
          </w:p>
        </w:tc>
      </w:tr>
      <w:tr w14:paraId="7C19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397" w:type="dxa"/>
            <w:vMerge w:val="continue"/>
          </w:tcPr>
          <w:p w14:paraId="22587910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6E591CF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5051C2F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06B3986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31" w:type="dxa"/>
          </w:tcPr>
          <w:p w14:paraId="2F94C56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1AC1356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708" w:type="dxa"/>
          </w:tcPr>
          <w:p w14:paraId="6BB189F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602" w:type="dxa"/>
          </w:tcPr>
          <w:p w14:paraId="23FF18C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</w:tcPr>
          <w:p w14:paraId="11E1295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546FC9A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</w:tcPr>
          <w:p w14:paraId="036434E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631EF3C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520</w:t>
            </w:r>
          </w:p>
        </w:tc>
      </w:tr>
      <w:tr w14:paraId="42D6E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7A7CC2AF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1D370F6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二</w:t>
            </w:r>
          </w:p>
        </w:tc>
        <w:tc>
          <w:tcPr>
            <w:tcW w:w="585" w:type="dxa"/>
            <w:vAlign w:val="center"/>
          </w:tcPr>
          <w:p w14:paraId="4A3F631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</w:tcPr>
          <w:p w14:paraId="3763356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1" w:type="dxa"/>
          </w:tcPr>
          <w:p w14:paraId="0BE4F05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74FAB63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08" w:type="dxa"/>
          </w:tcPr>
          <w:p w14:paraId="3EDAFD2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602" w:type="dxa"/>
          </w:tcPr>
          <w:p w14:paraId="5A884F1C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4" w:type="dxa"/>
          </w:tcPr>
          <w:p w14:paraId="2CA75FB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5757401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9" w:type="dxa"/>
          </w:tcPr>
          <w:p w14:paraId="3DAB8EF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4" w:type="dxa"/>
          </w:tcPr>
          <w:p w14:paraId="19A2B93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</w:tr>
      <w:tr w14:paraId="074AF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7084A6C1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2CCA905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60BB0E4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44A613E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</w:tcPr>
          <w:p w14:paraId="248999E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418EB8C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708" w:type="dxa"/>
          </w:tcPr>
          <w:p w14:paraId="7763D08B">
            <w:pPr>
              <w:jc w:val="center"/>
              <w:rPr>
                <w:rFonts w:hint="default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232</w:t>
            </w:r>
          </w:p>
        </w:tc>
        <w:tc>
          <w:tcPr>
            <w:tcW w:w="602" w:type="dxa"/>
          </w:tcPr>
          <w:p w14:paraId="312A8F6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</w:tcPr>
          <w:p w14:paraId="146D34E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07FE09F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 w14:paraId="6B14848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0A5DB70B">
            <w:pPr>
              <w:jc w:val="center"/>
              <w:rPr>
                <w:rFonts w:hint="default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336</w:t>
            </w:r>
          </w:p>
        </w:tc>
      </w:tr>
      <w:tr w14:paraId="76F99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97" w:type="dxa"/>
            <w:vMerge w:val="continue"/>
          </w:tcPr>
          <w:p w14:paraId="42C63755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15F9E61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</w:tc>
        <w:tc>
          <w:tcPr>
            <w:tcW w:w="585" w:type="dxa"/>
            <w:vAlign w:val="center"/>
          </w:tcPr>
          <w:p w14:paraId="5F4A513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</w:tcPr>
          <w:p w14:paraId="492D458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31" w:type="dxa"/>
          </w:tcPr>
          <w:p w14:paraId="55A1149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62543A6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08" w:type="dxa"/>
          </w:tcPr>
          <w:p w14:paraId="6AE76DB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602" w:type="dxa"/>
          </w:tcPr>
          <w:p w14:paraId="2F19200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4" w:type="dxa"/>
          </w:tcPr>
          <w:p w14:paraId="207AF63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109EB32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9" w:type="dxa"/>
          </w:tcPr>
          <w:p w14:paraId="6883503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34" w:type="dxa"/>
          </w:tcPr>
          <w:p w14:paraId="74FD79F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</w:tr>
      <w:tr w14:paraId="6C171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2816854F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1CBB37A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7E63B0B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503B8ED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31" w:type="dxa"/>
          </w:tcPr>
          <w:p w14:paraId="0FD8429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58823FD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08" w:type="dxa"/>
          </w:tcPr>
          <w:p w14:paraId="002F8E88">
            <w:pPr>
              <w:jc w:val="center"/>
              <w:rPr>
                <w:rFonts w:hint="default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248</w:t>
            </w:r>
          </w:p>
        </w:tc>
        <w:tc>
          <w:tcPr>
            <w:tcW w:w="602" w:type="dxa"/>
          </w:tcPr>
          <w:p w14:paraId="1AC8FD7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</w:tcPr>
          <w:p w14:paraId="0FFA699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0E8CAB0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 w14:paraId="6B6B4FE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134" w:type="dxa"/>
          </w:tcPr>
          <w:p w14:paraId="46803DE6">
            <w:pPr>
              <w:jc w:val="center"/>
              <w:rPr>
                <w:rFonts w:hint="default" w:ascii="宋体" w:hAnsi="宋体" w:eastAsia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424</w:t>
            </w:r>
          </w:p>
        </w:tc>
      </w:tr>
      <w:tr w14:paraId="0E75C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7D000012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6F58427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四</w:t>
            </w:r>
          </w:p>
        </w:tc>
        <w:tc>
          <w:tcPr>
            <w:tcW w:w="585" w:type="dxa"/>
            <w:vAlign w:val="center"/>
          </w:tcPr>
          <w:p w14:paraId="2351535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</w:tcPr>
          <w:p w14:paraId="61BF7CC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31" w:type="dxa"/>
          </w:tcPr>
          <w:p w14:paraId="64F6ED4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3BB1C5D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08" w:type="dxa"/>
          </w:tcPr>
          <w:p w14:paraId="19418D6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602" w:type="dxa"/>
          </w:tcPr>
          <w:p w14:paraId="19F6271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84" w:type="dxa"/>
          </w:tcPr>
          <w:p w14:paraId="790B318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08" w:type="dxa"/>
          </w:tcPr>
          <w:p w14:paraId="029EA22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9" w:type="dxa"/>
          </w:tcPr>
          <w:p w14:paraId="14988E5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34" w:type="dxa"/>
          </w:tcPr>
          <w:p w14:paraId="624A001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20.5</w:t>
            </w:r>
          </w:p>
        </w:tc>
      </w:tr>
      <w:tr w14:paraId="5FB39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26C6AD12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3EB3F1B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1F3E360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11F5E36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1131" w:type="dxa"/>
          </w:tcPr>
          <w:p w14:paraId="37AD198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1B632A2C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08" w:type="dxa"/>
          </w:tcPr>
          <w:p w14:paraId="64D55E0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2" w:type="dxa"/>
          </w:tcPr>
          <w:p w14:paraId="763F9A4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84" w:type="dxa"/>
          </w:tcPr>
          <w:p w14:paraId="153AE91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8" w:type="dxa"/>
          </w:tcPr>
          <w:p w14:paraId="1081A0BC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 w14:paraId="2CB663D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134" w:type="dxa"/>
          </w:tcPr>
          <w:p w14:paraId="5635081C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</w:tr>
      <w:tr w14:paraId="31375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7" w:type="dxa"/>
            <w:vMerge w:val="continue"/>
          </w:tcPr>
          <w:p w14:paraId="297275EA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5846B3C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</w:tc>
        <w:tc>
          <w:tcPr>
            <w:tcW w:w="585" w:type="dxa"/>
            <w:vAlign w:val="center"/>
          </w:tcPr>
          <w:p w14:paraId="19908CB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</w:tcPr>
          <w:p w14:paraId="1EED163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1" w:type="dxa"/>
          </w:tcPr>
          <w:p w14:paraId="5588E92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6FD3AC4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49A2D17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2" w:type="dxa"/>
          </w:tcPr>
          <w:p w14:paraId="6C97360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84" w:type="dxa"/>
          </w:tcPr>
          <w:p w14:paraId="0B51190C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8" w:type="dxa"/>
          </w:tcPr>
          <w:p w14:paraId="769081C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9" w:type="dxa"/>
          </w:tcPr>
          <w:p w14:paraId="412DA2D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34" w:type="dxa"/>
          </w:tcPr>
          <w:p w14:paraId="324C0FB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0394B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0B88FAD2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560D628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368BDA4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47BC0E4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</w:tcPr>
          <w:p w14:paraId="6A8003A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4C146BD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3E9F264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2" w:type="dxa"/>
          </w:tcPr>
          <w:p w14:paraId="21CEADDC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84" w:type="dxa"/>
          </w:tcPr>
          <w:p w14:paraId="3537CDF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708" w:type="dxa"/>
          </w:tcPr>
          <w:p w14:paraId="30016C6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 w14:paraId="0E8DEE9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134" w:type="dxa"/>
          </w:tcPr>
          <w:p w14:paraId="08BA0FD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316</w:t>
            </w:r>
          </w:p>
        </w:tc>
      </w:tr>
      <w:tr w14:paraId="3D4A3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0E2F2D0B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4A263F8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六</w:t>
            </w:r>
          </w:p>
        </w:tc>
        <w:tc>
          <w:tcPr>
            <w:tcW w:w="585" w:type="dxa"/>
            <w:vAlign w:val="center"/>
          </w:tcPr>
          <w:p w14:paraId="3C9C02B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</w:tcPr>
          <w:p w14:paraId="4596D87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1" w:type="dxa"/>
          </w:tcPr>
          <w:p w14:paraId="30690FD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388E956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44E588B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2" w:type="dxa"/>
          </w:tcPr>
          <w:p w14:paraId="3E15E31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684" w:type="dxa"/>
          </w:tcPr>
          <w:p w14:paraId="175EABD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8" w:type="dxa"/>
          </w:tcPr>
          <w:p w14:paraId="48E64B3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9" w:type="dxa"/>
          </w:tcPr>
          <w:p w14:paraId="7411070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4" w:type="dxa"/>
          </w:tcPr>
          <w:p w14:paraId="07FC40F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</w:tr>
      <w:tr w14:paraId="230BC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7" w:type="dxa"/>
            <w:vMerge w:val="continue"/>
          </w:tcPr>
          <w:p w14:paraId="0DF44D7C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10BF2C8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667BD5B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0B08B5A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</w:tcPr>
          <w:p w14:paraId="6525C8A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66DAF46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4E07135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2" w:type="dxa"/>
          </w:tcPr>
          <w:p w14:paraId="2D74BDE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684" w:type="dxa"/>
          </w:tcPr>
          <w:p w14:paraId="7FC7C47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8" w:type="dxa"/>
          </w:tcPr>
          <w:p w14:paraId="6E7E111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 w14:paraId="0B90718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4" w:type="dxa"/>
          </w:tcPr>
          <w:p w14:paraId="7A9C26E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2C699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427023F1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7095E83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七</w:t>
            </w:r>
          </w:p>
        </w:tc>
        <w:tc>
          <w:tcPr>
            <w:tcW w:w="585" w:type="dxa"/>
            <w:vAlign w:val="center"/>
          </w:tcPr>
          <w:p w14:paraId="2F5A07B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</w:tcPr>
          <w:p w14:paraId="782A50B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31" w:type="dxa"/>
          </w:tcPr>
          <w:p w14:paraId="74AEF26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78" w:type="dxa"/>
          </w:tcPr>
          <w:p w14:paraId="08561EB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460C6D6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2" w:type="dxa"/>
          </w:tcPr>
          <w:p w14:paraId="67FAAA4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3.5</w:t>
            </w:r>
          </w:p>
        </w:tc>
        <w:tc>
          <w:tcPr>
            <w:tcW w:w="684" w:type="dxa"/>
          </w:tcPr>
          <w:p w14:paraId="15F6D46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8" w:type="dxa"/>
          </w:tcPr>
          <w:p w14:paraId="36E9AAD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9" w:type="dxa"/>
          </w:tcPr>
          <w:p w14:paraId="01DC9FE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34" w:type="dxa"/>
          </w:tcPr>
          <w:p w14:paraId="5472C6A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4.5</w:t>
            </w:r>
          </w:p>
        </w:tc>
      </w:tr>
      <w:tr w14:paraId="09E52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26025F7F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5AE0AB0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64ABD99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09FA73A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31" w:type="dxa"/>
          </w:tcPr>
          <w:p w14:paraId="7F39F45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778" w:type="dxa"/>
          </w:tcPr>
          <w:p w14:paraId="65F1E17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4E0F83B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2" w:type="dxa"/>
          </w:tcPr>
          <w:p w14:paraId="7B535D5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684" w:type="dxa"/>
          </w:tcPr>
          <w:p w14:paraId="5E896DF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08" w:type="dxa"/>
          </w:tcPr>
          <w:p w14:paraId="00EBADB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 w14:paraId="497305A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134" w:type="dxa"/>
          </w:tcPr>
          <w:p w14:paraId="132241F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698</w:t>
            </w:r>
          </w:p>
        </w:tc>
      </w:tr>
      <w:tr w14:paraId="0EF9F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20727D3F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7C9A50B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八</w:t>
            </w:r>
          </w:p>
        </w:tc>
        <w:tc>
          <w:tcPr>
            <w:tcW w:w="585" w:type="dxa"/>
            <w:vAlign w:val="center"/>
          </w:tcPr>
          <w:p w14:paraId="3849D1C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</w:tcPr>
          <w:p w14:paraId="65D9C2D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1" w:type="dxa"/>
            <w:vAlign w:val="center"/>
          </w:tcPr>
          <w:p w14:paraId="4281EFB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328A354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251DC89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2" w:type="dxa"/>
          </w:tcPr>
          <w:p w14:paraId="1ACD003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11.5</w:t>
            </w:r>
          </w:p>
        </w:tc>
        <w:tc>
          <w:tcPr>
            <w:tcW w:w="684" w:type="dxa"/>
          </w:tcPr>
          <w:p w14:paraId="57A4B60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08" w:type="dxa"/>
          </w:tcPr>
          <w:p w14:paraId="29750E4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9" w:type="dxa"/>
          </w:tcPr>
          <w:p w14:paraId="08134CD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4" w:type="dxa"/>
          </w:tcPr>
          <w:p w14:paraId="65DDF32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13.5</w:t>
            </w:r>
          </w:p>
        </w:tc>
      </w:tr>
      <w:tr w14:paraId="2F16D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2A4D46B5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4F1A2AD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2677B96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71B08A1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</w:tcPr>
          <w:p w14:paraId="3622FF0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5EB7CF3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6A39867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2" w:type="dxa"/>
          </w:tcPr>
          <w:p w14:paraId="18D3D36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684" w:type="dxa"/>
          </w:tcPr>
          <w:p w14:paraId="1C94FAA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08" w:type="dxa"/>
          </w:tcPr>
          <w:p w14:paraId="772D673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 w14:paraId="1F573FA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</w:tcPr>
          <w:p w14:paraId="38AD4F8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</w:tr>
      <w:tr w14:paraId="43CC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5820FCC7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7AEFF2A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九</w:t>
            </w:r>
          </w:p>
        </w:tc>
        <w:tc>
          <w:tcPr>
            <w:tcW w:w="585" w:type="dxa"/>
            <w:vAlign w:val="center"/>
          </w:tcPr>
          <w:p w14:paraId="6FB02C9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</w:tcPr>
          <w:p w14:paraId="2E483AE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1" w:type="dxa"/>
          </w:tcPr>
          <w:p w14:paraId="40E8ED3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1D0F082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070298A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2" w:type="dxa"/>
          </w:tcPr>
          <w:p w14:paraId="405CE34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4" w:type="dxa"/>
          </w:tcPr>
          <w:p w14:paraId="31F26E3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5E27DD1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9" w:type="dxa"/>
          </w:tcPr>
          <w:p w14:paraId="25A1B7E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34" w:type="dxa"/>
          </w:tcPr>
          <w:p w14:paraId="7E8FF2C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67706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1681804B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0824131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722108B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0EE8F5E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</w:tcPr>
          <w:p w14:paraId="2D5FA65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7869C17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5AA48E3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2" w:type="dxa"/>
          </w:tcPr>
          <w:p w14:paraId="5B5B21B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</w:tcPr>
          <w:p w14:paraId="651F9AA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55F5298C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 w14:paraId="39130E9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384</w:t>
            </w:r>
          </w:p>
        </w:tc>
        <w:tc>
          <w:tcPr>
            <w:tcW w:w="1134" w:type="dxa"/>
          </w:tcPr>
          <w:p w14:paraId="0264DF4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384</w:t>
            </w:r>
          </w:p>
        </w:tc>
      </w:tr>
      <w:tr w14:paraId="3BD41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71364872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restart"/>
            <w:vAlign w:val="center"/>
          </w:tcPr>
          <w:p w14:paraId="01AA1F8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十</w:t>
            </w:r>
          </w:p>
        </w:tc>
        <w:tc>
          <w:tcPr>
            <w:tcW w:w="585" w:type="dxa"/>
            <w:vAlign w:val="center"/>
          </w:tcPr>
          <w:p w14:paraId="6F7D233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</w:tcPr>
          <w:p w14:paraId="4C110EB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31" w:type="dxa"/>
          </w:tcPr>
          <w:p w14:paraId="173D9594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0DDE268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3B30379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2" w:type="dxa"/>
          </w:tcPr>
          <w:p w14:paraId="4F9BA91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4" w:type="dxa"/>
          </w:tcPr>
          <w:p w14:paraId="4680B3F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3ED63FA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9" w:type="dxa"/>
          </w:tcPr>
          <w:p w14:paraId="0A32873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34" w:type="dxa"/>
          </w:tcPr>
          <w:p w14:paraId="4EBA180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484CE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7" w:type="dxa"/>
            <w:vMerge w:val="continue"/>
          </w:tcPr>
          <w:p w14:paraId="3ECBF8AD">
            <w:pP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7" w:type="dxa"/>
            <w:vMerge w:val="continue"/>
            <w:vAlign w:val="center"/>
          </w:tcPr>
          <w:p w14:paraId="5841DF2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7FB383FC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14ED1A5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1" w:type="dxa"/>
          </w:tcPr>
          <w:p w14:paraId="2164529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8" w:type="dxa"/>
          </w:tcPr>
          <w:p w14:paraId="5D7151B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7CFBC48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2" w:type="dxa"/>
          </w:tcPr>
          <w:p w14:paraId="0056393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4" w:type="dxa"/>
          </w:tcPr>
          <w:p w14:paraId="52ABBFC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 w14:paraId="657DDC2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 w14:paraId="269DEB4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384</w:t>
            </w:r>
          </w:p>
        </w:tc>
        <w:tc>
          <w:tcPr>
            <w:tcW w:w="1134" w:type="dxa"/>
          </w:tcPr>
          <w:p w14:paraId="0ED3371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384</w:t>
            </w:r>
          </w:p>
        </w:tc>
      </w:tr>
      <w:tr w14:paraId="6BBE6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gridSpan w:val="2"/>
            <w:vMerge w:val="restart"/>
            <w:vAlign w:val="center"/>
          </w:tcPr>
          <w:p w14:paraId="725EA07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585" w:type="dxa"/>
            <w:vAlign w:val="center"/>
          </w:tcPr>
          <w:p w14:paraId="50E8265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1061" w:type="dxa"/>
          </w:tcPr>
          <w:p w14:paraId="5BF3EE0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31" w:type="dxa"/>
          </w:tcPr>
          <w:p w14:paraId="6BAE6CD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78" w:type="dxa"/>
          </w:tcPr>
          <w:p w14:paraId="2E65AD78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8" w:type="dxa"/>
          </w:tcPr>
          <w:p w14:paraId="6DC9CA7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02" w:type="dxa"/>
          </w:tcPr>
          <w:p w14:paraId="7F47138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84" w:type="dxa"/>
          </w:tcPr>
          <w:p w14:paraId="192AFB6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8" w:type="dxa"/>
          </w:tcPr>
          <w:p w14:paraId="5086D87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09" w:type="dxa"/>
          </w:tcPr>
          <w:p w14:paraId="471C5C1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34" w:type="dxa"/>
          </w:tcPr>
          <w:p w14:paraId="130FEB8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 w14:paraId="4EEBE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4" w:type="dxa"/>
            <w:gridSpan w:val="2"/>
            <w:vMerge w:val="continue"/>
          </w:tcPr>
          <w:p w14:paraId="0ADDFA2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5" w:type="dxa"/>
            <w:vAlign w:val="center"/>
          </w:tcPr>
          <w:p w14:paraId="5CD6E6E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061" w:type="dxa"/>
          </w:tcPr>
          <w:p w14:paraId="6665F44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1131" w:type="dxa"/>
          </w:tcPr>
          <w:p w14:paraId="645B522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778" w:type="dxa"/>
          </w:tcPr>
          <w:p w14:paraId="3D39594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708" w:type="dxa"/>
          </w:tcPr>
          <w:p w14:paraId="09AD1B3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602" w:type="dxa"/>
          </w:tcPr>
          <w:p w14:paraId="50DF4B8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684" w:type="dxa"/>
          </w:tcPr>
          <w:p w14:paraId="7A08691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8" w:type="dxa"/>
          </w:tcPr>
          <w:p w14:paraId="0D154A4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</w:tcPr>
          <w:p w14:paraId="42D6863E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936</w:t>
            </w:r>
          </w:p>
        </w:tc>
        <w:tc>
          <w:tcPr>
            <w:tcW w:w="1134" w:type="dxa"/>
          </w:tcPr>
          <w:p w14:paraId="34C3868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054</w:t>
            </w:r>
          </w:p>
        </w:tc>
      </w:tr>
      <w:tr w14:paraId="5B9F3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  <w:gridSpan w:val="3"/>
            <w:vAlign w:val="center"/>
          </w:tcPr>
          <w:p w14:paraId="730624D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占总学分比例</w:t>
            </w:r>
          </w:p>
        </w:tc>
        <w:tc>
          <w:tcPr>
            <w:tcW w:w="1061" w:type="dxa"/>
          </w:tcPr>
          <w:p w14:paraId="47CBB45D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131" w:type="dxa"/>
          </w:tcPr>
          <w:p w14:paraId="2BFC666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778" w:type="dxa"/>
          </w:tcPr>
          <w:p w14:paraId="2CBAFB4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0%</w:t>
            </w:r>
          </w:p>
        </w:tc>
        <w:tc>
          <w:tcPr>
            <w:tcW w:w="708" w:type="dxa"/>
          </w:tcPr>
          <w:p w14:paraId="5A9287BB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8%</w:t>
            </w:r>
          </w:p>
        </w:tc>
        <w:tc>
          <w:tcPr>
            <w:tcW w:w="602" w:type="dxa"/>
          </w:tcPr>
          <w:p w14:paraId="4C366007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4%</w:t>
            </w:r>
          </w:p>
        </w:tc>
        <w:tc>
          <w:tcPr>
            <w:tcW w:w="684" w:type="dxa"/>
          </w:tcPr>
          <w:p w14:paraId="0C2CE48F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0.5%</w:t>
            </w:r>
          </w:p>
        </w:tc>
        <w:tc>
          <w:tcPr>
            <w:tcW w:w="708" w:type="dxa"/>
          </w:tcPr>
          <w:p w14:paraId="5C41243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709" w:type="dxa"/>
          </w:tcPr>
          <w:p w14:paraId="660EC321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19.5%</w:t>
            </w:r>
          </w:p>
        </w:tc>
        <w:tc>
          <w:tcPr>
            <w:tcW w:w="1134" w:type="dxa"/>
          </w:tcPr>
          <w:p w14:paraId="06E12855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00%</w:t>
            </w:r>
          </w:p>
        </w:tc>
      </w:tr>
      <w:tr w14:paraId="388F0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9" w:type="dxa"/>
            <w:gridSpan w:val="3"/>
            <w:vAlign w:val="center"/>
          </w:tcPr>
          <w:p w14:paraId="2D287892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占总学时比例</w:t>
            </w:r>
          </w:p>
        </w:tc>
        <w:tc>
          <w:tcPr>
            <w:tcW w:w="1061" w:type="dxa"/>
          </w:tcPr>
          <w:p w14:paraId="1FA378E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7.1%</w:t>
            </w:r>
          </w:p>
        </w:tc>
        <w:tc>
          <w:tcPr>
            <w:tcW w:w="1131" w:type="dxa"/>
          </w:tcPr>
          <w:p w14:paraId="0A4A5063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778" w:type="dxa"/>
          </w:tcPr>
          <w:p w14:paraId="20CB3EA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.1%</w:t>
            </w:r>
          </w:p>
        </w:tc>
        <w:tc>
          <w:tcPr>
            <w:tcW w:w="708" w:type="dxa"/>
          </w:tcPr>
          <w:p w14:paraId="1ECF0C1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9.4%</w:t>
            </w:r>
          </w:p>
        </w:tc>
        <w:tc>
          <w:tcPr>
            <w:tcW w:w="602" w:type="dxa"/>
          </w:tcPr>
          <w:p w14:paraId="71B0BE09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pacing w:val="4"/>
                <w:w w:val="100"/>
                <w:kern w:val="0"/>
                <w:sz w:val="18"/>
                <w:szCs w:val="18"/>
                <w:fitText w:val="467" w:id="-1145269760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pacing w:val="4"/>
                <w:w w:val="100"/>
                <w:kern w:val="0"/>
                <w:sz w:val="18"/>
                <w:szCs w:val="18"/>
                <w:fitText w:val="467" w:id="-1145269760"/>
                <w14:textFill>
                  <w14:solidFill>
                    <w14:schemeClr w14:val="tx1"/>
                  </w14:solidFill>
                </w14:textFill>
              </w:rPr>
              <w:t>2.6</w:t>
            </w:r>
            <w:r>
              <w:rPr>
                <w:rFonts w:ascii="宋体" w:hAnsi="宋体"/>
                <w:b/>
                <w:color w:val="000000" w:themeColor="text1"/>
                <w:spacing w:val="1"/>
                <w:w w:val="100"/>
                <w:kern w:val="0"/>
                <w:sz w:val="18"/>
                <w:szCs w:val="18"/>
                <w:fitText w:val="467" w:id="-1145269760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684" w:type="dxa"/>
          </w:tcPr>
          <w:p w14:paraId="04BBC2FC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0.5%</w:t>
            </w:r>
          </w:p>
        </w:tc>
        <w:tc>
          <w:tcPr>
            <w:tcW w:w="708" w:type="dxa"/>
          </w:tcPr>
          <w:p w14:paraId="70607A56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.2%</w:t>
            </w:r>
          </w:p>
        </w:tc>
        <w:tc>
          <w:tcPr>
            <w:tcW w:w="709" w:type="dxa"/>
          </w:tcPr>
          <w:p w14:paraId="6DC2E5A0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3.1%</w:t>
            </w:r>
          </w:p>
        </w:tc>
        <w:tc>
          <w:tcPr>
            <w:tcW w:w="1134" w:type="dxa"/>
          </w:tcPr>
          <w:p w14:paraId="5B7EEBDA">
            <w:pPr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00%</w:t>
            </w:r>
          </w:p>
        </w:tc>
      </w:tr>
    </w:tbl>
    <w:p w14:paraId="114C4ED0">
      <w:pPr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注：1.实践总学分包含综合实践41学分、课内实践合计</w:t>
      </w:r>
      <w:r>
        <w:rPr>
          <w:rFonts w:ascii="黑体" w:hAnsi="黑体" w:eastAsia="黑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9.5</w:t>
      </w:r>
      <w:r>
        <w:rPr>
          <w:rFonts w:hint="eastAsia" w:ascii="黑体" w:hAnsi="黑体" w:eastAsia="黑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学分，共计</w:t>
      </w:r>
      <w:r>
        <w:rPr>
          <w:rFonts w:ascii="黑体" w:hAnsi="黑体" w:eastAsia="黑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50.5</w:t>
      </w:r>
      <w:r>
        <w:rPr>
          <w:rFonts w:hint="eastAsia" w:ascii="黑体" w:hAnsi="黑体" w:eastAsia="黑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学分</w:t>
      </w:r>
      <w:r>
        <w:rPr>
          <w:rFonts w:hint="eastAsia" w:ascii="黑体" w:hAnsi="黑体" w:eastAsia="黑体"/>
          <w:sz w:val="18"/>
          <w:szCs w:val="18"/>
        </w:rPr>
        <w:t>，占总学分比例2</w:t>
      </w:r>
      <w:r>
        <w:rPr>
          <w:rFonts w:ascii="黑体" w:hAnsi="黑体" w:eastAsia="黑体"/>
          <w:sz w:val="18"/>
          <w:szCs w:val="18"/>
        </w:rPr>
        <w:t>5</w:t>
      </w:r>
      <w:r>
        <w:rPr>
          <w:rFonts w:hint="eastAsia" w:ascii="黑体" w:hAnsi="黑体" w:eastAsia="黑体"/>
          <w:sz w:val="18"/>
          <w:szCs w:val="18"/>
        </w:rPr>
        <w:t>.3%。</w:t>
      </w:r>
      <w:r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黑体" w:hAnsi="黑体" w:eastAsia="黑体"/>
          <w:b/>
          <w:color w:val="000000" w:themeColor="text1"/>
          <w:sz w:val="24"/>
          <w:szCs w:val="30"/>
          <w14:textFill>
            <w14:solidFill>
              <w14:schemeClr w14:val="tx1"/>
            </w14:solidFill>
          </w14:textFill>
        </w:rPr>
        <w:t>九、城乡规划专业教学计划安排表</w:t>
      </w:r>
    </w:p>
    <w:tbl>
      <w:tblPr>
        <w:tblStyle w:val="6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"/>
        <w:gridCol w:w="335"/>
        <w:gridCol w:w="376"/>
        <w:gridCol w:w="1048"/>
        <w:gridCol w:w="800"/>
        <w:gridCol w:w="2251"/>
        <w:gridCol w:w="283"/>
        <w:gridCol w:w="426"/>
        <w:gridCol w:w="424"/>
        <w:gridCol w:w="283"/>
        <w:gridCol w:w="284"/>
        <w:gridCol w:w="283"/>
        <w:gridCol w:w="284"/>
        <w:gridCol w:w="283"/>
        <w:gridCol w:w="284"/>
        <w:gridCol w:w="283"/>
        <w:gridCol w:w="295"/>
        <w:gridCol w:w="283"/>
        <w:gridCol w:w="284"/>
        <w:gridCol w:w="567"/>
      </w:tblGrid>
      <w:tr w14:paraId="2EB7C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42" w:type="dxa"/>
            <w:gridSpan w:val="4"/>
            <w:vMerge w:val="restart"/>
            <w:tcMar>
              <w:left w:w="28" w:type="dxa"/>
              <w:right w:w="28" w:type="dxa"/>
            </w:tcMar>
            <w:vAlign w:val="center"/>
          </w:tcPr>
          <w:p w14:paraId="7A1820C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2251DA6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80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46460D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5408E04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225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503C65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  <w:p w14:paraId="2E2A429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（英文名）</w:t>
            </w:r>
          </w:p>
        </w:tc>
        <w:tc>
          <w:tcPr>
            <w:tcW w:w="28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C55FE1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850" w:type="dxa"/>
            <w:gridSpan w:val="2"/>
            <w:tcMar>
              <w:left w:w="28" w:type="dxa"/>
              <w:right w:w="28" w:type="dxa"/>
            </w:tcMar>
            <w:vAlign w:val="center"/>
          </w:tcPr>
          <w:p w14:paraId="6D8C3C4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2846" w:type="dxa"/>
            <w:gridSpan w:val="10"/>
            <w:tcMar>
              <w:left w:w="28" w:type="dxa"/>
              <w:right w:w="28" w:type="dxa"/>
            </w:tcMar>
            <w:vAlign w:val="center"/>
          </w:tcPr>
          <w:p w14:paraId="7EC536C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各学期计划学分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212A7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20E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2042" w:type="dxa"/>
            <w:gridSpan w:val="4"/>
            <w:vMerge w:val="continue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4D8AC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vMerge w:val="continue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1D83A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1" w:type="dxa"/>
            <w:vMerge w:val="continue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DC403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vMerge w:val="continue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DAF23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B0F42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理论授课</w:t>
            </w:r>
          </w:p>
        </w:tc>
        <w:tc>
          <w:tcPr>
            <w:tcW w:w="42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80E44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实验实践</w:t>
            </w:r>
          </w:p>
        </w:tc>
        <w:tc>
          <w:tcPr>
            <w:tcW w:w="283" w:type="dxa"/>
            <w:shd w:val="clear" w:color="auto" w:fill="B3B3B3"/>
            <w:tcMar>
              <w:left w:w="28" w:type="dxa"/>
              <w:right w:w="28" w:type="dxa"/>
            </w:tcMar>
            <w:vAlign w:val="center"/>
          </w:tcPr>
          <w:p w14:paraId="7528407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015E0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shd w:val="clear" w:color="auto" w:fill="B3B3B3"/>
            <w:tcMar>
              <w:left w:w="28" w:type="dxa"/>
              <w:right w:w="28" w:type="dxa"/>
            </w:tcMar>
            <w:vAlign w:val="center"/>
          </w:tcPr>
          <w:p w14:paraId="76B6B9C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E1C38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3" w:type="dxa"/>
            <w:shd w:val="clear" w:color="auto" w:fill="B3B3B3"/>
            <w:tcMar>
              <w:left w:w="28" w:type="dxa"/>
              <w:right w:w="28" w:type="dxa"/>
            </w:tcMar>
            <w:vAlign w:val="center"/>
          </w:tcPr>
          <w:p w14:paraId="5BE1707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24C06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" w:type="dxa"/>
            <w:shd w:val="clear" w:color="auto" w:fill="B3B3B3"/>
            <w:tcMar>
              <w:left w:w="28" w:type="dxa"/>
              <w:right w:w="28" w:type="dxa"/>
            </w:tcMar>
            <w:vAlign w:val="center"/>
          </w:tcPr>
          <w:p w14:paraId="50C9027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95" w:type="dxa"/>
            <w:tcMar>
              <w:left w:w="28" w:type="dxa"/>
              <w:right w:w="28" w:type="dxa"/>
            </w:tcMar>
            <w:vAlign w:val="center"/>
          </w:tcPr>
          <w:p w14:paraId="56071C0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3" w:type="dxa"/>
            <w:shd w:val="clear" w:color="auto" w:fill="BEBEBE" w:themeFill="background1" w:themeFillShade="BF"/>
            <w:tcMar>
              <w:left w:w="28" w:type="dxa"/>
              <w:right w:w="28" w:type="dxa"/>
            </w:tcMar>
            <w:vAlign w:val="center"/>
          </w:tcPr>
          <w:p w14:paraId="3257CEF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4" w:type="dxa"/>
            <w:tcMar>
              <w:left w:w="28" w:type="dxa"/>
              <w:right w:w="28" w:type="dxa"/>
            </w:tcMar>
            <w:vAlign w:val="center"/>
          </w:tcPr>
          <w:p w14:paraId="5B68AB6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D7DB0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8D0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83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CE6FC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7BF68BE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3E934C7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2BD3F61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03587CC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00AD149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51C2891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217DFCB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课程教学</w:t>
            </w:r>
          </w:p>
        </w:tc>
        <w:tc>
          <w:tcPr>
            <w:tcW w:w="335" w:type="dxa"/>
            <w:vMerge w:val="restart"/>
            <w:shd w:val="clear" w:color="auto" w:fill="auto"/>
            <w:vAlign w:val="center"/>
          </w:tcPr>
          <w:p w14:paraId="14D43C4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通识课程</w:t>
            </w:r>
          </w:p>
        </w:tc>
        <w:tc>
          <w:tcPr>
            <w:tcW w:w="1424" w:type="dxa"/>
            <w:gridSpan w:val="2"/>
            <w:vMerge w:val="restart"/>
            <w:shd w:val="clear" w:color="auto" w:fill="auto"/>
            <w:vAlign w:val="center"/>
          </w:tcPr>
          <w:p w14:paraId="287ADA9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通识通修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7C40B12F">
            <w:pPr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392053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32E9C06E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思想道德与法治           Ideology and Morality and Rule of Law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92ACDF2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61989BF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602B994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346AD56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D9978C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17BB2E0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8EE2B7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414C178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49EC0C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0E4869F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vAlign w:val="center"/>
          </w:tcPr>
          <w:p w14:paraId="0917256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11298CC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vAlign w:val="center"/>
          </w:tcPr>
          <w:p w14:paraId="196B6C2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 w14:paraId="67E6A18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5C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A2A2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2B90C10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</w:tcPr>
          <w:p w14:paraId="6FF81D4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14:paraId="35A0349D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981001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31813360">
            <w:pPr>
              <w:spacing w:line="260" w:lineRule="exact"/>
              <w:jc w:val="left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军事理论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Military Theory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88AB66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DE9574B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B41EF7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2145C42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CDA95D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7FE4187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1D48F1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399BF47B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927D5B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0231368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vAlign w:val="center"/>
          </w:tcPr>
          <w:p w14:paraId="1C1E2DA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00E0176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vAlign w:val="center"/>
          </w:tcPr>
          <w:p w14:paraId="0B6F31C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 w14:paraId="332F177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988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871BC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E5E908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</w:tcPr>
          <w:p w14:paraId="2A9D007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14:paraId="390FD755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391024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6A154FB5">
            <w:pPr>
              <w:spacing w:line="260" w:lineRule="exact"/>
              <w:jc w:val="left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《中国近现代史纲要》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Outline of Chinese Modern History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4067F05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F890BD1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66ECFB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76DFF9E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98273C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3E1F790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59D5F5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4E91B95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FAC093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4AF3BEB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vAlign w:val="center"/>
          </w:tcPr>
          <w:p w14:paraId="0E4282B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1832BB1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vAlign w:val="center"/>
          </w:tcPr>
          <w:p w14:paraId="64B7DC4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 w14:paraId="79AA1F3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6EF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AEF11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1035C12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</w:tcPr>
          <w:p w14:paraId="3B42A4A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14:paraId="0CB036C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391026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4F7E47CD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《毛泽东思想和中国特色社会主义理论体系概论》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Mao`s Thoughts and the Theoretical System of Socialism with Chinese Characteristics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2BDA5F3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491F906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30B19D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3BE4728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C2CFDB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7309240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1125C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24B3F89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F488C7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547E455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vAlign w:val="center"/>
          </w:tcPr>
          <w:p w14:paraId="7C97F3E5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1CDE654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vAlign w:val="center"/>
          </w:tcPr>
          <w:p w14:paraId="56E05CB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 w14:paraId="21098A5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5E7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D9D56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128597D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</w:tcPr>
          <w:p w14:paraId="1550EE7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14:paraId="3EF3307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391015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7E3A9356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         Policy &amp; Political Situation Analysis 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5385996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DEAFFCD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59E3A4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78329D4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7297F3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1230E74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A944BC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046610E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AC84D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2959EE0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5" w:type="dxa"/>
            <w:vAlign w:val="center"/>
          </w:tcPr>
          <w:p w14:paraId="5625BCF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277F4D0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vAlign w:val="center"/>
          </w:tcPr>
          <w:p w14:paraId="7B594F5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 w14:paraId="3640284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4F4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875D4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43261EB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</w:tcPr>
          <w:p w14:paraId="7E46A10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14:paraId="586AF77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9"/>
                <w:szCs w:val="19"/>
              </w:rPr>
              <w:t>392052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1D8DDF44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马克思主义基本原理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            The Basic Principles of Marxism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C45955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40FFF5D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68660C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657CD22B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9E20E1B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447DBE2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547C470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7018EE2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AC0E94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5CD9A57B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vAlign w:val="center"/>
          </w:tcPr>
          <w:p w14:paraId="156EED7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111649C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vAlign w:val="center"/>
          </w:tcPr>
          <w:p w14:paraId="0DF1229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 w14:paraId="26211B3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9E3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D39A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46E141F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</w:tcPr>
          <w:p w14:paraId="427F771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14:paraId="4E61651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391027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754ECF62">
            <w:pPr>
              <w:spacing w:line="260" w:lineRule="exac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《习近平新时代中国特色社会主义思想概论》</w:t>
            </w:r>
          </w:p>
          <w:p w14:paraId="4EE1B37F">
            <w:pPr>
              <w:spacing w:line="260" w:lineRule="exac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An Outline of Xi Jinping’s Thought of Socialism with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Chinese Characteristics in the New Era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A93F89B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EB7E3D3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26F38C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6858890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8E89ED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5FE2C23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1165A9B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shd w:val="clear" w:color="auto" w:fill="B3B3B3"/>
            <w:vAlign w:val="center"/>
          </w:tcPr>
          <w:p w14:paraId="7485E31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D81D43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3B3B3"/>
            <w:vAlign w:val="center"/>
          </w:tcPr>
          <w:p w14:paraId="2A490075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vAlign w:val="center"/>
          </w:tcPr>
          <w:p w14:paraId="285A6E0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shd w:val="clear" w:color="auto" w:fill="BEBEBE" w:themeFill="background1" w:themeFillShade="BF"/>
            <w:vAlign w:val="center"/>
          </w:tcPr>
          <w:p w14:paraId="6546F31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vAlign w:val="center"/>
          </w:tcPr>
          <w:p w14:paraId="4FC1177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Align w:val="center"/>
          </w:tcPr>
          <w:p w14:paraId="6AB827C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6A7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45097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vAlign w:val="center"/>
          </w:tcPr>
          <w:p w14:paraId="3672F48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restart"/>
            <w:shd w:val="clear" w:color="auto" w:fill="auto"/>
            <w:vAlign w:val="center"/>
          </w:tcPr>
          <w:p w14:paraId="7184D00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通识课程群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14:paraId="3C9186A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体育艺术（限选）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7BA7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491001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2B69F">
            <w:pPr>
              <w:spacing w:line="260" w:lineRule="exac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体育（I）</w:t>
            </w:r>
          </w:p>
          <w:p w14:paraId="5A6F251A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(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A364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DB34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D77707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641BA6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F787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D4848B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4F0C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59AB50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4590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56E2CE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9464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6F18D9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6407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BC62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92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9D2A2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vAlign w:val="center"/>
          </w:tcPr>
          <w:p w14:paraId="369BD67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continue"/>
            <w:shd w:val="clear" w:color="auto" w:fill="auto"/>
            <w:vAlign w:val="center"/>
          </w:tcPr>
          <w:p w14:paraId="669C3C8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vMerge w:val="continue"/>
            <w:shd w:val="clear" w:color="auto" w:fill="auto"/>
            <w:vAlign w:val="center"/>
          </w:tcPr>
          <w:p w14:paraId="00768D9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5901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491002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3476F">
            <w:pPr>
              <w:spacing w:line="260" w:lineRule="exac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体育（II）</w:t>
            </w:r>
          </w:p>
          <w:p w14:paraId="77D44693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(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I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1CB2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7959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197110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BC1FB3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2E7D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B2B0DB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1290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28177D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C316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7C4AC7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4F54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AB788A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2813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1472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092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2D893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vAlign w:val="center"/>
          </w:tcPr>
          <w:p w14:paraId="76EEAEB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continue"/>
            <w:shd w:val="clear" w:color="auto" w:fill="auto"/>
            <w:vAlign w:val="center"/>
          </w:tcPr>
          <w:p w14:paraId="4B5B45A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vMerge w:val="continue"/>
            <w:shd w:val="clear" w:color="auto" w:fill="auto"/>
            <w:vAlign w:val="center"/>
          </w:tcPr>
          <w:p w14:paraId="72C7768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65BA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491003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6D2CF">
            <w:pPr>
              <w:spacing w:line="260" w:lineRule="exac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体育（III）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4403D55C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(I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II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FBEA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3BB2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F42F89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11AEA3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B520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92365F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6352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EB59E1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6842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AA428B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E602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347757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10F4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3084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177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02A38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vAlign w:val="center"/>
          </w:tcPr>
          <w:p w14:paraId="161D833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continue"/>
            <w:shd w:val="clear" w:color="auto" w:fill="auto"/>
            <w:vAlign w:val="center"/>
          </w:tcPr>
          <w:p w14:paraId="25D8D39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vMerge w:val="continue"/>
            <w:shd w:val="clear" w:color="auto" w:fill="auto"/>
            <w:vAlign w:val="center"/>
          </w:tcPr>
          <w:p w14:paraId="41044CC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BD69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491004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ED39B">
            <w:pPr>
              <w:spacing w:line="260" w:lineRule="exac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体育（IV）</w:t>
            </w:r>
          </w:p>
          <w:p w14:paraId="1AC8BEE4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(I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AB5F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C4B3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A6769B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5B1399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60AC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B2CB66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FF92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09BF40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99EC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349D81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F82C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06DF65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E60F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9CFF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760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165BE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vAlign w:val="center"/>
          </w:tcPr>
          <w:p w14:paraId="3760C15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continue"/>
            <w:shd w:val="clear" w:color="auto" w:fill="auto"/>
            <w:vAlign w:val="center"/>
          </w:tcPr>
          <w:p w14:paraId="7E81E10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vMerge w:val="continue"/>
            <w:shd w:val="clear" w:color="auto" w:fill="auto"/>
            <w:vAlign w:val="center"/>
          </w:tcPr>
          <w:p w14:paraId="7858694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6933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34289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公共艺术类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AC9C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A082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BECB8B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EFDBB4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C4D3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ED5754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29CE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B19EC0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6060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4A9FBB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4B63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6D379DD">
            <w:pPr>
              <w:spacing w:line="26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11"/>
                <w:szCs w:val="1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D0AE5">
            <w:pPr>
              <w:spacing w:line="26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11"/>
                <w:szCs w:val="1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E85D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F29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E63E9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287867A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continue"/>
            <w:shd w:val="clear" w:color="auto" w:fill="auto"/>
          </w:tcPr>
          <w:p w14:paraId="0D09D3D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14:paraId="746EF56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创新创业（限选）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CE2A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41</w:t>
            </w:r>
            <w:r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001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45993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</w:t>
            </w:r>
          </w:p>
          <w:p w14:paraId="1B6989FC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4401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C986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A00D86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E7D580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BE8E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630E82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43B3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A6FB29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CA25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D64F0C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0D31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F002B29">
            <w:pPr>
              <w:spacing w:line="26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11"/>
                <w:szCs w:val="1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A768C">
            <w:pPr>
              <w:spacing w:line="26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11"/>
                <w:szCs w:val="1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3309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7D4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25B59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00F2A2A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continue"/>
            <w:shd w:val="clear" w:color="auto" w:fill="auto"/>
          </w:tcPr>
          <w:p w14:paraId="0BB4FC7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vMerge w:val="continue"/>
            <w:shd w:val="clear" w:color="auto" w:fill="auto"/>
          </w:tcPr>
          <w:p w14:paraId="357FB7C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9415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096002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70769">
            <w:pPr>
              <w:adjustRightInd w:val="0"/>
              <w:snapToGrid w:val="0"/>
              <w:spacing w:line="240" w:lineRule="atLeast"/>
              <w:ind w:left="-113" w:right="-113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创新创业基础（规划师业务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AA3DA00">
            <w:pPr>
              <w:adjustRightInd w:val="0"/>
              <w:snapToGrid w:val="0"/>
              <w:spacing w:line="240" w:lineRule="atLeast"/>
              <w:ind w:left="-113" w:right="-113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Fundamentals of Innovation and Entrepreneurship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(Planners' Practice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5963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3167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5C79DC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FFBAEA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A59E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B47F0C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3B91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57E423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650D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0B5096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3B69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0DE26F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35A11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FB00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B4E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E7025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230E2AF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continue"/>
            <w:shd w:val="clear" w:color="auto" w:fill="auto"/>
          </w:tcPr>
          <w:p w14:paraId="0425688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14:paraId="5811B7E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文化素质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8E36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397005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08398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四史</w:t>
            </w:r>
            <w:r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教育专题</w:t>
            </w: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6F38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C268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47F7CF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027B66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D7BF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903C01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5BEC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E9E9D4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C9C4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left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3F075C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6D2C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93CF02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4663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1AF3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AC7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0F969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296755C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continue"/>
            <w:shd w:val="clear" w:color="auto" w:fill="auto"/>
          </w:tcPr>
          <w:p w14:paraId="443E1CC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vMerge w:val="continue"/>
            <w:shd w:val="clear" w:color="auto" w:fill="auto"/>
            <w:vAlign w:val="center"/>
          </w:tcPr>
          <w:p w14:paraId="533DFDB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F8CD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——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51B83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文化素质类</w:t>
            </w:r>
          </w:p>
        </w:tc>
        <w:tc>
          <w:tcPr>
            <w:tcW w:w="28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C928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38A8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7AA73C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8F4506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008C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9FF5B6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8141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E9BF25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70F4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901607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7D02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6453EE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0A66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A926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A7B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A1D5B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79B90C7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continue"/>
            <w:shd w:val="clear" w:color="auto" w:fill="auto"/>
          </w:tcPr>
          <w:p w14:paraId="1218680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09B774F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学习潜能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3E7B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——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8AD18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学习潜能类</w:t>
            </w:r>
          </w:p>
        </w:tc>
        <w:tc>
          <w:tcPr>
            <w:tcW w:w="2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18CA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58B6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96CD6F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7554DB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9C83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B37EA2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FA01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D05983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A691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A56852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7506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CC493D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E7A9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43D8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0E4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362E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560E435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6" w:type="dxa"/>
            <w:vMerge w:val="continue"/>
            <w:shd w:val="clear" w:color="auto" w:fill="auto"/>
          </w:tcPr>
          <w:p w14:paraId="6E34966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090667B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科学前沿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8DF6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——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6999F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科学前沿类</w:t>
            </w:r>
          </w:p>
        </w:tc>
        <w:tc>
          <w:tcPr>
            <w:tcW w:w="2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EF52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2313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E323D4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40867B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B04E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F29B6D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C1ED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70A9E2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DF69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D80382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48A9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C883DB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5493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07F2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A19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C43F3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restart"/>
            <w:shd w:val="clear" w:color="auto" w:fill="auto"/>
            <w:vAlign w:val="center"/>
          </w:tcPr>
          <w:p w14:paraId="4A4CBE6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基础课程</w:t>
            </w:r>
          </w:p>
        </w:tc>
        <w:tc>
          <w:tcPr>
            <w:tcW w:w="1424" w:type="dxa"/>
            <w:gridSpan w:val="2"/>
            <w:vMerge w:val="restart"/>
            <w:shd w:val="clear" w:color="auto" w:fill="auto"/>
            <w:vAlign w:val="center"/>
          </w:tcPr>
          <w:p w14:paraId="6AE0521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基础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2CCC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211016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B395B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微积分A (Ⅰ)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Calculus A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8F6D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C02E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4E66C2A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46B2AB9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53B35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71F286A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B7D1B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DE2277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4965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015DDD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E707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F39777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E5F9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6B12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F78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7BF8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70747F4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6A6FB0A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B4FD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241012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4A417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大学计算机基础Introduction to Computer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7D65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8792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8AD925A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6117D6C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A9A0D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116E43B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EA843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0E9D84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FD5F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35B6B8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1DF4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767B4C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66AF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5EC4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D7B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DBDC8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7C2BA67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615A4FC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1176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241015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31025">
            <w:pPr>
              <w:spacing w:line="260" w:lineRule="exac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Python 程序设计</w:t>
            </w:r>
          </w:p>
          <w:p w14:paraId="1B4A839B">
            <w:pPr>
              <w:spacing w:line="260" w:lineRule="exac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Python programming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0C1D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92A0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673F1C6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80DDE9A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7CDED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F491BC1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D0D3D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FF89E4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EA89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C72A00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BAE8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338237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24CB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954C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961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7801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5E16D59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30B662D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D095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371013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C23FB">
            <w:pPr>
              <w:spacing w:line="26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大学英语读写（I）</w:t>
            </w:r>
          </w:p>
          <w:p w14:paraId="6EAFF4F5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8"/>
              </w:rPr>
              <w:t>College English Reading &amp; Writing(I)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EEA8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BF14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37AE54E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8836D9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62E09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59469EC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B8328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27CEA9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88CB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4D3B48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562D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EACBFD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249F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4F26B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四类外语选其一修习</w:t>
            </w:r>
          </w:p>
        </w:tc>
      </w:tr>
      <w:tr w14:paraId="582D9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22C8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7DDD3D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649D9BF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2A6C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371021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89A75">
            <w:pPr>
              <w:spacing w:line="26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大学英语听说（I）</w:t>
            </w:r>
          </w:p>
          <w:p w14:paraId="2D4FDB59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8"/>
              </w:rPr>
              <w:t>College English Listening &amp; Speaking(I)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EE39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332C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7AAE289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1EB53A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FA637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3CC8A4C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E0DB0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792D015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DEE3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868929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A919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F49D7B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028B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37D1A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634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F94B8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02FE101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51F100B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E893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371028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E0BD5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大学俄语读写（Ⅰ）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Russian Reading and Writing(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I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AEBA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8EEA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8B13B0F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A7F235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FEFB2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2DCE1D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EAD8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F2FB35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F3F1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595FA2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5FBE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E4D6E6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D4FA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C7E08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DB0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B76BA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22CF91E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0C46631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B96D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E1826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大学俄语听说（Ⅰ）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Russian Listening and Speaking( I)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76A7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A8FE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5CDC3B4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07BF19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DD889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8B0ADF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CC97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7224A5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74BF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B10638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B915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36EF4D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80FB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CFDB2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13F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7EF8A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C83ABC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050DC74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A01C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371034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458CC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大学日语读写（Ⅰ）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 Reading and Writing（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Ⅰ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9AC1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91C2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3C53EFE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C5F6AA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37890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358B9B1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24F6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7B8983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0634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C8EB1A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EC81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EAA8B2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DFE2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E34F3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BA4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A3E77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618933E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02D738F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D1B3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E6614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大学日语听说（Ⅰ）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 Listening and Speaking（I）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C21E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AD11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8A7364B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A45236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170E2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92FBF5D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0495E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F499F8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9F4C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FA8DD9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B155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DA304D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D20B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7D78F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672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6E247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DC9317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22CAC73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B09AB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0597C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大学德语读写（Ⅰ）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 Reading and Writing （I）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0FDA5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B2F5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6C4540B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1F60837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94AE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CD683C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B422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89D023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9A97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E83820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B24B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FC3275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CAD2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76C62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50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35F3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10CFB6F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16F6160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F3CB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371043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896C0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大学德语听说（Ⅰ）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 Listening and Speaking （I）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4849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7AD1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E286B1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C656F4B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BA19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4832AA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1D9B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CB9FAF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375D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284E4B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66CB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1C3544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90FB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45E3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CD5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1C7E8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90884F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3279F93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873D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371015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C9FB8">
            <w:pPr>
              <w:spacing w:line="26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大学英语读写（Ⅱ）</w:t>
            </w:r>
          </w:p>
          <w:p w14:paraId="5A35D78C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8"/>
              </w:rPr>
              <w:t>College English Reading &amp; Writing(I</w:t>
            </w:r>
            <w:r>
              <w:rPr>
                <w:rFonts w:hint="eastAsia"/>
                <w:sz w:val="18"/>
                <w:szCs w:val="18"/>
              </w:rPr>
              <w:t xml:space="preserve">I 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A5F3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6C05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A29B74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966A62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5380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D998CF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8293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C5FAD5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D97B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F83E62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C7EB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DF3461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F43F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AEFD4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四类外语选其一修习</w:t>
            </w:r>
          </w:p>
        </w:tc>
      </w:tr>
      <w:tr w14:paraId="13CD0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7C279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034EF5E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701A49D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B5CC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371022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E8EEA">
            <w:pPr>
              <w:spacing w:line="26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大学英语听说（Ⅱ）</w:t>
            </w:r>
          </w:p>
          <w:p w14:paraId="1F7C92D2">
            <w:pPr>
              <w:spacing w:line="22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8"/>
              </w:rPr>
              <w:t>College English Listening &amp; Speaking(</w:t>
            </w:r>
            <w:r>
              <w:rPr>
                <w:rFonts w:hint="eastAsia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I)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2089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E4D7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6D735E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2BC5B8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FEF5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FC4675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4329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A0A988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F889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63E555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DE0F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216CF2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9AD9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9DF4E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28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B6AA0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4592150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2A7A24C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81AA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371029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1A1F4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大学俄语读写（Ⅱ）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Russian Reading and Writing(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II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BE04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C754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1B0521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490FBB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25FB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F03F56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CC7E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3E7043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E3E0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F3144C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DE66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1E2500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EF84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8547C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1C1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152DB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4C0E4FD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26C8B15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DE0D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371033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C3B12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大学俄语听说（Ⅱ）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College Russian Listening and Speaking(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II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6218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8E22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C852D1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A34ECD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B94A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ECCBB7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1899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87A4C4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F952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824E72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6710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BB0E06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D143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BCA85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0D2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5E44A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67931B5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2800744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16CD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371035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5BBF4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大学日语读写（Ⅱ）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 Reading and Writing（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Ⅱ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8286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71B1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02F15A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AE757D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253D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C20439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9578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B87DEE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A12B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255D16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5647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094399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815E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90B59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361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B37B1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B19AB4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6964C3B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857B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371038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BD279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大学日语听说（Ⅱ）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 Listening and Speaking （II）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BACD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9338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A90DFF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D60320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27BD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31C774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752B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8BAA58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4391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1F984A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98C8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A75729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6638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FE04E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4D5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E86FD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0F0D174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34F565A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B303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5AF5B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大学德语读写（Ⅱ）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 Reading and Writing (II)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305F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9973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F4B81DB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065934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6EF8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866D9C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1ED5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83A750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30BE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AD83A2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6333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93277F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0F07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6DDCA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039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E57EE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1B41B66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38CBB32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E12F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371044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E9E60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大学德语听说（Ⅱ）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 Listening and Speaking （II）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BF45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AFC6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D34B4A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CAB07D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B616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7CA546E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B695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6F95D2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25DE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559F81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432E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B1D046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BD1C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6ADC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5A0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D8BB1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52C79E8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48D9204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B5DA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371060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362F4">
            <w:pPr>
              <w:spacing w:line="26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大学英语（III）</w:t>
            </w:r>
          </w:p>
          <w:p w14:paraId="459A4646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8"/>
              </w:rPr>
              <w:t>College English</w:t>
            </w:r>
            <w:r>
              <w:rPr>
                <w:rFonts w:hint="eastAsia"/>
                <w:sz w:val="18"/>
                <w:szCs w:val="18"/>
              </w:rPr>
              <w:t xml:space="preserve"> (III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C72C7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68A8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245E2A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85EEAC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96CF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FD348E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5150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9ABBFF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ACA1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D834A1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2AC3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57D67F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2D65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C1D46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四类外语选其一修习</w:t>
            </w:r>
          </w:p>
        </w:tc>
      </w:tr>
      <w:tr w14:paraId="7064D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578F7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46A805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07CBD83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1E5D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A4068">
            <w:pPr>
              <w:spacing w:line="260" w:lineRule="exact"/>
              <w:jc w:val="left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大学俄语（Ⅲ）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Russian (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III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BF8E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1E55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66D0B4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23C119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70825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D9C53D5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D2D95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0C837A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4A6E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5A1C49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1C65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2742AC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8D09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D3897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5B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86050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F6622C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7B8F35A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E577F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371036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44161">
            <w:pPr>
              <w:spacing w:line="260" w:lineRule="exact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大学日语（Ⅲ） 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Japanese（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Ⅲ）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5FFD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DAC8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7EE7E44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AE86FD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20088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91CAE8B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C26FA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0BD9EA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996CB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FE12FC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1590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4DC7C1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29FC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027B5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187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39FEA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76E0959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385356D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41F0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9AF24">
            <w:pPr>
              <w:spacing w:line="260" w:lineRule="exact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大学德语（Ⅲ）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 (III)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AD90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C6D34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B7E692C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6E92903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740F3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7CA640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1113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A5E8A3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F6C3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BFD184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8397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D0BF39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1AC0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2D84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47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798D7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0FA2DCF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6EE78D9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5A98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371061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4C862">
            <w:pPr>
              <w:spacing w:line="260" w:lineRule="exact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大学英语（IV）</w:t>
            </w:r>
          </w:p>
          <w:p w14:paraId="66836360">
            <w:pPr>
              <w:spacing w:line="260" w:lineRule="exact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8"/>
              </w:rPr>
              <w:t>College English</w:t>
            </w:r>
            <w:r>
              <w:rPr>
                <w:rFonts w:hint="eastAsia"/>
                <w:sz w:val="18"/>
                <w:szCs w:val="18"/>
              </w:rPr>
              <w:t xml:space="preserve"> (IV)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707E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B3610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5900A52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F06165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1776F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334EBDE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B44A9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416F18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7F64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F113206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63EE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EF1D5B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09B0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E72106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四类外语选其一修习</w:t>
            </w:r>
          </w:p>
        </w:tc>
      </w:tr>
      <w:tr w14:paraId="65F87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87EC3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6E9330F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52EE787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0066D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4CDCA">
            <w:pPr>
              <w:spacing w:line="260" w:lineRule="exact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大学俄语（Ⅳ）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College Russian( 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IV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BC8AA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AEAD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352F71D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B82955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C1B72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177834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9ABB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648CD8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4292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EB12A4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378B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001E97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F745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93989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932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A7580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16362E6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4171C38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8D3B8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371037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4C965">
            <w:pPr>
              <w:spacing w:line="260" w:lineRule="exact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大学日语（Ⅳ）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Japanese（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Ⅳ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C69D2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9E185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CAFD7E3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D42D00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5E77D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81388F9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9CB0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18"/>
                <w:szCs w:val="15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0AFEDC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7A2F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15C23D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18F6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91FB9C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105BE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15D64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0B7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12AE1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641F3B9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43B5DAB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C5E89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371045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8E4BE">
            <w:pPr>
              <w:spacing w:line="260" w:lineRule="exact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大学德语（Ⅳ）       </w:t>
            </w:r>
            <w:r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German（IV）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18821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DA8F3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DFC57F2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2DEDF0B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5AFF1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8C02F25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ABD81">
            <w:pPr>
              <w:spacing w:line="260" w:lineRule="exact"/>
              <w:jc w:val="center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A42435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3D84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5FD587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D37E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FB2DBC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BCAA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3EC6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687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CE04F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4A8567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restart"/>
            <w:shd w:val="clear" w:color="auto" w:fill="auto"/>
            <w:vAlign w:val="center"/>
          </w:tcPr>
          <w:p w14:paraId="18BA0CE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专业基础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A4A4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092101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124C3">
            <w:pPr>
              <w:spacing w:line="240" w:lineRule="atLeast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画法几何</w:t>
            </w:r>
          </w:p>
          <w:p w14:paraId="6083CD41">
            <w:pPr>
              <w:spacing w:line="240" w:lineRule="atLeast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Descriptive Geometry and Perspective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3B8B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A797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2D2C49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ACFE45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EBBC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E58EFA0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69589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859C461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6F0E6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B184E1E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6034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91683F7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2A7D9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B0712">
            <w:pPr>
              <w:spacing w:line="260" w:lineRule="exact"/>
              <w:jc w:val="center"/>
              <w:rPr>
                <w:rFonts w:ascii="宋体" w:hAnsi="宋体"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0A2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80C7A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5E5C54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3837880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DD63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9"/>
                <w:szCs w:val="19"/>
              </w:rPr>
              <w:t>092102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3DBEE">
            <w:pPr>
              <w:spacing w:line="240" w:lineRule="atLeast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学科概论</w:t>
            </w:r>
            <w:bookmarkStart w:id="0" w:name="OLE_LINK130"/>
            <w:bookmarkStart w:id="1" w:name="OLE_LINK129"/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eastAsiaTheme="minorEastAsia"/>
                <w:sz w:val="18"/>
                <w:szCs w:val="18"/>
              </w:rPr>
              <w:t>Introduction to the Discipline</w:t>
            </w:r>
            <w:bookmarkEnd w:id="0"/>
            <w:bookmarkEnd w:id="1"/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6FC1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AC15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A394DEB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800AEDD">
            <w:pPr>
              <w:spacing w:line="240" w:lineRule="atLeas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E12BE">
            <w:pPr>
              <w:spacing w:line="240" w:lineRule="atLeas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0DBBBA4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62665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1C6D27A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4D907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B646515">
            <w:pPr>
              <w:spacing w:line="240" w:lineRule="atLeas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4E1E6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9A973D6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C2EC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2D06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87A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CF867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1C38200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296E78D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9EA7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092094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2B7AB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建筑初步111</w:t>
            </w:r>
          </w:p>
          <w:p w14:paraId="29204096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Architectural</w:t>
            </w:r>
            <w:r>
              <w:rPr>
                <w:rFonts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Preliminary111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B371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6A04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48FCC9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D6F83C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72A29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ED16913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1EC71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F617B7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BBBD6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ADAF443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D3314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AD3BD2B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EE67D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715E3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772A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AE78E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72BE97A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727262A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61DE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092093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DAFF4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建筑初步11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  <w:p w14:paraId="0F7C9485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Architectural Preliminary11</w:t>
            </w:r>
            <w:r>
              <w:rPr>
                <w:rFonts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48F7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5800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FEA6D6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3BBF5D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E1E1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01DD3F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2477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4632BC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39A06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C13F57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4C926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45B5A0D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17648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89489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29E00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68856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06D0A0E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1977D7E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7414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092095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1C1D7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建筑初步121</w:t>
            </w:r>
          </w:p>
          <w:p w14:paraId="7E81F896">
            <w:pPr>
              <w:spacing w:line="260" w:lineRule="exact"/>
              <w:jc w:val="left"/>
              <w:rPr>
                <w:rFonts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Architectural </w:t>
            </w:r>
          </w:p>
          <w:p w14:paraId="2509444A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Preliminary 121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06A9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989A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040098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F65511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0FA1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2F8408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398C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58D15E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052AF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3434604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37A3C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C12007C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6348A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50A41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2154B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B240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BD9266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596976D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F95D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092096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FCAF1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建筑初步122</w:t>
            </w:r>
          </w:p>
          <w:p w14:paraId="281AA9F2">
            <w:pPr>
              <w:spacing w:line="260" w:lineRule="exact"/>
              <w:jc w:val="left"/>
              <w:rPr>
                <w:rFonts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Architectural </w:t>
            </w:r>
          </w:p>
          <w:p w14:paraId="6BD9F4AC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Preliminary 122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0144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E3CA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EEDEC8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785DDF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E553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380855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2153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DB776C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F70E7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4A262B4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33654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80D7E0A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B0ABE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1472E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615B1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28D7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6E7DADF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21C1F58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110D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092097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CB55B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美术基础 1—1</w:t>
            </w:r>
          </w:p>
          <w:p w14:paraId="1F85DF56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Sketch Drawing 1-1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D256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2794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966C88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38319E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7579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EA613E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A39C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63561E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34679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C276C97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FB8E8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E7195B1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C6FC5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938A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111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8C9B8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47D1CA0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585FFB6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90CD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092098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2D3BE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美术基础 1—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  <w:p w14:paraId="6E5B2532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Sketch Drawing 1-</w:t>
            </w:r>
            <w:r>
              <w:rPr>
                <w:rFonts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063D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5213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E7DEB1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15A44E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4A31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9ACA23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DD92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89A80C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53BB3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900B166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05F69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CD0031E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CB2BD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9530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626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B630F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03BCFED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74DBCD7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363A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092099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D67F2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美术基础 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—1</w:t>
            </w:r>
          </w:p>
          <w:p w14:paraId="482F19B7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Sketch Drawing </w:t>
            </w:r>
            <w:r>
              <w:rPr>
                <w:rFonts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84BA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DD15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61306E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DFBCA4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E1EE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6619C7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7870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A75EFE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1DAAE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A451D0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2308B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703FFAC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25B0B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2CA8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CB6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2837C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1117665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236BA3B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E5E5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092100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A6B9F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 xml:space="preserve">美术基础 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  <w:p w14:paraId="01FDE169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Sketch Drawing </w:t>
            </w:r>
            <w:r>
              <w:rPr>
                <w:rFonts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7CCF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66F7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DD72C9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256210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F407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D2C4FC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F583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00E913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10C74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62F76D8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85FC9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7DA8694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9C2B0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930A7">
            <w:pPr>
              <w:spacing w:line="260" w:lineRule="exact"/>
              <w:jc w:val="center"/>
              <w:rPr>
                <w:rFonts w:ascii="宋体" w:hAnsi="宋体"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A2D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268D9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53293E9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5F2F4A6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3C8D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093017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8C457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建筑设计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211</w:t>
            </w:r>
          </w:p>
          <w:p w14:paraId="342E1936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Architectural Design 211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794C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4D1B1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D43866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7591923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E6FB0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631B6D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3EAD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F9C269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E23B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8FD13CF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F0A1F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CF8A73F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0394A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FC397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073F9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4E0AE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61B0DB4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752F886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4C86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093018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61DB5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建筑设计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212</w:t>
            </w:r>
          </w:p>
          <w:p w14:paraId="716A201F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Architectural Design 212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00F1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BB62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FBD438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408055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C032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3F47DBD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20825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BEBB3B7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49DF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B7F37EE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98F1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6930F3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5BE27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63744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07CCA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458C6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16E60A8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157DA8C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4921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092046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FF44D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公共建筑设计原理</w:t>
            </w: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Principle of Public Building Design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F6EB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4397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21AC4E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32663E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2444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E1F2EE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9DA9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03521C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4970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C33ECC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372AC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9D78D8A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D2525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D97A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4A9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6A04B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</w:tcPr>
          <w:p w14:paraId="3CFC59A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shd w:val="clear" w:color="auto" w:fill="auto"/>
            <w:vAlign w:val="center"/>
          </w:tcPr>
          <w:p w14:paraId="43F595F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49C5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/>
                <w:sz w:val="19"/>
                <w:szCs w:val="19"/>
              </w:rPr>
              <w:t>092103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55070">
            <w:pPr>
              <w:widowControl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计算机辅助设计</w:t>
            </w:r>
          </w:p>
          <w:p w14:paraId="346474F5">
            <w:pPr>
              <w:widowControl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Computer-Aided Design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4261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7E88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478F2F65">
            <w:pP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84D6269">
            <w:pPr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2AFB0">
            <w:pP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DF87C62">
            <w:pP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9608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279060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3D08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7ED0A1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5ACF4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CF469F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E74CF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E99C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252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60D04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8FD80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专业课程</w:t>
            </w:r>
          </w:p>
        </w:tc>
        <w:tc>
          <w:tcPr>
            <w:tcW w:w="14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E6BD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专业核心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5C8E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093127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ACF61">
            <w:pPr>
              <w:spacing w:line="1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城乡规划设计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321 </w:t>
            </w:r>
          </w:p>
          <w:p w14:paraId="1DBFC469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and Rural Planning and Design   321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316A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342A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CA8C57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96DE32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01E5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6C80A6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990D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1624F5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7D6A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B93D87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7C8F5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8A3CF7C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2629D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43682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11A3A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ADE63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7F9A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54D7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A1C2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093128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9593D">
            <w:pPr>
              <w:spacing w:line="1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城乡规划设计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322 </w:t>
            </w:r>
          </w:p>
          <w:p w14:paraId="266CAE32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and Rural Planning and Design   322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118E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C908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30C87F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0A863C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DF7A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AFEA5C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B554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EC862C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99E4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626D87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157FA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3011D1E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3765A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FE95D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4FED5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00B2E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9B6D0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4F01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4870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093129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23B7A">
            <w:pPr>
              <w:spacing w:line="1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城乡规划设计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411 </w:t>
            </w:r>
          </w:p>
          <w:p w14:paraId="146DEE7E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and Rural Planning and Design   411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EE89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5883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88F3E7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9E663C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E6A6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E00085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E7E0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C1A91A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686A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3F9A93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EE53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302EE7A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1106E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ED011">
            <w:pPr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067AC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3EE24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23B8C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CE71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79CE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093130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07434">
            <w:pPr>
              <w:spacing w:line="1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城乡规划设计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412 </w:t>
            </w:r>
          </w:p>
          <w:p w14:paraId="4912ADBE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and Rural Planning and Design   412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2638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2307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6DDF91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545E32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08CB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DA39BC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0AF9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2AE94E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F345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C74A30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E04A8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2952BE8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3C735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20D01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7422D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9D43C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99696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B7D7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CA51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093131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47237">
            <w:pPr>
              <w:spacing w:line="1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城乡规划设计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421</w:t>
            </w:r>
          </w:p>
          <w:p w14:paraId="6212CA11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and Rural Planning and Design   421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58B6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DADE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F1603D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76E0A3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B533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B60999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D580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70B22D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1EA1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507E69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EF2F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04409E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7A57C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83DE0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5B94F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E2534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963D8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DD58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C872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093132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75ACF">
            <w:pPr>
              <w:spacing w:line="1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城乡规划设计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422 </w:t>
            </w:r>
          </w:p>
          <w:p w14:paraId="460320DC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and Rural Planning and Design   422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60D0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049F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3024EB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1B8DF2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6A08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666595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3031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2CEBE9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720F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4047D3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7E89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4F670B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6DD85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58E4A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454A8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F3FCF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1193B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50B8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588E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093118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21DF6">
            <w:pPr>
              <w:spacing w:line="1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中外城市发展与规划史</w:t>
            </w:r>
          </w:p>
          <w:p w14:paraId="584DC5A8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History of Urban Construction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AA43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22AA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580282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D16C64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939A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7F08F0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1412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20D4443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4E6B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6FBE99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0CEB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2938E7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18DD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63AB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DD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51EF9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27FD5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D394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9C06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093115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36248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城乡规划原理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15B3B15E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Theory of Urban and Rural Planning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00FB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9E140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702FCC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DFBADC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6BC3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EC29C0D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5D36D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E22F3F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6A60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2A59B56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6AE0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F4E03ED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5ABE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3DBF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7F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981F9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EF1EF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004C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4BB8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093116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CF36F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城乡规划原理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Ⅱ）</w:t>
            </w:r>
          </w:p>
          <w:p w14:paraId="31DA2ED9">
            <w:pPr>
              <w:spacing w:line="260" w:lineRule="exact"/>
              <w:jc w:val="left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Theory of Urban and Rural Planning </w:t>
            </w: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Ⅱ</w:t>
            </w: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21A9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D3E4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20035A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496234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A17A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5D0975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86CA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1E7E43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D59A3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62BECE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2A76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678A347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A57DD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5B6D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886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39891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82B7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096B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26BE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093117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94242">
            <w:pPr>
              <w:adjustRightInd w:val="0"/>
              <w:snapToGrid w:val="0"/>
              <w:spacing w:line="240" w:lineRule="atLeas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城乡规划原理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III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33C0643D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Theory  of  Urban and Rural Planning </w:t>
            </w: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III</w:t>
            </w: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1E8E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E1D5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9CBAC6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D3863B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6981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397380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1C67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C68064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D749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1DA2D8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3643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8CCF9A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ED06F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B527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FAF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4FA60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C007C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8A30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6313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093119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F9CC5">
            <w:pPr>
              <w:spacing w:line="280" w:lineRule="exact"/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城乡道路与交通（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14B72C9D">
            <w:pPr>
              <w:adjustRightInd w:val="0"/>
              <w:snapToGrid w:val="0"/>
              <w:spacing w:line="280" w:lineRule="exac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Road and Transportation ofUrban and Rural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66BB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6F73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083C80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1ADC4F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BF30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BAC044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C79E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028CD2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0F0D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FCEC09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9B80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FD453F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9B8A8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B0388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B12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DD3F7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63BA4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D0F9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9967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093120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E262B">
            <w:pPr>
              <w:spacing w:line="280" w:lineRule="exac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城乡道路与交通（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II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6E0F4213">
            <w:pPr>
              <w:adjustRightInd w:val="0"/>
              <w:snapToGrid w:val="0"/>
              <w:spacing w:line="280" w:lineRule="exac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Road and Transportation ofUrban and Rural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II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5DD4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6BF9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EF0AFB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12AC44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5025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9FCD90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7719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80CEFF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1826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1A7A592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CA51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E9330F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33421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2EB4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FA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B899A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0DB43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8D44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3CAC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093124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AA874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城乡生态与环境规划</w:t>
            </w:r>
          </w:p>
          <w:p w14:paraId="103849EF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and Rural Planning of Ecology and Environment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3791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BF88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5CDCE1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F3748A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22A5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9D225F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A851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4421AB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1A8D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518447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42AB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4504DC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F3C0F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6F8ED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BE5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B2D34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6A49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9AE7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A16C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093121</w:t>
            </w:r>
          </w:p>
          <w:p w14:paraId="5217B8C9">
            <w:pP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63459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城乡工程系统规划</w:t>
            </w:r>
          </w:p>
          <w:p w14:paraId="1A00A68D">
            <w:pPr>
              <w:adjustRightInd w:val="0"/>
              <w:snapToGrid w:val="0"/>
              <w:spacing w:line="280" w:lineRule="exac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and Rural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Engineering Planning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314E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144D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B790B6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670EE1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9E8B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728E9C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A556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D5B219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9440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9C5CE6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3316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B502AA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472E0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41F4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F3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57995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291AE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B0D0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23E2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093125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4EC75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城乡规划管理与法规</w:t>
            </w:r>
          </w:p>
          <w:p w14:paraId="33B2DC59">
            <w:pPr>
              <w:adjustRightInd w:val="0"/>
              <w:snapToGrid w:val="0"/>
              <w:spacing w:line="280" w:lineRule="exac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and Rural Planning Management and Regulation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F49F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580E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CE16E8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3C997A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C807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9DE591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884E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8973EB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2286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D35091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F12C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8B9F2F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F0FBA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48E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FDC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D9F24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654E2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44E9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7C04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093067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95ABC">
            <w:pPr>
              <w:spacing w:line="280" w:lineRule="exact"/>
              <w:jc w:val="left"/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城市设计概论</w:t>
            </w:r>
          </w:p>
          <w:p w14:paraId="69D6DD86">
            <w:pPr>
              <w:spacing w:line="280" w:lineRule="exact"/>
              <w:jc w:val="left"/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Urban Design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44C0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CAECF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6A47409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BB4F7F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1994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BCF0E7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0B89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CB08A02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7368F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1D14D6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9F37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A891AC8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BC40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A953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2C4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48C9D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51B01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8383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7689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093074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864A3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地理信息系统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GIS</w:t>
            </w:r>
          </w:p>
          <w:p w14:paraId="0D1B744F">
            <w:pPr>
              <w:adjustRightInd w:val="0"/>
              <w:snapToGrid w:val="0"/>
              <w:spacing w:line="280" w:lineRule="exac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Geograph</w:t>
            </w: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ic</w:t>
            </w: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Information System</w:t>
            </w: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GIS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BFF3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8E18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24E84E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1659E7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33A2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3FC7C9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0928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245153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7163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954D2B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4A6C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37FBB0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E3441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FCDEE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7AD4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1516F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99D3B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0E7C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1FCC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94040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566BE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自然资源学概论</w:t>
            </w:r>
          </w:p>
          <w:p w14:paraId="50FE79BA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Natural Resources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9491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9637A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0A8E56D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D300966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C9A21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BED8C3B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0F1F4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A172C1C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8DDD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816DCC2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5AC5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B9D3A9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E2737">
            <w:pPr>
              <w:adjustRightInd w:val="0"/>
              <w:snapToGrid w:val="0"/>
              <w:spacing w:line="240" w:lineRule="atLeast"/>
              <w:ind w:right="-113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8F24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665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2411D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6AE10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420D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1519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093126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680EB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城乡规划社会调查方法</w:t>
            </w:r>
          </w:p>
          <w:p w14:paraId="14127956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Investigation Methods of Urban and Rural Planning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ABAD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1BBC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E2013D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7AE44A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CF75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3FD99A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901E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55C8D8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168E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0784D8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926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6E41DA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D055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43AD6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7"/>
                <w14:textFill>
                  <w14:solidFill>
                    <w14:schemeClr w14:val="tx1"/>
                  </w14:solidFill>
                </w14:textFill>
              </w:rPr>
              <w:t>劳动</w:t>
            </w:r>
            <w:r>
              <w:rPr>
                <w:rFonts w:hint="eastAsia" w:ascii="宋体" w:hAnsi="宋体" w:cs="宋体"/>
                <w:color w:val="000000" w:themeColor="text1"/>
                <w:spacing w:val="0"/>
                <w:kern w:val="0"/>
                <w:sz w:val="18"/>
                <w:szCs w:val="18"/>
                <w:fitText w:val="360" w:id="-1150504446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</w:tr>
      <w:tr w14:paraId="4E9F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679AE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B7AA6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D668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D94D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094032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97688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bookmarkStart w:id="2" w:name="_Hlk38051916"/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区域分析与区域规划</w:t>
            </w:r>
          </w:p>
          <w:bookmarkEnd w:id="2"/>
          <w:p w14:paraId="2DC2CC77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Regional Analysis and Planning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C378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463CE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28B1887">
            <w:pPr>
              <w:spacing w:line="260" w:lineRule="exact"/>
              <w:jc w:val="center"/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8019FBF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99A2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D8AFEF0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FA14C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AA67EC2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B2DBF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23235C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10A4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899201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B75C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93544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00C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12645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12E47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AEBF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专业拓展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89D2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093019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80420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建筑设计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221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pacing w:val="0"/>
                <w:kern w:val="0"/>
                <w:sz w:val="18"/>
                <w:szCs w:val="18"/>
                <w:fitText w:val="360" w:id="-1150505472"/>
                <w14:textFill>
                  <w14:solidFill>
                    <w14:schemeClr w14:val="tx1"/>
                  </w14:solidFill>
                </w14:textFill>
              </w:rPr>
              <w:t>限选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203A0244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Architectural Design  221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21C4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A4CB6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3B85C1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09B7A9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F3B35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CE82CEC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135D1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C392093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02B05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3EFA2B5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5E347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B6781EC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A223B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C7176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529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3ED6F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3717E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339C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1A63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093020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B747C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建筑设计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222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pacing w:val="0"/>
                <w:kern w:val="0"/>
                <w:sz w:val="18"/>
                <w:szCs w:val="18"/>
                <w:fitText w:val="360" w:id="-1150505472"/>
                <w14:textFill>
                  <w14:solidFill>
                    <w14:schemeClr w14:val="tx1"/>
                  </w14:solidFill>
                </w14:textFill>
              </w:rPr>
              <w:t>限选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04729F26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Architectural Design  222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6323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2BE2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CB76C0E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80FB6C7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3B908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B63BED2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C54AD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7971876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3EAC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6849FBF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DE42D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45768E6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A90B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06919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0AE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B2E61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A4CA8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0CE7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10C7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093021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58516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建筑设计</w:t>
            </w:r>
            <w:r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311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pacing w:val="0"/>
                <w:kern w:val="0"/>
                <w:sz w:val="18"/>
                <w:szCs w:val="18"/>
                <w:fitText w:val="360" w:id="-1150505472"/>
                <w14:textFill>
                  <w14:solidFill>
                    <w14:schemeClr w14:val="tx1"/>
                  </w14:solidFill>
                </w14:textFill>
              </w:rPr>
              <w:t>限选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17F28DDE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Architectural Design  311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9753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FED78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3629C98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B835B0D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9757C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44C3AAC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D8157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B1526BC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B12D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D3DA5DE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8BBA9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C1F6B15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628AB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8A9A0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E26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EBEC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9AED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40DB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C277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093022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B5366">
            <w:pPr>
              <w:adjustRightInd w:val="0"/>
              <w:snapToGrid w:val="0"/>
              <w:spacing w:line="240" w:lineRule="atLeast"/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建筑设计</w:t>
            </w: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312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pacing w:val="0"/>
                <w:kern w:val="0"/>
                <w:sz w:val="18"/>
                <w:szCs w:val="18"/>
                <w:fitText w:val="360" w:id="-1150505472"/>
                <w14:textFill>
                  <w14:solidFill>
                    <w14:schemeClr w14:val="tx1"/>
                  </w14:solidFill>
                </w14:textFill>
              </w:rPr>
              <w:t>限选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4B822F7">
            <w:pPr>
              <w:adjustRightInd w:val="0"/>
              <w:snapToGrid w:val="0"/>
              <w:spacing w:line="240" w:lineRule="atLeast"/>
              <w:jc w:val="left"/>
              <w:rPr>
                <w:rFonts w:asci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Architectural Design  312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3F51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DC40C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A5EDA5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999CAA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4BF5C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96DE5B6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AA1C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72A76A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013F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280DCB5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6CA29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3780D7E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CC1E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894E3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97F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EBA4F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F1336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7727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A746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093099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9CE54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城市社会学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pacing w:val="0"/>
                <w:kern w:val="0"/>
                <w:sz w:val="18"/>
                <w:szCs w:val="18"/>
                <w:fitText w:val="360" w:id="-1150505472"/>
                <w14:textFill>
                  <w14:solidFill>
                    <w14:schemeClr w14:val="tx1"/>
                  </w14:solidFill>
                </w14:textFill>
              </w:rPr>
              <w:t>限选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677D2ADC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Sociology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1E00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762F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BFB52E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FB63E1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B997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22DA97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AA9E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4FE12D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B134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F23244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E88D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A39AE9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14A52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A038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E9C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10EFB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289FB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0D82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022F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093070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BAE99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城市经济学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pacing w:val="0"/>
                <w:kern w:val="0"/>
                <w:sz w:val="18"/>
                <w:szCs w:val="18"/>
                <w:fitText w:val="360" w:id="-1150505472"/>
                <w14:textFill>
                  <w14:solidFill>
                    <w14:schemeClr w14:val="tx1"/>
                  </w14:solidFill>
                </w14:textFill>
              </w:rPr>
              <w:t>限选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2CA8BF6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Economics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85A7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69993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D77FFF6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81FD07C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0B46D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053DAC4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D7BA1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CD885A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0E51C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41FB47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7133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F93347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BEE3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5C58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4DD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3F24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60187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97B1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4FB2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093123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0FBD4">
            <w:pPr>
              <w:spacing w:line="280" w:lineRule="exact"/>
              <w:jc w:val="distribute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城市历史遗产保护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pacing w:val="0"/>
                <w:kern w:val="0"/>
                <w:sz w:val="18"/>
                <w:szCs w:val="18"/>
                <w:fitText w:val="360" w:id="-1150505472"/>
                <w14:textFill>
                  <w14:solidFill>
                    <w14:schemeClr w14:val="tx1"/>
                  </w14:solidFill>
                </w14:textFill>
              </w:rPr>
              <w:t>限选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6CE8C2BD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Protection of Urban Historical Heritage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D46E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29824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EFECAFC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072EED4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242EE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4A54268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13F13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18363CD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F8321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AA2C878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E8A9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E18235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90359">
            <w:pPr>
              <w:adjustRightInd w:val="0"/>
              <w:snapToGrid w:val="0"/>
              <w:spacing w:line="240" w:lineRule="atLeast"/>
              <w:ind w:right="-113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6E05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E4A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44F2D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C1546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042C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6AD0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093100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8D74B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bookmarkStart w:id="3" w:name="_Hlk38051968"/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城市地理学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spacing w:val="0"/>
                <w:kern w:val="0"/>
                <w:sz w:val="18"/>
                <w:szCs w:val="18"/>
                <w:fitText w:val="360" w:id="-1150505472"/>
                <w14:textFill>
                  <w14:solidFill>
                    <w14:schemeClr w14:val="tx1"/>
                  </w14:solidFill>
                </w14:textFill>
              </w:rPr>
              <w:t>限选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bookmarkEnd w:id="3"/>
          <w:p w14:paraId="72C91666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Geography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CD10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A93D8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E734D53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54A659C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A8D11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6DACE76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78D57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613C88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9E4A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AAD2F2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28FD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FC9264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06E25">
            <w:pPr>
              <w:adjustRightInd w:val="0"/>
              <w:snapToGrid w:val="0"/>
              <w:spacing w:line="240" w:lineRule="atLeast"/>
              <w:ind w:right="-113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592C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89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67D7A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6EDC0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D9C5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B35A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094045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3991C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国土空间规划概论</w:t>
            </w:r>
          </w:p>
          <w:p w14:paraId="5EFADE21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Spatial Planning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AA71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2EC2C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E98B217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9A9C319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1B507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9CA4CBA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EE19B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257CDA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ED2D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6A1A3F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533B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9C6306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1CAE8">
            <w:pPr>
              <w:adjustRightInd w:val="0"/>
              <w:snapToGrid w:val="0"/>
              <w:spacing w:line="240" w:lineRule="atLeast"/>
              <w:ind w:right="-113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8E801">
            <w:pPr>
              <w:spacing w:line="260" w:lineRule="exact"/>
              <w:jc w:val="center"/>
              <w:rPr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851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0BD96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4DC4F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4546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07C1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094030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72E30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城市更新</w:t>
            </w:r>
          </w:p>
          <w:p w14:paraId="13471EB3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Renewal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34FC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FE07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6F38FB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97B751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4C73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DD6F58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D511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275B54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2385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5B099C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CE16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94DFF0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D083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5C43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B8F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06049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D5735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2C52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636C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094024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FBDB2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社区规划</w:t>
            </w:r>
          </w:p>
          <w:p w14:paraId="32329830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Community Planning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09AA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D7EC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E32F1E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E24D36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ADAD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83B989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AE68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B7DCF4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BFA6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299922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4E64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98D377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30D9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2ADE2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23C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BF57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BA541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0231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80C3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094022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A45F7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产业发展规划</w:t>
            </w:r>
          </w:p>
          <w:p w14:paraId="09B8D6D4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Industry Development Planning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78D5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13A7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CF1BA8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0814A6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A3D6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406E35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9D88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5A6143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3233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9FFD55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692AD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F94D58C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048BC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E226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961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C1051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0E490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86C0C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083A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094019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351F1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城乡规划专题讲座</w:t>
            </w:r>
          </w:p>
          <w:p w14:paraId="5F2D3ABA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Thematic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Lectures of Urban and Rural Planning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D757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B98F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FD3165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E78F66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E02D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324C67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9F0E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13A0E6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B8D4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724257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ADE3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15141F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B9EA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B590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F9F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9FE08D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8D516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2E58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70D7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094021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D9735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城乡规划与政策</w:t>
            </w:r>
          </w:p>
          <w:p w14:paraId="0710CA7B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and Rural Planning and Policy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4306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076E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5C28E6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B5D772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4A84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B32320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D5DF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DB1C79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25A5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E1C23F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938E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EA66FD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8D71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C6FB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92E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59C35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70B53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D934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1E6C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94039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190B8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统计学概论</w:t>
            </w:r>
          </w:p>
          <w:p w14:paraId="0C942AC4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B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asic Statistics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63EE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C7D13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5514978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4036430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BC792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2F2B600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E1A34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F4E25A1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9F97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B174EAC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6C8F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283B53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A1768">
            <w:pPr>
              <w:adjustRightInd w:val="0"/>
              <w:snapToGrid w:val="0"/>
              <w:spacing w:line="240" w:lineRule="atLeast"/>
              <w:ind w:right="-113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3B58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7AD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17EAA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CAD79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4D4B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037E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093058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4773E">
            <w:pPr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中国建筑史</w:t>
            </w: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Chinese Architectural History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DD887">
            <w:pPr>
              <w:adjustRightInd w:val="0"/>
              <w:snapToGrid w:val="0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C7712">
            <w:pPr>
              <w:adjustRightInd w:val="0"/>
              <w:snapToGrid w:val="0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CE59580">
            <w:pPr>
              <w:adjustRightInd w:val="0"/>
              <w:snapToGrid w:val="0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CB784D0">
            <w:pPr>
              <w:adjustRightInd w:val="0"/>
              <w:snapToGrid w:val="0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D2718">
            <w:pPr>
              <w:adjustRightInd w:val="0"/>
              <w:snapToGrid w:val="0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A1C6E2A">
            <w:pPr>
              <w:adjustRightInd w:val="0"/>
              <w:snapToGrid w:val="0"/>
              <w:ind w:left="-113" w:right="-113"/>
              <w:jc w:val="center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BE893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0EA02B1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D128D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9BD0298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B27FB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4ACCF64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04094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0BEE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E70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D15D02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C9799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1A51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E1A7F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093056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090D1">
            <w:pPr>
              <w:jc w:val="lef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外国建筑史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Foreign architectural history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14450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6F0CB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96B92BB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2500BAA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65BE2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B7F4376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B10D2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148454E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0D33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B1F9DE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E3B72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6DB6096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6C09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3DE59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FBF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727A1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506CF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35AF7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1D046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93146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23B36">
            <w:pP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场地设计</w:t>
            </w:r>
          </w:p>
          <w:p w14:paraId="540AB528">
            <w:pP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Site Design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7697A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26A14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AD0DA72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534E30E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066D2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554A4F1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99052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E940665">
            <w:pPr>
              <w:adjustRightInd w:val="0"/>
              <w:snapToGrid w:val="0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D8765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47FF28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941F1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80AAE39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F5318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F623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23A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F51468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24DA9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C4E0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0563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93149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882E0">
            <w:pPr>
              <w:spacing w:line="280" w:lineRule="exac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建筑构造（</w:t>
            </w:r>
            <w:r>
              <w:rPr>
                <w:rFonts w:hint="eastAsia"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Ⅰ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76CBF735">
            <w:pPr>
              <w:spacing w:line="280" w:lineRule="exac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Building Construction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Ⅰ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1A86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8647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58599A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FE88BC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7925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7AEA45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7C47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9BEF018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7C219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034EAF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5303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DA2CA0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B6810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5DFF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B0F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0EECF5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89B0D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F0260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E6AC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094031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17B53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数字技术</w:t>
            </w:r>
          </w:p>
          <w:p w14:paraId="2027FFC5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Digital Technology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4995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4FBD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08AFC9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130241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997D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A339B6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C65B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C28ACF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2172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D33961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D260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7EA5AB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1603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1D47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5D3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F01221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38DF9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4475A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1F4D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093151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536EB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城市绿地系统规划</w:t>
            </w:r>
          </w:p>
          <w:p w14:paraId="5E09F452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Urban Green Space System Plan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6014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F6259">
            <w:pPr>
              <w:adjustRightInd w:val="0"/>
              <w:snapToGrid w:val="0"/>
              <w:spacing w:line="240" w:lineRule="atLeas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</w:tcPr>
          <w:p w14:paraId="5D5C74C5">
            <w:pPr>
              <w:adjustRightInd w:val="0"/>
              <w:snapToGrid w:val="0"/>
              <w:spacing w:line="240" w:lineRule="atLeas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72313E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308F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632D72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566C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9FE4189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FB6F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B480815">
            <w:pPr>
              <w:spacing w:line="260" w:lineRule="exact"/>
              <w:jc w:val="center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B14D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4F1F12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B72E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8B9F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A2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37F2F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DCFB3F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DA09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52C2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93165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BB84C8">
            <w:pPr>
              <w:spacing w:line="260" w:lineRule="exact"/>
              <w:jc w:val="left"/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园林生态规划与设计</w:t>
            </w:r>
          </w:p>
          <w:p w14:paraId="67CC3022">
            <w:pPr>
              <w:spacing w:line="260" w:lineRule="exact"/>
              <w:jc w:val="left"/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Landscape Ecology Planning and Design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7004C">
            <w:pPr>
              <w:adjustRightInd w:val="0"/>
              <w:snapToGrid w:val="0"/>
              <w:spacing w:line="260" w:lineRule="exac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22BF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4F6B793">
            <w:pPr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A44388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834A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098731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F6E8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D69AAD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18CF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573888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9B41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DDAB41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3B2D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096A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56D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2C26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608BE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3741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0FAD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092092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A2C02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专业外语</w:t>
            </w:r>
          </w:p>
          <w:p w14:paraId="0EE4B80C">
            <w:pPr>
              <w:spacing w:line="260" w:lineRule="exact"/>
              <w:jc w:val="left"/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Professional</w:t>
            </w:r>
            <w:r>
              <w:rPr>
                <w:rFonts w:hint="eastAsia" w:eastAsia="Batang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English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A691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E314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018E39D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828FE0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BD53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AACAD5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52A3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488E07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7073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793189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AAC4A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CB2E171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32DC0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3DA2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DBC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FFA2F6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5B918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A1A9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5EA2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94047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19617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数字建筑技术与应用</w:t>
            </w:r>
          </w:p>
          <w:p w14:paraId="53A6DD57">
            <w:pPr>
              <w:spacing w:line="260" w:lineRule="exact"/>
              <w:jc w:val="left"/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Digital Architecture Technology and Applications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A279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BDC2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D33788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8542C8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C25F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166A85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6D62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010C32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AFD8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D4BDF9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76E56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1EA6370D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33F2E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7CF2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9E1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DD1E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6C6EF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11F49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35CA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94050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F852D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设计表达</w:t>
            </w:r>
          </w:p>
          <w:p w14:paraId="497D5A14">
            <w:pPr>
              <w:spacing w:line="260" w:lineRule="exact"/>
              <w:jc w:val="left"/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Design Expression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1F7F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7DC2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142FC58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2332BB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93AC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A33142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8E3F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2B8D3A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A162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988002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33976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5A34ADEE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1672A">
            <w:pPr>
              <w:spacing w:line="260" w:lineRule="exact"/>
              <w:jc w:val="center"/>
              <w:rPr>
                <w:rFonts w:asci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6024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E8F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B304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5" w:type="dxa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E4CDF3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F4A6E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11C3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094008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7C3D9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艺术概论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of Arts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657A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D565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6B49AB2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EF499C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EC809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FF118F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5814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B74B78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5DA5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6F3039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D844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498848A7">
            <w:pPr>
              <w:spacing w:line="260" w:lineRule="exact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C552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8CE54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F73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83" w:type="dxa"/>
            <w:vMerge w:val="restart"/>
            <w:tcBorders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1B0154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综合实践</w:t>
            </w:r>
          </w:p>
        </w:tc>
        <w:tc>
          <w:tcPr>
            <w:tcW w:w="1759" w:type="dxa"/>
            <w:gridSpan w:val="3"/>
            <w:tcBorders>
              <w:right w:val="single" w:color="auto" w:sz="4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ECFACB">
            <w:pPr>
              <w:spacing w:line="260" w:lineRule="exact"/>
              <w:jc w:val="center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公共实践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8FF81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985001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A1538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军事技能训练</w:t>
            </w:r>
          </w:p>
          <w:p w14:paraId="3AC04500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Military Skill Training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7458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D419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3F2A2B3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CED440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F76C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E9184B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150B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pacing w:val="-6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7CAF16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8A8A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BD7DC8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06C23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67C4A2A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8DA37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DBF06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27B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tcBorders>
              <w:right w:val="single" w:color="auto" w:sz="4" w:space="0"/>
            </w:tcBorders>
            <w:shd w:val="clear" w:color="auto" w:fill="auto"/>
          </w:tcPr>
          <w:p w14:paraId="29F22AFF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gridSpan w:val="3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5CEF9AA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专业实践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2B27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095011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32ADB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素描实习</w:t>
            </w:r>
          </w:p>
          <w:p w14:paraId="77CF59F8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Internship of Sketch Drawing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ACBF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1EC2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周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8EB81E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673944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382D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1E7FA3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532C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010A17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950C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05EE07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21CE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D166E5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75A2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60BC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5BA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tcBorders>
              <w:right w:val="single" w:color="auto" w:sz="4" w:space="0"/>
            </w:tcBorders>
            <w:shd w:val="clear" w:color="auto" w:fill="auto"/>
          </w:tcPr>
          <w:p w14:paraId="2EEE3E9B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2035997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6679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095004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D034B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模型制作</w:t>
            </w:r>
          </w:p>
          <w:p w14:paraId="53AF01FF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Model Making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124F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F30D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周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8F19B2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959D0E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A7BF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4C667E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A9DE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79E9B0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9413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92F445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25EE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219A9B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3A7B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A326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E35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tcBorders>
              <w:right w:val="single" w:color="auto" w:sz="4" w:space="0"/>
            </w:tcBorders>
            <w:shd w:val="clear" w:color="auto" w:fill="auto"/>
          </w:tcPr>
          <w:p w14:paraId="0289E590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370369C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83A2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095012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61634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色彩实习</w:t>
            </w:r>
          </w:p>
          <w:p w14:paraId="53060834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Internship of Water Color Painting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2535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8C93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周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58195C2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C09909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A80CF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84663C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7640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15E25C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F73D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95C212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4538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B4228C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ED79A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EADD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215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tcBorders>
              <w:right w:val="single" w:color="auto" w:sz="4" w:space="0"/>
            </w:tcBorders>
            <w:shd w:val="clear" w:color="auto" w:fill="auto"/>
          </w:tcPr>
          <w:p w14:paraId="1E68817C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7B2B0E7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BF7B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093133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2AD76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城乡认识调研</w:t>
            </w:r>
          </w:p>
          <w:p w14:paraId="10B617B4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Investigation of Urban and  Rural Understanding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EAAE3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687B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周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E673D0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35299D1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DE18B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E936F67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BF21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BE3718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EF53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AD3932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27C2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4316334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A9F4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311A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2EA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tcBorders>
              <w:right w:val="single" w:color="auto" w:sz="4" w:space="0"/>
            </w:tcBorders>
            <w:shd w:val="clear" w:color="auto" w:fill="auto"/>
          </w:tcPr>
          <w:p w14:paraId="0C1FCC0D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130DD8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2CE0C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095031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64E9E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规划师业务实践</w:t>
            </w:r>
          </w:p>
          <w:p w14:paraId="4E8B90AD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Professional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Practice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for </w:t>
            </w: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Planner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CEE86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0F328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周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425C3020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13ED8EF6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401C8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79796FE4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D2A33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0AA6EFAF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3F989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6B8898D6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EFC7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22F3C8D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A8588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0D525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D05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283" w:type="dxa"/>
            <w:vMerge w:val="continue"/>
            <w:tcBorders>
              <w:right w:val="single" w:color="auto" w:sz="4" w:space="0"/>
            </w:tcBorders>
            <w:shd w:val="clear" w:color="auto" w:fill="auto"/>
          </w:tcPr>
          <w:p w14:paraId="2D3A3D48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9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460A9D4">
            <w:pPr>
              <w:spacing w:line="260" w:lineRule="exact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1D70E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095029</w:t>
            </w:r>
          </w:p>
        </w:tc>
        <w:tc>
          <w:tcPr>
            <w:tcW w:w="2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1C410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毕业设计</w:t>
            </w:r>
          </w:p>
          <w:p w14:paraId="568983D7">
            <w:pPr>
              <w:spacing w:line="280" w:lineRule="exact"/>
              <w:jc w:val="left"/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Graduation </w:t>
            </w:r>
            <w:r>
              <w:rPr>
                <w:rFonts w:hint="eastAsia" w:hAnsi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Project</w:t>
            </w: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E2275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FD8D0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/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周</w:t>
            </w: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2A73985E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269E495F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125C8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48B7E3B7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AA716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591E98C0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0163B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3B3B3"/>
            <w:vAlign w:val="center"/>
          </w:tcPr>
          <w:p w14:paraId="3F598B3A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01ECC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052F9232">
            <w:pPr>
              <w:spacing w:line="260" w:lineRule="exact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CE862">
            <w:pPr>
              <w:adjustRightInd w:val="0"/>
              <w:snapToGrid w:val="0"/>
              <w:spacing w:line="240" w:lineRule="atLeast"/>
              <w:ind w:left="-113" w:right="-113"/>
              <w:jc w:val="center"/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8"/>
                <w:szCs w:val="15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3E44A">
            <w:pPr>
              <w:spacing w:line="260" w:lineRule="exact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A32809B">
      <w:pPr>
        <w:jc w:val="left"/>
        <w:rPr>
          <w:rFonts w:ascii="黑体" w:hAnsi="黑体" w:eastAsia="黑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 w14:paraId="465F7CB4">
      <w:pPr>
        <w:jc w:val="left"/>
        <w:rPr>
          <w:rFonts w:ascii="黑体" w:hAnsi="黑体" w:eastAsia="黑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7437EE2">
      <w:pPr>
        <w:rPr>
          <w:rFonts w:ascii="黑体" w:hAnsi="黑体" w:eastAsia="黑体"/>
          <w:b/>
          <w:color w:val="000000" w:themeColor="text1"/>
          <w:sz w:val="24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color w:val="000000" w:themeColor="text1"/>
          <w:sz w:val="24"/>
          <w:szCs w:val="30"/>
          <w14:textFill>
            <w14:solidFill>
              <w14:schemeClr w14:val="tx1"/>
            </w14:solidFill>
          </w14:textFill>
        </w:rPr>
        <w:t>十、毕业要求支撑培养目标实现关系矩阵图</w:t>
      </w:r>
    </w:p>
    <w:p w14:paraId="2FA5A00B">
      <w:pPr>
        <w:rPr>
          <w:rFonts w:ascii="黑体" w:hAnsi="黑体" w:eastAsia="黑体"/>
          <w:b/>
          <w:color w:val="000000" w:themeColor="text1"/>
          <w:sz w:val="24"/>
          <w:szCs w:val="30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136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7"/>
        <w:gridCol w:w="2668"/>
        <w:gridCol w:w="2552"/>
        <w:gridCol w:w="2693"/>
        <w:gridCol w:w="2742"/>
      </w:tblGrid>
      <w:tr w14:paraId="12BF2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tblHeader/>
          <w:jc w:val="center"/>
        </w:trPr>
        <w:tc>
          <w:tcPr>
            <w:tcW w:w="2997" w:type="dxa"/>
            <w:vMerge w:val="restart"/>
            <w:tcBorders>
              <w:tl2br w:val="single" w:color="auto" w:sz="4" w:space="0"/>
            </w:tcBorders>
            <w:vAlign w:val="center"/>
          </w:tcPr>
          <w:p w14:paraId="7D5E2AA6">
            <w:pPr>
              <w:widowControl/>
              <w:adjustRightInd w:val="0"/>
              <w:snapToGrid w:val="0"/>
              <w:jc w:val="right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培养目标</w:t>
            </w:r>
          </w:p>
          <w:p w14:paraId="571E75A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  <w:p w14:paraId="3197273E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毕业要求</w:t>
            </w:r>
          </w:p>
        </w:tc>
        <w:tc>
          <w:tcPr>
            <w:tcW w:w="10655" w:type="dxa"/>
            <w:gridSpan w:val="4"/>
            <w:vAlign w:val="center"/>
          </w:tcPr>
          <w:p w14:paraId="5D49CDCA">
            <w:pPr>
              <w:pStyle w:val="4"/>
              <w:shd w:val="clear" w:color="auto" w:fill="FFFFFF"/>
              <w:rPr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培养目标：</w:t>
            </w:r>
            <w:r>
              <w:rPr>
                <w:rFonts w:hint="eastAsia" w:cs="Times New Roman"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根据城乡规划专业教育的客观规律和国家高质量发展建设实际需要，针对城乡规划专业评估标准和国家注册城乡规划师执业要求，培养具有健全人格、国际视野、宽厚知识、全面能力，掌握城乡规划专</w:t>
            </w:r>
            <w:r>
              <w:rPr>
                <w:rFonts w:cs="Times New Roman"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业基础理论</w:t>
            </w:r>
            <w:r>
              <w:rPr>
                <w:rFonts w:hint="eastAsia" w:cs="Times New Roman"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cs="Times New Roman"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知识</w:t>
            </w:r>
            <w:r>
              <w:rPr>
                <w:rFonts w:hint="eastAsia" w:cs="Times New Roman"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与技能，</w:t>
            </w:r>
            <w:r>
              <w:rPr>
                <w:rFonts w:cs="Times New Roman"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具备处理城乡发展与自然、社会、</w:t>
            </w:r>
            <w:r>
              <w:rPr>
                <w:rFonts w:hint="eastAsia" w:cs="Times New Roman"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经济、生态、历史文化等</w:t>
            </w:r>
            <w:r>
              <w:rPr>
                <w:rFonts w:cs="Times New Roman"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复杂关系的实践能力</w:t>
            </w:r>
            <w:r>
              <w:rPr>
                <w:rFonts w:hint="eastAsia" w:cs="Times New Roman"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，能够从事设计、研究、管理和教学等工作，具有创新能力的复合型人才。</w:t>
            </w:r>
          </w:p>
        </w:tc>
      </w:tr>
      <w:tr w14:paraId="13890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997" w:type="dxa"/>
            <w:vMerge w:val="continue"/>
            <w:tcBorders>
              <w:tl2br w:val="single" w:color="auto" w:sz="4" w:space="0"/>
            </w:tcBorders>
            <w:vAlign w:val="center"/>
          </w:tcPr>
          <w:p w14:paraId="39AE022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8" w:type="dxa"/>
          </w:tcPr>
          <w:p w14:paraId="16576BC5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培养目标1</w:t>
            </w:r>
          </w:p>
          <w:p w14:paraId="6E86142D">
            <w:pPr>
              <w:widowControl/>
              <w:adjustRightInd w:val="0"/>
              <w:snapToGrid w:val="0"/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具备社会责任感与良好的职业道德</w:t>
            </w:r>
          </w:p>
        </w:tc>
        <w:tc>
          <w:tcPr>
            <w:tcW w:w="2552" w:type="dxa"/>
          </w:tcPr>
          <w:p w14:paraId="7291265E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培养目标2</w:t>
            </w:r>
          </w:p>
          <w:p w14:paraId="5B94C5B1">
            <w:pPr>
              <w:widowControl/>
              <w:adjustRightInd w:val="0"/>
              <w:snapToGrid w:val="0"/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掌握城乡规划专</w:t>
            </w:r>
            <w:r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业基础理论</w:t>
            </w: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知识</w:t>
            </w: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和技能</w:t>
            </w:r>
          </w:p>
        </w:tc>
        <w:tc>
          <w:tcPr>
            <w:tcW w:w="2693" w:type="dxa"/>
          </w:tcPr>
          <w:p w14:paraId="17B31E75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培养目标3</w:t>
            </w:r>
          </w:p>
          <w:p w14:paraId="7BF4106F">
            <w:pPr>
              <w:widowControl/>
              <w:adjustRightInd w:val="0"/>
              <w:snapToGrid w:val="0"/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具备自主创新精神和处理复杂问题的实践能力</w:t>
            </w:r>
          </w:p>
        </w:tc>
        <w:tc>
          <w:tcPr>
            <w:tcW w:w="2742" w:type="dxa"/>
          </w:tcPr>
          <w:p w14:paraId="70B3A705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培养目标4</w:t>
            </w:r>
          </w:p>
          <w:p w14:paraId="6420FBAE">
            <w:pPr>
              <w:widowControl/>
              <w:adjustRightInd w:val="0"/>
              <w:snapToGrid w:val="0"/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具有开阔的国际视野和坚定的文化自信</w:t>
            </w:r>
          </w:p>
        </w:tc>
      </w:tr>
      <w:tr w14:paraId="5BC74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97" w:type="dxa"/>
            <w:vAlign w:val="center"/>
          </w:tcPr>
          <w:p w14:paraId="18447128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毕业要求1：</w:t>
            </w:r>
            <w:r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基础知识</w:t>
            </w:r>
          </w:p>
        </w:tc>
        <w:tc>
          <w:tcPr>
            <w:tcW w:w="2668" w:type="dxa"/>
            <w:vAlign w:val="center"/>
          </w:tcPr>
          <w:p w14:paraId="326CAC1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552" w:type="dxa"/>
            <w:vAlign w:val="center"/>
          </w:tcPr>
          <w:p w14:paraId="4CDA4FE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693" w:type="dxa"/>
            <w:vAlign w:val="center"/>
          </w:tcPr>
          <w:p w14:paraId="2234EEE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2" w:type="dxa"/>
            <w:vAlign w:val="center"/>
          </w:tcPr>
          <w:p w14:paraId="0A8506F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7A41C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97" w:type="dxa"/>
            <w:vAlign w:val="center"/>
          </w:tcPr>
          <w:p w14:paraId="6081048C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毕业要求2：</w:t>
            </w:r>
            <w:r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专业知识</w:t>
            </w:r>
          </w:p>
        </w:tc>
        <w:tc>
          <w:tcPr>
            <w:tcW w:w="2668" w:type="dxa"/>
            <w:vAlign w:val="center"/>
          </w:tcPr>
          <w:p w14:paraId="0A8F483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552" w:type="dxa"/>
            <w:vAlign w:val="center"/>
          </w:tcPr>
          <w:p w14:paraId="24A8C7E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693" w:type="dxa"/>
            <w:vAlign w:val="center"/>
          </w:tcPr>
          <w:p w14:paraId="4B2D291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742" w:type="dxa"/>
            <w:vAlign w:val="center"/>
          </w:tcPr>
          <w:p w14:paraId="0F7D5C0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BC8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97" w:type="dxa"/>
            <w:vAlign w:val="center"/>
          </w:tcPr>
          <w:p w14:paraId="1D77E52F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毕业要求3：</w:t>
            </w:r>
            <w:r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思维能力</w:t>
            </w:r>
          </w:p>
        </w:tc>
        <w:tc>
          <w:tcPr>
            <w:tcW w:w="2668" w:type="dxa"/>
            <w:vAlign w:val="center"/>
          </w:tcPr>
          <w:p w14:paraId="1875714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vAlign w:val="center"/>
          </w:tcPr>
          <w:p w14:paraId="536E71D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693" w:type="dxa"/>
            <w:vAlign w:val="center"/>
          </w:tcPr>
          <w:p w14:paraId="715623E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742" w:type="dxa"/>
            <w:vAlign w:val="center"/>
          </w:tcPr>
          <w:p w14:paraId="1F1C21F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FBC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97" w:type="dxa"/>
            <w:vAlign w:val="center"/>
          </w:tcPr>
          <w:p w14:paraId="4CF5E416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毕业要求4：</w:t>
            </w: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实践</w:t>
            </w:r>
            <w:r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能力</w:t>
            </w:r>
          </w:p>
        </w:tc>
        <w:tc>
          <w:tcPr>
            <w:tcW w:w="2668" w:type="dxa"/>
            <w:vAlign w:val="center"/>
          </w:tcPr>
          <w:p w14:paraId="58630ED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552" w:type="dxa"/>
            <w:vAlign w:val="center"/>
          </w:tcPr>
          <w:p w14:paraId="1AAF36B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693" w:type="dxa"/>
            <w:vAlign w:val="center"/>
          </w:tcPr>
          <w:p w14:paraId="1E9E7C0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742" w:type="dxa"/>
            <w:vAlign w:val="center"/>
          </w:tcPr>
          <w:p w14:paraId="600B21E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5B452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97" w:type="dxa"/>
            <w:vAlign w:val="center"/>
          </w:tcPr>
          <w:p w14:paraId="3BC13B68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毕业要求5：</w:t>
            </w: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创新</w:t>
            </w:r>
            <w:r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能力</w:t>
            </w:r>
          </w:p>
        </w:tc>
        <w:tc>
          <w:tcPr>
            <w:tcW w:w="2668" w:type="dxa"/>
            <w:vAlign w:val="center"/>
          </w:tcPr>
          <w:p w14:paraId="072FCCD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2" w:type="dxa"/>
            <w:vAlign w:val="center"/>
          </w:tcPr>
          <w:p w14:paraId="7B54211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3" w:type="dxa"/>
            <w:vAlign w:val="center"/>
          </w:tcPr>
          <w:p w14:paraId="4149709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742" w:type="dxa"/>
            <w:vAlign w:val="center"/>
          </w:tcPr>
          <w:p w14:paraId="1439131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6DD3F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97" w:type="dxa"/>
            <w:vAlign w:val="center"/>
          </w:tcPr>
          <w:p w14:paraId="1CABE639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毕业要求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人文与科学素养</w:t>
            </w:r>
          </w:p>
        </w:tc>
        <w:tc>
          <w:tcPr>
            <w:tcW w:w="2668" w:type="dxa"/>
            <w:vAlign w:val="center"/>
          </w:tcPr>
          <w:p w14:paraId="2D9C669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552" w:type="dxa"/>
            <w:vAlign w:val="center"/>
          </w:tcPr>
          <w:p w14:paraId="39AAAD5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3" w:type="dxa"/>
            <w:vAlign w:val="center"/>
          </w:tcPr>
          <w:p w14:paraId="4DFB023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742" w:type="dxa"/>
            <w:vAlign w:val="center"/>
          </w:tcPr>
          <w:p w14:paraId="0E96096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  <w:tr w14:paraId="445AF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97" w:type="dxa"/>
            <w:vAlign w:val="center"/>
          </w:tcPr>
          <w:p w14:paraId="6CF3E78F">
            <w:pPr>
              <w:widowControl/>
              <w:adjustRightInd w:val="0"/>
              <w:snapToGrid w:val="0"/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毕业要求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职业素质</w:t>
            </w:r>
          </w:p>
        </w:tc>
        <w:tc>
          <w:tcPr>
            <w:tcW w:w="2668" w:type="dxa"/>
            <w:vAlign w:val="center"/>
          </w:tcPr>
          <w:p w14:paraId="57D3A4F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2552" w:type="dxa"/>
            <w:vAlign w:val="center"/>
          </w:tcPr>
          <w:p w14:paraId="6DC8944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93" w:type="dxa"/>
            <w:vAlign w:val="center"/>
          </w:tcPr>
          <w:p w14:paraId="124138D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42" w:type="dxa"/>
            <w:vAlign w:val="center"/>
          </w:tcPr>
          <w:p w14:paraId="309D11F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</w:tr>
    </w:tbl>
    <w:p w14:paraId="11DAFC3C">
      <w:pPr>
        <w:wordWrap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C575670">
      <w:pPr>
        <w:wordWrap w:val="0"/>
        <w:jc w:val="righ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  </w:t>
      </w:r>
    </w:p>
    <w:p w14:paraId="4455B3E0">
      <w:pPr>
        <w:wordWrap w:val="0"/>
        <w:bidi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教学院长签字：     </w:t>
      </w:r>
    </w:p>
    <w:p w14:paraId="45377BDE">
      <w:pPr>
        <w:wordWrap w:val="0"/>
        <w:jc w:val="righ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</w:t>
      </w:r>
    </w:p>
    <w:p w14:paraId="7687A139">
      <w:pPr>
        <w:wordWrap w:val="0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学院（盖章）：      </w:t>
      </w:r>
    </w:p>
    <w:p w14:paraId="7F3C4C3A">
      <w:pPr>
        <w:wordWrap w:val="0"/>
        <w:jc w:val="righ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CB380B7">
      <w:pPr>
        <w:wordWrap w:val="0"/>
        <w:jc w:val="center"/>
        <w:rPr>
          <w:rFonts w:ascii="黑体" w:hAnsi="黑体" w:eastAsia="黑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年  月  日  </w:t>
      </w:r>
    </w:p>
    <w:p w14:paraId="32913980">
      <w:pPr>
        <w:wordWrap w:val="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F4A0A">
    <w:pPr>
      <w:pStyle w:val="2"/>
    </w:pPr>
  </w:p>
  <w:p w14:paraId="6DB6D292">
    <w:pPr>
      <w:pStyle w:val="2"/>
    </w:pPr>
  </w:p>
  <w:p w14:paraId="1BA102B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RkMTcxMGE4MmViYzI2NDk5YTU5YzU2MDFiNmQ5ZmQifQ=="/>
  </w:docVars>
  <w:rsids>
    <w:rsidRoot w:val="00EB76E9"/>
    <w:rsid w:val="0000533C"/>
    <w:rsid w:val="00010DBE"/>
    <w:rsid w:val="000238EF"/>
    <w:rsid w:val="0002464D"/>
    <w:rsid w:val="00040D36"/>
    <w:rsid w:val="000449AA"/>
    <w:rsid w:val="00052514"/>
    <w:rsid w:val="00061541"/>
    <w:rsid w:val="000967C2"/>
    <w:rsid w:val="00101644"/>
    <w:rsid w:val="0012373B"/>
    <w:rsid w:val="0014169B"/>
    <w:rsid w:val="00151DD5"/>
    <w:rsid w:val="00154ABF"/>
    <w:rsid w:val="001564C7"/>
    <w:rsid w:val="001641FF"/>
    <w:rsid w:val="00166282"/>
    <w:rsid w:val="001672F1"/>
    <w:rsid w:val="001E159C"/>
    <w:rsid w:val="001E4160"/>
    <w:rsid w:val="001F5541"/>
    <w:rsid w:val="00217C03"/>
    <w:rsid w:val="00221DA8"/>
    <w:rsid w:val="00221E8A"/>
    <w:rsid w:val="00237624"/>
    <w:rsid w:val="00255093"/>
    <w:rsid w:val="00273E1E"/>
    <w:rsid w:val="002B67F5"/>
    <w:rsid w:val="002E4602"/>
    <w:rsid w:val="002E66AE"/>
    <w:rsid w:val="002F75F9"/>
    <w:rsid w:val="003013F0"/>
    <w:rsid w:val="00301F93"/>
    <w:rsid w:val="00304674"/>
    <w:rsid w:val="003207DD"/>
    <w:rsid w:val="00321C4B"/>
    <w:rsid w:val="0032299C"/>
    <w:rsid w:val="00383FF0"/>
    <w:rsid w:val="00387D6B"/>
    <w:rsid w:val="003B036B"/>
    <w:rsid w:val="003B63DB"/>
    <w:rsid w:val="003B7743"/>
    <w:rsid w:val="003E17FA"/>
    <w:rsid w:val="003E7BBF"/>
    <w:rsid w:val="003F58E2"/>
    <w:rsid w:val="003F7C03"/>
    <w:rsid w:val="00402F02"/>
    <w:rsid w:val="00430879"/>
    <w:rsid w:val="00432730"/>
    <w:rsid w:val="004628F2"/>
    <w:rsid w:val="00466A04"/>
    <w:rsid w:val="00476C8C"/>
    <w:rsid w:val="00485568"/>
    <w:rsid w:val="00495545"/>
    <w:rsid w:val="004B5786"/>
    <w:rsid w:val="004C41A5"/>
    <w:rsid w:val="004D07FD"/>
    <w:rsid w:val="004E2DE7"/>
    <w:rsid w:val="004E488F"/>
    <w:rsid w:val="004E6246"/>
    <w:rsid w:val="004F7041"/>
    <w:rsid w:val="004F75E5"/>
    <w:rsid w:val="00501D51"/>
    <w:rsid w:val="005461F0"/>
    <w:rsid w:val="00561B3B"/>
    <w:rsid w:val="0058686E"/>
    <w:rsid w:val="005920A5"/>
    <w:rsid w:val="005A48A8"/>
    <w:rsid w:val="005A49F9"/>
    <w:rsid w:val="005E0D0C"/>
    <w:rsid w:val="005F7B26"/>
    <w:rsid w:val="00617BD6"/>
    <w:rsid w:val="006417B2"/>
    <w:rsid w:val="00655617"/>
    <w:rsid w:val="00664BE8"/>
    <w:rsid w:val="00670391"/>
    <w:rsid w:val="00681896"/>
    <w:rsid w:val="006A33A1"/>
    <w:rsid w:val="006B2B99"/>
    <w:rsid w:val="006D1A6F"/>
    <w:rsid w:val="006E1C0A"/>
    <w:rsid w:val="006F42D0"/>
    <w:rsid w:val="006F489F"/>
    <w:rsid w:val="007164F5"/>
    <w:rsid w:val="00727DDB"/>
    <w:rsid w:val="00731BE0"/>
    <w:rsid w:val="007577CB"/>
    <w:rsid w:val="00764093"/>
    <w:rsid w:val="007911BA"/>
    <w:rsid w:val="007A0874"/>
    <w:rsid w:val="007C0330"/>
    <w:rsid w:val="007C0E0F"/>
    <w:rsid w:val="007D1948"/>
    <w:rsid w:val="007E249B"/>
    <w:rsid w:val="007E2E1B"/>
    <w:rsid w:val="007F1476"/>
    <w:rsid w:val="008279FD"/>
    <w:rsid w:val="008460BC"/>
    <w:rsid w:val="008518C6"/>
    <w:rsid w:val="00861FC5"/>
    <w:rsid w:val="008623DD"/>
    <w:rsid w:val="00882AC5"/>
    <w:rsid w:val="00884E46"/>
    <w:rsid w:val="00891031"/>
    <w:rsid w:val="008B3AF9"/>
    <w:rsid w:val="008B4E63"/>
    <w:rsid w:val="008B75FD"/>
    <w:rsid w:val="008C74BF"/>
    <w:rsid w:val="008E14E8"/>
    <w:rsid w:val="008E2C0C"/>
    <w:rsid w:val="009230B1"/>
    <w:rsid w:val="0094128A"/>
    <w:rsid w:val="0094715B"/>
    <w:rsid w:val="009606D8"/>
    <w:rsid w:val="009717A4"/>
    <w:rsid w:val="009760A0"/>
    <w:rsid w:val="0097627A"/>
    <w:rsid w:val="009803A4"/>
    <w:rsid w:val="0099046B"/>
    <w:rsid w:val="00A125B9"/>
    <w:rsid w:val="00A471DD"/>
    <w:rsid w:val="00A676A2"/>
    <w:rsid w:val="00A80E44"/>
    <w:rsid w:val="00A838B8"/>
    <w:rsid w:val="00AC6A38"/>
    <w:rsid w:val="00AD338D"/>
    <w:rsid w:val="00AD413A"/>
    <w:rsid w:val="00AF0B2B"/>
    <w:rsid w:val="00AF194C"/>
    <w:rsid w:val="00AF6852"/>
    <w:rsid w:val="00AF765E"/>
    <w:rsid w:val="00B22C99"/>
    <w:rsid w:val="00B30B2B"/>
    <w:rsid w:val="00B32982"/>
    <w:rsid w:val="00B45844"/>
    <w:rsid w:val="00B7582F"/>
    <w:rsid w:val="00B9524C"/>
    <w:rsid w:val="00B96683"/>
    <w:rsid w:val="00BA7912"/>
    <w:rsid w:val="00BB2404"/>
    <w:rsid w:val="00BC4178"/>
    <w:rsid w:val="00BE39F7"/>
    <w:rsid w:val="00BF26E0"/>
    <w:rsid w:val="00C00520"/>
    <w:rsid w:val="00C03832"/>
    <w:rsid w:val="00C16E11"/>
    <w:rsid w:val="00C24AE8"/>
    <w:rsid w:val="00C264C3"/>
    <w:rsid w:val="00C52EF4"/>
    <w:rsid w:val="00C7098D"/>
    <w:rsid w:val="00CA7A31"/>
    <w:rsid w:val="00CB2C0A"/>
    <w:rsid w:val="00CB6765"/>
    <w:rsid w:val="00CB79EF"/>
    <w:rsid w:val="00CC1F71"/>
    <w:rsid w:val="00CC7998"/>
    <w:rsid w:val="00CD2C26"/>
    <w:rsid w:val="00CD3105"/>
    <w:rsid w:val="00CF305C"/>
    <w:rsid w:val="00CF62F7"/>
    <w:rsid w:val="00D10282"/>
    <w:rsid w:val="00D14229"/>
    <w:rsid w:val="00D168D1"/>
    <w:rsid w:val="00D17A5A"/>
    <w:rsid w:val="00D2035C"/>
    <w:rsid w:val="00D374DF"/>
    <w:rsid w:val="00D52725"/>
    <w:rsid w:val="00D569A7"/>
    <w:rsid w:val="00D662FD"/>
    <w:rsid w:val="00D72211"/>
    <w:rsid w:val="00D80871"/>
    <w:rsid w:val="00D81128"/>
    <w:rsid w:val="00D90A08"/>
    <w:rsid w:val="00D94C08"/>
    <w:rsid w:val="00DA5E5F"/>
    <w:rsid w:val="00DB202C"/>
    <w:rsid w:val="00DB3374"/>
    <w:rsid w:val="00DB3464"/>
    <w:rsid w:val="00DC12A1"/>
    <w:rsid w:val="00DC31D9"/>
    <w:rsid w:val="00DD4B3A"/>
    <w:rsid w:val="00DD4DB1"/>
    <w:rsid w:val="00DF11D0"/>
    <w:rsid w:val="00E11B74"/>
    <w:rsid w:val="00E223BE"/>
    <w:rsid w:val="00E35260"/>
    <w:rsid w:val="00E52B52"/>
    <w:rsid w:val="00E67403"/>
    <w:rsid w:val="00E906FB"/>
    <w:rsid w:val="00EA5796"/>
    <w:rsid w:val="00EB5BFB"/>
    <w:rsid w:val="00EB76E9"/>
    <w:rsid w:val="00EC70D2"/>
    <w:rsid w:val="00ED20DD"/>
    <w:rsid w:val="00EF0AC5"/>
    <w:rsid w:val="00EF44B9"/>
    <w:rsid w:val="00F00B5D"/>
    <w:rsid w:val="00F1599D"/>
    <w:rsid w:val="00F21E86"/>
    <w:rsid w:val="00F2673B"/>
    <w:rsid w:val="00F327AC"/>
    <w:rsid w:val="00F445EA"/>
    <w:rsid w:val="00F44FEF"/>
    <w:rsid w:val="00F54173"/>
    <w:rsid w:val="00F664E5"/>
    <w:rsid w:val="00F8219C"/>
    <w:rsid w:val="00F9438D"/>
    <w:rsid w:val="00FA4C11"/>
    <w:rsid w:val="00FD3264"/>
    <w:rsid w:val="00FF1483"/>
    <w:rsid w:val="04400392"/>
    <w:rsid w:val="04BD7776"/>
    <w:rsid w:val="064352E2"/>
    <w:rsid w:val="068C5304"/>
    <w:rsid w:val="0954069E"/>
    <w:rsid w:val="09962A5B"/>
    <w:rsid w:val="0F446041"/>
    <w:rsid w:val="0FD675E6"/>
    <w:rsid w:val="0FF66407"/>
    <w:rsid w:val="10FC3043"/>
    <w:rsid w:val="11014277"/>
    <w:rsid w:val="12152FBC"/>
    <w:rsid w:val="124E5322"/>
    <w:rsid w:val="12906602"/>
    <w:rsid w:val="12B2329D"/>
    <w:rsid w:val="13075825"/>
    <w:rsid w:val="153D5F57"/>
    <w:rsid w:val="15806437"/>
    <w:rsid w:val="15C01385"/>
    <w:rsid w:val="1BEA0FE8"/>
    <w:rsid w:val="1C52023E"/>
    <w:rsid w:val="1D866DE1"/>
    <w:rsid w:val="1DA86ED4"/>
    <w:rsid w:val="1DD80BA4"/>
    <w:rsid w:val="213B2C7E"/>
    <w:rsid w:val="220C0DDA"/>
    <w:rsid w:val="22327E4B"/>
    <w:rsid w:val="25785526"/>
    <w:rsid w:val="27192A48"/>
    <w:rsid w:val="29E83790"/>
    <w:rsid w:val="2D697DDB"/>
    <w:rsid w:val="2DCB368B"/>
    <w:rsid w:val="2E514979"/>
    <w:rsid w:val="2F0E77C6"/>
    <w:rsid w:val="324F1C81"/>
    <w:rsid w:val="33BA521C"/>
    <w:rsid w:val="344C0532"/>
    <w:rsid w:val="3555174B"/>
    <w:rsid w:val="37CB6605"/>
    <w:rsid w:val="3CF80633"/>
    <w:rsid w:val="3EB63511"/>
    <w:rsid w:val="3F3115A8"/>
    <w:rsid w:val="3F823EE1"/>
    <w:rsid w:val="407C5E04"/>
    <w:rsid w:val="40A0732B"/>
    <w:rsid w:val="43741750"/>
    <w:rsid w:val="437B44C4"/>
    <w:rsid w:val="44D24574"/>
    <w:rsid w:val="47FE6991"/>
    <w:rsid w:val="4CCA148B"/>
    <w:rsid w:val="4DB31092"/>
    <w:rsid w:val="4F367FC0"/>
    <w:rsid w:val="51654692"/>
    <w:rsid w:val="560029B6"/>
    <w:rsid w:val="57C471F6"/>
    <w:rsid w:val="580B5EA7"/>
    <w:rsid w:val="58F349C6"/>
    <w:rsid w:val="59DE2E7F"/>
    <w:rsid w:val="5BD35462"/>
    <w:rsid w:val="5D1A215A"/>
    <w:rsid w:val="63415A0A"/>
    <w:rsid w:val="64897A59"/>
    <w:rsid w:val="6AA36B8C"/>
    <w:rsid w:val="6B220F09"/>
    <w:rsid w:val="6B8005EE"/>
    <w:rsid w:val="6D656870"/>
    <w:rsid w:val="6FD76B5E"/>
    <w:rsid w:val="71A2647A"/>
    <w:rsid w:val="72B92358"/>
    <w:rsid w:val="72D450FD"/>
    <w:rsid w:val="75C24DF4"/>
    <w:rsid w:val="76F459ED"/>
    <w:rsid w:val="77841EF2"/>
    <w:rsid w:val="7B570138"/>
    <w:rsid w:val="7B7E4076"/>
    <w:rsid w:val="7BD03F4F"/>
    <w:rsid w:val="7DD75D5F"/>
    <w:rsid w:val="7E3308BC"/>
    <w:rsid w:val="7EEA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1"/>
    <w:autoRedefine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3"/>
    <w:autoRedefine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2"/>
    <w:autoRedefine/>
    <w:qFormat/>
    <w:uiPriority w:val="0"/>
    <w:rPr>
      <w:kern w:val="2"/>
      <w:sz w:val="18"/>
      <w:szCs w:val="18"/>
    </w:rPr>
  </w:style>
  <w:style w:type="character" w:customStyle="1" w:styleId="11">
    <w:name w:val="HTML 预设格式 字符"/>
    <w:basedOn w:val="8"/>
    <w:link w:val="4"/>
    <w:autoRedefine/>
    <w:qFormat/>
    <w:uiPriority w:val="99"/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4190</Words>
  <Characters>7738</Characters>
  <Lines>80</Lines>
  <Paragraphs>22</Paragraphs>
  <TotalTime>0</TotalTime>
  <ScaleCrop>false</ScaleCrop>
  <LinksUpToDate>false</LinksUpToDate>
  <CharactersWithSpaces>8567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2024-01-06T02:13:00Z</dcterms:created>
  <dc:creator>Administrator</dc:creator>
  <cp:lastModifiedBy>刘彬</cp:lastModifiedBy>
  <cp:lastPrinted>2024-01-10T08:33:00Z</cp:lastPrinted>
  <dcterms:modified xsi:type="dcterms:W3CDTF">2024-06-06T08:47:28Z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RubyTemplateID" linkTarget="0">
    <vt:lpwstr>6</vt:lpwstr>
  </property>
  <property fmtid="{D5CDD505-2E9C-101B-9397-08002B2CF9AE}" pid="4" name="ICV">
    <vt:lpwstr>DED5A624C7324D60987A6D110ED052BE_13</vt:lpwstr>
  </property>
</Properties>
</file>