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B2A77">
      <w:pPr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  <w:lang w:val="en-US" w:eastAsia="zh-CN"/>
        </w:rPr>
        <w:t xml:space="preserve">2023级 </w:t>
      </w:r>
      <w:r>
        <w:rPr>
          <w:rFonts w:hint="eastAsia" w:ascii="黑体" w:hAnsi="黑体" w:eastAsia="黑体"/>
          <w:sz w:val="30"/>
          <w:szCs w:val="30"/>
        </w:rPr>
        <w:t>建筑学专业人才培养方案</w:t>
      </w:r>
    </w:p>
    <w:p w14:paraId="2D8F79D9">
      <w:pPr>
        <w:jc w:val="center"/>
        <w:rPr>
          <w:sz w:val="24"/>
        </w:rPr>
      </w:pPr>
      <w:r>
        <w:rPr>
          <w:sz w:val="24"/>
        </w:rPr>
        <w:t>Undergraduate Program for Specialty in Architecture</w:t>
      </w:r>
    </w:p>
    <w:p w14:paraId="06E9B4D6">
      <w:pPr>
        <w:jc w:val="center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黑体" w:hAnsi="黑体" w:eastAsia="黑体"/>
          <w:sz w:val="24"/>
        </w:rPr>
        <w:t>专业代码：</w:t>
      </w:r>
      <w:r>
        <w:rPr>
          <w:rFonts w:ascii="黑体" w:hAnsi="黑体" w:eastAsia="黑体"/>
          <w:sz w:val="24"/>
        </w:rPr>
        <w:t>082801</w:t>
      </w:r>
      <w:r>
        <w:rPr>
          <w:rFonts w:hint="eastAsia" w:ascii="黑体" w:hAnsi="黑体" w:eastAsia="黑体"/>
          <w:sz w:val="24"/>
        </w:rPr>
        <w:t xml:space="preserve"> ）</w:t>
      </w:r>
    </w:p>
    <w:p w14:paraId="45518CCC">
      <w:pPr>
        <w:spacing w:line="360" w:lineRule="auto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一、培养目标</w:t>
      </w:r>
    </w:p>
    <w:p w14:paraId="6E64348E">
      <w:pPr>
        <w:spacing w:line="360" w:lineRule="auto"/>
        <w:ind w:firstLine="420" w:firstLineChars="200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本专业在学校办学思想指导下，结合专业教育与注册建筑师培养要求，德、智、体、美、劳全面发展，深入践行建筑专业内涵和外延，响应建筑行业的发展，培养具有健全人格、国际视野、宽厚与扎实知识、良好设计实践能力与专业素养、社会责任感与团队精神，具有创新能力的复合型人才。</w:t>
      </w:r>
    </w:p>
    <w:p w14:paraId="674E4953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学生通过五年的学习，修满规定学分，获得建筑学学士学位。学生毕业后，可从事建筑设计、管理、研究和教学等工作。</w:t>
      </w:r>
    </w:p>
    <w:p w14:paraId="255D2D99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培养目标1：具有良好的思想道德素质、文化素质及身心素质，勇于担当社会责任，信念执着，恪守职业信条；</w:t>
      </w:r>
    </w:p>
    <w:p w14:paraId="3B552215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培养目标2：具有较扎实的自然科学基础，较好的人文社会科学基础和外语综合能力；</w:t>
      </w:r>
      <w:r>
        <w:rPr>
          <w:rFonts w:ascii="宋体" w:hAnsi="宋体"/>
          <w:szCs w:val="21"/>
        </w:rPr>
        <w:t xml:space="preserve"> </w:t>
      </w:r>
    </w:p>
    <w:p w14:paraId="79E116AA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培养目标3：具有正确的建筑学价值观，掌握建筑设计的基本理论与方法，具备开阔的专业视野、严谨务实的科学态度、求真探索的思辨精神以及设计创新的思维能力；</w:t>
      </w:r>
    </w:p>
    <w:p w14:paraId="76F34F16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培养目标4：掌握与建筑相关的结构、构造、设备等技术，了解有关法规、规范，掌握计算机辅助设计的方法，了解环境、经济、社会、土木等学科的基本原理和方法；</w:t>
      </w:r>
    </w:p>
    <w:p w14:paraId="1D37AAE9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培养目标5：了解实际工程的全过程，具有一定建筑设计实践能力和建筑师的基本素养，注重团队协作，善于沟通表达。</w:t>
      </w:r>
    </w:p>
    <w:p w14:paraId="5A6F2181">
      <w:pPr>
        <w:spacing w:line="360" w:lineRule="auto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二、毕业要求</w:t>
      </w:r>
    </w:p>
    <w:p w14:paraId="4A083C78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毕业要求1：基础知识：包含相关工具性知识、人文社会科学知识、自然科学知识等内容。</w:t>
      </w:r>
    </w:p>
    <w:p w14:paraId="49195CE6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毕业要求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：专业知识：包含专业基础知识、建筑设计相关知识、建筑历史与理论、建筑技术、建筑师执业基础知识以及建筑相关学科知识。</w:t>
      </w:r>
    </w:p>
    <w:p w14:paraId="1ABD3387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毕业要求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：基本素养：身心健康，具有科学的世界观与人生观、较好的人文社科及艺术素养、强烈的社会责任感和职业道德、良好的团队合作精神。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</w:p>
    <w:p w14:paraId="48C72B29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毕业要求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：职业素养：熟悉本专业相关行业的设计、研究、统筹与开发的程序，具备相应的知识储备，具有开放的专业视野、敏锐的专业创新能力，具有一定与工程项目相关的组织、协调、合作、沟通的能力。</w:t>
      </w:r>
    </w:p>
    <w:p w14:paraId="10958986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毕业要求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：观察能力：掌握对空间环境进行观察、认知和记录的现场调研方法，掌握文献检索与阅读、案例查阅的方法，具备把观察到的建筑与城市相关现象、信息，进行抽象，总结关系、规律或本质的能力。</w:t>
      </w:r>
    </w:p>
    <w:p w14:paraId="786F2913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毕业要求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：思辨能力：具备分析、推理、判断等思维活动能力，能够依据相关知识、要求以及调查研究，提出问题、分析问题，并解决问题。</w:t>
      </w:r>
    </w:p>
    <w:p w14:paraId="04F75194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毕业要求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：表达能力：具备图形、模型、文字、语言以及数字工具等表达的综合能力。</w:t>
      </w:r>
    </w:p>
    <w:p w14:paraId="0205FE2F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毕业要求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：实践能力：具备将理论知识与技能转化为实践的能力，毕业后能够从事建筑设计、城市设计等领域设计、管理和教学工作。</w:t>
      </w:r>
    </w:p>
    <w:p w14:paraId="6CE23728">
      <w:pPr>
        <w:spacing w:line="360" w:lineRule="auto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三、主干学科</w:t>
      </w:r>
    </w:p>
    <w:p w14:paraId="6A091CAF">
      <w:pPr>
        <w:spacing w:line="360" w:lineRule="auto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 xml:space="preserve">    </w:t>
      </w:r>
      <w:r>
        <w:rPr>
          <w:rFonts w:hint="eastAsia" w:ascii="宋体" w:hAnsi="宋体"/>
          <w:szCs w:val="21"/>
        </w:rPr>
        <w:t>建筑学</w:t>
      </w:r>
    </w:p>
    <w:p w14:paraId="34971BC9">
      <w:pPr>
        <w:spacing w:line="360" w:lineRule="auto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四、专业主干课程</w:t>
      </w:r>
    </w:p>
    <w:p w14:paraId="49FA989B">
      <w:pPr>
        <w:spacing w:line="360" w:lineRule="auto"/>
        <w:ind w:firstLine="42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Cs w:val="21"/>
        </w:rPr>
        <w:t>本专业主要课程有：建筑设计、建筑初步、公共建筑设计原理、中国建筑史、外国建筑史、建筑构造、建筑物理、</w:t>
      </w:r>
      <w:bookmarkStart w:id="0" w:name="OLE_LINK106"/>
      <w:bookmarkStart w:id="1" w:name="OLE_LINK105"/>
      <w:r>
        <w:rPr>
          <w:rFonts w:hint="eastAsia" w:ascii="宋体" w:hAnsi="宋体"/>
          <w:szCs w:val="21"/>
        </w:rPr>
        <w:t>建筑设备</w:t>
      </w:r>
      <w:bookmarkEnd w:id="0"/>
      <w:bookmarkEnd w:id="1"/>
      <w:r>
        <w:rPr>
          <w:rFonts w:hint="eastAsia" w:ascii="宋体" w:hAnsi="宋体"/>
          <w:szCs w:val="21"/>
        </w:rPr>
        <w:t>、建筑结构、建筑力学、建筑法规等。</w:t>
      </w:r>
    </w:p>
    <w:p w14:paraId="7229955C">
      <w:pPr>
        <w:spacing w:line="360" w:lineRule="auto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五、学制、修业年限、（分流学期）及授予学位</w:t>
      </w:r>
    </w:p>
    <w:p w14:paraId="05CAD825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本专业学制5年（第三学期分流），弹性修业年限5～7年，符合郑州大学授予学士学位规定,授予建筑学学士学位。</w:t>
      </w:r>
    </w:p>
    <w:p w14:paraId="230BB9D8">
      <w:pPr>
        <w:spacing w:line="360" w:lineRule="auto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六、毕业学分要求</w:t>
      </w:r>
    </w:p>
    <w:p w14:paraId="234E3BDA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本专业须修满培养方案中规定课程 20</w:t>
      </w:r>
      <w:r>
        <w:rPr>
          <w:rFonts w:ascii="宋体" w:hAnsi="宋体"/>
          <w:szCs w:val="21"/>
        </w:rPr>
        <w:t>5</w:t>
      </w:r>
      <w:r>
        <w:rPr>
          <w:rFonts w:hint="eastAsia" w:ascii="宋体" w:hAnsi="宋体"/>
          <w:szCs w:val="21"/>
        </w:rPr>
        <w:t xml:space="preserve"> 学分（其中通识课 34 学分，基础课 56 学分，专业核心课 5</w:t>
      </w:r>
      <w:r>
        <w:rPr>
          <w:rFonts w:ascii="宋体" w:hAnsi="宋体"/>
          <w:szCs w:val="21"/>
        </w:rPr>
        <w:t>4</w:t>
      </w:r>
      <w:r>
        <w:rPr>
          <w:rFonts w:hint="eastAsia" w:ascii="宋体" w:hAnsi="宋体"/>
          <w:szCs w:val="21"/>
        </w:rPr>
        <w:t>学分，专业拓展课 17 学分，综合实践 44 学分），方准毕业。</w:t>
      </w:r>
    </w:p>
    <w:p w14:paraId="1BD27363">
      <w:pPr>
        <w:spacing w:line="360" w:lineRule="auto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七、主要实践性教学环节</w:t>
      </w:r>
    </w:p>
    <w:p w14:paraId="42240D18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 w:val="24"/>
        </w:rPr>
        <w:t xml:space="preserve">    </w:t>
      </w:r>
      <w:r>
        <w:rPr>
          <w:rFonts w:hint="eastAsia" w:ascii="宋体" w:hAnsi="宋体"/>
          <w:szCs w:val="21"/>
        </w:rPr>
        <w:t xml:space="preserve">实践性教学环节主要包括：美术实习、构造实习、古建筑测绘实习、建筑师业务实践（设计院实习）、毕业设计等。 </w:t>
      </w:r>
    </w:p>
    <w:p w14:paraId="354417E5"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br w:type="page"/>
      </w:r>
    </w:p>
    <w:p w14:paraId="29BD794B">
      <w:pPr>
        <w:jc w:val="left"/>
        <w:rPr>
          <w:rFonts w:ascii="黑体" w:hAnsi="黑体" w:eastAsia="黑体"/>
          <w:b/>
          <w:color w:val="000000" w:themeColor="text1"/>
          <w:sz w:val="24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4"/>
          <w:szCs w:val="30"/>
          <w14:textFill>
            <w14:solidFill>
              <w14:schemeClr w14:val="tx1"/>
            </w14:solidFill>
          </w14:textFill>
        </w:rPr>
        <w:t>八、学分、学时汇总表</w:t>
      </w:r>
    </w:p>
    <w:p w14:paraId="68C94BF1">
      <w:pPr>
        <w:rPr>
          <w:rFonts w:ascii="黑体" w:hAnsi="黑体" w:eastAsia="黑体"/>
          <w:sz w:val="18"/>
          <w:szCs w:val="18"/>
        </w:rPr>
      </w:pPr>
    </w:p>
    <w:tbl>
      <w:tblPr>
        <w:tblStyle w:val="5"/>
        <w:tblW w:w="9149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397"/>
        <w:gridCol w:w="585"/>
        <w:gridCol w:w="1061"/>
        <w:gridCol w:w="1131"/>
        <w:gridCol w:w="778"/>
        <w:gridCol w:w="708"/>
        <w:gridCol w:w="690"/>
        <w:gridCol w:w="850"/>
        <w:gridCol w:w="993"/>
        <w:gridCol w:w="707"/>
        <w:gridCol w:w="852"/>
      </w:tblGrid>
      <w:tr w14:paraId="0B45A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9" w:type="dxa"/>
            <w:gridSpan w:val="3"/>
            <w:vMerge w:val="restart"/>
            <w:vAlign w:val="center"/>
          </w:tcPr>
          <w:p w14:paraId="3E222459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869315" cy="609600"/>
                      <wp:effectExtent l="2540" t="3810" r="12065" b="11430"/>
                      <wp:wrapNone/>
                      <wp:docPr id="10" name="组合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9315" cy="609600"/>
                                <a:chOff x="1459" y="10674"/>
                                <a:chExt cx="1369" cy="960"/>
                              </a:xfrm>
                            </wpg:grpSpPr>
                            <wps:wsp>
                              <wps:cNvPr id="1" name="直接连接符 1"/>
                              <wps:cNvCnPr/>
                              <wps:spPr>
                                <a:xfrm>
                                  <a:off x="1459" y="10674"/>
                                  <a:ext cx="1369" cy="960"/>
                                </a:xfrm>
                                <a:prstGeom prst="line">
                                  <a:avLst/>
                                </a:prstGeom>
                                <a:ln w="635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2" name="文本框 2"/>
                              <wps:cNvSpPr txBox="1"/>
                              <wps:spPr>
                                <a:xfrm>
                                  <a:off x="1998" y="10719"/>
                                  <a:ext cx="198" cy="1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 w14:paraId="573E6ADE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</w:rPr>
                                      <w:t>课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3" name="文本框 3"/>
                              <wps:cNvSpPr txBox="1"/>
                              <wps:spPr>
                                <a:xfrm>
                                  <a:off x="2179" y="10845"/>
                                  <a:ext cx="198" cy="1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 w14:paraId="1BCCF4F2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</w:rPr>
                                      <w:t>程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4" name="文本框 4"/>
                              <wps:cNvSpPr txBox="1"/>
                              <wps:spPr>
                                <a:xfrm>
                                  <a:off x="2360" y="10972"/>
                                  <a:ext cx="197" cy="1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 w14:paraId="5B56641C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</w:rPr>
                                      <w:t>类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5" name="文本框 5"/>
                              <wps:cNvSpPr txBox="1"/>
                              <wps:spPr>
                                <a:xfrm>
                                  <a:off x="2540" y="11098"/>
                                  <a:ext cx="198" cy="1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 w14:paraId="16BE056C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</w:rPr>
                                      <w:t>别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6" name="文本框 6"/>
                              <wps:cNvSpPr txBox="1"/>
                              <wps:spPr>
                                <a:xfrm>
                                  <a:off x="1546" y="11013"/>
                                  <a:ext cx="198" cy="1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 w14:paraId="43558A81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</w:rPr>
                                      <w:t>学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7" name="文本框 7"/>
                              <wps:cNvSpPr txBox="1"/>
                              <wps:spPr>
                                <a:xfrm>
                                  <a:off x="1731" y="11142"/>
                                  <a:ext cx="197" cy="1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 w14:paraId="06A6DE46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</w:rPr>
                                      <w:t>分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8" name="文本框 8"/>
                              <wps:cNvSpPr txBox="1"/>
                              <wps:spPr>
                                <a:xfrm>
                                  <a:off x="1915" y="11271"/>
                                  <a:ext cx="198" cy="1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 w14:paraId="4BC96571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</w:rPr>
                                      <w:t>学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9" name="文本框 9"/>
                              <wps:cNvSpPr txBox="1"/>
                              <wps:spPr>
                                <a:xfrm>
                                  <a:off x="2100" y="11401"/>
                                  <a:ext cx="197" cy="1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 w14:paraId="0F759C8A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</w:rPr>
                                      <w:t>时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5.15pt;margin-top:0pt;height:48pt;width:68.45pt;z-index:251659264;mso-width-relative:page;mso-height-relative:page;" coordorigin="1459,10674" coordsize="1369,960" o:gfxdata="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">
                      <o:lock v:ext="edit" aspectratio="f"/>
                      <v:line id="_x0000_s1026" o:spid="_x0000_s1026" o:spt="20" style="position:absolute;left:1459;top:10674;height:960;width:1369;" filled="f" stroked="t" coordsize="21600,21600" o:gfxdata="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2wcIfbgAAADaAAAA&#10;DwAAAAAAAAABACAAAAAiAAAAZHJzL2Rvd25yZXYueG1sUEsBAhQAFAAAAAgAh07iQDMvBZ47AAAA&#10;OQAAABAAAAAAAAAAAQAgAAAABwEAAGRycy9zaGFwZXhtbC54bWxQSwUGAAAAAAYABgBbAQAAsQMA&#10;AAAA&#10;">
                        <v:fill on="f" focussize="0,0"/>
                        <v:stroke weight="0.5pt" color="#000000" joinstyle="round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1998;top:10719;height:187;width:198;" filled="f" stroked="f" coordsize="21600,21600" o:gfxdata="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pV0I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573E6ADE">
                              <w:pPr>
                                <w:snapToGrid w:val="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</w:rPr>
                                <w:t>课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2179;top:10845;height:188;width:198;" filled="f" stroked="f" coordsize="21600,21600" o:gfxdata="UEsDBAoAAAAAAIdO4kAAAAAAAAAAAAAAAAAEAAAAZHJzL1BLAwQUAAAACACHTuJA/un4k70AAADa&#10;AAAADwAAAGRycy9kb3ducmV2LnhtbEWPQWsCMRSE70L/Q3gFb5pYQX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6fiT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1BCCF4F2">
                              <w:pPr>
                                <w:snapToGrid w:val="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</w:rPr>
                                <w:t>程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2360;top:10972;height:187;width:197;" filled="f" stroked="f" coordsize="21600,21600" o:gfxdata="UEsDBAoAAAAAAIdO4kAAAAAAAAAAAAAAAAAEAAAAZHJzL1BLAwQUAAAACACHTuJAcQBg570AAADa&#10;AAAADwAAAGRycy9kb3ducmV2LnhtbEWPQWsCMRSE70L/Q3gFb5pYRH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AGDn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5B56641C">
                              <w:pPr>
                                <w:snapToGrid w:val="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</w:rPr>
                                <w:t>类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2540;top:11098;height:188;width:198;" filled="f" stroked="f" coordsize="21600,21600" o:gfxdata="UEsDBAoAAAAAAIdO4kAAAAAAAAAAAAAAAAAEAAAAZHJzL1BLAwQUAAAACACHTuJAHkzFfL0AAADa&#10;AAAADwAAAGRycy9kb3ducmV2LnhtbEWPQWsCMRSE70L/Q3gFb5pYUH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TMV8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16BE056C">
                              <w:pPr>
                                <w:snapToGrid w:val="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</w:rPr>
                                <w:t>别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1546;top:11013;height:187;width:198;" filled="f" stroked="f" coordsize="21600,21600" o:gfxdata="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nlsL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43558A81">
                              <w:pPr>
                                <w:snapToGrid w:val="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</w:rPr>
                                <w:t>学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1731;top:11142;height:187;width:197;" filled="f" stroked="f" coordsize="21600,21600" o:gfxdata="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L+kL4A&#10;AADa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06A6DE46">
                              <w:pPr>
                                <w:snapToGrid w:val="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</w:rPr>
                                <w:t>分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1915;top:11271;height:188;width:198;" filled="f" stroked="f" coordsize="21600,21600" o:gfxdata="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BNauK5AAAA2g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4BC96571">
                              <w:pPr>
                                <w:snapToGrid w:val="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</w:rPr>
                                <w:t>学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2100;top:11401;height:187;width:197;" filled="f" stroked="f" coordsize="21600,21600" o:gfxdata="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Ac95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0F759C8A">
                              <w:pPr>
                                <w:snapToGrid w:val="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</w:rPr>
                                <w:t>时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41BE0A4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218" w:type="dxa"/>
            <w:gridSpan w:val="6"/>
            <w:vAlign w:val="center"/>
          </w:tcPr>
          <w:p w14:paraId="1DF7CC26">
            <w:pPr>
              <w:tabs>
                <w:tab w:val="left" w:pos="1830"/>
              </w:tabs>
              <w:jc w:val="lef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ab/>
            </w:r>
            <w:r>
              <w:rPr>
                <w:rFonts w:hint="eastAsia" w:ascii="宋体" w:hAnsi="宋体"/>
                <w:b/>
                <w:sz w:val="18"/>
                <w:szCs w:val="18"/>
              </w:rPr>
              <w:t>课程教学</w:t>
            </w:r>
          </w:p>
        </w:tc>
        <w:tc>
          <w:tcPr>
            <w:tcW w:w="1700" w:type="dxa"/>
            <w:gridSpan w:val="2"/>
            <w:vAlign w:val="center"/>
          </w:tcPr>
          <w:p w14:paraId="13FB440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综合实践</w:t>
            </w:r>
          </w:p>
        </w:tc>
        <w:tc>
          <w:tcPr>
            <w:tcW w:w="852" w:type="dxa"/>
            <w:vMerge w:val="restart"/>
            <w:vAlign w:val="center"/>
          </w:tcPr>
          <w:p w14:paraId="60C25DBD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合计</w:t>
            </w:r>
          </w:p>
        </w:tc>
      </w:tr>
      <w:tr w14:paraId="2F9F4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9" w:type="dxa"/>
            <w:gridSpan w:val="3"/>
            <w:vMerge w:val="continue"/>
            <w:vAlign w:val="center"/>
          </w:tcPr>
          <w:p w14:paraId="25849A02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192" w:type="dxa"/>
            <w:gridSpan w:val="2"/>
            <w:vAlign w:val="center"/>
          </w:tcPr>
          <w:p w14:paraId="06E87551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通识课程</w:t>
            </w:r>
          </w:p>
        </w:tc>
        <w:tc>
          <w:tcPr>
            <w:tcW w:w="1486" w:type="dxa"/>
            <w:gridSpan w:val="2"/>
            <w:vAlign w:val="center"/>
          </w:tcPr>
          <w:p w14:paraId="7CB8CF4D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基础课程</w:t>
            </w:r>
          </w:p>
        </w:tc>
        <w:tc>
          <w:tcPr>
            <w:tcW w:w="1540" w:type="dxa"/>
            <w:gridSpan w:val="2"/>
            <w:vAlign w:val="center"/>
          </w:tcPr>
          <w:p w14:paraId="7A16342B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专业课程</w:t>
            </w:r>
          </w:p>
        </w:tc>
        <w:tc>
          <w:tcPr>
            <w:tcW w:w="993" w:type="dxa"/>
            <w:vMerge w:val="restart"/>
            <w:vAlign w:val="center"/>
          </w:tcPr>
          <w:p w14:paraId="794F469F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公共实践</w:t>
            </w:r>
          </w:p>
        </w:tc>
        <w:tc>
          <w:tcPr>
            <w:tcW w:w="707" w:type="dxa"/>
            <w:vMerge w:val="restart"/>
            <w:vAlign w:val="center"/>
          </w:tcPr>
          <w:p w14:paraId="630C846D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专业实践</w:t>
            </w:r>
          </w:p>
        </w:tc>
        <w:tc>
          <w:tcPr>
            <w:tcW w:w="852" w:type="dxa"/>
            <w:vMerge w:val="continue"/>
            <w:vAlign w:val="center"/>
          </w:tcPr>
          <w:p w14:paraId="55AE9459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</w:tr>
      <w:tr w14:paraId="17C0A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9" w:type="dxa"/>
            <w:gridSpan w:val="3"/>
            <w:vMerge w:val="continue"/>
            <w:vAlign w:val="center"/>
          </w:tcPr>
          <w:p w14:paraId="121986DD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14:paraId="41271DC2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通识通修</w:t>
            </w:r>
          </w:p>
        </w:tc>
        <w:tc>
          <w:tcPr>
            <w:tcW w:w="1131" w:type="dxa"/>
            <w:vAlign w:val="center"/>
          </w:tcPr>
          <w:p w14:paraId="5C496301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通识课程群</w:t>
            </w:r>
          </w:p>
        </w:tc>
        <w:tc>
          <w:tcPr>
            <w:tcW w:w="778" w:type="dxa"/>
            <w:vAlign w:val="center"/>
          </w:tcPr>
          <w:p w14:paraId="0099972B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公共</w:t>
            </w:r>
          </w:p>
          <w:p w14:paraId="35E40EF5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基础</w:t>
            </w:r>
          </w:p>
        </w:tc>
        <w:tc>
          <w:tcPr>
            <w:tcW w:w="708" w:type="dxa"/>
            <w:vAlign w:val="center"/>
          </w:tcPr>
          <w:p w14:paraId="4E66D59A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专业基础</w:t>
            </w:r>
          </w:p>
        </w:tc>
        <w:tc>
          <w:tcPr>
            <w:tcW w:w="690" w:type="dxa"/>
            <w:vAlign w:val="center"/>
          </w:tcPr>
          <w:p w14:paraId="19B606A4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专业核心</w:t>
            </w:r>
          </w:p>
        </w:tc>
        <w:tc>
          <w:tcPr>
            <w:tcW w:w="850" w:type="dxa"/>
            <w:vAlign w:val="center"/>
          </w:tcPr>
          <w:p w14:paraId="40A2D8BC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专业拓展</w:t>
            </w:r>
          </w:p>
        </w:tc>
        <w:tc>
          <w:tcPr>
            <w:tcW w:w="993" w:type="dxa"/>
            <w:vMerge w:val="continue"/>
            <w:vAlign w:val="center"/>
          </w:tcPr>
          <w:p w14:paraId="100DC9D5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vAlign w:val="center"/>
          </w:tcPr>
          <w:p w14:paraId="72F80F76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852" w:type="dxa"/>
            <w:vMerge w:val="continue"/>
            <w:vAlign w:val="center"/>
          </w:tcPr>
          <w:p w14:paraId="4835AEDB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</w:tr>
      <w:tr w14:paraId="323CF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restart"/>
            <w:vAlign w:val="center"/>
          </w:tcPr>
          <w:p w14:paraId="0C640303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学期学分</w:t>
            </w:r>
          </w:p>
          <w:p w14:paraId="7FD922CD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与</w:t>
            </w:r>
          </w:p>
          <w:p w14:paraId="020D5EE2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学时</w:t>
            </w:r>
          </w:p>
          <w:p w14:paraId="3FB8FE9D">
            <w:pPr>
              <w:jc w:val="center"/>
              <w:rPr>
                <w:rFonts w:ascii="宋体" w:hAns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</w:rPr>
              <w:t>︵ 5年制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可加行</w:t>
            </w:r>
            <w:r>
              <w:rPr>
                <w:rFonts w:hint="eastAsia" w:ascii="宋体" w:hAnsi="宋体" w:cs="宋体"/>
                <w:b/>
                <w:sz w:val="18"/>
                <w:szCs w:val="18"/>
              </w:rPr>
              <w:t>︶</w:t>
            </w:r>
          </w:p>
        </w:tc>
        <w:tc>
          <w:tcPr>
            <w:tcW w:w="397" w:type="dxa"/>
            <w:vMerge w:val="restart"/>
            <w:vAlign w:val="center"/>
          </w:tcPr>
          <w:p w14:paraId="62EF0B5E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一</w:t>
            </w:r>
          </w:p>
        </w:tc>
        <w:tc>
          <w:tcPr>
            <w:tcW w:w="585" w:type="dxa"/>
            <w:vAlign w:val="center"/>
          </w:tcPr>
          <w:p w14:paraId="4FCE585E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学分</w:t>
            </w:r>
          </w:p>
        </w:tc>
        <w:tc>
          <w:tcPr>
            <w:tcW w:w="1061" w:type="dxa"/>
          </w:tcPr>
          <w:p w14:paraId="588E06D9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4 </w:t>
            </w:r>
          </w:p>
        </w:tc>
        <w:tc>
          <w:tcPr>
            <w:tcW w:w="1131" w:type="dxa"/>
          </w:tcPr>
          <w:p w14:paraId="6F3842B7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78" w:type="dxa"/>
          </w:tcPr>
          <w:p w14:paraId="50B31AFD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10 </w:t>
            </w:r>
          </w:p>
        </w:tc>
        <w:tc>
          <w:tcPr>
            <w:tcW w:w="708" w:type="dxa"/>
          </w:tcPr>
          <w:p w14:paraId="4AC5531B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11.5 </w:t>
            </w:r>
          </w:p>
        </w:tc>
        <w:tc>
          <w:tcPr>
            <w:tcW w:w="690" w:type="dxa"/>
          </w:tcPr>
          <w:p w14:paraId="5E0ADE29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</w:tcPr>
          <w:p w14:paraId="21A9C38F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013DA420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2 </w:t>
            </w:r>
          </w:p>
        </w:tc>
        <w:tc>
          <w:tcPr>
            <w:tcW w:w="707" w:type="dxa"/>
          </w:tcPr>
          <w:p w14:paraId="50FE1013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2" w:type="dxa"/>
          </w:tcPr>
          <w:p w14:paraId="313134EA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27.5</w:t>
            </w:r>
          </w:p>
        </w:tc>
      </w:tr>
      <w:tr w14:paraId="35580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4D0030D8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706E3098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585" w:type="dxa"/>
            <w:vAlign w:val="center"/>
          </w:tcPr>
          <w:p w14:paraId="663BFA3B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学时</w:t>
            </w:r>
          </w:p>
        </w:tc>
        <w:tc>
          <w:tcPr>
            <w:tcW w:w="1061" w:type="dxa"/>
          </w:tcPr>
          <w:p w14:paraId="245D0E16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64 </w:t>
            </w:r>
          </w:p>
        </w:tc>
        <w:tc>
          <w:tcPr>
            <w:tcW w:w="1131" w:type="dxa"/>
          </w:tcPr>
          <w:p w14:paraId="070F96FF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78" w:type="dxa"/>
          </w:tcPr>
          <w:p w14:paraId="3A7EE700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160 </w:t>
            </w:r>
          </w:p>
        </w:tc>
        <w:tc>
          <w:tcPr>
            <w:tcW w:w="708" w:type="dxa"/>
          </w:tcPr>
          <w:p w14:paraId="6A0481A9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248 </w:t>
            </w:r>
          </w:p>
        </w:tc>
        <w:tc>
          <w:tcPr>
            <w:tcW w:w="690" w:type="dxa"/>
          </w:tcPr>
          <w:p w14:paraId="58D07A96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</w:tcPr>
          <w:p w14:paraId="2FAF6B5B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7B374E6E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48 </w:t>
            </w:r>
          </w:p>
        </w:tc>
        <w:tc>
          <w:tcPr>
            <w:tcW w:w="707" w:type="dxa"/>
          </w:tcPr>
          <w:p w14:paraId="12DCF617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2" w:type="dxa"/>
          </w:tcPr>
          <w:p w14:paraId="15B1FD50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520</w:t>
            </w:r>
          </w:p>
        </w:tc>
      </w:tr>
      <w:tr w14:paraId="37DA5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423CD053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1A867FDF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二</w:t>
            </w:r>
          </w:p>
        </w:tc>
        <w:tc>
          <w:tcPr>
            <w:tcW w:w="585" w:type="dxa"/>
            <w:vAlign w:val="center"/>
          </w:tcPr>
          <w:p w14:paraId="6741D9BC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学分</w:t>
            </w:r>
          </w:p>
        </w:tc>
        <w:tc>
          <w:tcPr>
            <w:tcW w:w="1061" w:type="dxa"/>
          </w:tcPr>
          <w:p w14:paraId="4331F06E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1" w:type="dxa"/>
          </w:tcPr>
          <w:p w14:paraId="4B620606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78" w:type="dxa"/>
          </w:tcPr>
          <w:p w14:paraId="36E78660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6 </w:t>
            </w:r>
          </w:p>
        </w:tc>
        <w:tc>
          <w:tcPr>
            <w:tcW w:w="708" w:type="dxa"/>
          </w:tcPr>
          <w:p w14:paraId="4741A78E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ascii="宋体" w:hAnsi="宋体"/>
                <w:sz w:val="18"/>
                <w:szCs w:val="18"/>
              </w:rPr>
              <w:t xml:space="preserve">.5 </w:t>
            </w:r>
          </w:p>
        </w:tc>
        <w:tc>
          <w:tcPr>
            <w:tcW w:w="690" w:type="dxa"/>
          </w:tcPr>
          <w:p w14:paraId="2EC6960F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</w:tcPr>
          <w:p w14:paraId="34753791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3ECF7723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7" w:type="dxa"/>
          </w:tcPr>
          <w:p w14:paraId="048384EB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2" w:type="dxa"/>
          </w:tcPr>
          <w:p w14:paraId="00434E1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.5</w:t>
            </w:r>
          </w:p>
        </w:tc>
      </w:tr>
      <w:tr w14:paraId="32FC5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1DA85E00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54830BC4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585" w:type="dxa"/>
            <w:vAlign w:val="center"/>
          </w:tcPr>
          <w:p w14:paraId="48F2BB2B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学时</w:t>
            </w:r>
          </w:p>
        </w:tc>
        <w:tc>
          <w:tcPr>
            <w:tcW w:w="1061" w:type="dxa"/>
          </w:tcPr>
          <w:p w14:paraId="5418E050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1" w:type="dxa"/>
          </w:tcPr>
          <w:p w14:paraId="1067DBA3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78" w:type="dxa"/>
          </w:tcPr>
          <w:p w14:paraId="12F70589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104 </w:t>
            </w:r>
          </w:p>
        </w:tc>
        <w:tc>
          <w:tcPr>
            <w:tcW w:w="708" w:type="dxa"/>
          </w:tcPr>
          <w:p w14:paraId="00D1601E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32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</w:p>
        </w:tc>
        <w:tc>
          <w:tcPr>
            <w:tcW w:w="690" w:type="dxa"/>
          </w:tcPr>
          <w:p w14:paraId="43F33DD7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</w:tcPr>
          <w:p w14:paraId="22F99CBC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61DEC0AA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7" w:type="dxa"/>
          </w:tcPr>
          <w:p w14:paraId="35D95DD8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2" w:type="dxa"/>
          </w:tcPr>
          <w:p w14:paraId="76FC3F30">
            <w:pPr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36</w:t>
            </w:r>
          </w:p>
        </w:tc>
      </w:tr>
      <w:tr w14:paraId="2FF5F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97" w:type="dxa"/>
            <w:vMerge w:val="continue"/>
          </w:tcPr>
          <w:p w14:paraId="7A8C91F0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55402D38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三</w:t>
            </w:r>
          </w:p>
        </w:tc>
        <w:tc>
          <w:tcPr>
            <w:tcW w:w="585" w:type="dxa"/>
            <w:vAlign w:val="center"/>
          </w:tcPr>
          <w:p w14:paraId="002597AA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学分</w:t>
            </w:r>
          </w:p>
        </w:tc>
        <w:tc>
          <w:tcPr>
            <w:tcW w:w="1061" w:type="dxa"/>
          </w:tcPr>
          <w:p w14:paraId="217CB11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6 </w:t>
            </w:r>
          </w:p>
        </w:tc>
        <w:tc>
          <w:tcPr>
            <w:tcW w:w="1131" w:type="dxa"/>
          </w:tcPr>
          <w:p w14:paraId="1AAE7FBA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78" w:type="dxa"/>
          </w:tcPr>
          <w:p w14:paraId="4B88F0E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2 </w:t>
            </w:r>
          </w:p>
        </w:tc>
        <w:tc>
          <w:tcPr>
            <w:tcW w:w="708" w:type="dxa"/>
          </w:tcPr>
          <w:p w14:paraId="02C0F7B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11</w:t>
            </w:r>
            <w:r>
              <w:rPr>
                <w:rFonts w:ascii="宋体" w:hAnsi="宋体"/>
                <w:sz w:val="18"/>
                <w:szCs w:val="18"/>
              </w:rPr>
              <w:t xml:space="preserve">.5 </w:t>
            </w:r>
          </w:p>
        </w:tc>
        <w:tc>
          <w:tcPr>
            <w:tcW w:w="690" w:type="dxa"/>
          </w:tcPr>
          <w:p w14:paraId="1A4DF11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</w:tcPr>
          <w:p w14:paraId="2BE5719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011CB37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7" w:type="dxa"/>
          </w:tcPr>
          <w:p w14:paraId="66C1BAB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2 </w:t>
            </w:r>
          </w:p>
        </w:tc>
        <w:tc>
          <w:tcPr>
            <w:tcW w:w="852" w:type="dxa"/>
          </w:tcPr>
          <w:p w14:paraId="18F4D5B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21</w:t>
            </w:r>
            <w:r>
              <w:rPr>
                <w:rFonts w:ascii="宋体" w:hAnsi="宋体"/>
                <w:sz w:val="18"/>
                <w:szCs w:val="18"/>
              </w:rPr>
              <w:t xml:space="preserve">.5 </w:t>
            </w:r>
          </w:p>
        </w:tc>
      </w:tr>
      <w:tr w14:paraId="40907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2E22D8CE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5DA9508C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585" w:type="dxa"/>
            <w:vAlign w:val="center"/>
          </w:tcPr>
          <w:p w14:paraId="625693E7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学时</w:t>
            </w:r>
          </w:p>
        </w:tc>
        <w:tc>
          <w:tcPr>
            <w:tcW w:w="1061" w:type="dxa"/>
          </w:tcPr>
          <w:p w14:paraId="6EAF917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96</w:t>
            </w:r>
          </w:p>
        </w:tc>
        <w:tc>
          <w:tcPr>
            <w:tcW w:w="1131" w:type="dxa"/>
          </w:tcPr>
          <w:p w14:paraId="7C670359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78" w:type="dxa"/>
          </w:tcPr>
          <w:p w14:paraId="6477F9F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32 </w:t>
            </w:r>
          </w:p>
        </w:tc>
        <w:tc>
          <w:tcPr>
            <w:tcW w:w="708" w:type="dxa"/>
          </w:tcPr>
          <w:p w14:paraId="2DB6424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48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</w:t>
            </w:r>
          </w:p>
        </w:tc>
        <w:tc>
          <w:tcPr>
            <w:tcW w:w="690" w:type="dxa"/>
          </w:tcPr>
          <w:p w14:paraId="21F7A21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</w:tcPr>
          <w:p w14:paraId="1B73FDA7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2154F705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7" w:type="dxa"/>
          </w:tcPr>
          <w:p w14:paraId="0546674A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2周</w:t>
            </w:r>
          </w:p>
        </w:tc>
        <w:tc>
          <w:tcPr>
            <w:tcW w:w="852" w:type="dxa"/>
          </w:tcPr>
          <w:p w14:paraId="67BE1531">
            <w:pPr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424</w:t>
            </w:r>
          </w:p>
        </w:tc>
      </w:tr>
      <w:tr w14:paraId="3FC38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2097D7C1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2640941E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四</w:t>
            </w:r>
          </w:p>
        </w:tc>
        <w:tc>
          <w:tcPr>
            <w:tcW w:w="585" w:type="dxa"/>
            <w:vAlign w:val="center"/>
          </w:tcPr>
          <w:p w14:paraId="1B2B9A72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学分</w:t>
            </w:r>
          </w:p>
        </w:tc>
        <w:tc>
          <w:tcPr>
            <w:tcW w:w="1061" w:type="dxa"/>
          </w:tcPr>
          <w:p w14:paraId="612B77BA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 xml:space="preserve">6 </w:t>
            </w:r>
          </w:p>
        </w:tc>
        <w:tc>
          <w:tcPr>
            <w:tcW w:w="1131" w:type="dxa"/>
          </w:tcPr>
          <w:p w14:paraId="36FF9016">
            <w:pPr>
              <w:rPr>
                <w:rFonts w:ascii="宋体" w:hAnsi="宋体"/>
                <w:color w:val="auto"/>
                <w:sz w:val="18"/>
                <w:szCs w:val="18"/>
              </w:rPr>
            </w:pPr>
          </w:p>
        </w:tc>
        <w:tc>
          <w:tcPr>
            <w:tcW w:w="778" w:type="dxa"/>
          </w:tcPr>
          <w:p w14:paraId="2107EB77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 xml:space="preserve">2 </w:t>
            </w:r>
          </w:p>
        </w:tc>
        <w:tc>
          <w:tcPr>
            <w:tcW w:w="708" w:type="dxa"/>
          </w:tcPr>
          <w:p w14:paraId="4EB731B7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 xml:space="preserve">2.5 </w:t>
            </w:r>
          </w:p>
        </w:tc>
        <w:tc>
          <w:tcPr>
            <w:tcW w:w="690" w:type="dxa"/>
          </w:tcPr>
          <w:p w14:paraId="55F9F9F8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11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．5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</w:tcPr>
          <w:p w14:paraId="329A44A3">
            <w:pPr>
              <w:rPr>
                <w:rFonts w:ascii="宋体" w:hAnsi="宋体"/>
                <w:color w:val="auto"/>
                <w:sz w:val="18"/>
                <w:szCs w:val="18"/>
              </w:rPr>
            </w:pPr>
          </w:p>
        </w:tc>
        <w:tc>
          <w:tcPr>
            <w:tcW w:w="993" w:type="dxa"/>
          </w:tcPr>
          <w:p w14:paraId="7F9194F5">
            <w:pPr>
              <w:rPr>
                <w:rFonts w:ascii="宋体" w:hAnsi="宋体"/>
                <w:color w:val="auto"/>
                <w:sz w:val="18"/>
                <w:szCs w:val="18"/>
              </w:rPr>
            </w:pPr>
          </w:p>
        </w:tc>
        <w:tc>
          <w:tcPr>
            <w:tcW w:w="707" w:type="dxa"/>
          </w:tcPr>
          <w:p w14:paraId="2DEE3FF5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 xml:space="preserve">1 </w:t>
            </w:r>
          </w:p>
        </w:tc>
        <w:tc>
          <w:tcPr>
            <w:tcW w:w="852" w:type="dxa"/>
          </w:tcPr>
          <w:p w14:paraId="24DE04AD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 xml:space="preserve">23 </w:t>
            </w:r>
          </w:p>
        </w:tc>
      </w:tr>
      <w:tr w14:paraId="5B5F4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2C047773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6E8CB455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585" w:type="dxa"/>
            <w:vAlign w:val="center"/>
          </w:tcPr>
          <w:p w14:paraId="5CAB6F18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学时</w:t>
            </w:r>
          </w:p>
        </w:tc>
        <w:tc>
          <w:tcPr>
            <w:tcW w:w="1061" w:type="dxa"/>
          </w:tcPr>
          <w:p w14:paraId="6701BE53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 xml:space="preserve">96 </w:t>
            </w:r>
          </w:p>
        </w:tc>
        <w:tc>
          <w:tcPr>
            <w:tcW w:w="1131" w:type="dxa"/>
          </w:tcPr>
          <w:p w14:paraId="7E24C9DB">
            <w:pPr>
              <w:rPr>
                <w:rFonts w:ascii="宋体" w:hAnsi="宋体"/>
                <w:color w:val="auto"/>
                <w:sz w:val="18"/>
                <w:szCs w:val="18"/>
              </w:rPr>
            </w:pPr>
          </w:p>
        </w:tc>
        <w:tc>
          <w:tcPr>
            <w:tcW w:w="778" w:type="dxa"/>
          </w:tcPr>
          <w:p w14:paraId="217BA082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 xml:space="preserve">32 </w:t>
            </w:r>
          </w:p>
        </w:tc>
        <w:tc>
          <w:tcPr>
            <w:tcW w:w="708" w:type="dxa"/>
          </w:tcPr>
          <w:p w14:paraId="562A4188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 xml:space="preserve">60 </w:t>
            </w:r>
          </w:p>
        </w:tc>
        <w:tc>
          <w:tcPr>
            <w:tcW w:w="690" w:type="dxa"/>
          </w:tcPr>
          <w:p w14:paraId="5BFAAF0F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22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8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</w:tcPr>
          <w:p w14:paraId="59157E40">
            <w:pPr>
              <w:rPr>
                <w:rFonts w:ascii="宋体" w:hAnsi="宋体"/>
                <w:color w:val="auto"/>
                <w:sz w:val="18"/>
                <w:szCs w:val="18"/>
              </w:rPr>
            </w:pPr>
          </w:p>
        </w:tc>
        <w:tc>
          <w:tcPr>
            <w:tcW w:w="993" w:type="dxa"/>
          </w:tcPr>
          <w:p w14:paraId="501EC2C9">
            <w:pPr>
              <w:rPr>
                <w:rFonts w:ascii="宋体" w:hAnsi="宋体"/>
                <w:color w:val="auto"/>
                <w:sz w:val="18"/>
                <w:szCs w:val="18"/>
              </w:rPr>
            </w:pPr>
          </w:p>
        </w:tc>
        <w:tc>
          <w:tcPr>
            <w:tcW w:w="707" w:type="dxa"/>
          </w:tcPr>
          <w:p w14:paraId="5048DA37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1周</w:t>
            </w:r>
          </w:p>
        </w:tc>
        <w:tc>
          <w:tcPr>
            <w:tcW w:w="852" w:type="dxa"/>
          </w:tcPr>
          <w:p w14:paraId="7E895548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4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40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 xml:space="preserve"> </w:t>
            </w:r>
          </w:p>
        </w:tc>
      </w:tr>
      <w:tr w14:paraId="6D0CA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97" w:type="dxa"/>
            <w:vMerge w:val="continue"/>
          </w:tcPr>
          <w:p w14:paraId="7DFBACA6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1C15EF0F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五</w:t>
            </w:r>
          </w:p>
        </w:tc>
        <w:tc>
          <w:tcPr>
            <w:tcW w:w="585" w:type="dxa"/>
            <w:vAlign w:val="center"/>
          </w:tcPr>
          <w:p w14:paraId="5DD00ED1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学分</w:t>
            </w:r>
          </w:p>
        </w:tc>
        <w:tc>
          <w:tcPr>
            <w:tcW w:w="1061" w:type="dxa"/>
          </w:tcPr>
          <w:p w14:paraId="03122317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1" w:type="dxa"/>
          </w:tcPr>
          <w:p w14:paraId="1981049A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78" w:type="dxa"/>
          </w:tcPr>
          <w:p w14:paraId="76029631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06F0763C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0" w:type="dxa"/>
          </w:tcPr>
          <w:p w14:paraId="5D66FEDB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17 </w:t>
            </w:r>
          </w:p>
        </w:tc>
        <w:tc>
          <w:tcPr>
            <w:tcW w:w="850" w:type="dxa"/>
          </w:tcPr>
          <w:p w14:paraId="46191C5D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2816670B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7" w:type="dxa"/>
          </w:tcPr>
          <w:p w14:paraId="05A77C1D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4 </w:t>
            </w:r>
          </w:p>
        </w:tc>
        <w:tc>
          <w:tcPr>
            <w:tcW w:w="852" w:type="dxa"/>
          </w:tcPr>
          <w:p w14:paraId="73B75F2C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21 </w:t>
            </w:r>
          </w:p>
        </w:tc>
      </w:tr>
      <w:tr w14:paraId="7686C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6F0A99F4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081C5C16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585" w:type="dxa"/>
            <w:vAlign w:val="center"/>
          </w:tcPr>
          <w:p w14:paraId="6D396DC7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学时</w:t>
            </w:r>
          </w:p>
        </w:tc>
        <w:tc>
          <w:tcPr>
            <w:tcW w:w="1061" w:type="dxa"/>
          </w:tcPr>
          <w:p w14:paraId="3D33B036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1" w:type="dxa"/>
          </w:tcPr>
          <w:p w14:paraId="0202DABA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78" w:type="dxa"/>
          </w:tcPr>
          <w:p w14:paraId="1D846221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4AE39E2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0" w:type="dxa"/>
          </w:tcPr>
          <w:p w14:paraId="45994B0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320</w:t>
            </w:r>
          </w:p>
        </w:tc>
        <w:tc>
          <w:tcPr>
            <w:tcW w:w="850" w:type="dxa"/>
          </w:tcPr>
          <w:p w14:paraId="1D1E67E5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3524B920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7" w:type="dxa"/>
          </w:tcPr>
          <w:p w14:paraId="7D435B8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4周</w:t>
            </w:r>
          </w:p>
        </w:tc>
        <w:tc>
          <w:tcPr>
            <w:tcW w:w="852" w:type="dxa"/>
          </w:tcPr>
          <w:p w14:paraId="73859483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416</w:t>
            </w:r>
          </w:p>
        </w:tc>
      </w:tr>
      <w:tr w14:paraId="6DA6C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1B27C53A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4A769FC5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六</w:t>
            </w:r>
          </w:p>
        </w:tc>
        <w:tc>
          <w:tcPr>
            <w:tcW w:w="585" w:type="dxa"/>
            <w:vAlign w:val="center"/>
          </w:tcPr>
          <w:p w14:paraId="7FA558E4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学分</w:t>
            </w:r>
          </w:p>
        </w:tc>
        <w:tc>
          <w:tcPr>
            <w:tcW w:w="1061" w:type="dxa"/>
          </w:tcPr>
          <w:p w14:paraId="410F378D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1" w:type="dxa"/>
          </w:tcPr>
          <w:p w14:paraId="32657176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78" w:type="dxa"/>
          </w:tcPr>
          <w:p w14:paraId="1CDA2DAD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7E6FFFA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0" w:type="dxa"/>
          </w:tcPr>
          <w:p w14:paraId="3C7D9786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10.5 </w:t>
            </w:r>
          </w:p>
        </w:tc>
        <w:tc>
          <w:tcPr>
            <w:tcW w:w="850" w:type="dxa"/>
          </w:tcPr>
          <w:p w14:paraId="58F3834B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2AEDB894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7" w:type="dxa"/>
          </w:tcPr>
          <w:p w14:paraId="3D0454EB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1 </w:t>
            </w:r>
          </w:p>
        </w:tc>
        <w:tc>
          <w:tcPr>
            <w:tcW w:w="852" w:type="dxa"/>
          </w:tcPr>
          <w:p w14:paraId="02AFEB40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11.5 </w:t>
            </w:r>
          </w:p>
        </w:tc>
      </w:tr>
      <w:tr w14:paraId="330CE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97" w:type="dxa"/>
            <w:vMerge w:val="continue"/>
          </w:tcPr>
          <w:p w14:paraId="29FE6FFA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3E8E2138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585" w:type="dxa"/>
            <w:vAlign w:val="center"/>
          </w:tcPr>
          <w:p w14:paraId="02975C28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学时</w:t>
            </w:r>
          </w:p>
        </w:tc>
        <w:tc>
          <w:tcPr>
            <w:tcW w:w="1061" w:type="dxa"/>
          </w:tcPr>
          <w:p w14:paraId="3C0E9C0C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1" w:type="dxa"/>
          </w:tcPr>
          <w:p w14:paraId="69FAEADA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78" w:type="dxa"/>
          </w:tcPr>
          <w:p w14:paraId="1878D884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2F82B375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0" w:type="dxa"/>
          </w:tcPr>
          <w:p w14:paraId="37C9FEB9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212 </w:t>
            </w:r>
          </w:p>
        </w:tc>
        <w:tc>
          <w:tcPr>
            <w:tcW w:w="850" w:type="dxa"/>
          </w:tcPr>
          <w:p w14:paraId="1217E637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21B370BB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7" w:type="dxa"/>
          </w:tcPr>
          <w:p w14:paraId="76B58906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1周</w:t>
            </w:r>
          </w:p>
        </w:tc>
        <w:tc>
          <w:tcPr>
            <w:tcW w:w="852" w:type="dxa"/>
          </w:tcPr>
          <w:p w14:paraId="46F68B80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236 </w:t>
            </w:r>
          </w:p>
        </w:tc>
      </w:tr>
      <w:tr w14:paraId="14FB0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1FE155FF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729AFC0F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七</w:t>
            </w:r>
          </w:p>
        </w:tc>
        <w:tc>
          <w:tcPr>
            <w:tcW w:w="585" w:type="dxa"/>
            <w:vAlign w:val="center"/>
          </w:tcPr>
          <w:p w14:paraId="5CFA32A4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学分</w:t>
            </w:r>
          </w:p>
        </w:tc>
        <w:tc>
          <w:tcPr>
            <w:tcW w:w="1061" w:type="dxa"/>
          </w:tcPr>
          <w:p w14:paraId="30C89463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2 </w:t>
            </w:r>
          </w:p>
        </w:tc>
        <w:tc>
          <w:tcPr>
            <w:tcW w:w="1131" w:type="dxa"/>
          </w:tcPr>
          <w:p w14:paraId="64A26B35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16 </w:t>
            </w:r>
          </w:p>
        </w:tc>
        <w:tc>
          <w:tcPr>
            <w:tcW w:w="778" w:type="dxa"/>
          </w:tcPr>
          <w:p w14:paraId="351B19E7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1BA59F20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0" w:type="dxa"/>
          </w:tcPr>
          <w:p w14:paraId="38AE9935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7.5 </w:t>
            </w:r>
          </w:p>
        </w:tc>
        <w:tc>
          <w:tcPr>
            <w:tcW w:w="850" w:type="dxa"/>
          </w:tcPr>
          <w:p w14:paraId="2546DCF3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17</w:t>
            </w:r>
          </w:p>
        </w:tc>
        <w:tc>
          <w:tcPr>
            <w:tcW w:w="993" w:type="dxa"/>
          </w:tcPr>
          <w:p w14:paraId="4372D61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7" w:type="dxa"/>
          </w:tcPr>
          <w:p w14:paraId="03748C5D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2 </w:t>
            </w:r>
          </w:p>
        </w:tc>
        <w:tc>
          <w:tcPr>
            <w:tcW w:w="852" w:type="dxa"/>
          </w:tcPr>
          <w:p w14:paraId="4906A2C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44.5</w:t>
            </w:r>
          </w:p>
        </w:tc>
      </w:tr>
      <w:tr w14:paraId="37E65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37D81374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3BB88CF2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585" w:type="dxa"/>
            <w:vAlign w:val="center"/>
          </w:tcPr>
          <w:p w14:paraId="1FD6EE24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学时</w:t>
            </w:r>
          </w:p>
        </w:tc>
        <w:tc>
          <w:tcPr>
            <w:tcW w:w="1061" w:type="dxa"/>
          </w:tcPr>
          <w:p w14:paraId="3DAA17B3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32</w:t>
            </w:r>
          </w:p>
        </w:tc>
        <w:tc>
          <w:tcPr>
            <w:tcW w:w="1131" w:type="dxa"/>
          </w:tcPr>
          <w:p w14:paraId="7BF09D56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326</w:t>
            </w:r>
          </w:p>
        </w:tc>
        <w:tc>
          <w:tcPr>
            <w:tcW w:w="778" w:type="dxa"/>
          </w:tcPr>
          <w:p w14:paraId="0EEC5F3C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75B32AC5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0" w:type="dxa"/>
          </w:tcPr>
          <w:p w14:paraId="3C4DC18A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164 </w:t>
            </w:r>
          </w:p>
        </w:tc>
        <w:tc>
          <w:tcPr>
            <w:tcW w:w="850" w:type="dxa"/>
          </w:tcPr>
          <w:p w14:paraId="7387186B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272</w:t>
            </w:r>
          </w:p>
        </w:tc>
        <w:tc>
          <w:tcPr>
            <w:tcW w:w="993" w:type="dxa"/>
          </w:tcPr>
          <w:p w14:paraId="4CD3903C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7" w:type="dxa"/>
          </w:tcPr>
          <w:p w14:paraId="5F6A5746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2周</w:t>
            </w:r>
          </w:p>
        </w:tc>
        <w:tc>
          <w:tcPr>
            <w:tcW w:w="852" w:type="dxa"/>
          </w:tcPr>
          <w:p w14:paraId="696D8030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842</w:t>
            </w:r>
          </w:p>
        </w:tc>
      </w:tr>
      <w:tr w14:paraId="063C4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40B49ADC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12DF6A85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八</w:t>
            </w:r>
          </w:p>
        </w:tc>
        <w:tc>
          <w:tcPr>
            <w:tcW w:w="585" w:type="dxa"/>
            <w:vAlign w:val="center"/>
          </w:tcPr>
          <w:p w14:paraId="7674ABC3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学分</w:t>
            </w:r>
          </w:p>
        </w:tc>
        <w:tc>
          <w:tcPr>
            <w:tcW w:w="1061" w:type="dxa"/>
          </w:tcPr>
          <w:p w14:paraId="0FE930A9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1" w:type="dxa"/>
          </w:tcPr>
          <w:p w14:paraId="7C2CF373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78" w:type="dxa"/>
          </w:tcPr>
          <w:p w14:paraId="5A20CF5C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78D8C2CE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0" w:type="dxa"/>
          </w:tcPr>
          <w:p w14:paraId="56CF75DB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7.5 </w:t>
            </w:r>
          </w:p>
        </w:tc>
        <w:tc>
          <w:tcPr>
            <w:tcW w:w="850" w:type="dxa"/>
          </w:tcPr>
          <w:p w14:paraId="338F7900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40F1F777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7" w:type="dxa"/>
          </w:tcPr>
          <w:p w14:paraId="049E5E0B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2" w:type="dxa"/>
          </w:tcPr>
          <w:p w14:paraId="47F3E929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7.5 </w:t>
            </w:r>
          </w:p>
        </w:tc>
      </w:tr>
      <w:tr w14:paraId="5E647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1787B36D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635E0CAA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585" w:type="dxa"/>
            <w:vAlign w:val="center"/>
          </w:tcPr>
          <w:p w14:paraId="65AF5D89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学时</w:t>
            </w:r>
          </w:p>
        </w:tc>
        <w:tc>
          <w:tcPr>
            <w:tcW w:w="1061" w:type="dxa"/>
          </w:tcPr>
          <w:p w14:paraId="408EF60E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1" w:type="dxa"/>
          </w:tcPr>
          <w:p w14:paraId="72F6C741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78" w:type="dxa"/>
          </w:tcPr>
          <w:p w14:paraId="38EC4756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2CF606C7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0" w:type="dxa"/>
          </w:tcPr>
          <w:p w14:paraId="191F017A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164 </w:t>
            </w:r>
          </w:p>
        </w:tc>
        <w:tc>
          <w:tcPr>
            <w:tcW w:w="850" w:type="dxa"/>
          </w:tcPr>
          <w:p w14:paraId="0F037B8B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0D250406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7" w:type="dxa"/>
          </w:tcPr>
          <w:p w14:paraId="7257BFCB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2" w:type="dxa"/>
          </w:tcPr>
          <w:p w14:paraId="74292F3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164 </w:t>
            </w:r>
          </w:p>
        </w:tc>
      </w:tr>
      <w:tr w14:paraId="5BD82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6A95939C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56CBF417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九</w:t>
            </w:r>
          </w:p>
        </w:tc>
        <w:tc>
          <w:tcPr>
            <w:tcW w:w="585" w:type="dxa"/>
            <w:vAlign w:val="center"/>
          </w:tcPr>
          <w:p w14:paraId="7F9BBB70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学分</w:t>
            </w:r>
          </w:p>
        </w:tc>
        <w:tc>
          <w:tcPr>
            <w:tcW w:w="1061" w:type="dxa"/>
          </w:tcPr>
          <w:p w14:paraId="20D65E46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1" w:type="dxa"/>
          </w:tcPr>
          <w:p w14:paraId="68EE4417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78" w:type="dxa"/>
          </w:tcPr>
          <w:p w14:paraId="623899BE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508B3CA4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0" w:type="dxa"/>
          </w:tcPr>
          <w:p w14:paraId="220E6074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</w:tcPr>
          <w:p w14:paraId="5046E255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613C54AD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7" w:type="dxa"/>
          </w:tcPr>
          <w:p w14:paraId="19F54386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16</w:t>
            </w:r>
          </w:p>
        </w:tc>
        <w:tc>
          <w:tcPr>
            <w:tcW w:w="852" w:type="dxa"/>
          </w:tcPr>
          <w:p w14:paraId="7D0CF87E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</w:t>
            </w:r>
            <w:r>
              <w:rPr>
                <w:rFonts w:hint="eastAsia" w:ascii="宋体" w:hAnsi="宋体"/>
                <w:sz w:val="18"/>
                <w:szCs w:val="18"/>
              </w:rPr>
              <w:t>6</w:t>
            </w:r>
          </w:p>
        </w:tc>
      </w:tr>
      <w:tr w14:paraId="038CF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1AE2221A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1C6D10B8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585" w:type="dxa"/>
            <w:vAlign w:val="center"/>
          </w:tcPr>
          <w:p w14:paraId="0990C328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学时</w:t>
            </w:r>
          </w:p>
        </w:tc>
        <w:tc>
          <w:tcPr>
            <w:tcW w:w="1061" w:type="dxa"/>
          </w:tcPr>
          <w:p w14:paraId="7B8C96A7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1" w:type="dxa"/>
          </w:tcPr>
          <w:p w14:paraId="77419909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78" w:type="dxa"/>
          </w:tcPr>
          <w:p w14:paraId="10D7F246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5E8EBE9A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0" w:type="dxa"/>
          </w:tcPr>
          <w:p w14:paraId="2C76B7FF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</w:tcPr>
          <w:p w14:paraId="0D1A964E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3BCC887F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7" w:type="dxa"/>
          </w:tcPr>
          <w:p w14:paraId="7C7C80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16周</w:t>
            </w:r>
          </w:p>
        </w:tc>
        <w:tc>
          <w:tcPr>
            <w:tcW w:w="852" w:type="dxa"/>
          </w:tcPr>
          <w:p w14:paraId="6581B813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384</w:t>
            </w:r>
          </w:p>
        </w:tc>
      </w:tr>
      <w:tr w14:paraId="185D5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4CF15BF2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371F7E04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十</w:t>
            </w:r>
          </w:p>
        </w:tc>
        <w:tc>
          <w:tcPr>
            <w:tcW w:w="585" w:type="dxa"/>
            <w:vAlign w:val="center"/>
          </w:tcPr>
          <w:p w14:paraId="2FCB0D6A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学分</w:t>
            </w:r>
          </w:p>
        </w:tc>
        <w:tc>
          <w:tcPr>
            <w:tcW w:w="1061" w:type="dxa"/>
          </w:tcPr>
          <w:p w14:paraId="2D50E565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1" w:type="dxa"/>
          </w:tcPr>
          <w:p w14:paraId="64EA3665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78" w:type="dxa"/>
          </w:tcPr>
          <w:p w14:paraId="56FC1D53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523E9311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0" w:type="dxa"/>
          </w:tcPr>
          <w:p w14:paraId="563ED3C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</w:tcPr>
          <w:p w14:paraId="065BA0C9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19D01A0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7" w:type="dxa"/>
          </w:tcPr>
          <w:p w14:paraId="6E1B3099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16</w:t>
            </w:r>
          </w:p>
        </w:tc>
        <w:tc>
          <w:tcPr>
            <w:tcW w:w="852" w:type="dxa"/>
          </w:tcPr>
          <w:p w14:paraId="7481E5E8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16 </w:t>
            </w:r>
          </w:p>
        </w:tc>
      </w:tr>
      <w:tr w14:paraId="5456B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358CE7DE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3C8C6A87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585" w:type="dxa"/>
            <w:vAlign w:val="center"/>
          </w:tcPr>
          <w:p w14:paraId="601041EC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学时</w:t>
            </w:r>
          </w:p>
        </w:tc>
        <w:tc>
          <w:tcPr>
            <w:tcW w:w="1061" w:type="dxa"/>
          </w:tcPr>
          <w:p w14:paraId="02ABF2A6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1" w:type="dxa"/>
          </w:tcPr>
          <w:p w14:paraId="44C90C89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78" w:type="dxa"/>
          </w:tcPr>
          <w:p w14:paraId="7686600C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1073F075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0" w:type="dxa"/>
          </w:tcPr>
          <w:p w14:paraId="5F6B8964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</w:tcPr>
          <w:p w14:paraId="5C6F5ABD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21A4FE86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7" w:type="dxa"/>
          </w:tcPr>
          <w:p w14:paraId="0206A5EF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16周</w:t>
            </w:r>
          </w:p>
        </w:tc>
        <w:tc>
          <w:tcPr>
            <w:tcW w:w="852" w:type="dxa"/>
          </w:tcPr>
          <w:p w14:paraId="77AD4089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384 </w:t>
            </w:r>
          </w:p>
        </w:tc>
      </w:tr>
      <w:tr w14:paraId="14F3B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" w:type="dxa"/>
            <w:gridSpan w:val="2"/>
            <w:vMerge w:val="restart"/>
            <w:vAlign w:val="center"/>
          </w:tcPr>
          <w:p w14:paraId="3DBED0B9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合计</w:t>
            </w:r>
          </w:p>
        </w:tc>
        <w:tc>
          <w:tcPr>
            <w:tcW w:w="585" w:type="dxa"/>
            <w:vAlign w:val="center"/>
          </w:tcPr>
          <w:p w14:paraId="7B149D66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学分</w:t>
            </w:r>
          </w:p>
        </w:tc>
        <w:tc>
          <w:tcPr>
            <w:tcW w:w="1061" w:type="dxa"/>
          </w:tcPr>
          <w:p w14:paraId="6C4B67C1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 xml:space="preserve">18 </w:t>
            </w:r>
          </w:p>
        </w:tc>
        <w:tc>
          <w:tcPr>
            <w:tcW w:w="1131" w:type="dxa"/>
          </w:tcPr>
          <w:p w14:paraId="7B779314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 xml:space="preserve">16 </w:t>
            </w:r>
          </w:p>
        </w:tc>
        <w:tc>
          <w:tcPr>
            <w:tcW w:w="778" w:type="dxa"/>
          </w:tcPr>
          <w:p w14:paraId="6BF9875E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 xml:space="preserve">20 </w:t>
            </w:r>
          </w:p>
        </w:tc>
        <w:tc>
          <w:tcPr>
            <w:tcW w:w="708" w:type="dxa"/>
          </w:tcPr>
          <w:p w14:paraId="4327C605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 xml:space="preserve">36 </w:t>
            </w:r>
          </w:p>
        </w:tc>
        <w:tc>
          <w:tcPr>
            <w:tcW w:w="690" w:type="dxa"/>
          </w:tcPr>
          <w:p w14:paraId="157D178E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5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17DF96D1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 xml:space="preserve">17 </w:t>
            </w:r>
          </w:p>
        </w:tc>
        <w:tc>
          <w:tcPr>
            <w:tcW w:w="993" w:type="dxa"/>
          </w:tcPr>
          <w:p w14:paraId="6C7BBCC2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2</w:t>
            </w:r>
          </w:p>
        </w:tc>
        <w:tc>
          <w:tcPr>
            <w:tcW w:w="707" w:type="dxa"/>
          </w:tcPr>
          <w:p w14:paraId="6050E9AF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 xml:space="preserve">42 </w:t>
            </w:r>
          </w:p>
        </w:tc>
        <w:tc>
          <w:tcPr>
            <w:tcW w:w="852" w:type="dxa"/>
          </w:tcPr>
          <w:p w14:paraId="507A5CF7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205</w:t>
            </w:r>
          </w:p>
        </w:tc>
      </w:tr>
      <w:tr w14:paraId="1C3C5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" w:type="dxa"/>
            <w:gridSpan w:val="2"/>
            <w:vMerge w:val="continue"/>
          </w:tcPr>
          <w:p w14:paraId="517B81C6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585" w:type="dxa"/>
            <w:vAlign w:val="center"/>
          </w:tcPr>
          <w:p w14:paraId="725AB2C8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学时</w:t>
            </w:r>
          </w:p>
        </w:tc>
        <w:tc>
          <w:tcPr>
            <w:tcW w:w="1061" w:type="dxa"/>
          </w:tcPr>
          <w:p w14:paraId="2156472D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288</w:t>
            </w:r>
          </w:p>
        </w:tc>
        <w:tc>
          <w:tcPr>
            <w:tcW w:w="1131" w:type="dxa"/>
          </w:tcPr>
          <w:p w14:paraId="6472DE60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326</w:t>
            </w:r>
          </w:p>
        </w:tc>
        <w:tc>
          <w:tcPr>
            <w:tcW w:w="778" w:type="dxa"/>
          </w:tcPr>
          <w:p w14:paraId="20A488F5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 xml:space="preserve">328 </w:t>
            </w:r>
          </w:p>
        </w:tc>
        <w:tc>
          <w:tcPr>
            <w:tcW w:w="708" w:type="dxa"/>
          </w:tcPr>
          <w:p w14:paraId="67A167E4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 xml:space="preserve">788 </w:t>
            </w:r>
          </w:p>
        </w:tc>
        <w:tc>
          <w:tcPr>
            <w:tcW w:w="690" w:type="dxa"/>
          </w:tcPr>
          <w:p w14:paraId="7E5E2AA8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10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8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 xml:space="preserve">8 </w:t>
            </w:r>
          </w:p>
        </w:tc>
        <w:tc>
          <w:tcPr>
            <w:tcW w:w="850" w:type="dxa"/>
          </w:tcPr>
          <w:p w14:paraId="4D2D5A2C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272</w:t>
            </w:r>
          </w:p>
        </w:tc>
        <w:tc>
          <w:tcPr>
            <w:tcW w:w="993" w:type="dxa"/>
          </w:tcPr>
          <w:p w14:paraId="3543CBE5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48</w:t>
            </w:r>
          </w:p>
        </w:tc>
        <w:tc>
          <w:tcPr>
            <w:tcW w:w="707" w:type="dxa"/>
          </w:tcPr>
          <w:p w14:paraId="2B43DE06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 xml:space="preserve">1008 </w:t>
            </w:r>
          </w:p>
        </w:tc>
        <w:tc>
          <w:tcPr>
            <w:tcW w:w="852" w:type="dxa"/>
          </w:tcPr>
          <w:p w14:paraId="6552CD9F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4146</w:t>
            </w:r>
          </w:p>
        </w:tc>
      </w:tr>
      <w:tr w14:paraId="74470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9" w:type="dxa"/>
            <w:gridSpan w:val="3"/>
            <w:vAlign w:val="center"/>
          </w:tcPr>
          <w:p w14:paraId="56563F1A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占总学分比例</w:t>
            </w:r>
          </w:p>
        </w:tc>
        <w:tc>
          <w:tcPr>
            <w:tcW w:w="1061" w:type="dxa"/>
          </w:tcPr>
          <w:p w14:paraId="694B33CF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8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.8%</w:t>
            </w:r>
          </w:p>
        </w:tc>
        <w:tc>
          <w:tcPr>
            <w:tcW w:w="1131" w:type="dxa"/>
          </w:tcPr>
          <w:p w14:paraId="60058056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7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.8%</w:t>
            </w:r>
          </w:p>
        </w:tc>
        <w:tc>
          <w:tcPr>
            <w:tcW w:w="778" w:type="dxa"/>
          </w:tcPr>
          <w:p w14:paraId="142AE0BB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9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.8%</w:t>
            </w:r>
          </w:p>
        </w:tc>
        <w:tc>
          <w:tcPr>
            <w:tcW w:w="708" w:type="dxa"/>
          </w:tcPr>
          <w:p w14:paraId="64A197FE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1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7.6%</w:t>
            </w:r>
          </w:p>
        </w:tc>
        <w:tc>
          <w:tcPr>
            <w:tcW w:w="690" w:type="dxa"/>
          </w:tcPr>
          <w:p w14:paraId="192AEBD6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2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6.3%</w:t>
            </w:r>
          </w:p>
        </w:tc>
        <w:tc>
          <w:tcPr>
            <w:tcW w:w="850" w:type="dxa"/>
          </w:tcPr>
          <w:p w14:paraId="248D033F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8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.3%</w:t>
            </w:r>
          </w:p>
        </w:tc>
        <w:tc>
          <w:tcPr>
            <w:tcW w:w="993" w:type="dxa"/>
          </w:tcPr>
          <w:p w14:paraId="5FFA6BF5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1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.0%</w:t>
            </w:r>
          </w:p>
        </w:tc>
        <w:tc>
          <w:tcPr>
            <w:tcW w:w="707" w:type="dxa"/>
          </w:tcPr>
          <w:p w14:paraId="5F8C18A8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2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0.5%</w:t>
            </w:r>
          </w:p>
        </w:tc>
        <w:tc>
          <w:tcPr>
            <w:tcW w:w="852" w:type="dxa"/>
          </w:tcPr>
          <w:p w14:paraId="09A3609F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100%</w:t>
            </w:r>
          </w:p>
        </w:tc>
      </w:tr>
      <w:tr w14:paraId="32E02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9" w:type="dxa"/>
            <w:gridSpan w:val="3"/>
            <w:vAlign w:val="center"/>
          </w:tcPr>
          <w:p w14:paraId="0A4B287D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占总学时比例</w:t>
            </w:r>
          </w:p>
        </w:tc>
        <w:tc>
          <w:tcPr>
            <w:tcW w:w="1061" w:type="dxa"/>
          </w:tcPr>
          <w:p w14:paraId="55DC141C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6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.9%</w:t>
            </w:r>
          </w:p>
        </w:tc>
        <w:tc>
          <w:tcPr>
            <w:tcW w:w="1131" w:type="dxa"/>
          </w:tcPr>
          <w:p w14:paraId="2C38A892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7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.9%</w:t>
            </w:r>
          </w:p>
        </w:tc>
        <w:tc>
          <w:tcPr>
            <w:tcW w:w="778" w:type="dxa"/>
          </w:tcPr>
          <w:p w14:paraId="454F215F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7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.9%</w:t>
            </w:r>
          </w:p>
        </w:tc>
        <w:tc>
          <w:tcPr>
            <w:tcW w:w="708" w:type="dxa"/>
          </w:tcPr>
          <w:p w14:paraId="300B0D74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1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9.0%</w:t>
            </w:r>
          </w:p>
        </w:tc>
        <w:tc>
          <w:tcPr>
            <w:tcW w:w="690" w:type="dxa"/>
          </w:tcPr>
          <w:p w14:paraId="0CDDC806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2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6.2%</w:t>
            </w:r>
          </w:p>
        </w:tc>
        <w:tc>
          <w:tcPr>
            <w:tcW w:w="850" w:type="dxa"/>
          </w:tcPr>
          <w:p w14:paraId="70732D9B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6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.6%</w:t>
            </w:r>
          </w:p>
        </w:tc>
        <w:tc>
          <w:tcPr>
            <w:tcW w:w="993" w:type="dxa"/>
          </w:tcPr>
          <w:p w14:paraId="2842D817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1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.2%</w:t>
            </w:r>
          </w:p>
        </w:tc>
        <w:tc>
          <w:tcPr>
            <w:tcW w:w="707" w:type="dxa"/>
          </w:tcPr>
          <w:p w14:paraId="7A43933E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24.3%</w:t>
            </w:r>
          </w:p>
        </w:tc>
        <w:tc>
          <w:tcPr>
            <w:tcW w:w="852" w:type="dxa"/>
          </w:tcPr>
          <w:p w14:paraId="5A7E347B">
            <w:pPr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100%</w:t>
            </w:r>
          </w:p>
        </w:tc>
      </w:tr>
    </w:tbl>
    <w:p w14:paraId="26FC7253">
      <w:pPr>
        <w:ind w:left="515" w:leftChars="206" w:hanging="82" w:hangingChars="46"/>
        <w:rPr>
          <w:rFonts w:hint="default" w:ascii="黑体" w:hAnsi="黑体" w:eastAsia="黑体"/>
          <w:sz w:val="18"/>
          <w:szCs w:val="18"/>
          <w:lang w:val="en-US" w:eastAsia="zh-CN"/>
        </w:rPr>
      </w:pPr>
      <w:r>
        <w:rPr>
          <w:rFonts w:hint="eastAsia" w:ascii="黑体" w:hAnsi="黑体" w:eastAsia="黑体"/>
          <w:sz w:val="18"/>
          <w:szCs w:val="18"/>
        </w:rPr>
        <w:t>注：1.实践总学分包含综合实践44学分、课内实践合计8学分，共计52学分</w:t>
      </w:r>
      <w:r>
        <w:rPr>
          <w:rFonts w:hint="eastAsia" w:ascii="黑体" w:hAnsi="黑体" w:eastAsia="黑体"/>
          <w:sz w:val="18"/>
          <w:szCs w:val="18"/>
          <w:lang w:eastAsia="zh-CN"/>
        </w:rPr>
        <w:t>，</w:t>
      </w:r>
      <w:r>
        <w:rPr>
          <w:rFonts w:hint="eastAsia" w:ascii="黑体" w:hAnsi="黑体" w:eastAsia="黑体"/>
          <w:sz w:val="18"/>
          <w:szCs w:val="18"/>
          <w:lang w:val="en-US" w:eastAsia="zh-CN"/>
        </w:rPr>
        <w:t>占总学分比例25.4%。</w:t>
      </w:r>
    </w:p>
    <w:p w14:paraId="65F77041">
      <w:pPr>
        <w:rPr>
          <w:rFonts w:ascii="黑体" w:hAnsi="黑体" w:eastAsia="黑体"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  <w:r>
        <w:rPr>
          <w:rFonts w:hint="eastAsia" w:ascii="黑体" w:hAnsi="黑体" w:eastAsia="黑体"/>
          <w:b/>
          <w:sz w:val="24"/>
          <w:szCs w:val="30"/>
        </w:rPr>
        <w:t>九、建筑学专业教学计划安排表</w:t>
      </w:r>
    </w:p>
    <w:tbl>
      <w:tblPr>
        <w:tblStyle w:val="5"/>
        <w:tblW w:w="9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3"/>
        <w:gridCol w:w="429"/>
        <w:gridCol w:w="363"/>
        <w:gridCol w:w="431"/>
        <w:gridCol w:w="686"/>
        <w:gridCol w:w="2889"/>
        <w:gridCol w:w="284"/>
        <w:gridCol w:w="305"/>
        <w:gridCol w:w="284"/>
        <w:gridCol w:w="275"/>
        <w:gridCol w:w="284"/>
        <w:gridCol w:w="283"/>
        <w:gridCol w:w="284"/>
        <w:gridCol w:w="283"/>
        <w:gridCol w:w="284"/>
        <w:gridCol w:w="283"/>
        <w:gridCol w:w="284"/>
        <w:gridCol w:w="283"/>
        <w:gridCol w:w="292"/>
        <w:gridCol w:w="811"/>
      </w:tblGrid>
      <w:tr w14:paraId="0B316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1666" w:type="dxa"/>
            <w:gridSpan w:val="4"/>
            <w:vMerge w:val="restart"/>
            <w:tcMar>
              <w:left w:w="28" w:type="dxa"/>
              <w:right w:w="28" w:type="dxa"/>
            </w:tcMar>
            <w:vAlign w:val="center"/>
          </w:tcPr>
          <w:p w14:paraId="3CAFCDA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课程</w:t>
            </w:r>
          </w:p>
          <w:p w14:paraId="2286DFC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类别</w:t>
            </w:r>
          </w:p>
        </w:tc>
        <w:tc>
          <w:tcPr>
            <w:tcW w:w="68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2DF6DA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课程</w:t>
            </w:r>
          </w:p>
          <w:p w14:paraId="6A1247CD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编号</w:t>
            </w:r>
          </w:p>
        </w:tc>
        <w:tc>
          <w:tcPr>
            <w:tcW w:w="288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A2F9FF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课程名称</w:t>
            </w:r>
          </w:p>
          <w:p w14:paraId="772433F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（英文名）</w:t>
            </w:r>
          </w:p>
        </w:tc>
        <w:tc>
          <w:tcPr>
            <w:tcW w:w="28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35E78D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589" w:type="dxa"/>
            <w:gridSpan w:val="2"/>
            <w:vAlign w:val="center"/>
          </w:tcPr>
          <w:p w14:paraId="366FA44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学时</w:t>
            </w:r>
          </w:p>
        </w:tc>
        <w:tc>
          <w:tcPr>
            <w:tcW w:w="2835" w:type="dxa"/>
            <w:gridSpan w:val="10"/>
            <w:vAlign w:val="center"/>
          </w:tcPr>
          <w:p w14:paraId="4817B78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各学期计划学分</w:t>
            </w:r>
          </w:p>
        </w:tc>
        <w:tc>
          <w:tcPr>
            <w:tcW w:w="811" w:type="dxa"/>
            <w:tcMar>
              <w:left w:w="28" w:type="dxa"/>
              <w:right w:w="28" w:type="dxa"/>
            </w:tcMar>
            <w:vAlign w:val="center"/>
          </w:tcPr>
          <w:p w14:paraId="5980CE2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备注</w:t>
            </w:r>
          </w:p>
        </w:tc>
      </w:tr>
      <w:tr w14:paraId="4DAE9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5" w:hRule="atLeast"/>
          <w:jc w:val="center"/>
        </w:trPr>
        <w:tc>
          <w:tcPr>
            <w:tcW w:w="1666" w:type="dxa"/>
            <w:gridSpan w:val="4"/>
            <w:vMerge w:val="continue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EC300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vMerge w:val="continue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DBEAD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2889" w:type="dxa"/>
            <w:vMerge w:val="continue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9DEA5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vMerge w:val="continue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4034B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0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433ED2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理论授课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EE9A8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实验实践</w:t>
            </w:r>
          </w:p>
        </w:tc>
        <w:tc>
          <w:tcPr>
            <w:tcW w:w="275" w:type="dxa"/>
            <w:shd w:val="clear" w:color="auto" w:fill="BEBEBE" w:themeFill="background1" w:themeFillShade="BF"/>
            <w:tcMar>
              <w:left w:w="28" w:type="dxa"/>
              <w:right w:w="28" w:type="dxa"/>
            </w:tcMar>
            <w:vAlign w:val="center"/>
          </w:tcPr>
          <w:p w14:paraId="304BB59E">
            <w:pPr>
              <w:spacing w:line="260" w:lineRule="exac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8D201B">
            <w:pPr>
              <w:spacing w:line="260" w:lineRule="exac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283" w:type="dxa"/>
            <w:shd w:val="clear" w:color="auto" w:fill="BEBEBE" w:themeFill="background1" w:themeFillShade="BF"/>
            <w:tcMar>
              <w:left w:w="28" w:type="dxa"/>
              <w:right w:w="28" w:type="dxa"/>
            </w:tcMar>
            <w:vAlign w:val="center"/>
          </w:tcPr>
          <w:p w14:paraId="17A0BDBA">
            <w:pPr>
              <w:spacing w:line="260" w:lineRule="exac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79BD01">
            <w:pPr>
              <w:spacing w:line="260" w:lineRule="exac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283" w:type="dxa"/>
            <w:shd w:val="clear" w:color="auto" w:fill="BEBEBE" w:themeFill="background1" w:themeFillShade="BF"/>
            <w:tcMar>
              <w:left w:w="28" w:type="dxa"/>
              <w:right w:w="28" w:type="dxa"/>
            </w:tcMar>
            <w:vAlign w:val="center"/>
          </w:tcPr>
          <w:p w14:paraId="7A208592">
            <w:pPr>
              <w:spacing w:line="260" w:lineRule="exac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E0DE09">
            <w:pPr>
              <w:spacing w:line="260" w:lineRule="exac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283" w:type="dxa"/>
            <w:shd w:val="clear" w:color="auto" w:fill="BEBEBE" w:themeFill="background1" w:themeFillShade="BF"/>
            <w:tcMar>
              <w:left w:w="28" w:type="dxa"/>
              <w:right w:w="28" w:type="dxa"/>
            </w:tcMar>
            <w:vAlign w:val="center"/>
          </w:tcPr>
          <w:p w14:paraId="562E91DA">
            <w:pPr>
              <w:spacing w:line="260" w:lineRule="exac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284" w:type="dxa"/>
            <w:vAlign w:val="center"/>
          </w:tcPr>
          <w:p w14:paraId="5164DD78">
            <w:pPr>
              <w:spacing w:line="260" w:lineRule="exac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1F45392E">
            <w:pPr>
              <w:spacing w:line="260" w:lineRule="exac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1798DD6B">
            <w:pPr>
              <w:spacing w:line="260" w:lineRule="exac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11" w:type="dxa"/>
            <w:tcMar>
              <w:left w:w="28" w:type="dxa"/>
              <w:right w:w="28" w:type="dxa"/>
            </w:tcMar>
            <w:vAlign w:val="center"/>
          </w:tcPr>
          <w:p w14:paraId="5390923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标明所含劳动教育学时</w:t>
            </w:r>
          </w:p>
        </w:tc>
      </w:tr>
      <w:tr w14:paraId="43C53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443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0CBDC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课程教学</w:t>
            </w:r>
          </w:p>
        </w:tc>
        <w:tc>
          <w:tcPr>
            <w:tcW w:w="429" w:type="dxa"/>
            <w:vMerge w:val="restart"/>
            <w:shd w:val="clear" w:color="auto" w:fill="auto"/>
            <w:vAlign w:val="center"/>
          </w:tcPr>
          <w:p w14:paraId="13A67B4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通识课程</w:t>
            </w:r>
          </w:p>
        </w:tc>
        <w:tc>
          <w:tcPr>
            <w:tcW w:w="794" w:type="dxa"/>
            <w:gridSpan w:val="2"/>
            <w:vMerge w:val="restart"/>
            <w:shd w:val="clear" w:color="auto" w:fill="auto"/>
            <w:vAlign w:val="center"/>
          </w:tcPr>
          <w:p w14:paraId="5FD812C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通识</w:t>
            </w:r>
          </w:p>
          <w:p w14:paraId="3227539D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通修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DCAAFE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392053</w:t>
            </w:r>
          </w:p>
        </w:tc>
        <w:tc>
          <w:tcPr>
            <w:tcW w:w="2889" w:type="dxa"/>
            <w:shd w:val="clear" w:color="auto" w:fill="auto"/>
            <w:vAlign w:val="center"/>
          </w:tcPr>
          <w:p w14:paraId="73F8F7C8">
            <w:pPr>
              <w:spacing w:line="260" w:lineRule="exact"/>
              <w:jc w:val="center"/>
              <w:rPr>
                <w:spacing w:val="-6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           Ideology and Morality and Rule of Law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E3B830">
            <w:pPr>
              <w:spacing w:line="260" w:lineRule="exact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</w:t>
            </w:r>
          </w:p>
        </w:tc>
        <w:tc>
          <w:tcPr>
            <w:tcW w:w="305" w:type="dxa"/>
            <w:shd w:val="clear" w:color="auto" w:fill="auto"/>
            <w:vAlign w:val="center"/>
          </w:tcPr>
          <w:p w14:paraId="5354AFFC">
            <w:pPr>
              <w:spacing w:line="260" w:lineRule="exact"/>
              <w:jc w:val="center"/>
              <w:rPr>
                <w:spacing w:val="-6"/>
                <w:sz w:val="18"/>
                <w:szCs w:val="18"/>
              </w:rPr>
            </w:pPr>
            <w:r>
              <w:rPr>
                <w:rFonts w:hint="eastAsia"/>
                <w:spacing w:val="-6"/>
                <w:sz w:val="18"/>
                <w:szCs w:val="18"/>
              </w:rPr>
              <w:t>32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7F53B10">
            <w:pPr>
              <w:spacing w:line="260" w:lineRule="exact"/>
              <w:jc w:val="center"/>
              <w:rPr>
                <w:spacing w:val="-6"/>
                <w:sz w:val="18"/>
                <w:szCs w:val="18"/>
              </w:rPr>
            </w:pPr>
            <w:r>
              <w:rPr>
                <w:rFonts w:hint="eastAsia"/>
                <w:spacing w:val="-6"/>
                <w:sz w:val="18"/>
                <w:szCs w:val="18"/>
              </w:rPr>
              <w:t>16</w:t>
            </w:r>
          </w:p>
        </w:tc>
        <w:tc>
          <w:tcPr>
            <w:tcW w:w="275" w:type="dxa"/>
            <w:shd w:val="clear" w:color="auto" w:fill="B3B3B3"/>
            <w:vAlign w:val="center"/>
          </w:tcPr>
          <w:p w14:paraId="60321416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EB0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733AB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A3966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564D7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52CAA3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1D0E9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CA42A74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02AEDC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30FCAF62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0C1434F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0DECA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C2D26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5328AF4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24B662E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332C33D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981001</w:t>
            </w:r>
          </w:p>
        </w:tc>
        <w:tc>
          <w:tcPr>
            <w:tcW w:w="2889" w:type="dxa"/>
            <w:shd w:val="clear" w:color="auto" w:fill="auto"/>
            <w:vAlign w:val="center"/>
          </w:tcPr>
          <w:p w14:paraId="16FB5AD0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军事理论            </w:t>
            </w:r>
          </w:p>
          <w:p w14:paraId="35AD4936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Military Theory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01714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05" w:type="dxa"/>
            <w:shd w:val="clear" w:color="auto" w:fill="auto"/>
            <w:vAlign w:val="center"/>
          </w:tcPr>
          <w:p w14:paraId="4B8154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0270C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dxa"/>
            <w:shd w:val="clear" w:color="auto" w:fill="BEBEBE" w:themeFill="background1" w:themeFillShade="BF"/>
            <w:vAlign w:val="center"/>
          </w:tcPr>
          <w:p w14:paraId="531162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75897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506871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1E6785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06703B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D608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76FFB1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11A4BB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04E3E843">
            <w:pPr>
              <w:spacing w:line="260" w:lineRule="exac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5CE0B60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28FEEEA4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57E8B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4B7E1D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5536930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7F4728D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7DA165B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391024</w:t>
            </w:r>
          </w:p>
        </w:tc>
        <w:tc>
          <w:tcPr>
            <w:tcW w:w="2889" w:type="dxa"/>
            <w:shd w:val="clear" w:color="auto" w:fill="auto"/>
            <w:vAlign w:val="center"/>
          </w:tcPr>
          <w:p w14:paraId="1F6225E8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《中国近现代史纲要》                  Outline of Chinese Modern History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32129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05" w:type="dxa"/>
            <w:shd w:val="clear" w:color="auto" w:fill="auto"/>
            <w:vAlign w:val="center"/>
          </w:tcPr>
          <w:p w14:paraId="3E674D9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32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374D13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275" w:type="dxa"/>
            <w:shd w:val="clear" w:color="auto" w:fill="BEBEBE" w:themeFill="background1" w:themeFillShade="BF"/>
            <w:vAlign w:val="center"/>
          </w:tcPr>
          <w:p w14:paraId="07E130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56B2B4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66A6D9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4E5F1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3B8F88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4F47B3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6DD3D1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5B9A25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7D55A39E">
            <w:pPr>
              <w:spacing w:line="260" w:lineRule="exac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6F83ED5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3E6D407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5E319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52445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0CC842BD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179E5332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5EEADF3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391026</w:t>
            </w:r>
          </w:p>
        </w:tc>
        <w:tc>
          <w:tcPr>
            <w:tcW w:w="2889" w:type="dxa"/>
            <w:shd w:val="clear" w:color="auto" w:fill="auto"/>
            <w:vAlign w:val="center"/>
          </w:tcPr>
          <w:p w14:paraId="2C44D246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《毛泽东思想和中国特色社会主义理论体系概论》Introduction to Mao`s Thoughts and the Theoretical System of Socialism with Chinese Characteristics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76C54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05" w:type="dxa"/>
            <w:shd w:val="clear" w:color="auto" w:fill="auto"/>
            <w:vAlign w:val="center"/>
          </w:tcPr>
          <w:p w14:paraId="3D50550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32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6B5355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275" w:type="dxa"/>
            <w:shd w:val="clear" w:color="auto" w:fill="BEBEBE" w:themeFill="background1" w:themeFillShade="BF"/>
            <w:vAlign w:val="center"/>
          </w:tcPr>
          <w:p w14:paraId="4002A9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58F660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7BE20F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35F3B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2929FF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59054C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1611BC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0F51061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61389DBB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3088BC84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30E87FC3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505C8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75329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1B190081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4275101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4AC550BC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391015</w:t>
            </w:r>
          </w:p>
        </w:tc>
        <w:tc>
          <w:tcPr>
            <w:tcW w:w="2889" w:type="dxa"/>
            <w:shd w:val="clear" w:color="auto" w:fill="auto"/>
            <w:vAlign w:val="center"/>
          </w:tcPr>
          <w:p w14:paraId="10905C90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形势与政策</w:t>
            </w:r>
          </w:p>
          <w:p w14:paraId="3051D0F9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Policy &amp; Political Situation Analysis 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FF4B884">
            <w:pPr>
              <w:spacing w:line="260" w:lineRule="exact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</w:t>
            </w:r>
          </w:p>
        </w:tc>
        <w:tc>
          <w:tcPr>
            <w:tcW w:w="305" w:type="dxa"/>
            <w:shd w:val="clear" w:color="auto" w:fill="auto"/>
            <w:vAlign w:val="center"/>
          </w:tcPr>
          <w:p w14:paraId="520BE4BD">
            <w:pPr>
              <w:spacing w:line="260" w:lineRule="exact"/>
              <w:jc w:val="center"/>
              <w:rPr>
                <w:spacing w:val="-6"/>
                <w:sz w:val="18"/>
                <w:szCs w:val="18"/>
              </w:rPr>
            </w:pPr>
            <w:r>
              <w:rPr>
                <w:rFonts w:hint="eastAsia"/>
                <w:spacing w:val="-6"/>
                <w:sz w:val="18"/>
                <w:szCs w:val="18"/>
              </w:rPr>
              <w:t>32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31719A7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dxa"/>
            <w:shd w:val="clear" w:color="auto" w:fill="B3B3B3"/>
            <w:vAlign w:val="center"/>
          </w:tcPr>
          <w:p w14:paraId="4FB28533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332865C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00918762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√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73FFF5D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√</w:t>
            </w:r>
          </w:p>
        </w:tc>
        <w:tc>
          <w:tcPr>
            <w:tcW w:w="283" w:type="dxa"/>
            <w:shd w:val="clear" w:color="auto" w:fill="B3B3B3"/>
            <w:vAlign w:val="center"/>
          </w:tcPr>
          <w:p w14:paraId="2622F175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√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CD65D65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√</w:t>
            </w:r>
          </w:p>
        </w:tc>
        <w:tc>
          <w:tcPr>
            <w:tcW w:w="283" w:type="dxa"/>
            <w:shd w:val="clear" w:color="auto" w:fill="B3B3B3"/>
            <w:vAlign w:val="center"/>
          </w:tcPr>
          <w:p w14:paraId="3466CC1E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284" w:type="dxa"/>
            <w:vAlign w:val="center"/>
          </w:tcPr>
          <w:p w14:paraId="622C2D44"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3E6955A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0682DAAE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2715E5C4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5A329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96060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403F289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5A0AF27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0FBA9A33"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9205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889" w:type="dxa"/>
            <w:shd w:val="clear" w:color="auto" w:fill="auto"/>
            <w:vAlign w:val="center"/>
          </w:tcPr>
          <w:p w14:paraId="6B164B34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马克思主义基本原理</w:t>
            </w:r>
            <w:r>
              <w:rPr>
                <w:rFonts w:hint="eastAsia"/>
                <w:sz w:val="18"/>
                <w:szCs w:val="18"/>
              </w:rPr>
              <w:t xml:space="preserve">               The Basic Principles of Marxism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92E5744">
            <w:pPr>
              <w:spacing w:line="260" w:lineRule="exact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</w:t>
            </w:r>
          </w:p>
        </w:tc>
        <w:tc>
          <w:tcPr>
            <w:tcW w:w="305" w:type="dxa"/>
            <w:shd w:val="clear" w:color="auto" w:fill="auto"/>
            <w:vAlign w:val="center"/>
          </w:tcPr>
          <w:p w14:paraId="783D1B54">
            <w:pPr>
              <w:spacing w:line="260" w:lineRule="exact"/>
              <w:jc w:val="center"/>
              <w:rPr>
                <w:spacing w:val="-6"/>
                <w:sz w:val="18"/>
                <w:szCs w:val="18"/>
              </w:rPr>
            </w:pPr>
            <w:r>
              <w:rPr>
                <w:rFonts w:hint="eastAsia"/>
                <w:spacing w:val="-6"/>
                <w:sz w:val="18"/>
                <w:szCs w:val="18"/>
              </w:rPr>
              <w:t>32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0EA1EC8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275" w:type="dxa"/>
            <w:shd w:val="clear" w:color="auto" w:fill="B3B3B3"/>
            <w:vAlign w:val="center"/>
          </w:tcPr>
          <w:p w14:paraId="6A7995D9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8C6D6DA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14600EB4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520076F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7D2BC8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6B7E0B5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2BA033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4C9608E9"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697BE4CF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4167FD70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2638284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2BFD8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23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F48BF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65983382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2C9F1821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1D2E7CD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391027</w:t>
            </w:r>
          </w:p>
        </w:tc>
        <w:tc>
          <w:tcPr>
            <w:tcW w:w="2889" w:type="dxa"/>
            <w:shd w:val="clear" w:color="auto" w:fill="auto"/>
            <w:vAlign w:val="center"/>
          </w:tcPr>
          <w:p w14:paraId="67AE0482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《</w:t>
            </w:r>
            <w:bookmarkStart w:id="2" w:name="OLE_LINK109"/>
            <w:bookmarkStart w:id="3" w:name="OLE_LINK110"/>
            <w:r>
              <w:rPr>
                <w:sz w:val="18"/>
                <w:szCs w:val="18"/>
              </w:rPr>
              <w:t>习近平新时代中国特色社会主义思想概论</w:t>
            </w:r>
            <w:bookmarkEnd w:id="2"/>
            <w:bookmarkEnd w:id="3"/>
            <w:r>
              <w:rPr>
                <w:sz w:val="18"/>
                <w:szCs w:val="18"/>
              </w:rPr>
              <w:t>》</w:t>
            </w:r>
          </w:p>
          <w:p w14:paraId="15C57F05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 Outline of Xi</w:t>
            </w:r>
          </w:p>
          <w:p w14:paraId="0AA44F81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Jinping’s Thought of</w:t>
            </w:r>
          </w:p>
          <w:p w14:paraId="34A7B434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Socialism with Chinese</w:t>
            </w:r>
          </w:p>
          <w:p w14:paraId="7139C7D7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Characteristics in the</w:t>
            </w:r>
          </w:p>
          <w:p w14:paraId="34CE7C6C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New Era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000C0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05" w:type="dxa"/>
            <w:shd w:val="clear" w:color="auto" w:fill="auto"/>
            <w:vAlign w:val="center"/>
          </w:tcPr>
          <w:p w14:paraId="5953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7389BD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75" w:type="dxa"/>
            <w:shd w:val="clear" w:color="auto" w:fill="BEBEBE" w:themeFill="background1" w:themeFillShade="BF"/>
            <w:vAlign w:val="center"/>
          </w:tcPr>
          <w:p w14:paraId="6D3480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6E8D2F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0C6982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12A83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179993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6D04B3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7723DF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2F497AF"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55AE5FA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638B2F5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vAlign w:val="center"/>
          </w:tcPr>
          <w:p w14:paraId="53FDDB4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19E62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E341D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1CBCF1B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63" w:type="dxa"/>
            <w:vMerge w:val="restart"/>
            <w:shd w:val="clear" w:color="auto" w:fill="auto"/>
            <w:vAlign w:val="center"/>
          </w:tcPr>
          <w:p w14:paraId="63627D92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通识课程群</w:t>
            </w:r>
          </w:p>
        </w:tc>
        <w:tc>
          <w:tcPr>
            <w:tcW w:w="431" w:type="dxa"/>
            <w:vMerge w:val="restart"/>
            <w:shd w:val="clear" w:color="auto" w:fill="auto"/>
            <w:vAlign w:val="center"/>
          </w:tcPr>
          <w:p w14:paraId="788BF258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体育艺术（限选）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0A9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491001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69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体育（I）</w:t>
            </w:r>
          </w:p>
          <w:p w14:paraId="4DF8B3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Physical Education ( I 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547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C03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208DA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8918D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B24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DAECF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12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BE8C5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0E2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C2EBD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F2313">
            <w:pPr>
              <w:jc w:val="center"/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B36B54A">
            <w:pPr>
              <w:jc w:val="center"/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97EAE">
            <w:pPr>
              <w:jc w:val="center"/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7900C">
            <w:pPr>
              <w:spacing w:line="260" w:lineRule="exact"/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CC55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923D6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7BBEA16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63" w:type="dxa"/>
            <w:vMerge w:val="continue"/>
            <w:shd w:val="clear" w:color="auto" w:fill="auto"/>
            <w:vAlign w:val="center"/>
          </w:tcPr>
          <w:p w14:paraId="6292EB82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431" w:type="dxa"/>
            <w:vMerge w:val="continue"/>
            <w:shd w:val="clear" w:color="auto" w:fill="auto"/>
            <w:vAlign w:val="center"/>
          </w:tcPr>
          <w:p w14:paraId="483AFAA5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1B3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491002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6A0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体育（II）</w:t>
            </w:r>
          </w:p>
          <w:p w14:paraId="175E61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Physical Education ( II 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5C3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1C9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E1EA1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FACDD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C6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10832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0C9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D76EA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F75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6B5BA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9F1EB">
            <w:pPr>
              <w:jc w:val="center"/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E001E2C">
            <w:pPr>
              <w:jc w:val="center"/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5DCCF">
            <w:pPr>
              <w:jc w:val="center"/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595EF">
            <w:pPr>
              <w:spacing w:line="260" w:lineRule="exact"/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12647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13BE6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0A743184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63" w:type="dxa"/>
            <w:vMerge w:val="continue"/>
            <w:shd w:val="clear" w:color="auto" w:fill="auto"/>
            <w:vAlign w:val="center"/>
          </w:tcPr>
          <w:p w14:paraId="6CA6F41C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431" w:type="dxa"/>
            <w:vMerge w:val="continue"/>
            <w:shd w:val="clear" w:color="auto" w:fill="auto"/>
            <w:vAlign w:val="center"/>
          </w:tcPr>
          <w:p w14:paraId="5744F368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8FD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491003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9E5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体育（III）</w:t>
            </w:r>
          </w:p>
          <w:p w14:paraId="07FF8D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Physical Education (III)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1B4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39E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0C564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7593E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F69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BE1F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CCE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CDDF1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C41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05C8F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947FD">
            <w:pPr>
              <w:jc w:val="center"/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6BCC75C">
            <w:pPr>
              <w:jc w:val="center"/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A946F">
            <w:pPr>
              <w:jc w:val="center"/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E7098">
            <w:pPr>
              <w:spacing w:line="260" w:lineRule="exact"/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769B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E613E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7824401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63" w:type="dxa"/>
            <w:vMerge w:val="continue"/>
            <w:shd w:val="clear" w:color="auto" w:fill="auto"/>
            <w:vAlign w:val="center"/>
          </w:tcPr>
          <w:p w14:paraId="324BAE5D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431" w:type="dxa"/>
            <w:vMerge w:val="continue"/>
            <w:shd w:val="clear" w:color="auto" w:fill="auto"/>
            <w:vAlign w:val="center"/>
          </w:tcPr>
          <w:p w14:paraId="43095453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9CC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491004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4CC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体育（IV）</w:t>
            </w:r>
          </w:p>
          <w:p w14:paraId="7E0FED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Physical Education (IV)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0C3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576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BCFB9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749AE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135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B443F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F47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61D1F6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CB7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FA160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4DC36">
            <w:pPr>
              <w:jc w:val="center"/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F3C0B33">
            <w:pPr>
              <w:jc w:val="center"/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1ED97">
            <w:pPr>
              <w:jc w:val="center"/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2F4C4">
            <w:pPr>
              <w:spacing w:line="260" w:lineRule="exact"/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74D30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5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75AB0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4CABA92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63" w:type="dxa"/>
            <w:vMerge w:val="continue"/>
            <w:shd w:val="clear" w:color="auto" w:fill="auto"/>
            <w:vAlign w:val="center"/>
          </w:tcPr>
          <w:p w14:paraId="084DFDD2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431" w:type="dxa"/>
            <w:vMerge w:val="continue"/>
            <w:shd w:val="clear" w:color="auto" w:fill="auto"/>
            <w:vAlign w:val="center"/>
          </w:tcPr>
          <w:p w14:paraId="4A22ADE3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B6AF5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——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642A4">
            <w:pPr>
              <w:jc w:val="center"/>
              <w:rPr>
                <w:sz w:val="18"/>
                <w:szCs w:val="18"/>
              </w:rPr>
            </w:pPr>
            <w:bookmarkStart w:id="4" w:name="OLE_LINK115"/>
            <w:bookmarkStart w:id="5" w:name="OLE_LINK114"/>
            <w:r>
              <w:rPr>
                <w:sz w:val="18"/>
                <w:szCs w:val="18"/>
              </w:rPr>
              <w:t>公共艺术类</w:t>
            </w:r>
            <w:bookmarkEnd w:id="4"/>
            <w:bookmarkEnd w:id="5"/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BC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4DD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37CA9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61177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979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C750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B54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7BA5B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D3A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63C3F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68D22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292210B">
            <w:pPr>
              <w:spacing w:line="260" w:lineRule="exact"/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E0AE6">
            <w:pPr>
              <w:spacing w:line="260" w:lineRule="exact"/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F2C5C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357A7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1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608D11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6CA8258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63" w:type="dxa"/>
            <w:vMerge w:val="continue"/>
            <w:shd w:val="clear" w:color="auto" w:fill="auto"/>
            <w:vAlign w:val="center"/>
          </w:tcPr>
          <w:p w14:paraId="06568416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431" w:type="dxa"/>
            <w:vMerge w:val="restart"/>
            <w:shd w:val="clear" w:color="auto" w:fill="auto"/>
            <w:vAlign w:val="center"/>
          </w:tcPr>
          <w:p w14:paraId="57E235C7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创新创业（限选）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5D3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416001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D0E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大学生职业生涯规划与就业指导Career Planning and Employment Guidance for College Students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4BC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5B1E9">
            <w:pPr>
              <w:spacing w:line="260" w:lineRule="exact"/>
              <w:jc w:val="center"/>
              <w:rPr>
                <w:rFonts w:ascii="宋体" w:hAnsi="宋体"/>
                <w:spacing w:val="-6"/>
                <w:sz w:val="18"/>
                <w:szCs w:val="18"/>
              </w:rPr>
            </w:pPr>
            <w:r>
              <w:rPr>
                <w:rFonts w:hint="eastAsia" w:ascii="宋体" w:hAnsi="宋体"/>
                <w:spacing w:val="-6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7EC01E0">
            <w:pPr>
              <w:spacing w:line="260" w:lineRule="exact"/>
              <w:jc w:val="center"/>
              <w:rPr>
                <w:rFonts w:ascii="宋体" w:hAnsi="宋体"/>
                <w:spacing w:val="-6"/>
                <w:sz w:val="18"/>
                <w:szCs w:val="18"/>
              </w:rPr>
            </w:pPr>
            <w:r>
              <w:rPr>
                <w:rFonts w:hint="eastAsia" w:ascii="宋体" w:hAnsi="宋体"/>
                <w:spacing w:val="-6"/>
                <w:sz w:val="18"/>
                <w:szCs w:val="18"/>
              </w:rPr>
              <w:t>6</w:t>
            </w: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E341CE4">
            <w:pPr>
              <w:spacing w:line="260" w:lineRule="exact"/>
              <w:jc w:val="center"/>
              <w:rPr>
                <w:rFonts w:ascii="宋体" w:hAnsi="宋体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5E89E">
            <w:pPr>
              <w:spacing w:line="260" w:lineRule="exact"/>
              <w:jc w:val="center"/>
              <w:rPr>
                <w:rFonts w:ascii="宋体" w:hAnsi="宋体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A929832"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√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95664"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8CCFF13"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√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7648E"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6C85605"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E4653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E387254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A8F7F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75133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4C10B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E847D2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126EBA2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63" w:type="dxa"/>
            <w:vMerge w:val="continue"/>
            <w:shd w:val="clear" w:color="auto" w:fill="auto"/>
            <w:vAlign w:val="center"/>
          </w:tcPr>
          <w:p w14:paraId="54A235E1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431" w:type="dxa"/>
            <w:vMerge w:val="continue"/>
            <w:shd w:val="clear" w:color="auto" w:fill="auto"/>
            <w:vAlign w:val="center"/>
          </w:tcPr>
          <w:p w14:paraId="2A1CF9FA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3F2F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96003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E89C7">
            <w:pPr>
              <w:jc w:val="center"/>
              <w:rPr>
                <w:sz w:val="18"/>
                <w:szCs w:val="18"/>
              </w:rPr>
            </w:pPr>
            <w:bookmarkStart w:id="6" w:name="OLE_LINK116"/>
            <w:bookmarkStart w:id="7" w:name="OLE_LINK117"/>
            <w:r>
              <w:rPr>
                <w:sz w:val="18"/>
                <w:szCs w:val="18"/>
              </w:rPr>
              <w:t>创新创业基础（</w:t>
            </w:r>
            <w:r>
              <w:rPr>
                <w:rFonts w:hint="eastAsia"/>
                <w:sz w:val="18"/>
                <w:szCs w:val="18"/>
              </w:rPr>
              <w:t>建筑师业务）</w:t>
            </w:r>
            <w:bookmarkEnd w:id="6"/>
            <w:bookmarkEnd w:id="7"/>
            <w:r>
              <w:rPr>
                <w:sz w:val="18"/>
                <w:szCs w:val="18"/>
              </w:rPr>
              <w:t>Fundamentals of Innovation and Entrepreneurship (Architects' Practice)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FAD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3B120"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2392362"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6BB7E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B9E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CB929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8BF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DB91C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E23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76F90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46551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59FD5F3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8BAE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983F2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77785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3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9D6CB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6A50F03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63" w:type="dxa"/>
            <w:vMerge w:val="continue"/>
            <w:shd w:val="clear" w:color="auto" w:fill="auto"/>
            <w:vAlign w:val="center"/>
          </w:tcPr>
          <w:p w14:paraId="31F632A9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431" w:type="dxa"/>
            <w:vMerge w:val="restart"/>
            <w:shd w:val="clear" w:color="auto" w:fill="auto"/>
            <w:vAlign w:val="center"/>
          </w:tcPr>
          <w:p w14:paraId="1CC9C682">
            <w:pPr>
              <w:spacing w:line="260" w:lineRule="exact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文化素质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EAB7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397005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3ECF9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8" w:name="OLE_LINK119"/>
            <w:bookmarkStart w:id="9" w:name="OLE_LINK120"/>
            <w:r>
              <w:rPr>
                <w:rFonts w:eastAsiaTheme="minorEastAsia"/>
                <w:sz w:val="18"/>
                <w:szCs w:val="18"/>
              </w:rPr>
              <w:t>“四史”教育专题</w:t>
            </w:r>
            <w:bookmarkEnd w:id="8"/>
            <w:bookmarkEnd w:id="9"/>
          </w:p>
        </w:tc>
        <w:tc>
          <w:tcPr>
            <w:tcW w:w="28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9720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87DB8">
            <w:pPr>
              <w:spacing w:line="260" w:lineRule="exact"/>
              <w:jc w:val="center"/>
              <w:rPr>
                <w:rFonts w:eastAsiaTheme="minorEastAsia"/>
                <w:spacing w:val="-6"/>
                <w:sz w:val="18"/>
                <w:szCs w:val="18"/>
              </w:rPr>
            </w:pPr>
            <w:r>
              <w:rPr>
                <w:rFonts w:eastAsiaTheme="minorEastAsia"/>
                <w:spacing w:val="-6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9CD4AC3">
            <w:pPr>
              <w:spacing w:line="260" w:lineRule="exact"/>
              <w:jc w:val="center"/>
              <w:rPr>
                <w:rFonts w:eastAsiaTheme="minorEastAsia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8CDE686">
            <w:pPr>
              <w:spacing w:line="260" w:lineRule="exact"/>
              <w:jc w:val="center"/>
              <w:rPr>
                <w:rFonts w:eastAsiaTheme="minorEastAsia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B83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83148FA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40756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A26A896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47406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094919E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7FFC0D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68E084B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8DA41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1986F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6D74F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3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4D8DC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139E175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63" w:type="dxa"/>
            <w:vMerge w:val="continue"/>
            <w:shd w:val="clear" w:color="auto" w:fill="auto"/>
            <w:vAlign w:val="center"/>
          </w:tcPr>
          <w:p w14:paraId="5E1D05A6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431" w:type="dxa"/>
            <w:vMerge w:val="continue"/>
            <w:shd w:val="clear" w:color="auto" w:fill="auto"/>
            <w:vAlign w:val="center"/>
          </w:tcPr>
          <w:p w14:paraId="25FA3E4B">
            <w:pPr>
              <w:spacing w:line="260" w:lineRule="exact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231C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——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6B15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文化素质类</w:t>
            </w:r>
          </w:p>
        </w:tc>
        <w:tc>
          <w:tcPr>
            <w:tcW w:w="284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C9DD9">
            <w:pPr>
              <w:spacing w:line="260" w:lineRule="exact"/>
              <w:jc w:val="center"/>
              <w:rPr>
                <w:rFonts w:eastAsiaTheme="minorEastAsia"/>
                <w:spacing w:val="-6"/>
                <w:sz w:val="18"/>
                <w:szCs w:val="18"/>
              </w:rPr>
            </w:pPr>
            <w:r>
              <w:rPr>
                <w:rFonts w:eastAsiaTheme="minorEastAsia"/>
                <w:spacing w:val="-6"/>
                <w:sz w:val="18"/>
                <w:szCs w:val="18"/>
              </w:rPr>
              <w:t>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F133E">
            <w:pPr>
              <w:spacing w:line="260" w:lineRule="exact"/>
              <w:jc w:val="center"/>
              <w:rPr>
                <w:rFonts w:eastAsiaTheme="minorEastAsia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C5BC1FD">
            <w:pPr>
              <w:spacing w:line="260" w:lineRule="exact"/>
              <w:jc w:val="center"/>
              <w:rPr>
                <w:rFonts w:eastAsiaTheme="minorEastAsia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CB01ED7">
            <w:pPr>
              <w:spacing w:line="260" w:lineRule="exact"/>
              <w:jc w:val="center"/>
              <w:rPr>
                <w:rFonts w:eastAsiaTheme="minorEastAsia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29BF6">
            <w:pPr>
              <w:spacing w:line="260" w:lineRule="exact"/>
              <w:jc w:val="center"/>
              <w:rPr>
                <w:rFonts w:eastAsiaTheme="minorEastAsia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8524E8F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F878C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E6E2AB4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AC88A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1194DDB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75677D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0A73344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71EB4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F9C27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51E67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3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2A588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528BFB1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63" w:type="dxa"/>
            <w:vMerge w:val="continue"/>
            <w:shd w:val="clear" w:color="auto" w:fill="auto"/>
            <w:vAlign w:val="center"/>
          </w:tcPr>
          <w:p w14:paraId="4A353BA9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34A0DF39">
            <w:pPr>
              <w:spacing w:line="260" w:lineRule="exact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学习潜能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F815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——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E9C8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学习潜能类</w:t>
            </w:r>
          </w:p>
        </w:tc>
        <w:tc>
          <w:tcPr>
            <w:tcW w:w="28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DDA0F">
            <w:pPr>
              <w:spacing w:line="260" w:lineRule="exact"/>
              <w:jc w:val="center"/>
              <w:rPr>
                <w:rFonts w:eastAsiaTheme="minorEastAsia"/>
                <w:spacing w:val="-6"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5C28A">
            <w:pPr>
              <w:spacing w:line="260" w:lineRule="exact"/>
              <w:jc w:val="center"/>
              <w:rPr>
                <w:rFonts w:eastAsiaTheme="minorEastAsia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27D9089">
            <w:pPr>
              <w:spacing w:line="260" w:lineRule="exact"/>
              <w:jc w:val="center"/>
              <w:rPr>
                <w:rFonts w:eastAsiaTheme="minorEastAsia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0E0A2B2">
            <w:pPr>
              <w:spacing w:line="260" w:lineRule="exact"/>
              <w:jc w:val="center"/>
              <w:rPr>
                <w:rFonts w:eastAsiaTheme="minorEastAsia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3108F">
            <w:pPr>
              <w:spacing w:line="260" w:lineRule="exact"/>
              <w:jc w:val="center"/>
              <w:rPr>
                <w:rFonts w:eastAsiaTheme="minorEastAsia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E8D63B0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DDC98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2DABF2B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7516B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09F9FBD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3504E6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F9479CB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90222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61B9E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16EB6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8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56F7D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5D47F7A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363" w:type="dxa"/>
            <w:vMerge w:val="continue"/>
            <w:shd w:val="clear" w:color="auto" w:fill="auto"/>
            <w:vAlign w:val="center"/>
          </w:tcPr>
          <w:p w14:paraId="264AA8D8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0863A33E">
            <w:pPr>
              <w:spacing w:line="260" w:lineRule="exact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科学前沿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2A7A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——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D4AD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科学前沿类</w:t>
            </w:r>
          </w:p>
        </w:tc>
        <w:tc>
          <w:tcPr>
            <w:tcW w:w="2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F10A9">
            <w:pPr>
              <w:spacing w:line="260" w:lineRule="exact"/>
              <w:jc w:val="center"/>
              <w:rPr>
                <w:rFonts w:eastAsiaTheme="minorEastAsia"/>
                <w:spacing w:val="-6"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1DD7D">
            <w:pPr>
              <w:spacing w:line="260" w:lineRule="exact"/>
              <w:jc w:val="center"/>
              <w:rPr>
                <w:rFonts w:eastAsiaTheme="minorEastAsia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600F4D9">
            <w:pPr>
              <w:spacing w:line="260" w:lineRule="exact"/>
              <w:jc w:val="center"/>
              <w:rPr>
                <w:rFonts w:eastAsiaTheme="minorEastAsia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D75B99F">
            <w:pPr>
              <w:spacing w:line="260" w:lineRule="exact"/>
              <w:jc w:val="center"/>
              <w:rPr>
                <w:rFonts w:eastAsiaTheme="minorEastAsia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8D64C">
            <w:pPr>
              <w:spacing w:line="260" w:lineRule="exact"/>
              <w:jc w:val="center"/>
              <w:rPr>
                <w:rFonts w:eastAsiaTheme="minorEastAsia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AD38160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96A95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6150B90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6CD90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82D3799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E3180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7568566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7A6D4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1812C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27C41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19862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restart"/>
            <w:shd w:val="clear" w:color="auto" w:fill="auto"/>
            <w:vAlign w:val="center"/>
          </w:tcPr>
          <w:p w14:paraId="72D3D52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基础课程</w:t>
            </w:r>
          </w:p>
        </w:tc>
        <w:tc>
          <w:tcPr>
            <w:tcW w:w="794" w:type="dxa"/>
            <w:gridSpan w:val="2"/>
            <w:vMerge w:val="restart"/>
            <w:shd w:val="clear" w:color="auto" w:fill="auto"/>
            <w:vAlign w:val="center"/>
          </w:tcPr>
          <w:p w14:paraId="60140974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公共</w:t>
            </w:r>
            <w:r>
              <w:rPr>
                <w:rFonts w:ascii="宋体" w:hAnsi="宋体"/>
                <w:b/>
                <w:sz w:val="18"/>
                <w:szCs w:val="18"/>
              </w:rPr>
              <w:t>基础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C7E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211016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75C7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微积分A (Ⅰ)</w:t>
            </w:r>
          </w:p>
          <w:p w14:paraId="2914C4F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Calculus A ( I 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B7AF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7B7F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80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8AD2BD5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95D6E1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7CC9C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F6B7A35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4BCEB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216F767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A4908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6F68A6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9A7E3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E1033B8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C40FA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DDDC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336E1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E6F8E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36FAD03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0AED4853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4133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241012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4232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大学计算机基础</w:t>
            </w:r>
          </w:p>
          <w:p w14:paraId="183388A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Introduction to Computer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107A2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5EC1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B1F78CC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3D25A0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E530D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98C7A19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40B7D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C0AA101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547F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47E2D8C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A9703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ABC6EEA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070BC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73EE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37D48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ABE16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5DF8483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2AA693E9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22A2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241015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8B5C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Python 程序设计</w:t>
            </w:r>
          </w:p>
          <w:p w14:paraId="723CF9E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Python programming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0205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C51C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67D5E32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</w:t>
            </w: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1DF04AD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4213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F875FD2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71273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C67B58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457AB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B0D3B2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62512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B4F8D5F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B3602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F401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4EB3A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DD9B54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073E2AB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30833794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0757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371013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4194B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大学英语读写（I）</w:t>
            </w:r>
          </w:p>
          <w:p w14:paraId="1972609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English Reading &amp; Writing(I)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93B8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E970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E91B44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F5E8AC9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EBD3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01ECF2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3DE4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43EA746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A9C38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A0CC315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4CB19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BB30EAF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8E0F5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921F1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四类外语选其一</w:t>
            </w:r>
          </w:p>
        </w:tc>
      </w:tr>
      <w:tr w14:paraId="41ADD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ADFAD4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1D35E1B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7F4C5ABE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B33C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371021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5C8C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大学英语听说（I）</w:t>
            </w:r>
          </w:p>
          <w:p w14:paraId="375AA4F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English Listening &amp; Speaking(I)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5AFE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4420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BAA173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64E9830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5C70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5BC71D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B7E2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4650AC9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66B2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6A7BCB2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5EDAE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DB04C4C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94890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34F63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5612B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91B67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20B2348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40C5695D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4AFC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371028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B74B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大学俄语读写（Ⅰ）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Russian Reading and Writing(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I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5D00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6C0A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18957A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5ACECEE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A133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07B144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3A6A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D0F99F8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B6B6D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73E86B6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FB4E9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FA384A2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7586E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C057B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63004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42847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6CA03D5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7B125E89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A609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371032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687C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大学俄语听说（Ⅰ）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Russian Listening and Speaking( I)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2BC2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B5AC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7DDDB7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C47421B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C6CE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532469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5C97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753D04B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BE043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A86BA88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7A95C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47CA41C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C86A0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17F59E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08720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A19C01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0DFDCFE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1DD49EB6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94D4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371034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B9DB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大学日语读写（Ⅰ）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Japanese Reading and Writing（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Ⅰ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BA9A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4532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FF64DD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FE4D825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F2BE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CBF10D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F0EA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CF6BB6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92A01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8943998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53EF1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C1C045D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21111">
            <w:pPr>
              <w:spacing w:line="260" w:lineRule="exac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C61C64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23344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9AE9C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2695F4C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3C4FC29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C000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371039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0FB8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大学日语听说（Ⅰ）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Japanese Listening and Speaking（I）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9A6B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D7D3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D7FDE1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5E71649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BABE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4964F0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D260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4BA1405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4655C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3A4FDB8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85AE3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4489CF2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6E365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F0F646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14:paraId="43947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6B1E7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2F8A132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7198034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6127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371040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6407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大学德语读写（Ⅰ）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German Reading and Writing （I）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E875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A57A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BA23AE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09D5C2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8ECB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336A60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58E3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370A6A9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A6E28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0B256BC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8A419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D40355F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0BEA6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0DA9DF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14:paraId="48D28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F347E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53E7BAC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40AD3A54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1B1D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371043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B39A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大学德语听说（Ⅰ）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German Listening and Speaking （I）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1067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267C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62FA4D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244EDB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C90D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D9723E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FC44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591C97A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AE839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FB23685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4EFF1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C0E70B4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F396C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8C427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14:paraId="7EAF0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2FF28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0592210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7025CBB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B23B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371015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4573F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大学英语读写（Ⅱ）</w:t>
            </w:r>
          </w:p>
          <w:p w14:paraId="6532A3D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English Reading &amp; Writing(I</w:t>
            </w:r>
            <w:r>
              <w:rPr>
                <w:rFonts w:hint="eastAsia"/>
                <w:sz w:val="18"/>
                <w:szCs w:val="18"/>
              </w:rPr>
              <w:t xml:space="preserve">I 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0003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63EB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B93A89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04C7C12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939D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2D8EF9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F3EF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A309611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756F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A98FE2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1FF16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063311B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5C761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DDCFA0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四类外语选其一</w:t>
            </w:r>
          </w:p>
        </w:tc>
      </w:tr>
      <w:tr w14:paraId="44C0D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737B5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59935124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1BC7078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5005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371022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A890B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大学英语听说（Ⅱ）</w:t>
            </w:r>
          </w:p>
          <w:p w14:paraId="1554121A">
            <w:pPr>
              <w:spacing w:line="22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English Listening &amp; Speaking(</w:t>
            </w:r>
            <w:r>
              <w:rPr>
                <w:rFonts w:hint="eastAsia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I)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7E21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FAB9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9F4736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F720E3E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2E28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D07671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E2C5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524D68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D1C7A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EBC64A7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22FB9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4316052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FA8DF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BCFB37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14:paraId="702FC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30B8D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09DCCA91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19D1EBB1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F7CF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371029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8EC8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大学俄语读写（Ⅱ）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Russian Reading and Writing(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II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F166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8127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E89B16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6900A42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8E2D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155271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C6E4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6822901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35246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096CBDC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A421B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6F247AE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FD0B5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B68ECA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14:paraId="02F08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303CA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41E0393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0C38E56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2682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371033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8F64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大学俄语听说（Ⅱ）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College Russian Listening and Speaking( 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II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FC49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4308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9644FE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059B5BD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11E3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1AA7E2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BB62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6DE0768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90D6B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1ACB1B7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24297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2C87B64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038AA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933FCF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14:paraId="07C75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89F97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4EC46F3D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31704E7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DEEE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371035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E275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大学日语读写（Ⅱ）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Japanese Reading and Writing（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Ⅱ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1234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6E2F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A956F9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A26FAEC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7219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0E52FA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60A9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52146D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2D149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C15D9DA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3E6D1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4833099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BBB0B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518786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14:paraId="21AC4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BDF66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3C890E6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7BD9C47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B05E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371038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236D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大学日语听说（Ⅱ）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Japanese Listening and Speaking （II）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FB4A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EA10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65E480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101F9C8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1190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73C105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D42C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CAE2EF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C565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E4D2981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0ED22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A510051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C14A1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1F62D1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14:paraId="784EA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6408C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0BDFA61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344934C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FE31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371041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A927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大学德语读写（Ⅱ）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German Reading and Writing (II)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0364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D5E9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464CCC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78E220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156F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C11581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C231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51E8A92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F3B48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9259B2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C89AD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1F9A73C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35F13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E18D5B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14:paraId="4467A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F9EB5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1653032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3EA76424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7607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371044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4802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大学德语听说（Ⅱ）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German Listening and Speaking （II）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19BC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35F1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2D5FEF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7D7B14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1584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9632E0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6F98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5D1A031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DBFD6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C5D8531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AA173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63E64B6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FCA1E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83A9A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14:paraId="74147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156FF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28C6658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4B63A5D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8BB6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371060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173B3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大学英语（III）</w:t>
            </w:r>
          </w:p>
          <w:p w14:paraId="0AC6A5E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English</w:t>
            </w:r>
            <w:r>
              <w:rPr>
                <w:rFonts w:hint="eastAsia"/>
                <w:sz w:val="18"/>
                <w:szCs w:val="18"/>
              </w:rPr>
              <w:t xml:space="preserve"> (III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4FF5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D779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527DB3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FE63C32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0585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C67290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F1D4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34E94B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1B117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001AED2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02A01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71F5EA1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220DD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3137FD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四类外语选其一</w:t>
            </w:r>
          </w:p>
        </w:tc>
      </w:tr>
      <w:tr w14:paraId="61060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D6D91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3B28066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7A976BB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31D5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371030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7134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大学俄语（Ⅲ）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Russian (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III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43AC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0C1F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BE98EF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C6BD4D6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C5F1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9A2529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C7F1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86B73EB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18C39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841F039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0BF28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B6E6274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0B6F3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B75425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14:paraId="6156B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52BE6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32203911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61768B9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32C7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371036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1A7A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大学日语（Ⅲ）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Japanese（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Ⅲ）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E43D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15F0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B00CFB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E69E505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3F46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A6B442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DED2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A55C22A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14475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A8BEDB6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75A1B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58F76E5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A2D7C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2B7F39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14:paraId="35A1D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FA1CC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06A69091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6619996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9D8D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371042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7BC9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大学德语（Ⅲ）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German (III)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A5EB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953C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51FC7F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A09233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D9C3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3C2AC8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CE0E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974AE48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618D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30E6D6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0B440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8FB90D7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647CC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E3CF2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14:paraId="0B163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E1333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52030AB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5C759B5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BD13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371061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A9CBE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大学英语（IV）</w:t>
            </w:r>
          </w:p>
          <w:p w14:paraId="1DB1C3C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English</w:t>
            </w:r>
            <w:r>
              <w:rPr>
                <w:rFonts w:hint="eastAsia"/>
                <w:sz w:val="18"/>
                <w:szCs w:val="18"/>
              </w:rPr>
              <w:t xml:space="preserve"> (IV)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F317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24BA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AC1D3E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5249510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1DD1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EB0293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E057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65B861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6DE3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29B06D5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E619D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246D6A1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334FE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04FB53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四类外语选其一</w:t>
            </w:r>
          </w:p>
        </w:tc>
      </w:tr>
      <w:tr w14:paraId="2B2E4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23A53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609EB5B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2F7705C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C813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371031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FF64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大学俄语（Ⅳ）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College Russian( 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IV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CECA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289D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C9BC69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B4B59D4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290F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93D4D4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8745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0C48FF5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FACAD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37A706C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13522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C57D83A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C408A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3F6206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14:paraId="24600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7EF49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7F37952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3CBBA2F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9B90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371037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5086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大学日语（Ⅳ）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Japanese（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Ⅳ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3664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5DF7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873AAC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9936A20">
            <w:pPr>
              <w:adjustRightInd w:val="0"/>
              <w:snapToGrid w:val="0"/>
              <w:spacing w:line="240" w:lineRule="atLeast"/>
              <w:ind w:left="-113" w:leftChars="0" w:right="-113" w:rightChars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4D3A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D30FE4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250C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0347D63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44B9D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A971232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900C9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0EB2A78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7DCCF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55A001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14:paraId="64624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E4308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57BD206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3DC1A95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46D6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371045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1575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大学德语（Ⅳ）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   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German（IV）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8D81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71A8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3C6743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B14607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07F9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137AD0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9AD3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2282B35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D4426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587F5C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C5030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BB22ABF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F0C78">
            <w:pPr>
              <w:spacing w:line="260" w:lineRule="exact"/>
              <w:jc w:val="center"/>
              <w:rPr>
                <w:rFonts w:eastAsiaTheme="minorEastAsia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1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1D372">
            <w:pPr>
              <w:spacing w:line="260" w:lineRule="exact"/>
              <w:jc w:val="center"/>
              <w:rPr>
                <w:rFonts w:hint="eastAsia" w:ascii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14:paraId="79264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8D1394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52C6E1E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restart"/>
            <w:shd w:val="clear" w:color="auto" w:fill="auto"/>
            <w:vAlign w:val="center"/>
          </w:tcPr>
          <w:p w14:paraId="17EB56E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专业基础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C9D8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092101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7E5F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画法几何</w:t>
            </w:r>
          </w:p>
          <w:p w14:paraId="66D7AC8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Descriptive Geometry and Perspective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650A3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10" w:name="OLE_LINK143"/>
            <w:bookmarkStart w:id="11" w:name="OLE_LINK142"/>
            <w:r>
              <w:rPr>
                <w:rFonts w:eastAsiaTheme="minorEastAsia"/>
                <w:sz w:val="18"/>
                <w:szCs w:val="18"/>
              </w:rPr>
              <w:t>3</w:t>
            </w:r>
            <w:bookmarkEnd w:id="10"/>
            <w:bookmarkEnd w:id="11"/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1359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48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17E9F8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D907D29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9D172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2793D59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C791B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4C9CDED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4DD5F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D2CB5B2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EE4DE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12FAF29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DE55F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46B1E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041E4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396B5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6DA951B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73E613C3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0C36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shd w:val="clear" w:color="auto" w:fill="auto"/>
              </w:rPr>
              <w:t>092102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6C2B5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12" w:name="OLE_LINK128"/>
            <w:r>
              <w:rPr>
                <w:rFonts w:hint="eastAsia" w:eastAsiaTheme="minorEastAsia"/>
                <w:sz w:val="18"/>
                <w:szCs w:val="18"/>
              </w:rPr>
              <w:t>学科概论</w:t>
            </w:r>
            <w:bookmarkEnd w:id="12"/>
          </w:p>
          <w:p w14:paraId="53EA1375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13" w:name="OLE_LINK130"/>
            <w:bookmarkStart w:id="14" w:name="OLE_LINK129"/>
            <w:r>
              <w:rPr>
                <w:rFonts w:eastAsiaTheme="minorEastAsia"/>
                <w:sz w:val="18"/>
                <w:szCs w:val="18"/>
              </w:rPr>
              <w:t>Introduction to the Discipline</w:t>
            </w:r>
            <w:bookmarkEnd w:id="13"/>
            <w:bookmarkEnd w:id="14"/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BD27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53EC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F39A1C4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DABAD62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9F7D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C1A3807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2FC2A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45E5962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D987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D064DA9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824B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19C9A50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361D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CBDC5">
            <w:pPr>
              <w:spacing w:line="260" w:lineRule="exact"/>
              <w:jc w:val="center"/>
              <w:rPr>
                <w:rFonts w:ascii="宋体" w:hAnsi="宋体"/>
                <w:i/>
                <w:iCs/>
                <w:color w:val="FF0000"/>
                <w:sz w:val="18"/>
                <w:szCs w:val="18"/>
              </w:rPr>
            </w:pPr>
          </w:p>
        </w:tc>
      </w:tr>
      <w:tr w14:paraId="3F131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2A962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63C6E1F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0FF578FE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8408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092094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359D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建筑初步111</w:t>
            </w:r>
          </w:p>
          <w:p w14:paraId="7BDA0AF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Architectural Preliminary 111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30D0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500D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</w:t>
            </w:r>
            <w:r>
              <w:rPr>
                <w:rFonts w:eastAsiaTheme="minorEastAsia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1FC2AE4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7EB29EB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FA563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17315C5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96A71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E832F7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BBE6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1D58E7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4E9F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97A271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A20D3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2DB32">
            <w:pPr>
              <w:spacing w:line="260" w:lineRule="exact"/>
              <w:jc w:val="center"/>
              <w:rPr>
                <w:rFonts w:ascii="宋体" w:hAnsi="宋体"/>
                <w:i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劳动教育2学时</w:t>
            </w:r>
          </w:p>
        </w:tc>
      </w:tr>
      <w:tr w14:paraId="05BE1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415BD4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7E4A3B5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1CBD0670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0655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092093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165C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建筑初步112</w:t>
            </w:r>
          </w:p>
          <w:p w14:paraId="67022FF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Architectural Preliminary 111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E0849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15" w:name="OLE_LINK145"/>
            <w:bookmarkStart w:id="16" w:name="OLE_LINK144"/>
            <w:r>
              <w:rPr>
                <w:rFonts w:eastAsiaTheme="minorEastAsia"/>
                <w:sz w:val="18"/>
                <w:szCs w:val="18"/>
              </w:rPr>
              <w:t>3</w:t>
            </w:r>
            <w:bookmarkEnd w:id="15"/>
            <w:bookmarkEnd w:id="16"/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8E2D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</w:t>
            </w:r>
            <w:r>
              <w:rPr>
                <w:rFonts w:eastAsiaTheme="minorEastAsia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85251DC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A90D3E1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92758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BA182B2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151DA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37DB55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969DB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296559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872E7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B91F3B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78C9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0B9AC">
            <w:pPr>
              <w:spacing w:line="260" w:lineRule="exact"/>
              <w:jc w:val="center"/>
              <w:rPr>
                <w:rFonts w:ascii="宋体" w:hAnsi="宋体"/>
                <w:i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劳动教育2学时</w:t>
            </w:r>
          </w:p>
        </w:tc>
      </w:tr>
      <w:tr w14:paraId="39C27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8AE03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5999F12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0755AA43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480F2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092095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1763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建筑初步121</w:t>
            </w:r>
          </w:p>
          <w:p w14:paraId="66D73D7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Architectural Preliminary 121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DE9B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7441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</w:t>
            </w:r>
            <w:r>
              <w:rPr>
                <w:rFonts w:eastAsiaTheme="minorEastAsia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22A5C45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1611282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D737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76A3430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ACFB3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8FE915D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F8B00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9ABF9F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8A54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7FC3070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2D254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28ADA">
            <w:pPr>
              <w:spacing w:line="260" w:lineRule="exact"/>
              <w:jc w:val="center"/>
              <w:rPr>
                <w:rFonts w:ascii="宋体" w:hAnsi="宋体"/>
                <w:i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劳动教育2学时</w:t>
            </w:r>
          </w:p>
        </w:tc>
      </w:tr>
      <w:tr w14:paraId="720EC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A3635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7E90BF0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0693E36F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0A12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092096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7014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建筑初步122</w:t>
            </w:r>
          </w:p>
          <w:p w14:paraId="13811EB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="Batang"/>
                <w:sz w:val="18"/>
                <w:szCs w:val="18"/>
              </w:rPr>
              <w:t>Architectural Preliminary 122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8C7C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D2A1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</w:t>
            </w:r>
            <w:r>
              <w:rPr>
                <w:rFonts w:eastAsiaTheme="minorEastAsia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313E3C4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0E1B31B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3796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0174ED3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32C42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CB5CD1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F4409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F8AC6D9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BF160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80C30F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1FF0F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BD874">
            <w:pPr>
              <w:spacing w:line="260" w:lineRule="exact"/>
              <w:jc w:val="center"/>
              <w:rPr>
                <w:rFonts w:ascii="宋体" w:hAnsi="宋体"/>
                <w:i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劳动教育2学时</w:t>
            </w:r>
          </w:p>
        </w:tc>
      </w:tr>
      <w:tr w14:paraId="2067D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46939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1F76857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660752A3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23B5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092097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437C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美术基础 1—1</w:t>
            </w:r>
          </w:p>
          <w:p w14:paraId="03B2E85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Sketch Drawing 1-1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6391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C9C5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60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5C26AF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E22FE89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09F3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A21379A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FCD0D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114EA4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CEE3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6AE8554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0996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641B61B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4FF5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E4B78">
            <w:pPr>
              <w:spacing w:line="260" w:lineRule="exact"/>
              <w:jc w:val="center"/>
              <w:rPr>
                <w:rFonts w:ascii="宋体" w:hAnsi="宋体"/>
                <w:iCs/>
                <w:color w:val="FF0000"/>
                <w:sz w:val="18"/>
                <w:szCs w:val="18"/>
              </w:rPr>
            </w:pPr>
          </w:p>
        </w:tc>
      </w:tr>
      <w:tr w14:paraId="764D7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BEC59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4C3DC52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25A84285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D73F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092098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B024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美术基础 1—2</w:t>
            </w:r>
          </w:p>
          <w:p w14:paraId="2FE8F85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Sketch Drawing 1-2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03741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17" w:name="OLE_LINK147"/>
            <w:bookmarkStart w:id="18" w:name="OLE_LINK146"/>
            <w:r>
              <w:rPr>
                <w:rFonts w:eastAsiaTheme="minorEastAsia"/>
                <w:sz w:val="18"/>
                <w:szCs w:val="18"/>
              </w:rPr>
              <w:t>2.5</w:t>
            </w:r>
            <w:bookmarkEnd w:id="17"/>
            <w:bookmarkEnd w:id="18"/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C90B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60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BA98DE0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FACCB87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381DC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D5A8F24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2F1EC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80AC62F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EDD63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32EB67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EB1E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6DFC7A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5973F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23092">
            <w:pPr>
              <w:spacing w:line="260" w:lineRule="exact"/>
              <w:jc w:val="center"/>
              <w:rPr>
                <w:rFonts w:ascii="宋体" w:hAnsi="宋体"/>
                <w:iCs/>
                <w:color w:val="FF0000"/>
                <w:sz w:val="18"/>
                <w:szCs w:val="18"/>
              </w:rPr>
            </w:pPr>
          </w:p>
        </w:tc>
      </w:tr>
      <w:tr w14:paraId="7FC77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47B1C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563E9DF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767AF17F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16D9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092099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F350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美术基础 2—1</w:t>
            </w:r>
          </w:p>
          <w:p w14:paraId="0CD0B7D7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19" w:name="OLE_LINK123"/>
            <w:bookmarkStart w:id="20" w:name="OLE_LINK122"/>
            <w:r>
              <w:rPr>
                <w:rFonts w:hint="eastAsia" w:eastAsia="Batang"/>
                <w:sz w:val="18"/>
                <w:szCs w:val="18"/>
              </w:rPr>
              <w:t>Sketch Drawing 1-</w:t>
            </w:r>
            <w:r>
              <w:rPr>
                <w:rFonts w:eastAsia="Batang"/>
                <w:sz w:val="18"/>
                <w:szCs w:val="18"/>
              </w:rPr>
              <w:t>2</w:t>
            </w:r>
            <w:bookmarkEnd w:id="19"/>
            <w:bookmarkEnd w:id="20"/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49554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21" w:name="OLE_LINK150"/>
            <w:bookmarkStart w:id="22" w:name="OLE_LINK151"/>
            <w:r>
              <w:rPr>
                <w:rFonts w:eastAsiaTheme="minorEastAsia"/>
                <w:sz w:val="18"/>
                <w:szCs w:val="18"/>
              </w:rPr>
              <w:t>2.5</w:t>
            </w:r>
            <w:bookmarkEnd w:id="21"/>
            <w:bookmarkEnd w:id="22"/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931C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60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E0B6B9C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3F28F4C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35924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1022F39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5DB51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C8450B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693FE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2698D9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68F5B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D952BA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47520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E9EA7">
            <w:pPr>
              <w:spacing w:line="260" w:lineRule="exact"/>
              <w:jc w:val="center"/>
              <w:rPr>
                <w:rFonts w:ascii="宋体" w:hAnsi="宋体"/>
                <w:iCs/>
                <w:color w:val="FF0000"/>
                <w:sz w:val="18"/>
                <w:szCs w:val="18"/>
              </w:rPr>
            </w:pPr>
          </w:p>
        </w:tc>
      </w:tr>
      <w:tr w14:paraId="28EC7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CC742D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3AF02B84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7C7B8C72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130F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092100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E85E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美术基础 2—2</w:t>
            </w:r>
          </w:p>
          <w:p w14:paraId="095FECB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="Batang"/>
                <w:sz w:val="18"/>
                <w:szCs w:val="18"/>
              </w:rPr>
              <w:t>Architectural Design 211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C8D36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23" w:name="OLE_LINK155"/>
            <w:bookmarkStart w:id="24" w:name="OLE_LINK154"/>
            <w:r>
              <w:rPr>
                <w:rFonts w:eastAsiaTheme="minorEastAsia"/>
                <w:sz w:val="18"/>
                <w:szCs w:val="18"/>
              </w:rPr>
              <w:t>2.5</w:t>
            </w:r>
            <w:bookmarkEnd w:id="23"/>
            <w:bookmarkEnd w:id="24"/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26BA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E848B5A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4EDDD00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6C71E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ABB932C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B84D9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DE52866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4C07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7FCECEE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318E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0ECD8C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D480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49411">
            <w:pPr>
              <w:spacing w:line="260" w:lineRule="exact"/>
              <w:jc w:val="center"/>
              <w:rPr>
                <w:rFonts w:ascii="宋体" w:hAnsi="宋体"/>
                <w:iCs/>
                <w:color w:val="FF0000"/>
                <w:sz w:val="18"/>
                <w:szCs w:val="18"/>
              </w:rPr>
            </w:pPr>
          </w:p>
        </w:tc>
      </w:tr>
      <w:tr w14:paraId="7355E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6C889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bookmarkStart w:id="25" w:name="_Hlk150952786"/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4A36DEF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537A3427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8546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093017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38E9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建筑设计211</w:t>
            </w:r>
          </w:p>
          <w:p w14:paraId="1A891AD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="Batang"/>
                <w:sz w:val="18"/>
                <w:szCs w:val="18"/>
              </w:rPr>
              <w:t>Architectural Design 211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CE63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7960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70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B6D0AF0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ACA6F27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75CC1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5EA345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BF4FE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EA49759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48DF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AA2E1D2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3013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5EBA3D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7B86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183C4">
            <w:pPr>
              <w:spacing w:line="260" w:lineRule="exact"/>
              <w:jc w:val="center"/>
              <w:rPr>
                <w:rFonts w:ascii="宋体" w:hAnsi="宋体"/>
                <w:i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劳动教育2学时</w:t>
            </w:r>
          </w:p>
        </w:tc>
      </w:tr>
      <w:tr w14:paraId="3D072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252AD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4618DA8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062D0800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2FF0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093018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75EC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建筑设计212</w:t>
            </w:r>
          </w:p>
          <w:p w14:paraId="118E20E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="Batang"/>
                <w:sz w:val="18"/>
                <w:szCs w:val="18"/>
              </w:rPr>
              <w:t>Architectural Design 21</w:t>
            </w: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FCA5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2EA5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70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4DABBB6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8C637D2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16D09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72226A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40CA7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8E36051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DA730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264960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8970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A27D00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EBF6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65AA8">
            <w:pPr>
              <w:spacing w:line="260" w:lineRule="exact"/>
              <w:jc w:val="center"/>
              <w:rPr>
                <w:rFonts w:ascii="宋体" w:hAnsi="宋体"/>
                <w:i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劳动教育2学时</w:t>
            </w:r>
          </w:p>
        </w:tc>
      </w:tr>
      <w:bookmarkEnd w:id="25"/>
      <w:tr w14:paraId="02E69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9CAC9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6BBF133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4AAFA12F">
            <w:pPr>
              <w:spacing w:line="26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A3409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092046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46D8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公共建筑设计原理</w:t>
            </w:r>
          </w:p>
          <w:p w14:paraId="27EDDC2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Principle of Public Building Design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A2C9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C8A8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846D934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ADE1A01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7B4E3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B4370B6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084B5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F97BF01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15D2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425BD7B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A408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13076E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ED109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07856">
            <w:pPr>
              <w:spacing w:line="260" w:lineRule="exact"/>
              <w:jc w:val="center"/>
              <w:rPr>
                <w:rFonts w:ascii="宋体" w:hAnsi="宋体"/>
                <w:iCs/>
                <w:color w:val="FF0000"/>
                <w:sz w:val="18"/>
                <w:szCs w:val="18"/>
              </w:rPr>
            </w:pPr>
          </w:p>
        </w:tc>
      </w:tr>
      <w:tr w14:paraId="79398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958BB2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vAlign w:val="center"/>
          </w:tcPr>
          <w:p w14:paraId="34D54041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shd w:val="clear" w:color="auto" w:fill="auto"/>
            <w:vAlign w:val="center"/>
          </w:tcPr>
          <w:p w14:paraId="0E98706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20C2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shd w:val="clear" w:color="auto" w:fill="auto"/>
              </w:rPr>
              <w:t>092103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1D77B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26" w:name="OLE_LINK139"/>
            <w:bookmarkStart w:id="27" w:name="OLE_LINK138"/>
            <w:r>
              <w:rPr>
                <w:rFonts w:hint="eastAsia" w:eastAsiaTheme="minorEastAsia"/>
                <w:sz w:val="18"/>
                <w:szCs w:val="18"/>
              </w:rPr>
              <w:t>计算机辅助设计</w:t>
            </w:r>
          </w:p>
          <w:bookmarkEnd w:id="26"/>
          <w:bookmarkEnd w:id="27"/>
          <w:p w14:paraId="750F6D3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Computer-Aided Design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24086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28" w:name="OLE_LINK153"/>
            <w:bookmarkStart w:id="29" w:name="OLE_LINK152"/>
            <w:r>
              <w:rPr>
                <w:rFonts w:eastAsiaTheme="minorEastAsia"/>
                <w:sz w:val="18"/>
                <w:szCs w:val="18"/>
              </w:rPr>
              <w:t>1</w:t>
            </w:r>
            <w:bookmarkEnd w:id="28"/>
            <w:bookmarkEnd w:id="29"/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EE0F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68A5FC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87A1C2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77F6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8BB1CC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A61E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FC109A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CD21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980041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64F4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26EC14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9D63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0940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7DE9B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11174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A9514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专业课程</w:t>
            </w:r>
          </w:p>
        </w:tc>
        <w:tc>
          <w:tcPr>
            <w:tcW w:w="79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A166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专业核心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0960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093019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B84D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建筑设计221</w:t>
            </w:r>
          </w:p>
          <w:p w14:paraId="0FB534E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Architectural Design 221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136A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E048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A7A574D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AE2CC9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BE18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8F2822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8721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1AC26C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4A35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60C420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7291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17E47B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4B6E3">
            <w:r>
              <w:rPr>
                <w:rFonts w:hint="eastAsia"/>
              </w:rPr>
              <w:t xml:space="preserve"> 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6ACF7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劳动教育2学时</w:t>
            </w:r>
          </w:p>
        </w:tc>
      </w:tr>
      <w:tr w14:paraId="3FF0E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DF1B2D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1DF6B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EF522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A12F9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093020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F94A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建筑设计222</w:t>
            </w:r>
          </w:p>
          <w:p w14:paraId="5341C67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Architectural Design 222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628F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EC43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F3E363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7B7038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D317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6CFC5D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8DB0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ACA419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2672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2683F4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2E88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D6315C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24CE5"/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C806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劳动教育2学时</w:t>
            </w:r>
          </w:p>
        </w:tc>
      </w:tr>
      <w:tr w14:paraId="4CEC0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73248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E371E4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9D96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A8C7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093021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C07F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建筑设计311</w:t>
            </w:r>
          </w:p>
          <w:p w14:paraId="7D64ABE2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Architectural Design 311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C2C9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1DE79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DD686D5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D118D3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6DCC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3C5325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B20E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84A52B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2414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56A68D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5FE9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55B901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6B65D"/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E67D2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劳动教育2学时</w:t>
            </w:r>
          </w:p>
        </w:tc>
      </w:tr>
      <w:tr w14:paraId="44178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A6163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62B52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A9182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A89E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093022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58CC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建筑设计312</w:t>
            </w:r>
          </w:p>
          <w:p w14:paraId="0716E95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Architectural Design 31</w:t>
            </w: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CCD3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F853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B909F7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139561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BC2F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1E2BFC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E7DB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D65504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827E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AF2159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9C30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862B2D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633F6"/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09FD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劳动教育2学时</w:t>
            </w:r>
          </w:p>
        </w:tc>
      </w:tr>
      <w:tr w14:paraId="0E76D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90E402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17C15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4327D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8945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093023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8C56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建筑设计321</w:t>
            </w:r>
          </w:p>
          <w:p w14:paraId="3A0DC3D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Architectural Design 3</w:t>
            </w:r>
            <w:r>
              <w:rPr>
                <w:rFonts w:hint="eastAsia" w:eastAsiaTheme="minorEastAsia"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CFFC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AD4E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516A27C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BCEC1E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A128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92B788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C6D6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D99637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E578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CC1F21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757C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B2F520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3487D"/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FB7C9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劳动教育2学时</w:t>
            </w:r>
          </w:p>
        </w:tc>
      </w:tr>
      <w:tr w14:paraId="2D836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A3E42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3F3DB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7271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0CDE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093024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2271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建筑设计322</w:t>
            </w:r>
          </w:p>
          <w:p w14:paraId="312EFBD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Architectural Design 31</w:t>
            </w: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8213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782E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3238EB6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0798BF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06DD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6A2BFF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EE48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49ED83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3F05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D2A6DE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49EC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E216A0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063A2"/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4E83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劳动教育2学时</w:t>
            </w:r>
          </w:p>
        </w:tc>
      </w:tr>
      <w:tr w14:paraId="095E3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0905A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6D043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5442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E563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</w:t>
            </w:r>
            <w:r>
              <w:rPr>
                <w:rFonts w:eastAsiaTheme="minorEastAsia"/>
                <w:sz w:val="18"/>
                <w:szCs w:val="18"/>
              </w:rPr>
              <w:t>93167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B641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专题设计411</w:t>
            </w:r>
          </w:p>
          <w:p w14:paraId="2379F94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Thematic design 4</w:t>
            </w:r>
            <w:r>
              <w:rPr>
                <w:rFonts w:hint="eastAsia" w:eastAsiaTheme="minorEastAsia"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3CE0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FFBF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717786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EC15CB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7283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F31F9B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CFBA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5F96EF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5257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A14BBF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7640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01892F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D00B1"/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D4B8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劳动教育2学时</w:t>
            </w:r>
          </w:p>
        </w:tc>
      </w:tr>
      <w:tr w14:paraId="7E7C1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FF6C2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8AD81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5154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28B4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</w:t>
            </w:r>
            <w:r>
              <w:rPr>
                <w:rFonts w:eastAsiaTheme="minorEastAsia"/>
                <w:sz w:val="18"/>
                <w:szCs w:val="18"/>
              </w:rPr>
              <w:t>93168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1D42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专题设计412</w:t>
            </w:r>
          </w:p>
          <w:p w14:paraId="1AD9F6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Thematic design 4</w:t>
            </w:r>
            <w:r>
              <w:rPr>
                <w:rFonts w:hint="eastAsia" w:eastAsiaTheme="minorEastAsia"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812A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3359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85AD6AA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4ECB54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6CEA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007E9F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5FA1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3972F4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6AF6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7BD449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7178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DAD76A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95E4A"/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48D02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劳动教育2学时</w:t>
            </w:r>
          </w:p>
        </w:tc>
      </w:tr>
      <w:tr w14:paraId="7132C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051F9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41EF62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B5BA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7A38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093143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4948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专题设计421</w:t>
            </w:r>
          </w:p>
          <w:p w14:paraId="1C4AB20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Thematic design 421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8671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F8B7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8DF343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D7A38D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83F5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D718A8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63AE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73683C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7D87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72712B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FEDF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627530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C50D5"/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18CA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劳动教育2学时</w:t>
            </w:r>
          </w:p>
        </w:tc>
      </w:tr>
      <w:tr w14:paraId="2FC8B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9BF05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C0830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29071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E291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093144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B8E7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专题设计422</w:t>
            </w:r>
          </w:p>
          <w:p w14:paraId="3D78583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Thematic design 42</w:t>
            </w: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21F5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09B6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8F31BEB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304A23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23FD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6F91EA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D1B0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D5AC8B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4A1D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F8ED22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1D55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9084A2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F6437"/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6EB47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劳动教育2学时</w:t>
            </w:r>
          </w:p>
        </w:tc>
      </w:tr>
      <w:tr w14:paraId="231B6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F9B0C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5C55FD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7131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BF19F">
            <w:pPr>
              <w:jc w:val="center"/>
              <w:rPr>
                <w:rFonts w:eastAsiaTheme="minorEastAsia"/>
                <w:color w:val="auto"/>
                <w:sz w:val="18"/>
                <w:szCs w:val="18"/>
              </w:rPr>
            </w:pPr>
            <w:r>
              <w:rPr>
                <w:rFonts w:eastAsiaTheme="minorEastAsia"/>
                <w:color w:val="auto"/>
                <w:sz w:val="18"/>
                <w:szCs w:val="18"/>
              </w:rPr>
              <w:t>093149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E9C98">
            <w:pPr>
              <w:jc w:val="center"/>
              <w:rPr>
                <w:rFonts w:eastAsiaTheme="minorEastAsia"/>
                <w:color w:val="auto"/>
                <w:sz w:val="18"/>
                <w:szCs w:val="18"/>
              </w:rPr>
            </w:pPr>
            <w:r>
              <w:rPr>
                <w:rFonts w:hint="eastAsia" w:eastAsiaTheme="minorEastAsia"/>
                <w:color w:val="auto"/>
                <w:sz w:val="18"/>
                <w:szCs w:val="18"/>
              </w:rPr>
              <w:t>建筑构造（Ⅰ）</w:t>
            </w:r>
          </w:p>
          <w:p w14:paraId="19EFA681">
            <w:pPr>
              <w:jc w:val="center"/>
              <w:rPr>
                <w:rFonts w:eastAsiaTheme="minorEastAsia"/>
                <w:color w:val="auto"/>
                <w:sz w:val="18"/>
                <w:szCs w:val="18"/>
              </w:rPr>
            </w:pPr>
            <w:r>
              <w:rPr>
                <w:rFonts w:hint="eastAsia" w:eastAsiaTheme="minorEastAsia"/>
                <w:color w:val="auto"/>
                <w:sz w:val="18"/>
                <w:szCs w:val="18"/>
              </w:rPr>
              <w:t>Building Construction（Ⅰ）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85726">
            <w:pPr>
              <w:jc w:val="center"/>
              <w:rPr>
                <w:rFonts w:eastAsiaTheme="minorEastAsia"/>
                <w:color w:val="auto"/>
                <w:sz w:val="18"/>
                <w:szCs w:val="18"/>
              </w:rPr>
            </w:pPr>
            <w:r>
              <w:rPr>
                <w:rFonts w:eastAsiaTheme="minorEastAsia"/>
                <w:color w:val="auto"/>
                <w:sz w:val="18"/>
                <w:szCs w:val="18"/>
              </w:rPr>
              <w:t>2.5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60B6A">
            <w:pPr>
              <w:jc w:val="center"/>
              <w:rPr>
                <w:rFonts w:eastAsiaTheme="minorEastAsia"/>
                <w:color w:val="auto"/>
                <w:sz w:val="18"/>
                <w:szCs w:val="18"/>
              </w:rPr>
            </w:pPr>
            <w:r>
              <w:rPr>
                <w:rFonts w:eastAsiaTheme="minorEastAsia"/>
                <w:color w:val="auto"/>
                <w:sz w:val="18"/>
                <w:szCs w:val="18"/>
              </w:rPr>
              <w:t>40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435BAC1">
            <w:pPr>
              <w:jc w:val="center"/>
              <w:rPr>
                <w:rFonts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A7835DD">
            <w:pPr>
              <w:spacing w:line="260" w:lineRule="exact"/>
              <w:jc w:val="center"/>
              <w:rPr>
                <w:rFonts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847A6">
            <w:pPr>
              <w:spacing w:line="260" w:lineRule="exact"/>
              <w:jc w:val="center"/>
              <w:rPr>
                <w:rFonts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0AE81A9">
            <w:pPr>
              <w:spacing w:line="260" w:lineRule="exact"/>
              <w:jc w:val="center"/>
              <w:rPr>
                <w:rFonts w:eastAsiaTheme="minorEastAsia"/>
                <w:color w:val="auto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607E5">
            <w:pPr>
              <w:spacing w:line="260" w:lineRule="exact"/>
              <w:jc w:val="center"/>
              <w:rPr>
                <w:rFonts w:eastAsiaTheme="minorEastAsia"/>
                <w:color w:val="auto"/>
                <w:sz w:val="18"/>
                <w:szCs w:val="18"/>
              </w:rPr>
            </w:pPr>
            <w:r>
              <w:rPr>
                <w:rFonts w:eastAsiaTheme="minorEastAsia"/>
                <w:color w:val="auto"/>
                <w:sz w:val="18"/>
                <w:szCs w:val="18"/>
              </w:rPr>
              <w:t>2.5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456EDD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0BCE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AF29E6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164D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C7423F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5A747"/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B318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3C3AE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6D1D3D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A0B3E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3EDA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2C63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093095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6755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建筑构造（Ⅱ）</w:t>
            </w:r>
          </w:p>
          <w:p w14:paraId="62691AE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Building Construction（Ⅱ）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6BC4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6327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C3ED3ED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62B827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BF2B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9DD5A9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B745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6B4086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67C3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76C3A1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AAFD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367780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5C094"/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C71E4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4E621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335E4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6B0BF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F97E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29C82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093058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F10C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中国建筑史</w:t>
            </w:r>
          </w:p>
          <w:p w14:paraId="778CB0C9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Chinese Architectural History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80ED9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30" w:name="OLE_LINK235"/>
            <w:r>
              <w:rPr>
                <w:rFonts w:hint="eastAsia" w:eastAsiaTheme="minorEastAsia"/>
                <w:sz w:val="18"/>
                <w:szCs w:val="18"/>
              </w:rPr>
              <w:t>3</w:t>
            </w:r>
            <w:bookmarkEnd w:id="30"/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E571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48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685463A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F8EE92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71A0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016D3E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8E41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01ABFE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E624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FAC18C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7721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299F71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6DED2"/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6A5E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1E199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AF30B2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DC785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123A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D1C92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093056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0C502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外国建筑史</w:t>
            </w:r>
          </w:p>
          <w:p w14:paraId="2556D53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Foreign architectural history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B6B6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D5E1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48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DFF221D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DF9090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6313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D8EAD3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56C9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B6B968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3B9A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55C7D7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0B76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8E6EEF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E1D63"/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B986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5CA85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D8672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76F202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F14E4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7F15B">
            <w:pPr>
              <w:jc w:val="center"/>
              <w:rPr>
                <w:rFonts w:hint="default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>063114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C9DD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建筑力学</w:t>
            </w:r>
          </w:p>
          <w:p w14:paraId="032CFCD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Construction Mechanics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BD856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31" w:name="OLE_LINK238"/>
            <w:bookmarkStart w:id="32" w:name="OLE_LINK239"/>
            <w:r>
              <w:rPr>
                <w:rFonts w:hint="eastAsia" w:eastAsiaTheme="minorEastAsia"/>
                <w:sz w:val="18"/>
                <w:szCs w:val="18"/>
              </w:rPr>
              <w:t>1.5</w:t>
            </w:r>
            <w:bookmarkEnd w:id="31"/>
            <w:bookmarkEnd w:id="32"/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6D2C9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6DD42ED">
            <w:pPr>
              <w:jc w:val="center"/>
              <w:rPr>
                <w:rFonts w:eastAsiaTheme="minorEastAsia"/>
                <w:color w:val="FF0000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32EBBE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07C1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2E417E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ABC1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FA87CC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C0ED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D8AFC3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389B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7FE0A5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E9ED9"/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85F4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4CE4F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3DC53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2BF08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62E9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7E5D4">
            <w:pPr>
              <w:jc w:val="center"/>
              <w:rPr>
                <w:rFonts w:hint="default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>043236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0C2E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建筑结构</w:t>
            </w:r>
          </w:p>
          <w:p w14:paraId="61C210B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Architectural Design 222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9FCE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240B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A133DE9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768C37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51AF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8814CD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7E5E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B2F9E3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B098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1E594E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A31B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B82FB5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70083">
            <w:r>
              <w:rPr>
                <w:rFonts w:hint="eastAsia"/>
              </w:rPr>
              <w:t xml:space="preserve"> 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E050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5284F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86053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6F629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841E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DD92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093158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FC939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建筑物理</w:t>
            </w:r>
          </w:p>
          <w:p w14:paraId="31E99B4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Architecture Physics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9C5F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6D21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48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A6FC0C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12</w:t>
            </w: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572840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72CA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8B5802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E853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12596B2">
            <w:pPr>
              <w:spacing w:line="260" w:lineRule="exact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3.5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D2D5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AC517D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6EB0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C29CFE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6A6BC">
            <w:r>
              <w:rPr>
                <w:rFonts w:hint="eastAsia"/>
              </w:rPr>
              <w:t xml:space="preserve"> 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720E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1AF86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F2D54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847F2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1CDC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51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092092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967A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专业外语</w:t>
            </w:r>
          </w:p>
          <w:p w14:paraId="55FE9C79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33" w:name="OLE_LINK18"/>
            <w:bookmarkStart w:id="34" w:name="OLE_LINK19"/>
            <w:r>
              <w:rPr>
                <w:rFonts w:eastAsiaTheme="minorEastAsia"/>
                <w:sz w:val="18"/>
                <w:szCs w:val="18"/>
              </w:rPr>
              <w:t>Professional English</w:t>
            </w:r>
            <w:bookmarkEnd w:id="33"/>
            <w:bookmarkEnd w:id="34"/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D0D39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35" w:name="OLE_LINK234"/>
            <w:bookmarkStart w:id="36" w:name="OLE_LINK237"/>
            <w:bookmarkStart w:id="37" w:name="OLE_LINK236"/>
            <w:r>
              <w:rPr>
                <w:rFonts w:eastAsiaTheme="minorEastAsia"/>
                <w:sz w:val="18"/>
                <w:szCs w:val="18"/>
              </w:rPr>
              <w:t>1.5</w:t>
            </w:r>
            <w:bookmarkEnd w:id="35"/>
            <w:bookmarkEnd w:id="36"/>
            <w:bookmarkEnd w:id="37"/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4828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7A8BC2B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BF239E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4DBB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CCBCE7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EFA7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50FEA0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46F7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B33C7F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6CB5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B0EC46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E1BE1">
            <w:r>
              <w:rPr>
                <w:rFonts w:hint="eastAsia"/>
              </w:rPr>
              <w:t xml:space="preserve"> 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FE4B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61B85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7C823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233D8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AAA4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C07E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093159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6487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建筑材料</w:t>
            </w:r>
          </w:p>
          <w:p w14:paraId="121125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Building Materials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6785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E40B9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63C8D03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AFA948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2322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E42122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FED7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F3A52D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DD1E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3A582C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DF58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996F46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E7364"/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EF34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50F94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9ADAD4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B5719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2D7E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D62C2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092030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ADF3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建筑设计方法</w:t>
            </w:r>
          </w:p>
          <w:p w14:paraId="647F3BC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Methods of Architectural Design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D3C19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1613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B5CECD9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840959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9D11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47F04C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DA03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2B13E7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1587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1CE7CE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ED02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97A03D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A1429">
            <w:r>
              <w:rPr>
                <w:rFonts w:hint="eastAsia"/>
              </w:rPr>
              <w:t xml:space="preserve"> 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A0840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76087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5DE32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8C76D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CBD12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0133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093145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BC22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建筑法规</w:t>
            </w:r>
          </w:p>
          <w:p w14:paraId="60509AA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Architectural Laws and Regulations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DEA6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57D4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6E1CFD8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028AE6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B7A0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4E55F1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3174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CDCF45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41BB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E0E50A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409A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92B0CC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402B4">
            <w:r>
              <w:rPr>
                <w:rFonts w:hint="eastAsia"/>
              </w:rPr>
              <w:t xml:space="preserve"> 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B9C7E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60B86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D34112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011382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D275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6680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043199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7E46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建筑设备</w:t>
            </w:r>
          </w:p>
          <w:p w14:paraId="04188E7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Architectural equipment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920E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E07D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DE5767C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3618B8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AFF3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CEDA1E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F9E1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6755F8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D5ED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BC7751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6E05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B34784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8DE0C3">
            <w:r>
              <w:rPr>
                <w:rFonts w:hint="eastAsia"/>
              </w:rPr>
              <w:t xml:space="preserve"> 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0AD0F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15D10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69434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C5194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E05C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专业拓展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CCAC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092045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272A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室内环境设计</w:t>
            </w:r>
          </w:p>
          <w:p w14:paraId="177CF97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Interior Environment Design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5CDF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FDE8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DF3F359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B24EE2B"/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B41BE"/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5D124F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8E38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785DEB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5FFE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2C26CF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A082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03A6ABC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63DC0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11989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24D16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772C8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66DB1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E0DF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1E40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093146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9AF7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场地设计</w:t>
            </w:r>
          </w:p>
          <w:p w14:paraId="5495E35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Site Design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F399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E48E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BFE528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A412810">
            <w:r>
              <w:rPr>
                <w:rFonts w:hint="eastAsia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6C02E">
            <w:r>
              <w:rPr>
                <w:rFonts w:hint="eastAsia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81FCD8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20DB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43072E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9636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A7CD49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6715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68E4B82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C739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46E0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51F1D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2E429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AA0C2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EBE14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6F0A2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093115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CBB2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城乡规划原理（I）</w:t>
            </w:r>
          </w:p>
          <w:p w14:paraId="7B42C452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Theory of Urban Planning（Ⅰ）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6A55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3D7E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7058B57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D05D4B3">
            <w:r>
              <w:rPr>
                <w:rFonts w:hint="eastAsia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1A819">
            <w:r>
              <w:rPr>
                <w:rFonts w:hint="eastAsia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18AF6F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74CA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6B666B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1D0F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C8FFFF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797C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0DD5FDC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F526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68D1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6CE66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9C00E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ADB36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9DDD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DB5B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092082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861E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建筑设计精品案例分析</w:t>
            </w:r>
          </w:p>
          <w:p w14:paraId="2E1DB03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Case Study of Architectural Design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BFBA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FCEB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E471E2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E7BBFD7">
            <w:r>
              <w:rPr>
                <w:rFonts w:hint="eastAsia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9D11B">
            <w:r>
              <w:rPr>
                <w:rFonts w:hint="eastAsia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0234B9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D2AB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77425E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2B3D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5FFB72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DBC6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42CB99E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768C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4CB5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7710F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48F8AD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68D6E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7C59D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CEDB2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092019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4E34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建筑结构及选型</w:t>
            </w:r>
          </w:p>
          <w:p w14:paraId="16C5060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Building Structure Selection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257F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3FCB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80BE08F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587D45D">
            <w:r>
              <w:rPr>
                <w:rFonts w:hint="eastAsia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E2D2E">
            <w:r>
              <w:rPr>
                <w:rFonts w:hint="eastAsia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ED9390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68A0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366631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A275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F8163F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5339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368BD64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7EC57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62954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4D17B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74031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5FFDE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6EDC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3611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093067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93802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城市设计概论</w:t>
            </w:r>
          </w:p>
          <w:p w14:paraId="6E51D0E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Instruction to Urban Design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FFA5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E5DE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7174DE8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9A4DF19">
            <w:r>
              <w:rPr>
                <w:rFonts w:hint="eastAsia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4EF11">
            <w:r>
              <w:rPr>
                <w:rFonts w:hint="eastAsia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5F07CD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35D2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CD6D3F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7FD0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DC0C5C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7012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12CCDB2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51644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0765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2BD4A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78F76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92266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A6FB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845B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093148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F4F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建筑策划</w:t>
            </w:r>
          </w:p>
          <w:p w14:paraId="78072362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Architectural Programming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3ED3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D921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2691594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7A93ECD">
            <w:r>
              <w:rPr>
                <w:rFonts w:hint="eastAsia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46C48">
            <w:r>
              <w:rPr>
                <w:rFonts w:hint="eastAsia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455DDE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D9DE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329088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4EBC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C3BFEC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687B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7E7E369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8099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A24A0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4423D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59FBD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97022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B5B1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7B0A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shd w:val="clear" w:color="auto" w:fill="auto"/>
              </w:rPr>
              <w:t>094046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1C7FB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38" w:name="OLE_LINK198"/>
            <w:r>
              <w:rPr>
                <w:rFonts w:hint="eastAsia" w:eastAsiaTheme="minorEastAsia"/>
                <w:sz w:val="18"/>
                <w:szCs w:val="18"/>
              </w:rPr>
              <w:t>建筑文化与遗产保护</w:t>
            </w:r>
          </w:p>
          <w:bookmarkEnd w:id="38"/>
          <w:p w14:paraId="32601A6E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39" w:name="OLE_LINK201"/>
            <w:r>
              <w:rPr>
                <w:rFonts w:eastAsiaTheme="minorEastAsia"/>
                <w:sz w:val="18"/>
                <w:szCs w:val="18"/>
              </w:rPr>
              <w:t>Architectural Culture</w:t>
            </w:r>
            <w:r>
              <w:rPr>
                <w:rFonts w:hint="eastAsia" w:eastAsiaTheme="minorEastAsia"/>
                <w:sz w:val="18"/>
                <w:szCs w:val="18"/>
              </w:rPr>
              <w:t xml:space="preserve"> and </w:t>
            </w:r>
            <w:r>
              <w:rPr>
                <w:rFonts w:hAnsi="宋体" w:cs="宋体"/>
                <w:sz w:val="18"/>
                <w:szCs w:val="18"/>
              </w:rPr>
              <w:t xml:space="preserve">Heritage </w:t>
            </w:r>
            <w:bookmarkEnd w:id="39"/>
            <w:r>
              <w:rPr>
                <w:rFonts w:hAnsi="宋体" w:cs="宋体"/>
                <w:sz w:val="18"/>
                <w:szCs w:val="18"/>
              </w:rPr>
              <w:t>Protection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3B3D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7372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F09445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C6DF23C">
            <w:r>
              <w:rPr>
                <w:rFonts w:hint="eastAsia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FE782">
            <w:r>
              <w:rPr>
                <w:rFonts w:hint="eastAsia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317E38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F43B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C36673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363C1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052D0D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EEB3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6AF43B7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1E7AF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3A35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166CB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85B65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C8EF5D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B72B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C76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092036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92B4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建筑环境心理学</w:t>
            </w:r>
          </w:p>
          <w:p w14:paraId="364CB8A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Psychology of Architectural Environment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2721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8725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D17BAA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FC93483">
            <w:r>
              <w:rPr>
                <w:rFonts w:hint="eastAsia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FAB78">
            <w:r>
              <w:rPr>
                <w:rFonts w:hint="eastAsia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CEF863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20DF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903BA8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4BBA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B64D6B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7B4D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01AD13F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3575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527B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7C954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2FEA32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69AA74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6E3F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0D43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shd w:val="clear" w:color="auto" w:fill="auto"/>
              </w:rPr>
              <w:t>094047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C76DD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40" w:name="OLE_LINK206"/>
            <w:bookmarkStart w:id="41" w:name="OLE_LINK205"/>
            <w:r>
              <w:rPr>
                <w:rFonts w:hint="eastAsia" w:eastAsiaTheme="minorEastAsia"/>
                <w:sz w:val="18"/>
                <w:szCs w:val="18"/>
              </w:rPr>
              <w:t>数字建筑技术与应用</w:t>
            </w:r>
            <w:bookmarkEnd w:id="40"/>
            <w:bookmarkEnd w:id="41"/>
          </w:p>
          <w:p w14:paraId="3348E3E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Digital Architecture Technology and Applications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C99A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E5EE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360FB1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609E0DB"/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EE4C5"/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369930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C55F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DAFE31C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70E2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E3BF02F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A1FC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78929B3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D7572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5DE24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70FE3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E9F7F7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E93EE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AE321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6B10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shd w:val="clear" w:color="auto" w:fill="auto"/>
              </w:rPr>
              <w:t>094048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D9565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42" w:name="OLE_LINK208"/>
            <w:bookmarkStart w:id="43" w:name="OLE_LINK207"/>
            <w:r>
              <w:rPr>
                <w:rFonts w:hint="eastAsia" w:eastAsiaTheme="minorEastAsia"/>
                <w:sz w:val="18"/>
                <w:szCs w:val="18"/>
              </w:rPr>
              <w:t>绿色人居环境理论</w:t>
            </w:r>
            <w:bookmarkEnd w:id="42"/>
            <w:bookmarkEnd w:id="43"/>
          </w:p>
          <w:p w14:paraId="0AA0BCB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Green Residential Environment Theory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8580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E4A5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2FEC58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179BA4C"/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7ADC1"/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20BCDA3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03D8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A9C236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8B47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39939F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DE28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472A863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DC98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FDDA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7C409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EAE211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2E3122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64B1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EA29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shd w:val="clear" w:color="auto" w:fill="auto"/>
              </w:rPr>
              <w:t>094049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2B7DF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44" w:name="OLE_LINK209"/>
            <w:r>
              <w:rPr>
                <w:rFonts w:hint="eastAsia" w:eastAsiaTheme="minorEastAsia"/>
                <w:sz w:val="18"/>
                <w:szCs w:val="18"/>
              </w:rPr>
              <w:t>城市设计与更新理论</w:t>
            </w:r>
          </w:p>
          <w:bookmarkEnd w:id="44"/>
          <w:p w14:paraId="4EFB59A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Urban Design and Renewal Theory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307D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91C8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837FEA1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7F034A5">
            <w:r>
              <w:rPr>
                <w:rFonts w:hint="eastAsia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3D85A">
            <w:r>
              <w:rPr>
                <w:rFonts w:hint="eastAsia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ACFB8E6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DE06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426DC6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0FDD8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7ADA922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C53F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7ACE108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EE3A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CFB42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1B1A3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0A94B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02ADC3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BAF1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BC1A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044144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5754C">
            <w:pPr>
              <w:jc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建筑施工</w:t>
            </w:r>
          </w:p>
          <w:p w14:paraId="5244056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Construction and Management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098F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7D2A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D09288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697951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F997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4733A9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03420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D26D06B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7DE1C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E48DA50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7C834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  <w:r>
              <w:rPr>
                <w:sz w:val="18"/>
                <w:szCs w:val="15"/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1A47A7C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A3FB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81FB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27917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51D66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61324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EC8B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D0C1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053179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8222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工程测量学</w:t>
            </w:r>
          </w:p>
          <w:p w14:paraId="2D55F55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E</w:t>
            </w:r>
            <w:r>
              <w:rPr>
                <w:rFonts w:eastAsiaTheme="minorEastAsia"/>
                <w:sz w:val="18"/>
                <w:szCs w:val="18"/>
              </w:rPr>
              <w:t xml:space="preserve">ngineering </w:t>
            </w:r>
            <w:r>
              <w:rPr>
                <w:rFonts w:hint="eastAsia" w:eastAsiaTheme="minorEastAsia"/>
                <w:sz w:val="18"/>
                <w:szCs w:val="18"/>
              </w:rPr>
              <w:t>S</w:t>
            </w:r>
            <w:r>
              <w:rPr>
                <w:rFonts w:eastAsiaTheme="minorEastAsia"/>
                <w:sz w:val="18"/>
                <w:szCs w:val="18"/>
              </w:rPr>
              <w:t>urvey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D2B9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B49C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92A689D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3A2073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38A0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609628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FB72F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82DA02E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A6300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A37CA54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E2A77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197D3D0B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2B1F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1A0E0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0D0E2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50E7E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43C3CE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C5D8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118C9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094008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42E28">
            <w:pPr>
              <w:jc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艺术概论</w:t>
            </w:r>
          </w:p>
          <w:p w14:paraId="15C2EEA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Introduction of Arts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8A75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FC2F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7FEBDE8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4D626A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97B2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02ED3C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D0475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7E3C76A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93F71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1F78F7D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435BF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  <w:r>
              <w:rPr>
                <w:sz w:val="18"/>
                <w:szCs w:val="15"/>
              </w:rPr>
              <w:t>1.5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147856D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05462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03FA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66E02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D5F3B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B11D0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901E6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D8FD9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093118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6B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中外城市发展与规划史</w:t>
            </w:r>
          </w:p>
          <w:p w14:paraId="737A31E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History of Urban</w:t>
            </w:r>
          </w:p>
          <w:p w14:paraId="765442B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Construction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BBFF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3305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4</w:t>
            </w:r>
            <w:r>
              <w:rPr>
                <w:rFonts w:eastAsiaTheme="minorEastAsia"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3CFBD7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7A0421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1E3B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6A318F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9B5E1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  <w:r>
              <w:rPr>
                <w:rFonts w:hint="eastAsia"/>
                <w:sz w:val="18"/>
                <w:szCs w:val="15"/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6374B60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56158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83AE2ED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  <w:highlight w:val="yellow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DDCF2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229F1210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14BB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2639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13306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FC5004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45BC4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9354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D1F0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093124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FA26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城乡生态与环境规划</w:t>
            </w:r>
          </w:p>
          <w:p w14:paraId="3134F53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Urban and Rural Planning of</w:t>
            </w:r>
          </w:p>
          <w:p w14:paraId="4ABACF9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Ecology and Environment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093F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ED4B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591965C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12098C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7315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0CA6D8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FA0E4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BD7385B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ACA22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B42BA32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  <w:highlight w:val="yellow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59891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  <w:highlight w:val="yellow"/>
              </w:rPr>
            </w:pPr>
            <w:r>
              <w:rPr>
                <w:rFonts w:hint="eastAsia"/>
                <w:sz w:val="18"/>
                <w:szCs w:val="15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672BCC9A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8F96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4838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1BD92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02B709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456334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D5D2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A3C2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093074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0AAD8">
            <w:pPr>
              <w:widowControl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地理信息系统GIS</w:t>
            </w:r>
          </w:p>
          <w:p w14:paraId="51D4F102">
            <w:pPr>
              <w:widowControl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Geographic Information System GIS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CFE22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0510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EB364E9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7D8AAF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A7EF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B67076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71BFF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2C34A23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3E730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  <w:r>
              <w:rPr>
                <w:rFonts w:hint="eastAsia"/>
                <w:sz w:val="18"/>
                <w:szCs w:val="15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133C37F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1DFCA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0C8922E5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8BF8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F406F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08FEF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29C94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D2535A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981E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AC0C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093015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C256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景观</w:t>
            </w:r>
            <w:r>
              <w:rPr>
                <w:rFonts w:eastAsiaTheme="minorEastAsia"/>
                <w:sz w:val="18"/>
                <w:szCs w:val="18"/>
              </w:rPr>
              <w:t>规划设计原理</w:t>
            </w:r>
          </w:p>
          <w:p w14:paraId="1BD3BC7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Princip</w:t>
            </w:r>
            <w:r>
              <w:rPr>
                <w:rFonts w:eastAsiaTheme="minorEastAsia"/>
                <w:sz w:val="18"/>
                <w:szCs w:val="18"/>
              </w:rPr>
              <w:t xml:space="preserve">le of landscape planning </w:t>
            </w:r>
            <w:r>
              <w:rPr>
                <w:rFonts w:hint="eastAsia" w:eastAsiaTheme="minorEastAsia"/>
                <w:sz w:val="18"/>
                <w:szCs w:val="18"/>
              </w:rPr>
              <w:t>and</w:t>
            </w:r>
            <w:r>
              <w:rPr>
                <w:rFonts w:eastAsiaTheme="minorEastAsia"/>
                <w:sz w:val="18"/>
                <w:szCs w:val="18"/>
              </w:rPr>
              <w:t xml:space="preserve"> design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9FB1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F539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CC8A9DD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ACD29D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4B9B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B96C24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FE313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4DBBAB7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B2139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195049F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21CAC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68DF0299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79DC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9C213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0C701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C957A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FBE0B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C03D1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B884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shd w:val="clear" w:color="auto" w:fill="auto"/>
              </w:rPr>
              <w:t>093165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E44A4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园林生态规划与设计</w:t>
            </w:r>
          </w:p>
          <w:p w14:paraId="49DD47D7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Landscape Ecology Planning and Design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2AC91">
            <w:pPr>
              <w:adjustRightInd w:val="0"/>
              <w:snapToGrid w:val="0"/>
              <w:spacing w:line="260" w:lineRule="exact"/>
              <w:ind w:left="-113" w:right="-113"/>
              <w:jc w:val="center"/>
              <w:rPr>
                <w:sz w:val="18"/>
                <w:szCs w:val="15"/>
              </w:rPr>
            </w:pPr>
            <w:r>
              <w:rPr>
                <w:rFonts w:hint="eastAsia"/>
                <w:sz w:val="18"/>
                <w:szCs w:val="15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7F4B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  <w:r>
              <w:rPr>
                <w:rFonts w:hint="eastAsia"/>
                <w:sz w:val="18"/>
                <w:szCs w:val="15"/>
              </w:rPr>
              <w:t>32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C9041CA">
            <w:pPr>
              <w:jc w:val="center"/>
              <w:rPr>
                <w:sz w:val="18"/>
                <w:szCs w:val="15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2E07D4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41ED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DE5D0D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2A0F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041F1B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  <w:r>
              <w:rPr>
                <w:rFonts w:hint="eastAsia"/>
                <w:sz w:val="18"/>
                <w:szCs w:val="15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4149C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F00ECD7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101A5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4DF4B124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5DF14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5F2F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6D7E5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F90BE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E54BBB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36ACF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ADC3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shd w:val="clear" w:color="auto" w:fill="auto"/>
              </w:rPr>
              <w:t>094050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EC742">
            <w:pPr>
              <w:jc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设计表达</w:t>
            </w:r>
          </w:p>
          <w:p w14:paraId="1FC3A45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Expressions of Design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9FC5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1840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75AF54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9A5DC4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5FB9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F0F522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34B38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E637DA2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CC913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0B77F97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  <w:r>
              <w:rPr>
                <w:sz w:val="18"/>
                <w:szCs w:val="15"/>
              </w:rPr>
              <w:t>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80A80">
            <w:pPr>
              <w:adjustRightInd w:val="0"/>
              <w:snapToGrid w:val="0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1712C3FD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EF7F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75A6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2B796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6AE3F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973A05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DD9C0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90EE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094019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04134">
            <w:pPr>
              <w:jc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城乡规划专题讲座</w:t>
            </w:r>
          </w:p>
          <w:p w14:paraId="3242604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Thematic Lectures of Urban and Rural Planning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E031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9BF9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EACE17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BD0C3D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AD70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0F8F55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2804C">
            <w:pPr>
              <w:adjustRightInd w:val="0"/>
              <w:snapToGrid w:val="0"/>
              <w:ind w:left="-113" w:right="-113"/>
              <w:jc w:val="center"/>
              <w:rPr>
                <w:color w:val="000000"/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8688411">
            <w:pPr>
              <w:adjustRightInd w:val="0"/>
              <w:snapToGrid w:val="0"/>
              <w:ind w:left="-113" w:right="-113"/>
              <w:jc w:val="center"/>
              <w:rPr>
                <w:color w:val="000000"/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DD01D">
            <w:pPr>
              <w:adjustRightInd w:val="0"/>
              <w:snapToGrid w:val="0"/>
              <w:ind w:left="-113" w:right="-113"/>
              <w:jc w:val="center"/>
              <w:rPr>
                <w:color w:val="000000"/>
                <w:sz w:val="18"/>
                <w:szCs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4D4412E">
            <w:pPr>
              <w:adjustRightInd w:val="0"/>
              <w:snapToGrid w:val="0"/>
              <w:ind w:left="-113" w:right="-113"/>
              <w:jc w:val="center"/>
              <w:rPr>
                <w:color w:val="000000"/>
                <w:sz w:val="18"/>
                <w:szCs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00D77">
            <w:pPr>
              <w:adjustRightInd w:val="0"/>
              <w:snapToGrid w:val="0"/>
              <w:ind w:left="-113" w:right="-113"/>
              <w:jc w:val="center"/>
              <w:rPr>
                <w:color w:val="000000"/>
                <w:sz w:val="18"/>
                <w:szCs w:val="15"/>
              </w:rPr>
            </w:pPr>
            <w:r>
              <w:rPr>
                <w:color w:val="000000"/>
                <w:sz w:val="18"/>
                <w:szCs w:val="15"/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22F7832E">
            <w:pPr>
              <w:spacing w:line="260" w:lineRule="exac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E9190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5FF74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1A7D7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443" w:type="dxa"/>
            <w:vMerge w:val="restart"/>
            <w:tcBorders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EBFE4C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综合实践</w:t>
            </w:r>
          </w:p>
        </w:tc>
        <w:tc>
          <w:tcPr>
            <w:tcW w:w="1223" w:type="dxa"/>
            <w:gridSpan w:val="3"/>
            <w:tcBorders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6E7068">
            <w:pPr>
              <w:spacing w:line="260" w:lineRule="exact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公共实践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5466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985001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4406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军事技能训练</w:t>
            </w:r>
          </w:p>
          <w:p w14:paraId="2CD3EE2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Military Skill Training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55B0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B0734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3DAA926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48</w:t>
            </w: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72DD5F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0D91D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CBEDD89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139E0">
            <w:pPr>
              <w:spacing w:line="260" w:lineRule="exact"/>
              <w:jc w:val="center"/>
              <w:rPr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45A083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D1D92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5FF30E2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0385B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E4FB760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F3EAB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EEC6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114C9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6161120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gridSpan w:val="3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8870EE5">
            <w:pPr>
              <w:spacing w:line="260" w:lineRule="exac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专业实践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2819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095011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C339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素描实习</w:t>
            </w:r>
          </w:p>
          <w:p w14:paraId="285124E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Internship of sketch Drawing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D9A2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DE85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 周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FFB95C0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99C5324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85C85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FD8BE67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pacing w:val="-6"/>
                <w:sz w:val="18"/>
                <w:szCs w:val="18"/>
              </w:rPr>
              <w:t>2 周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4C54F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A5C5F3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3C81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221C069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954FF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A9A6119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1AB7F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85E29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47BC9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E0102D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A7B0F20">
            <w:pPr>
              <w:spacing w:line="260" w:lineRule="exac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F594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095004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BD5D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模型制作</w:t>
            </w:r>
          </w:p>
          <w:p w14:paraId="69AD764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Model Making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F954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2202A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45" w:name="OLE_LINK231"/>
            <w:bookmarkStart w:id="46" w:name="OLE_LINK232"/>
            <w:r>
              <w:rPr>
                <w:rFonts w:hint="eastAsia" w:eastAsiaTheme="minorEastAsia"/>
                <w:sz w:val="18"/>
                <w:szCs w:val="18"/>
              </w:rPr>
              <w:t>1 周</w:t>
            </w:r>
            <w:bookmarkEnd w:id="45"/>
            <w:bookmarkEnd w:id="46"/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6021147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40EBC3D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DC2EE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05CA317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6A1F3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pacing w:val="-6"/>
                <w:sz w:val="18"/>
                <w:szCs w:val="18"/>
              </w:rPr>
              <w:t>1 周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276AF69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25A9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905A8FB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99AD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0F9BB6F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9838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6081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64161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AD344A0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F372791">
            <w:pPr>
              <w:spacing w:line="260" w:lineRule="exac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E8B0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095012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957C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色彩实习</w:t>
            </w:r>
          </w:p>
          <w:p w14:paraId="3B956E4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Internship of Water Color Painting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2D65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849A5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47" w:name="OLE_LINK233"/>
            <w:r>
              <w:rPr>
                <w:rFonts w:hint="eastAsia" w:eastAsiaTheme="minorEastAsia"/>
                <w:sz w:val="18"/>
                <w:szCs w:val="18"/>
              </w:rPr>
              <w:t>2 周</w:t>
            </w:r>
            <w:bookmarkEnd w:id="47"/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540D8EA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4B5731A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DBFA6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3B243E8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54E6C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4AB7C6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2 周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84B1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585FD2B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0A6FE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65F65D7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EC49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35D3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2134F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68D0C9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8681C24">
            <w:pPr>
              <w:spacing w:line="260" w:lineRule="exac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FB2B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095002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3E0E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古建测绘</w:t>
            </w:r>
          </w:p>
          <w:p w14:paraId="4BE55FC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Survey and Drawing of Historic Building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C0B3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2427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 周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0F8E491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A16E94E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CFB78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E9B205D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40EBC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8F91A4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2 周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CB123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5DCD1DB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A3FF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A1B19DE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4BBF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0B31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009BD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41F73F2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20BBA85">
            <w:pPr>
              <w:spacing w:line="260" w:lineRule="exac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815E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095036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7D51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建筑摄影实习</w:t>
            </w:r>
          </w:p>
          <w:p w14:paraId="1D691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Architectural Photography internship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2527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484C9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48" w:name="OLE_LINK228"/>
            <w:r>
              <w:rPr>
                <w:rFonts w:hint="eastAsia" w:eastAsiaTheme="minorEastAsia"/>
                <w:sz w:val="18"/>
                <w:szCs w:val="18"/>
              </w:rPr>
              <w:t>1 周</w:t>
            </w:r>
            <w:bookmarkEnd w:id="48"/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FB164AD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F094BE8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29FF2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81FE55B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AEB3F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BC92C0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4E85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 周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E1ED81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F376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E84B2B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9EA02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C628D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14969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255138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087B971">
            <w:pPr>
              <w:spacing w:line="260" w:lineRule="exac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7B58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095010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B444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构造实习</w:t>
            </w:r>
          </w:p>
          <w:p w14:paraId="0B5B8A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Building Construction Practicing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1749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AE362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49" w:name="OLE_LINK226"/>
            <w:bookmarkStart w:id="50" w:name="OLE_LINK227"/>
            <w:r>
              <w:rPr>
                <w:rFonts w:hint="eastAsia" w:eastAsiaTheme="minorEastAsia"/>
                <w:sz w:val="18"/>
                <w:szCs w:val="18"/>
              </w:rPr>
              <w:t>2 周</w:t>
            </w:r>
            <w:bookmarkEnd w:id="49"/>
            <w:bookmarkEnd w:id="50"/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1D9D86C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3A54292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5FB76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1A4DC61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1FDF0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902713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40F6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42A52E7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 周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D020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7EF1A0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3BEA9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CBAA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59F07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0178C59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101E7F9">
            <w:pPr>
              <w:spacing w:line="260" w:lineRule="exac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9663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095030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881D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建筑师业务实践</w:t>
            </w:r>
          </w:p>
          <w:p w14:paraId="64928EDA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Architecture Professional Practicing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E3CE3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16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C574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16 周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2D54ECB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E201E1F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20409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EAD3175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4E342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4771CF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27A8A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8B0CFB4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C2D93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35736A5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16 周</w:t>
            </w: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CB924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6D043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2A00E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443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4A1125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EBB8C6B">
            <w:pPr>
              <w:spacing w:line="260" w:lineRule="exac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2425C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eastAsiaTheme="minorEastAsia"/>
                <w:sz w:val="18"/>
                <w:szCs w:val="18"/>
              </w:rPr>
              <w:t>95029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3CFC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毕业设计</w:t>
            </w:r>
          </w:p>
          <w:p w14:paraId="4CD2DC52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Graduation Project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F27A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16</w:t>
            </w: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02727">
            <w:pPr>
              <w:jc w:val="center"/>
              <w:rPr>
                <w:rFonts w:eastAsiaTheme="minorEastAsia"/>
                <w:sz w:val="18"/>
                <w:szCs w:val="18"/>
              </w:rPr>
            </w:pPr>
            <w:bookmarkStart w:id="51" w:name="OLE_LINK224"/>
            <w:bookmarkStart w:id="52" w:name="OLE_LINK225"/>
            <w:r>
              <w:rPr>
                <w:rFonts w:hint="eastAsia" w:eastAsiaTheme="minorEastAsia"/>
                <w:sz w:val="18"/>
                <w:szCs w:val="18"/>
              </w:rPr>
              <w:t>16 周</w:t>
            </w:r>
            <w:bookmarkEnd w:id="51"/>
            <w:bookmarkEnd w:id="52"/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CACC098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6B718BB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0FEAC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8CA975E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0FCD9">
            <w:pPr>
              <w:spacing w:line="260" w:lineRule="exact"/>
              <w:jc w:val="center"/>
              <w:rPr>
                <w:rFonts w:ascii="宋体" w:hAnsi="宋体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F66373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388AC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6FF5003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DE3D7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5109CE8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A2136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16 周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C6731">
            <w:pPr>
              <w:spacing w:line="26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 w14:paraId="37D77EE3">
      <w:pPr>
        <w:jc w:val="left"/>
        <w:rPr>
          <w:rFonts w:ascii="黑体" w:hAnsi="黑体" w:eastAsia="黑体"/>
          <w:color w:val="FF0000"/>
          <w:sz w:val="18"/>
          <w:szCs w:val="18"/>
        </w:rPr>
      </w:pPr>
    </w:p>
    <w:p w14:paraId="6517D1A4">
      <w:pPr>
        <w:jc w:val="left"/>
        <w:rPr>
          <w:rFonts w:ascii="黑体" w:hAnsi="黑体" w:eastAsia="黑体"/>
          <w:color w:val="FF0000"/>
          <w:sz w:val="18"/>
          <w:szCs w:val="18"/>
        </w:rPr>
      </w:pPr>
    </w:p>
    <w:p w14:paraId="52D38FEA">
      <w:pPr>
        <w:jc w:val="left"/>
        <w:rPr>
          <w:rFonts w:ascii="黑体" w:hAnsi="黑体" w:eastAsia="黑体"/>
          <w:color w:val="FF0000"/>
          <w:sz w:val="18"/>
          <w:szCs w:val="18"/>
        </w:rPr>
      </w:pPr>
    </w:p>
    <w:p w14:paraId="5431B83D">
      <w:pPr>
        <w:jc w:val="left"/>
        <w:rPr>
          <w:rFonts w:ascii="黑体" w:hAnsi="黑体" w:eastAsia="黑体"/>
          <w:color w:val="FF0000"/>
          <w:sz w:val="18"/>
          <w:szCs w:val="18"/>
        </w:rPr>
      </w:pPr>
    </w:p>
    <w:p w14:paraId="1CCE2083">
      <w:pPr>
        <w:jc w:val="left"/>
        <w:rPr>
          <w:rFonts w:ascii="黑体" w:hAnsi="黑体" w:eastAsia="黑体"/>
          <w:color w:val="FF0000"/>
          <w:sz w:val="18"/>
          <w:szCs w:val="18"/>
        </w:rPr>
      </w:pPr>
    </w:p>
    <w:p w14:paraId="7E2B52DC">
      <w:pPr>
        <w:jc w:val="left"/>
        <w:rPr>
          <w:rFonts w:ascii="黑体" w:hAnsi="黑体" w:eastAsia="黑体"/>
          <w:color w:val="FF0000"/>
          <w:sz w:val="18"/>
          <w:szCs w:val="18"/>
        </w:rPr>
      </w:pPr>
    </w:p>
    <w:p w14:paraId="04FA70EC">
      <w:pPr>
        <w:jc w:val="left"/>
        <w:rPr>
          <w:rFonts w:ascii="黑体" w:hAnsi="黑体" w:eastAsia="黑体"/>
          <w:color w:val="FF0000"/>
          <w:sz w:val="18"/>
          <w:szCs w:val="18"/>
        </w:rPr>
      </w:pPr>
    </w:p>
    <w:p w14:paraId="67F83EB6">
      <w:pPr>
        <w:jc w:val="left"/>
        <w:rPr>
          <w:rFonts w:ascii="黑体" w:hAnsi="黑体" w:eastAsia="黑体"/>
          <w:color w:val="FF0000"/>
          <w:sz w:val="18"/>
          <w:szCs w:val="18"/>
        </w:rPr>
      </w:pPr>
    </w:p>
    <w:p w14:paraId="41FEFB84">
      <w:pPr>
        <w:jc w:val="left"/>
        <w:rPr>
          <w:rFonts w:ascii="黑体" w:hAnsi="黑体" w:eastAsia="黑体"/>
          <w:color w:val="FF0000"/>
          <w:sz w:val="18"/>
          <w:szCs w:val="18"/>
        </w:rPr>
      </w:pPr>
    </w:p>
    <w:p w14:paraId="1A8EA0A0">
      <w:pPr>
        <w:jc w:val="left"/>
        <w:rPr>
          <w:rFonts w:ascii="黑体" w:hAnsi="黑体" w:eastAsia="黑体"/>
          <w:color w:val="FF0000"/>
          <w:sz w:val="18"/>
          <w:szCs w:val="18"/>
        </w:rPr>
      </w:pPr>
    </w:p>
    <w:p w14:paraId="21BA760A">
      <w:pPr>
        <w:jc w:val="left"/>
        <w:rPr>
          <w:rFonts w:ascii="黑体" w:hAnsi="黑体" w:eastAsia="黑体"/>
          <w:color w:val="FF0000"/>
          <w:sz w:val="18"/>
          <w:szCs w:val="18"/>
        </w:rPr>
      </w:pPr>
    </w:p>
    <w:p w14:paraId="095B0733">
      <w:pPr>
        <w:jc w:val="left"/>
        <w:rPr>
          <w:rFonts w:ascii="黑体" w:hAnsi="黑体" w:eastAsia="黑体"/>
          <w:color w:val="FF0000"/>
          <w:sz w:val="18"/>
          <w:szCs w:val="18"/>
        </w:rPr>
      </w:pPr>
    </w:p>
    <w:p w14:paraId="03711607">
      <w:pPr>
        <w:jc w:val="left"/>
        <w:rPr>
          <w:rFonts w:ascii="黑体" w:hAnsi="黑体" w:eastAsia="黑体"/>
          <w:color w:val="FF0000"/>
          <w:sz w:val="18"/>
          <w:szCs w:val="18"/>
        </w:rPr>
      </w:pPr>
    </w:p>
    <w:p w14:paraId="2FE44A7B">
      <w:pPr>
        <w:jc w:val="left"/>
        <w:rPr>
          <w:rFonts w:ascii="黑体" w:hAnsi="黑体" w:eastAsia="黑体"/>
          <w:color w:val="FF0000"/>
          <w:sz w:val="18"/>
          <w:szCs w:val="18"/>
        </w:rPr>
      </w:pPr>
    </w:p>
    <w:p w14:paraId="40A54DE9">
      <w:pPr>
        <w:jc w:val="left"/>
        <w:rPr>
          <w:rFonts w:ascii="黑体" w:hAnsi="黑体" w:eastAsia="黑体"/>
          <w:color w:val="FF0000"/>
          <w:sz w:val="18"/>
          <w:szCs w:val="18"/>
        </w:rPr>
      </w:pPr>
    </w:p>
    <w:p w14:paraId="2A14AB21">
      <w:pPr>
        <w:jc w:val="left"/>
        <w:rPr>
          <w:rFonts w:ascii="黑体" w:hAnsi="黑体" w:eastAsia="黑体"/>
          <w:color w:val="FF0000"/>
          <w:sz w:val="18"/>
          <w:szCs w:val="1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7B5C962">
      <w:pPr>
        <w:rPr>
          <w:rFonts w:ascii="黑体" w:hAnsi="黑体" w:eastAsia="黑体"/>
          <w:b/>
          <w:color w:val="000000" w:themeColor="text1"/>
          <w:sz w:val="24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4"/>
          <w:szCs w:val="30"/>
          <w14:textFill>
            <w14:solidFill>
              <w14:schemeClr w14:val="tx1"/>
            </w14:solidFill>
          </w14:textFill>
        </w:rPr>
        <w:t>十、毕业要求支撑培养目标实现关系矩阵图</w:t>
      </w:r>
    </w:p>
    <w:tbl>
      <w:tblPr>
        <w:tblStyle w:val="6"/>
        <w:tblW w:w="14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2561"/>
        <w:gridCol w:w="2442"/>
        <w:gridCol w:w="2288"/>
        <w:gridCol w:w="2135"/>
        <w:gridCol w:w="2046"/>
      </w:tblGrid>
      <w:tr w14:paraId="40C00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tblHeader/>
          <w:jc w:val="center"/>
        </w:trPr>
        <w:tc>
          <w:tcPr>
            <w:tcW w:w="3227" w:type="dxa"/>
            <w:vMerge w:val="restart"/>
            <w:tcBorders>
              <w:tl2br w:val="single" w:color="auto" w:sz="4" w:space="0"/>
            </w:tcBorders>
            <w:vAlign w:val="center"/>
          </w:tcPr>
          <w:p w14:paraId="41EA5368">
            <w:pPr>
              <w:widowControl/>
              <w:adjustRightInd w:val="0"/>
              <w:snapToGrid w:val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培养目标</w:t>
            </w:r>
          </w:p>
          <w:p w14:paraId="2E53A686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 w14:paraId="2AC731EC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毕业要求</w:t>
            </w:r>
          </w:p>
        </w:tc>
        <w:tc>
          <w:tcPr>
            <w:tcW w:w="11472" w:type="dxa"/>
            <w:gridSpan w:val="5"/>
            <w:vAlign w:val="center"/>
          </w:tcPr>
          <w:p w14:paraId="5E747509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培养目标：</w:t>
            </w:r>
          </w:p>
          <w:p w14:paraId="5E8A8585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本专业在学校办学思想指导下，结合专业教育与注册建筑师培养要求，德、智、体、美、劳全面发展，深入践行建筑专业内涵和外延，响应建筑行业的发展，培养具有健全人格、国际视野、宽厚与扎实知识、良好设计实践能力与专业素养、社会责任感与团队精神，具有创新能力的复合型人才。</w:t>
            </w:r>
          </w:p>
        </w:tc>
      </w:tr>
      <w:tr w14:paraId="64CFF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  <w:tblHeader/>
          <w:jc w:val="center"/>
        </w:trPr>
        <w:tc>
          <w:tcPr>
            <w:tcW w:w="3227" w:type="dxa"/>
            <w:vMerge w:val="continue"/>
            <w:tcBorders>
              <w:tl2br w:val="single" w:color="auto" w:sz="4" w:space="0"/>
            </w:tcBorders>
            <w:vAlign w:val="center"/>
          </w:tcPr>
          <w:p w14:paraId="4B8B0A2B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561" w:type="dxa"/>
            <w:vAlign w:val="center"/>
          </w:tcPr>
          <w:p w14:paraId="2A829831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培养目标1：</w:t>
            </w:r>
          </w:p>
          <w:p w14:paraId="01F74FAE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具有良好的思想道德素质、文化素质及身心素质，勇于担当社会责任，信念执着，恪守职业信条。</w:t>
            </w:r>
          </w:p>
          <w:p w14:paraId="21838BE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 w14:paraId="3391B2E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 w14:paraId="37FDC7BB">
            <w:pPr>
              <w:widowControl/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442" w:type="dxa"/>
            <w:vAlign w:val="center"/>
          </w:tcPr>
          <w:p w14:paraId="1AFB1C6D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培养目标2：</w:t>
            </w:r>
          </w:p>
          <w:p w14:paraId="32A22F4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具有较扎实的自然科学基础，较好的人文社会科学基础和外语综合能力。</w:t>
            </w:r>
          </w:p>
          <w:p w14:paraId="06B6033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 w14:paraId="783A334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 w14:paraId="02670099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 w14:paraId="3D325631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88" w:type="dxa"/>
            <w:vAlign w:val="center"/>
          </w:tcPr>
          <w:p w14:paraId="7FF3EE0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培养目标3：</w:t>
            </w:r>
          </w:p>
          <w:p w14:paraId="26E5B7D4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具有正确的建筑学价值观，掌握建筑设计的基本理论与方法，具备开阔的专业视野、严谨务实的科学态度、求真探索的思辨精神以及设计创新的思维能力。</w:t>
            </w:r>
          </w:p>
        </w:tc>
        <w:tc>
          <w:tcPr>
            <w:tcW w:w="2135" w:type="dxa"/>
            <w:vAlign w:val="center"/>
          </w:tcPr>
          <w:p w14:paraId="34703FA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培养目标4：</w:t>
            </w:r>
          </w:p>
          <w:p w14:paraId="07C8DD5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掌握与建筑相关的结构、构造、设备等技术，了解有关法规、规范，掌握计算机辅助设计的方法，了解环境、经济、社会、土木等学科的基本原理和方法。</w:t>
            </w:r>
          </w:p>
        </w:tc>
        <w:tc>
          <w:tcPr>
            <w:tcW w:w="2046" w:type="dxa"/>
            <w:vAlign w:val="center"/>
          </w:tcPr>
          <w:p w14:paraId="59A7B46B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培养目标5：</w:t>
            </w:r>
          </w:p>
          <w:p w14:paraId="477D2932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了解实际工程的全过程，具有一定建筑设计实践能力和建筑师的基本素养，注重团队协作，善于沟通表达。</w:t>
            </w:r>
          </w:p>
          <w:p w14:paraId="29F2282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1BFC9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3227" w:type="dxa"/>
            <w:vAlign w:val="center"/>
          </w:tcPr>
          <w:p w14:paraId="367B6D17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毕业要求1：基础知识</w:t>
            </w:r>
          </w:p>
        </w:tc>
        <w:tc>
          <w:tcPr>
            <w:tcW w:w="2561" w:type="dxa"/>
            <w:vAlign w:val="center"/>
          </w:tcPr>
          <w:p w14:paraId="37497F51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442" w:type="dxa"/>
            <w:vAlign w:val="center"/>
          </w:tcPr>
          <w:p w14:paraId="24C5849D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288" w:type="dxa"/>
            <w:vAlign w:val="center"/>
          </w:tcPr>
          <w:p w14:paraId="2972CE2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5" w:type="dxa"/>
            <w:vAlign w:val="center"/>
          </w:tcPr>
          <w:p w14:paraId="0DB1AD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6" w:type="dxa"/>
            <w:vAlign w:val="center"/>
          </w:tcPr>
          <w:p w14:paraId="0DADBA02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E1B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3227" w:type="dxa"/>
            <w:vAlign w:val="center"/>
          </w:tcPr>
          <w:p w14:paraId="2E0D9628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毕业要求2：专业知识</w:t>
            </w:r>
          </w:p>
        </w:tc>
        <w:tc>
          <w:tcPr>
            <w:tcW w:w="2561" w:type="dxa"/>
            <w:vAlign w:val="center"/>
          </w:tcPr>
          <w:p w14:paraId="6BDFC22B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42" w:type="dxa"/>
            <w:vAlign w:val="center"/>
          </w:tcPr>
          <w:p w14:paraId="5D3F151E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8" w:type="dxa"/>
            <w:vAlign w:val="center"/>
          </w:tcPr>
          <w:p w14:paraId="6721F90C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135" w:type="dxa"/>
            <w:vAlign w:val="center"/>
          </w:tcPr>
          <w:p w14:paraId="5D38218E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046" w:type="dxa"/>
            <w:vAlign w:val="center"/>
          </w:tcPr>
          <w:p w14:paraId="0E1125CC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0E833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3227" w:type="dxa"/>
            <w:vAlign w:val="center"/>
          </w:tcPr>
          <w:p w14:paraId="1BE76686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毕业要求3：基本素养</w:t>
            </w:r>
          </w:p>
        </w:tc>
        <w:tc>
          <w:tcPr>
            <w:tcW w:w="2561" w:type="dxa"/>
            <w:vAlign w:val="center"/>
          </w:tcPr>
          <w:p w14:paraId="2BDF765D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442" w:type="dxa"/>
            <w:vAlign w:val="center"/>
          </w:tcPr>
          <w:p w14:paraId="224DF3E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288" w:type="dxa"/>
            <w:vAlign w:val="center"/>
          </w:tcPr>
          <w:p w14:paraId="6FC4867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135" w:type="dxa"/>
            <w:vAlign w:val="center"/>
          </w:tcPr>
          <w:p w14:paraId="1F4066BD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6" w:type="dxa"/>
            <w:vAlign w:val="center"/>
          </w:tcPr>
          <w:p w14:paraId="23DFD73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73A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3227" w:type="dxa"/>
            <w:vAlign w:val="center"/>
          </w:tcPr>
          <w:p w14:paraId="0F2CD934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毕业要求4：职业素养</w:t>
            </w:r>
          </w:p>
        </w:tc>
        <w:tc>
          <w:tcPr>
            <w:tcW w:w="2561" w:type="dxa"/>
            <w:vAlign w:val="center"/>
          </w:tcPr>
          <w:p w14:paraId="768AB13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42" w:type="dxa"/>
            <w:vAlign w:val="center"/>
          </w:tcPr>
          <w:p w14:paraId="658895C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8" w:type="dxa"/>
            <w:vAlign w:val="center"/>
          </w:tcPr>
          <w:p w14:paraId="2FEBE482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135" w:type="dxa"/>
            <w:vAlign w:val="center"/>
          </w:tcPr>
          <w:p w14:paraId="31BF1A3C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046" w:type="dxa"/>
            <w:vAlign w:val="center"/>
          </w:tcPr>
          <w:p w14:paraId="7F5F1BF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10FEA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3227" w:type="dxa"/>
            <w:vAlign w:val="center"/>
          </w:tcPr>
          <w:p w14:paraId="5F818E3F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毕业要求5：观察能力</w:t>
            </w:r>
          </w:p>
        </w:tc>
        <w:tc>
          <w:tcPr>
            <w:tcW w:w="2561" w:type="dxa"/>
            <w:vAlign w:val="center"/>
          </w:tcPr>
          <w:p w14:paraId="03E5591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42" w:type="dxa"/>
            <w:vAlign w:val="center"/>
          </w:tcPr>
          <w:p w14:paraId="35A95504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8" w:type="dxa"/>
            <w:vAlign w:val="center"/>
          </w:tcPr>
          <w:p w14:paraId="5ABFF0D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135" w:type="dxa"/>
            <w:vAlign w:val="center"/>
          </w:tcPr>
          <w:p w14:paraId="1BACF3BE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6" w:type="dxa"/>
            <w:vAlign w:val="center"/>
          </w:tcPr>
          <w:p w14:paraId="02BDBF5C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59FEF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3227" w:type="dxa"/>
            <w:vAlign w:val="center"/>
          </w:tcPr>
          <w:p w14:paraId="2E8270B1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毕业要求6：思辨能力</w:t>
            </w:r>
          </w:p>
        </w:tc>
        <w:tc>
          <w:tcPr>
            <w:tcW w:w="2561" w:type="dxa"/>
            <w:vAlign w:val="center"/>
          </w:tcPr>
          <w:p w14:paraId="47E3C96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42" w:type="dxa"/>
            <w:vAlign w:val="center"/>
          </w:tcPr>
          <w:p w14:paraId="0B340EB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8" w:type="dxa"/>
            <w:vAlign w:val="center"/>
          </w:tcPr>
          <w:p w14:paraId="06A9C612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135" w:type="dxa"/>
            <w:vAlign w:val="center"/>
          </w:tcPr>
          <w:p w14:paraId="1097BC4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6" w:type="dxa"/>
            <w:vAlign w:val="center"/>
          </w:tcPr>
          <w:p w14:paraId="367D4D2C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13150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3227" w:type="dxa"/>
            <w:vAlign w:val="center"/>
          </w:tcPr>
          <w:p w14:paraId="580E7491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毕业要求7：表达能力</w:t>
            </w:r>
          </w:p>
        </w:tc>
        <w:tc>
          <w:tcPr>
            <w:tcW w:w="2561" w:type="dxa"/>
            <w:vAlign w:val="center"/>
          </w:tcPr>
          <w:p w14:paraId="19636D0E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42" w:type="dxa"/>
            <w:vAlign w:val="center"/>
          </w:tcPr>
          <w:p w14:paraId="018256D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288" w:type="dxa"/>
            <w:vAlign w:val="center"/>
          </w:tcPr>
          <w:p w14:paraId="3C0145A9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135" w:type="dxa"/>
            <w:vAlign w:val="center"/>
          </w:tcPr>
          <w:p w14:paraId="368694C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046" w:type="dxa"/>
            <w:vAlign w:val="center"/>
          </w:tcPr>
          <w:p w14:paraId="6481003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7D1B9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227" w:type="dxa"/>
            <w:vAlign w:val="center"/>
          </w:tcPr>
          <w:p w14:paraId="7FA43040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毕业要求8：实践能力</w:t>
            </w:r>
          </w:p>
        </w:tc>
        <w:tc>
          <w:tcPr>
            <w:tcW w:w="2561" w:type="dxa"/>
            <w:vAlign w:val="center"/>
          </w:tcPr>
          <w:p w14:paraId="6343913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42" w:type="dxa"/>
            <w:vAlign w:val="center"/>
          </w:tcPr>
          <w:p w14:paraId="0DB2797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88" w:type="dxa"/>
            <w:vAlign w:val="center"/>
          </w:tcPr>
          <w:p w14:paraId="574A4646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√</w:t>
            </w:r>
          </w:p>
        </w:tc>
        <w:tc>
          <w:tcPr>
            <w:tcW w:w="2135" w:type="dxa"/>
            <w:vAlign w:val="center"/>
          </w:tcPr>
          <w:p w14:paraId="67AF9BF4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 w14:paraId="7958D71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√</w:t>
            </w:r>
          </w:p>
        </w:tc>
      </w:tr>
    </w:tbl>
    <w:p w14:paraId="4C3A44B0">
      <w:pPr>
        <w:jc w:val="right"/>
      </w:pPr>
    </w:p>
    <w:p w14:paraId="68E1DBB7">
      <w:pPr>
        <w:wordWrap/>
        <w:jc w:val="center"/>
      </w:pPr>
      <w:r>
        <w:rPr>
          <w:rFonts w:hint="eastAsia"/>
          <w:lang w:val="en-US" w:eastAsia="zh-CN"/>
        </w:rPr>
        <w:t xml:space="preserve">                                                                         </w:t>
      </w:r>
      <w:r>
        <w:rPr>
          <w:rFonts w:hint="eastAsia"/>
        </w:rPr>
        <w:t>教学院长签字：</w:t>
      </w:r>
    </w:p>
    <w:p w14:paraId="6183F99E">
      <w:pPr>
        <w:wordWrap w:val="0"/>
        <w:jc w:val="right"/>
      </w:pPr>
      <w:r>
        <w:rPr>
          <w:rFonts w:hint="eastAsia"/>
        </w:rPr>
        <w:t xml:space="preserve">   </w:t>
      </w:r>
    </w:p>
    <w:p w14:paraId="0D21060B">
      <w:pPr>
        <w:wordWrap w:val="0"/>
        <w:jc w:val="center"/>
      </w:pPr>
      <w:r>
        <w:rPr>
          <w:rFonts w:hint="eastAsia"/>
          <w:lang w:val="en-US" w:eastAsia="zh-CN"/>
        </w:rPr>
        <w:t xml:space="preserve">                                                                              </w:t>
      </w:r>
      <w:r>
        <w:rPr>
          <w:rFonts w:hint="eastAsia"/>
        </w:rPr>
        <w:t xml:space="preserve">学院（盖章）：      </w:t>
      </w:r>
    </w:p>
    <w:p w14:paraId="577DAAC7">
      <w:pPr>
        <w:wordWrap w:val="0"/>
        <w:jc w:val="right"/>
      </w:pPr>
    </w:p>
    <w:p w14:paraId="3982BBBA">
      <w:pPr>
        <w:ind w:firstLine="11550" w:firstLineChars="5500"/>
        <w:jc w:val="left"/>
        <w:rPr>
          <w:rFonts w:ascii="黑体" w:hAnsi="黑体" w:eastAsia="黑体"/>
          <w:color w:val="FF0000"/>
          <w:sz w:val="18"/>
          <w:szCs w:val="18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t>年  月  日</w:t>
      </w:r>
    </w:p>
    <w:p w14:paraId="1E6463E4">
      <w:pPr>
        <w:wordWrap w:val="0"/>
        <w:jc w:val="right"/>
      </w:pPr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RkMTcxMGE4MmViYzI2NDk5YTU5YzU2MDFiNmQ5ZmQifQ=="/>
  </w:docVars>
  <w:rsids>
    <w:rsidRoot w:val="00EB76E9"/>
    <w:rsid w:val="0000316A"/>
    <w:rsid w:val="0001147C"/>
    <w:rsid w:val="0002055D"/>
    <w:rsid w:val="000238EF"/>
    <w:rsid w:val="0003113B"/>
    <w:rsid w:val="0004413D"/>
    <w:rsid w:val="000449AA"/>
    <w:rsid w:val="00051017"/>
    <w:rsid w:val="00052514"/>
    <w:rsid w:val="0005753A"/>
    <w:rsid w:val="000744CB"/>
    <w:rsid w:val="000B5336"/>
    <w:rsid w:val="000C19F4"/>
    <w:rsid w:val="000C2AEC"/>
    <w:rsid w:val="000D1833"/>
    <w:rsid w:val="000E0D1C"/>
    <w:rsid w:val="000F20D0"/>
    <w:rsid w:val="000F605F"/>
    <w:rsid w:val="00105CC6"/>
    <w:rsid w:val="0012437E"/>
    <w:rsid w:val="0012680B"/>
    <w:rsid w:val="001466C7"/>
    <w:rsid w:val="001536F0"/>
    <w:rsid w:val="00154F62"/>
    <w:rsid w:val="0015685E"/>
    <w:rsid w:val="001708E8"/>
    <w:rsid w:val="00171A56"/>
    <w:rsid w:val="001A18F5"/>
    <w:rsid w:val="001A476C"/>
    <w:rsid w:val="001A5E88"/>
    <w:rsid w:val="001B26E0"/>
    <w:rsid w:val="002025E9"/>
    <w:rsid w:val="00242785"/>
    <w:rsid w:val="00254509"/>
    <w:rsid w:val="00256B45"/>
    <w:rsid w:val="0027067F"/>
    <w:rsid w:val="002756E3"/>
    <w:rsid w:val="002771B5"/>
    <w:rsid w:val="00283015"/>
    <w:rsid w:val="00286555"/>
    <w:rsid w:val="002A3F44"/>
    <w:rsid w:val="002B645E"/>
    <w:rsid w:val="002E3EDA"/>
    <w:rsid w:val="002E4602"/>
    <w:rsid w:val="003013F0"/>
    <w:rsid w:val="00304674"/>
    <w:rsid w:val="00304B45"/>
    <w:rsid w:val="0032299C"/>
    <w:rsid w:val="0032738D"/>
    <w:rsid w:val="003314B8"/>
    <w:rsid w:val="00331C0D"/>
    <w:rsid w:val="00333ACD"/>
    <w:rsid w:val="00341114"/>
    <w:rsid w:val="00364E98"/>
    <w:rsid w:val="00365430"/>
    <w:rsid w:val="00372D01"/>
    <w:rsid w:val="00383FF0"/>
    <w:rsid w:val="00391029"/>
    <w:rsid w:val="00393D93"/>
    <w:rsid w:val="00394861"/>
    <w:rsid w:val="003A566C"/>
    <w:rsid w:val="003A7FEA"/>
    <w:rsid w:val="003B206B"/>
    <w:rsid w:val="003D1C5A"/>
    <w:rsid w:val="00420A1A"/>
    <w:rsid w:val="00436F6A"/>
    <w:rsid w:val="00455FE0"/>
    <w:rsid w:val="004612FA"/>
    <w:rsid w:val="00485D9F"/>
    <w:rsid w:val="004A7566"/>
    <w:rsid w:val="004A76E7"/>
    <w:rsid w:val="004A7AAD"/>
    <w:rsid w:val="004B007B"/>
    <w:rsid w:val="004B1921"/>
    <w:rsid w:val="004C4684"/>
    <w:rsid w:val="004E687E"/>
    <w:rsid w:val="004F432D"/>
    <w:rsid w:val="004F7041"/>
    <w:rsid w:val="00503B9C"/>
    <w:rsid w:val="00507CD9"/>
    <w:rsid w:val="005212C7"/>
    <w:rsid w:val="00523519"/>
    <w:rsid w:val="00546342"/>
    <w:rsid w:val="005538FA"/>
    <w:rsid w:val="00562832"/>
    <w:rsid w:val="00571662"/>
    <w:rsid w:val="00572899"/>
    <w:rsid w:val="00573090"/>
    <w:rsid w:val="00581370"/>
    <w:rsid w:val="00581878"/>
    <w:rsid w:val="005A19AB"/>
    <w:rsid w:val="005A6BB8"/>
    <w:rsid w:val="005C1ACA"/>
    <w:rsid w:val="006027D1"/>
    <w:rsid w:val="00612268"/>
    <w:rsid w:val="00644C64"/>
    <w:rsid w:val="00652CDC"/>
    <w:rsid w:val="0067665A"/>
    <w:rsid w:val="006A33A1"/>
    <w:rsid w:val="006B785A"/>
    <w:rsid w:val="006C13A0"/>
    <w:rsid w:val="006E056B"/>
    <w:rsid w:val="006E4187"/>
    <w:rsid w:val="006F0174"/>
    <w:rsid w:val="006F1E0C"/>
    <w:rsid w:val="006F32A4"/>
    <w:rsid w:val="007061C7"/>
    <w:rsid w:val="007070F6"/>
    <w:rsid w:val="007142EF"/>
    <w:rsid w:val="00720297"/>
    <w:rsid w:val="00724629"/>
    <w:rsid w:val="00725747"/>
    <w:rsid w:val="007370E2"/>
    <w:rsid w:val="007404E1"/>
    <w:rsid w:val="007468BB"/>
    <w:rsid w:val="00750598"/>
    <w:rsid w:val="00766AA3"/>
    <w:rsid w:val="00766CD9"/>
    <w:rsid w:val="007757F7"/>
    <w:rsid w:val="0078666B"/>
    <w:rsid w:val="00793A0B"/>
    <w:rsid w:val="00797325"/>
    <w:rsid w:val="007A6C43"/>
    <w:rsid w:val="007F44CA"/>
    <w:rsid w:val="0081396B"/>
    <w:rsid w:val="0081427F"/>
    <w:rsid w:val="00821C1E"/>
    <w:rsid w:val="00856087"/>
    <w:rsid w:val="008644DF"/>
    <w:rsid w:val="00873DF1"/>
    <w:rsid w:val="008834C2"/>
    <w:rsid w:val="0088382D"/>
    <w:rsid w:val="00884E46"/>
    <w:rsid w:val="008A4294"/>
    <w:rsid w:val="008A5C03"/>
    <w:rsid w:val="008A7153"/>
    <w:rsid w:val="008B09CD"/>
    <w:rsid w:val="008B425B"/>
    <w:rsid w:val="008B62BE"/>
    <w:rsid w:val="008C063A"/>
    <w:rsid w:val="008C118D"/>
    <w:rsid w:val="008C73D4"/>
    <w:rsid w:val="008C74BF"/>
    <w:rsid w:val="008D7DC9"/>
    <w:rsid w:val="008E73A8"/>
    <w:rsid w:val="00900012"/>
    <w:rsid w:val="0090398F"/>
    <w:rsid w:val="009060A9"/>
    <w:rsid w:val="00910046"/>
    <w:rsid w:val="00924137"/>
    <w:rsid w:val="009241DF"/>
    <w:rsid w:val="00970BDA"/>
    <w:rsid w:val="009772C6"/>
    <w:rsid w:val="00983CA7"/>
    <w:rsid w:val="009B4211"/>
    <w:rsid w:val="009D0E6B"/>
    <w:rsid w:val="009D52AC"/>
    <w:rsid w:val="009D65B9"/>
    <w:rsid w:val="009E41BF"/>
    <w:rsid w:val="009F6E44"/>
    <w:rsid w:val="00A10377"/>
    <w:rsid w:val="00A131EC"/>
    <w:rsid w:val="00A176BC"/>
    <w:rsid w:val="00A2243A"/>
    <w:rsid w:val="00A2744A"/>
    <w:rsid w:val="00A337F9"/>
    <w:rsid w:val="00A36C63"/>
    <w:rsid w:val="00A54D82"/>
    <w:rsid w:val="00A6713C"/>
    <w:rsid w:val="00A741BD"/>
    <w:rsid w:val="00A77723"/>
    <w:rsid w:val="00A908FF"/>
    <w:rsid w:val="00A95BFB"/>
    <w:rsid w:val="00AB115A"/>
    <w:rsid w:val="00AC378F"/>
    <w:rsid w:val="00AE38E3"/>
    <w:rsid w:val="00AE6F62"/>
    <w:rsid w:val="00AE713F"/>
    <w:rsid w:val="00AF1FAA"/>
    <w:rsid w:val="00AF4D99"/>
    <w:rsid w:val="00B17A02"/>
    <w:rsid w:val="00B33747"/>
    <w:rsid w:val="00B37E6D"/>
    <w:rsid w:val="00B531F1"/>
    <w:rsid w:val="00B65485"/>
    <w:rsid w:val="00B805C6"/>
    <w:rsid w:val="00B870E0"/>
    <w:rsid w:val="00B93C69"/>
    <w:rsid w:val="00BA1AFE"/>
    <w:rsid w:val="00BA569E"/>
    <w:rsid w:val="00BB1906"/>
    <w:rsid w:val="00BD3FD1"/>
    <w:rsid w:val="00BE4B3B"/>
    <w:rsid w:val="00C05AE0"/>
    <w:rsid w:val="00C07AF4"/>
    <w:rsid w:val="00C2146B"/>
    <w:rsid w:val="00C26C50"/>
    <w:rsid w:val="00C4266D"/>
    <w:rsid w:val="00C776C8"/>
    <w:rsid w:val="00C84E65"/>
    <w:rsid w:val="00CA090F"/>
    <w:rsid w:val="00CA6516"/>
    <w:rsid w:val="00CC188F"/>
    <w:rsid w:val="00CD1452"/>
    <w:rsid w:val="00CD1E88"/>
    <w:rsid w:val="00D03A3C"/>
    <w:rsid w:val="00D158DB"/>
    <w:rsid w:val="00D360A5"/>
    <w:rsid w:val="00D36D54"/>
    <w:rsid w:val="00D417EE"/>
    <w:rsid w:val="00D43DB7"/>
    <w:rsid w:val="00D644D1"/>
    <w:rsid w:val="00D72211"/>
    <w:rsid w:val="00D7226A"/>
    <w:rsid w:val="00D90DAA"/>
    <w:rsid w:val="00DB202C"/>
    <w:rsid w:val="00DD0E95"/>
    <w:rsid w:val="00DD4DB1"/>
    <w:rsid w:val="00DD4E11"/>
    <w:rsid w:val="00DE4CFB"/>
    <w:rsid w:val="00DF11D0"/>
    <w:rsid w:val="00E06E88"/>
    <w:rsid w:val="00E11B74"/>
    <w:rsid w:val="00E16493"/>
    <w:rsid w:val="00E21977"/>
    <w:rsid w:val="00E25786"/>
    <w:rsid w:val="00E262F1"/>
    <w:rsid w:val="00E40400"/>
    <w:rsid w:val="00E41DB0"/>
    <w:rsid w:val="00E54B22"/>
    <w:rsid w:val="00E62994"/>
    <w:rsid w:val="00E67403"/>
    <w:rsid w:val="00E80C72"/>
    <w:rsid w:val="00EA3238"/>
    <w:rsid w:val="00EA7947"/>
    <w:rsid w:val="00EB25B9"/>
    <w:rsid w:val="00EB26FB"/>
    <w:rsid w:val="00EB4B3C"/>
    <w:rsid w:val="00EB64F6"/>
    <w:rsid w:val="00EB76E9"/>
    <w:rsid w:val="00EB7ED9"/>
    <w:rsid w:val="00EC43B5"/>
    <w:rsid w:val="00ED3957"/>
    <w:rsid w:val="00EE1F93"/>
    <w:rsid w:val="00EF471F"/>
    <w:rsid w:val="00EF4D93"/>
    <w:rsid w:val="00F0049C"/>
    <w:rsid w:val="00F05B76"/>
    <w:rsid w:val="00F072BA"/>
    <w:rsid w:val="00F074FF"/>
    <w:rsid w:val="00F327AC"/>
    <w:rsid w:val="00F500F9"/>
    <w:rsid w:val="00F66908"/>
    <w:rsid w:val="00F70897"/>
    <w:rsid w:val="00F8093A"/>
    <w:rsid w:val="00F8219C"/>
    <w:rsid w:val="00F85157"/>
    <w:rsid w:val="00F8757E"/>
    <w:rsid w:val="00F92678"/>
    <w:rsid w:val="00F9571D"/>
    <w:rsid w:val="00FA5FFC"/>
    <w:rsid w:val="00FB7337"/>
    <w:rsid w:val="00FD291C"/>
    <w:rsid w:val="04BD7776"/>
    <w:rsid w:val="064352E2"/>
    <w:rsid w:val="0954069E"/>
    <w:rsid w:val="0F446041"/>
    <w:rsid w:val="0FF66407"/>
    <w:rsid w:val="124E5322"/>
    <w:rsid w:val="12B2329D"/>
    <w:rsid w:val="13075825"/>
    <w:rsid w:val="153D5F57"/>
    <w:rsid w:val="1BEA0FE8"/>
    <w:rsid w:val="1D866DE1"/>
    <w:rsid w:val="1DA86ED4"/>
    <w:rsid w:val="1DD72DC6"/>
    <w:rsid w:val="1F5A151F"/>
    <w:rsid w:val="220C0DDA"/>
    <w:rsid w:val="25785526"/>
    <w:rsid w:val="29E83790"/>
    <w:rsid w:val="2B532047"/>
    <w:rsid w:val="2D697DDB"/>
    <w:rsid w:val="2F0E77C6"/>
    <w:rsid w:val="324F1C81"/>
    <w:rsid w:val="33BA521C"/>
    <w:rsid w:val="3555174B"/>
    <w:rsid w:val="3F3115A8"/>
    <w:rsid w:val="3F823EE1"/>
    <w:rsid w:val="407C5E04"/>
    <w:rsid w:val="4757139A"/>
    <w:rsid w:val="51654692"/>
    <w:rsid w:val="51BA3195"/>
    <w:rsid w:val="560029B6"/>
    <w:rsid w:val="560F1F58"/>
    <w:rsid w:val="57A0738C"/>
    <w:rsid w:val="57C471F6"/>
    <w:rsid w:val="58F349C6"/>
    <w:rsid w:val="59DE2E7F"/>
    <w:rsid w:val="5BD35462"/>
    <w:rsid w:val="5BF44207"/>
    <w:rsid w:val="5D564B8D"/>
    <w:rsid w:val="63415A0A"/>
    <w:rsid w:val="66151451"/>
    <w:rsid w:val="6B8005EE"/>
    <w:rsid w:val="6D656870"/>
    <w:rsid w:val="6EC27AC9"/>
    <w:rsid w:val="6F871FF1"/>
    <w:rsid w:val="6FD76B5E"/>
    <w:rsid w:val="70DF7B65"/>
    <w:rsid w:val="72D450FD"/>
    <w:rsid w:val="75C24DF4"/>
    <w:rsid w:val="76F459ED"/>
    <w:rsid w:val="77841EF2"/>
    <w:rsid w:val="78BB2831"/>
    <w:rsid w:val="7B570138"/>
    <w:rsid w:val="7B80468C"/>
    <w:rsid w:val="7CDE1215"/>
    <w:rsid w:val="7DD75D5F"/>
    <w:rsid w:val="7E15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0"/>
    <w:rPr>
      <w:kern w:val="2"/>
      <w:sz w:val="18"/>
      <w:szCs w:val="18"/>
    </w:rPr>
  </w:style>
  <w:style w:type="character" w:customStyle="1" w:styleId="10">
    <w:name w:val="批注框文本 字符"/>
    <w:basedOn w:val="7"/>
    <w:link w:val="2"/>
    <w:autoRedefine/>
    <w:qFormat/>
    <w:uiPriority w:val="0"/>
    <w:rPr>
      <w:kern w:val="2"/>
      <w:sz w:val="18"/>
      <w:szCs w:val="18"/>
    </w:rPr>
  </w:style>
  <w:style w:type="character" w:customStyle="1" w:styleId="11">
    <w:name w:val="font51"/>
    <w:basedOn w:val="7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Administrator</Company>
  <Pages>11</Pages>
  <Words>4188</Words>
  <Characters>7718</Characters>
  <Lines>72</Lines>
  <Paragraphs>20</Paragraphs>
  <TotalTime>4</TotalTime>
  <ScaleCrop>false</ScaleCrop>
  <LinksUpToDate>false</LinksUpToDate>
  <CharactersWithSpaces>8752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2023-12-09T01:22:00Z</dcterms:created>
  <dc:creator>Administrator</dc:creator>
  <cp:lastModifiedBy>刘彬</cp:lastModifiedBy>
  <cp:lastPrinted>2024-01-03T07:56:00Z</cp:lastPrinted>
  <dcterms:modified xsi:type="dcterms:W3CDTF">2024-06-06T08:47:09Z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KSORubyTemplateID" linkTarget="0">
    <vt:lpwstr>6</vt:lpwstr>
  </property>
  <property fmtid="{D5CDD505-2E9C-101B-9397-08002B2CF9AE}" pid="4" name="ICV">
    <vt:lpwstr>FD46D0AE57CC473688F1DB7E7D8B5ED7_12</vt:lpwstr>
  </property>
</Properties>
</file>