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line="600" w:lineRule="exact"/>
        <w:jc w:val="center"/>
        <w:rPr>
          <w:rFonts w:hint="eastAsia" w:ascii="宋体" w:hAnsi="宋体"/>
          <w:b/>
          <w:sz w:val="36"/>
          <w:szCs w:val="36"/>
          <w:lang w:val="en-US" w:eastAsia="zh-CN"/>
        </w:rPr>
      </w:pPr>
      <w:r>
        <w:rPr>
          <w:rFonts w:hint="eastAsia" w:ascii="宋体" w:hAnsi="宋体"/>
          <w:b/>
          <w:sz w:val="36"/>
          <w:szCs w:val="36"/>
        </w:rPr>
        <w:t>经济贸易学院</w:t>
      </w:r>
      <w:r>
        <w:rPr>
          <w:rFonts w:hint="eastAsia" w:ascii="宋体" w:hAnsi="宋体"/>
          <w:b/>
          <w:sz w:val="36"/>
          <w:szCs w:val="36"/>
          <w:lang w:val="en-US" w:eastAsia="zh-CN"/>
        </w:rPr>
        <w:t>2025-2026学年</w:t>
      </w:r>
    </w:p>
    <w:p>
      <w:pPr>
        <w:spacing w:before="156" w:beforeLines="50" w:after="156" w:afterLines="50" w:line="600" w:lineRule="exact"/>
        <w:jc w:val="center"/>
        <w:rPr>
          <w:rFonts w:ascii="宋体" w:hAnsi="宋体"/>
          <w:sz w:val="28"/>
          <w:szCs w:val="28"/>
        </w:rPr>
      </w:pPr>
      <w:r>
        <w:rPr>
          <w:rFonts w:hint="eastAsia" w:ascii="宋体" w:hAnsi="宋体"/>
          <w:b/>
          <w:sz w:val="36"/>
          <w:szCs w:val="36"/>
        </w:rPr>
        <w:t>学生转专业工作方案</w:t>
      </w:r>
    </w:p>
    <w:p>
      <w:pPr>
        <w:keepNext w:val="0"/>
        <w:keepLines w:val="0"/>
        <w:widowControl/>
        <w:suppressLineNumbers w:val="0"/>
        <w:ind w:firstLine="560" w:firstLineChars="200"/>
        <w:jc w:val="left"/>
        <w:rPr>
          <w:rFonts w:hint="eastAsia" w:ascii="宋体" w:hAnsi="宋体" w:eastAsia="宋体" w:cs="宋体"/>
          <w:color w:val="000000"/>
          <w:kern w:val="0"/>
          <w:sz w:val="28"/>
          <w:szCs w:val="28"/>
          <w:lang w:val="en-US" w:eastAsia="zh-CN" w:bidi="ar"/>
        </w:rPr>
      </w:pPr>
    </w:p>
    <w:p>
      <w:pPr>
        <w:keepNext w:val="0"/>
        <w:keepLines w:val="0"/>
        <w:widowControl/>
        <w:suppressLineNumbers w:val="0"/>
        <w:ind w:firstLine="560" w:firstLineChars="200"/>
        <w:jc w:val="left"/>
        <w:rPr>
          <w:rFonts w:ascii="宋体" w:hAnsi="宋体"/>
          <w:sz w:val="28"/>
          <w:szCs w:val="28"/>
        </w:rPr>
      </w:pPr>
      <w:r>
        <w:rPr>
          <w:rFonts w:hint="eastAsia" w:ascii="宋体" w:hAnsi="宋体" w:eastAsia="宋体" w:cs="宋体"/>
          <w:color w:val="000000"/>
          <w:kern w:val="0"/>
          <w:sz w:val="28"/>
          <w:szCs w:val="28"/>
          <w:lang w:val="en-US" w:eastAsia="zh-CN" w:bidi="ar"/>
        </w:rPr>
        <w:t>为调动学生的学习积极性和主动性，激发学习兴趣，依据《河南工程学院普通本（专）科学生学籍管理规定》（河工院教〔2025〕224 号）及《河南工程学院普通本（专）科学生转专业管理办法》（河工院教〔2025〕225 号）文件精神，</w:t>
      </w:r>
      <w:r>
        <w:rPr>
          <w:rFonts w:hint="eastAsia" w:ascii="宋体" w:hAnsi="宋体"/>
          <w:sz w:val="28"/>
          <w:szCs w:val="28"/>
        </w:rPr>
        <w:t>结合</w:t>
      </w:r>
      <w:r>
        <w:rPr>
          <w:rFonts w:hint="eastAsia" w:ascii="宋体" w:hAnsi="宋体"/>
          <w:sz w:val="28"/>
          <w:szCs w:val="28"/>
          <w:lang w:eastAsia="zh-CN"/>
        </w:rPr>
        <w:t>经济贸易学院的</w:t>
      </w:r>
      <w:r>
        <w:rPr>
          <w:rFonts w:hint="eastAsia" w:ascii="宋体" w:hAnsi="宋体"/>
          <w:sz w:val="28"/>
          <w:szCs w:val="28"/>
        </w:rPr>
        <w:t>实际，针对</w:t>
      </w:r>
      <w:r>
        <w:rPr>
          <w:rFonts w:hint="eastAsia" w:ascii="宋体" w:hAnsi="宋体"/>
          <w:sz w:val="28"/>
          <w:szCs w:val="28"/>
          <w:lang w:val="en-US" w:eastAsia="zh-CN"/>
        </w:rPr>
        <w:t>2025-2026学年</w:t>
      </w:r>
      <w:r>
        <w:rPr>
          <w:rFonts w:hint="eastAsia" w:ascii="宋体" w:hAnsi="宋体"/>
          <w:sz w:val="28"/>
          <w:szCs w:val="28"/>
        </w:rPr>
        <w:t>普通本科学生转专业工作，制定本工作方案。</w:t>
      </w:r>
    </w:p>
    <w:p>
      <w:pPr>
        <w:adjustRightInd w:val="0"/>
        <w:spacing w:line="600" w:lineRule="exact"/>
        <w:ind w:firstLine="562" w:firstLineChars="200"/>
        <w:rPr>
          <w:rFonts w:ascii="宋体" w:hAnsi="宋体"/>
          <w:b/>
          <w:sz w:val="28"/>
          <w:szCs w:val="28"/>
        </w:rPr>
      </w:pPr>
      <w:r>
        <w:rPr>
          <w:rFonts w:hint="eastAsia" w:ascii="宋体" w:hAnsi="宋体"/>
          <w:b/>
          <w:sz w:val="28"/>
          <w:szCs w:val="28"/>
          <w:lang w:val="en-US" w:eastAsia="zh-CN"/>
        </w:rPr>
        <w:t>一</w:t>
      </w:r>
      <w:r>
        <w:rPr>
          <w:rFonts w:hint="eastAsia" w:ascii="宋体" w:hAnsi="宋体"/>
          <w:b/>
          <w:sz w:val="28"/>
          <w:szCs w:val="28"/>
        </w:rPr>
        <w:t>、组织领导</w:t>
      </w:r>
    </w:p>
    <w:p>
      <w:pPr>
        <w:widowControl/>
        <w:spacing w:line="600" w:lineRule="exact"/>
        <w:ind w:firstLine="560" w:firstLineChars="200"/>
        <w:jc w:val="left"/>
        <w:rPr>
          <w:rFonts w:ascii="宋体" w:hAnsi="宋体"/>
          <w:sz w:val="28"/>
          <w:szCs w:val="28"/>
        </w:rPr>
      </w:pPr>
      <w:r>
        <w:rPr>
          <w:rFonts w:hint="eastAsia" w:ascii="宋体" w:hAnsi="宋体"/>
          <w:sz w:val="28"/>
          <w:szCs w:val="28"/>
        </w:rPr>
        <w:t>成立</w:t>
      </w:r>
      <w:r>
        <w:rPr>
          <w:rFonts w:hint="eastAsia" w:ascii="宋体" w:hAnsi="宋体"/>
          <w:sz w:val="28"/>
          <w:szCs w:val="28"/>
          <w:lang w:eastAsia="zh-CN"/>
        </w:rPr>
        <w:t>经济贸易学院</w:t>
      </w:r>
      <w:r>
        <w:rPr>
          <w:rFonts w:hint="eastAsia" w:ascii="宋体" w:hAnsi="宋体"/>
          <w:sz w:val="28"/>
          <w:szCs w:val="28"/>
        </w:rPr>
        <w:t>转专业工作小组。负责</w:t>
      </w:r>
      <w:r>
        <w:rPr>
          <w:rFonts w:hint="eastAsia" w:ascii="宋体" w:hAnsi="宋体"/>
          <w:sz w:val="28"/>
          <w:szCs w:val="28"/>
          <w:lang w:eastAsia="zh-CN"/>
        </w:rPr>
        <w:t>我</w:t>
      </w:r>
      <w:r>
        <w:rPr>
          <w:rFonts w:hint="eastAsia" w:ascii="宋体" w:hAnsi="宋体"/>
          <w:sz w:val="28"/>
          <w:szCs w:val="28"/>
        </w:rPr>
        <w:t>院转专业工作细则的制定，接受学生政策咨询，审核转出与转入学生资格，做好转入学生的学分认定和课程补修等。</w:t>
      </w:r>
    </w:p>
    <w:p>
      <w:pPr>
        <w:widowControl/>
        <w:spacing w:line="600" w:lineRule="exact"/>
        <w:ind w:firstLine="560" w:firstLineChars="200"/>
        <w:jc w:val="left"/>
        <w:rPr>
          <w:rFonts w:ascii="宋体" w:hAnsi="宋体"/>
          <w:sz w:val="28"/>
          <w:szCs w:val="28"/>
        </w:rPr>
      </w:pPr>
      <w:r>
        <w:rPr>
          <w:rFonts w:hint="eastAsia" w:ascii="宋体" w:hAnsi="宋体"/>
          <w:sz w:val="28"/>
          <w:szCs w:val="28"/>
        </w:rPr>
        <w:t>组长：赵方  张建华</w:t>
      </w:r>
    </w:p>
    <w:p>
      <w:pPr>
        <w:widowControl/>
        <w:spacing w:line="600" w:lineRule="exact"/>
        <w:ind w:firstLine="560" w:firstLineChars="200"/>
        <w:jc w:val="left"/>
        <w:rPr>
          <w:rFonts w:hint="default" w:ascii="宋体" w:hAnsi="宋体"/>
          <w:sz w:val="28"/>
          <w:szCs w:val="28"/>
          <w:lang w:val="en-US"/>
        </w:rPr>
      </w:pPr>
      <w:r>
        <w:rPr>
          <w:rFonts w:hint="eastAsia" w:ascii="宋体" w:hAnsi="宋体"/>
          <w:sz w:val="28"/>
          <w:szCs w:val="28"/>
        </w:rPr>
        <w:t xml:space="preserve">成员：李二亮  安乾  </w:t>
      </w:r>
      <w:r>
        <w:rPr>
          <w:rFonts w:hint="eastAsia" w:ascii="宋体" w:hAnsi="宋体"/>
          <w:sz w:val="28"/>
          <w:szCs w:val="28"/>
          <w:lang w:val="en-US" w:eastAsia="zh-CN"/>
        </w:rPr>
        <w:t>郭松珍</w:t>
      </w:r>
      <w:r>
        <w:rPr>
          <w:rFonts w:hint="eastAsia" w:ascii="宋体" w:hAnsi="宋体"/>
          <w:sz w:val="28"/>
          <w:szCs w:val="28"/>
        </w:rPr>
        <w:t xml:space="preserve"> </w:t>
      </w:r>
      <w:r>
        <w:rPr>
          <w:rFonts w:ascii="宋体" w:hAnsi="宋体"/>
          <w:sz w:val="28"/>
          <w:szCs w:val="28"/>
        </w:rPr>
        <w:t xml:space="preserve"> </w:t>
      </w:r>
      <w:r>
        <w:rPr>
          <w:rFonts w:hint="eastAsia" w:ascii="宋体" w:hAnsi="宋体"/>
          <w:sz w:val="28"/>
          <w:szCs w:val="28"/>
          <w:lang w:val="en-US" w:eastAsia="zh-CN"/>
        </w:rPr>
        <w:t>党明灿  王晓军  王莉  何花桥  杨傲  刘冰冰  王春燕  邢冀源</w:t>
      </w:r>
    </w:p>
    <w:p>
      <w:pPr>
        <w:numPr>
          <w:ilvl w:val="0"/>
          <w:numId w:val="0"/>
        </w:numPr>
        <w:adjustRightInd w:val="0"/>
        <w:spacing w:line="600" w:lineRule="exact"/>
        <w:ind w:firstLine="562" w:firstLineChars="200"/>
        <w:rPr>
          <w:rFonts w:hint="eastAsia" w:ascii="宋体" w:hAnsi="宋体"/>
          <w:b/>
          <w:sz w:val="28"/>
          <w:szCs w:val="28"/>
        </w:rPr>
      </w:pPr>
      <w:r>
        <w:rPr>
          <w:rFonts w:hint="eastAsia" w:ascii="宋体" w:hAnsi="宋体"/>
          <w:b/>
          <w:sz w:val="28"/>
          <w:szCs w:val="28"/>
          <w:lang w:val="en-US" w:eastAsia="zh-CN"/>
        </w:rPr>
        <w:t>二、申请条件</w:t>
      </w:r>
    </w:p>
    <w:p>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（一）学生对其他专业有兴趣和专长的大一、大二年级学生，均可申请转专业。 </w:t>
      </w:r>
    </w:p>
    <w:p>
      <w:pPr>
        <w:keepNext w:val="0"/>
        <w:keepLines w:val="0"/>
        <w:pageBreakBefore w:val="0"/>
        <w:widowControl w:val="0"/>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（二）满足以下条件之一的，转专业时可不受年级、时间和转入名额指标的限制。学生提出申请，经转入学院考核、教务处审核和转专业工作领导小组批准后办理转专业手续。</w:t>
      </w:r>
    </w:p>
    <w:p>
      <w:pPr>
        <w:keepNext w:val="0"/>
        <w:keepLines w:val="0"/>
        <w:pageBreakBefore w:val="0"/>
        <w:widowControl w:val="0"/>
        <w:suppressLineNumbers w:val="0"/>
        <w:kinsoku/>
        <w:wordWrap/>
        <w:overflowPunct/>
        <w:topLinePunct w:val="0"/>
        <w:autoSpaceDE/>
        <w:autoSpaceDN/>
        <w:bidi w:val="0"/>
        <w:adjustRightInd/>
        <w:snapToGrid/>
        <w:ind w:firstLine="560" w:firstLineChars="200"/>
        <w:jc w:val="left"/>
        <w:textAlignment w:val="auto"/>
      </w:pPr>
      <w:r>
        <w:rPr>
          <w:rFonts w:hint="eastAsia" w:ascii="宋体" w:hAnsi="宋体" w:cs="宋体"/>
          <w:color w:val="000000"/>
          <w:kern w:val="0"/>
          <w:sz w:val="28"/>
          <w:szCs w:val="28"/>
          <w:lang w:val="en-US" w:eastAsia="zh-CN" w:bidi="ar"/>
        </w:rPr>
        <w:t>1.</w:t>
      </w:r>
      <w:r>
        <w:rPr>
          <w:rFonts w:hint="eastAsia" w:ascii="宋体" w:hAnsi="宋体" w:eastAsia="宋体" w:cs="宋体"/>
          <w:color w:val="000000"/>
          <w:kern w:val="0"/>
          <w:sz w:val="28"/>
          <w:szCs w:val="28"/>
          <w:lang w:val="en-US" w:eastAsia="zh-CN" w:bidi="ar"/>
        </w:rPr>
        <w:t xml:space="preserve">入学后发现某种疾病或生理缺陷，经学校指定的医院诊断并开具医疗诊断证明，不能在原专业学习，但尚能在本校其他专业学习的（不包括不符合招生体检条件的新生）； </w:t>
      </w:r>
    </w:p>
    <w:p>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2.休学创业或退役后复学，因自身情况需要转专业的； </w:t>
      </w:r>
    </w:p>
    <w:p>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3.学校因社会人才需求变化调整专业设置，已无相应年级原专业的。</w:t>
      </w:r>
    </w:p>
    <w:p>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（三）具有下列任一情况，不得转专业： </w:t>
      </w:r>
    </w:p>
    <w:p>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1.休学、保留学籍等非在读状态的； </w:t>
      </w:r>
    </w:p>
    <w:p>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2.已有转专业或转学经历的； </w:t>
      </w:r>
    </w:p>
    <w:p>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3.按照有关规定应予退学的； </w:t>
      </w:r>
    </w:p>
    <w:p>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4.跨学历层次、跨学制或低录取批次转入高录取批次的； </w:t>
      </w:r>
    </w:p>
    <w:p>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5.艺术类专业与普通统考类专业互转的； </w:t>
      </w:r>
    </w:p>
    <w:p>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6.专升本等以特殊招生形式录取，国家规定或者录取前与学校明确约定不调整专业的； </w:t>
      </w:r>
    </w:p>
    <w:p>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7.除满足申请条件第二款外大三年级及以上的； </w:t>
      </w:r>
    </w:p>
    <w:p>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 xml:space="preserve">8.其他违背国家、省、学校相关政策的。 </w:t>
      </w:r>
    </w:p>
    <w:p>
      <w:pPr>
        <w:keepNext w:val="0"/>
        <w:keepLines w:val="0"/>
        <w:widowControl/>
        <w:suppressLineNumbers w:val="0"/>
        <w:ind w:firstLine="560" w:firstLineChars="200"/>
        <w:jc w:val="left"/>
      </w:pPr>
      <w:r>
        <w:rPr>
          <w:rFonts w:hint="eastAsia" w:ascii="宋体" w:hAnsi="宋体" w:eastAsia="宋体" w:cs="宋体"/>
          <w:color w:val="000000"/>
          <w:kern w:val="0"/>
          <w:sz w:val="28"/>
          <w:szCs w:val="28"/>
          <w:lang w:val="en-US" w:eastAsia="zh-CN" w:bidi="ar"/>
        </w:rPr>
        <w:t>（四）中外合作办学类、特色化示范性软件学院、河南省新型现代产业学院等相关专业的学生仅限同批次、同类型范围内互转。</w:t>
      </w:r>
    </w:p>
    <w:p>
      <w:pPr>
        <w:numPr>
          <w:ilvl w:val="0"/>
          <w:numId w:val="0"/>
        </w:numPr>
        <w:adjustRightInd w:val="0"/>
        <w:spacing w:line="600" w:lineRule="exact"/>
        <w:ind w:firstLine="560" w:firstLineChars="200"/>
        <w:rPr>
          <w:rFonts w:hint="eastAsia" w:ascii="宋体" w:hAnsi="宋体"/>
          <w:sz w:val="28"/>
          <w:szCs w:val="28"/>
        </w:rPr>
      </w:pPr>
      <w:r>
        <w:rPr>
          <w:rFonts w:hint="eastAsia" w:ascii="宋体" w:hAnsi="宋体"/>
          <w:sz w:val="28"/>
          <w:szCs w:val="28"/>
          <w:lang w:eastAsia="zh-CN"/>
        </w:rPr>
        <w:t>（</w:t>
      </w:r>
      <w:r>
        <w:rPr>
          <w:rFonts w:hint="eastAsia" w:ascii="宋体" w:hAnsi="宋体"/>
          <w:sz w:val="28"/>
          <w:szCs w:val="28"/>
          <w:lang w:val="en-US" w:eastAsia="zh-CN"/>
        </w:rPr>
        <w:t>五</w:t>
      </w:r>
      <w:r>
        <w:rPr>
          <w:rFonts w:hint="eastAsia" w:ascii="宋体" w:hAnsi="宋体"/>
          <w:sz w:val="28"/>
          <w:szCs w:val="28"/>
          <w:lang w:eastAsia="zh-CN"/>
        </w:rPr>
        <w:t>）</w:t>
      </w:r>
      <w:r>
        <w:rPr>
          <w:rFonts w:hint="eastAsia" w:ascii="宋体" w:hAnsi="宋体"/>
          <w:sz w:val="28"/>
          <w:szCs w:val="28"/>
        </w:rPr>
        <w:t>我院四个专业2025级拟接收转入学生140人，其中经济学60人，国际经济与贸易20人，金融工程20人，数据科学与大数据技术(金融大数据分析)40人；2024级拟接受转入学生100人，其中经济学50人，国际经济与贸易10人，数据科学与大数据技术（金融大数据分析）40人。</w:t>
      </w:r>
    </w:p>
    <w:p>
      <w:pPr>
        <w:numPr>
          <w:ilvl w:val="0"/>
          <w:numId w:val="0"/>
        </w:numPr>
        <w:adjustRightInd w:val="0"/>
        <w:spacing w:line="600" w:lineRule="exact"/>
        <w:ind w:firstLine="562" w:firstLineChars="200"/>
        <w:rPr>
          <w:rFonts w:hint="eastAsia" w:ascii="宋体" w:hAnsi="宋体"/>
          <w:b/>
          <w:bCs/>
          <w:sz w:val="28"/>
          <w:szCs w:val="28"/>
          <w:lang w:val="en-US" w:eastAsia="zh-CN"/>
        </w:rPr>
      </w:pPr>
      <w:r>
        <w:rPr>
          <w:rFonts w:hint="eastAsia" w:ascii="宋体" w:hAnsi="宋体"/>
          <w:b/>
          <w:bCs/>
          <w:sz w:val="28"/>
          <w:szCs w:val="28"/>
          <w:lang w:val="en-US" w:eastAsia="zh-CN"/>
        </w:rPr>
        <w:t>三、转入学生学习方式</w:t>
      </w:r>
    </w:p>
    <w:p>
      <w:pPr>
        <w:numPr>
          <w:ilvl w:val="0"/>
          <w:numId w:val="0"/>
        </w:numPr>
        <w:adjustRightInd w:val="0"/>
        <w:spacing w:line="600" w:lineRule="exact"/>
        <w:ind w:firstLine="560" w:firstLineChars="200"/>
        <w:rPr>
          <w:rFonts w:hint="default" w:ascii="宋体" w:hAnsi="宋体"/>
          <w:sz w:val="28"/>
          <w:szCs w:val="28"/>
          <w:lang w:val="en-US" w:eastAsia="zh-CN"/>
        </w:rPr>
      </w:pPr>
      <w:r>
        <w:rPr>
          <w:rFonts w:hint="eastAsia" w:ascii="宋体" w:hAnsi="宋体"/>
          <w:sz w:val="28"/>
          <w:szCs w:val="28"/>
          <w:lang w:val="en-US" w:eastAsia="zh-CN"/>
        </w:rPr>
        <w:t>24级转入学生采用不留级跟班学习，所缺课程按照新专业培养方案进行补修；25级学生按照新专业人才培养方案修读课程。</w:t>
      </w:r>
    </w:p>
    <w:p>
      <w:pPr>
        <w:keepNext w:val="0"/>
        <w:keepLines w:val="0"/>
        <w:widowControl/>
        <w:suppressLineNumbers w:val="0"/>
        <w:jc w:val="left"/>
      </w:pPr>
      <w:r>
        <w:rPr>
          <w:rFonts w:hint="eastAsia" w:ascii="宋体" w:hAnsi="宋体"/>
          <w:sz w:val="28"/>
          <w:szCs w:val="28"/>
          <w:lang w:val="en-US" w:eastAsia="zh-CN"/>
        </w:rPr>
        <w:t xml:space="preserve">  </w:t>
      </w:r>
      <w:r>
        <w:rPr>
          <w:rFonts w:hint="eastAsia" w:ascii="宋体" w:hAnsi="宋体"/>
          <w:b/>
          <w:bCs/>
          <w:sz w:val="28"/>
          <w:szCs w:val="28"/>
          <w:lang w:val="en-US" w:eastAsia="zh-CN"/>
        </w:rPr>
        <w:t xml:space="preserve">  四、</w:t>
      </w:r>
      <w:r>
        <w:rPr>
          <w:rFonts w:hint="eastAsia" w:ascii="宋体" w:hAnsi="宋体" w:eastAsia="宋体" w:cs="宋体"/>
          <w:b/>
          <w:color w:val="000000"/>
          <w:kern w:val="0"/>
          <w:sz w:val="28"/>
          <w:szCs w:val="28"/>
          <w:lang w:val="en-US" w:eastAsia="zh-CN" w:bidi="ar"/>
        </w:rPr>
        <w:t>考核办法</w:t>
      </w:r>
    </w:p>
    <w:p>
      <w:pPr>
        <w:widowControl/>
        <w:spacing w:line="600" w:lineRule="exact"/>
        <w:ind w:firstLine="560" w:firstLineChars="200"/>
        <w:jc w:val="left"/>
        <w:rPr>
          <w:rFonts w:hint="default" w:ascii="宋体" w:hAnsi="宋体" w:eastAsia="宋体"/>
          <w:sz w:val="28"/>
          <w:szCs w:val="28"/>
          <w:lang w:val="en-US" w:eastAsia="zh-CN"/>
        </w:rPr>
      </w:pPr>
      <w:r>
        <w:rPr>
          <w:rFonts w:hint="eastAsia" w:ascii="宋体" w:hAnsi="宋体" w:eastAsia="宋体" w:cs="宋体"/>
          <w:color w:val="000000"/>
          <w:kern w:val="0"/>
          <w:sz w:val="28"/>
          <w:szCs w:val="28"/>
          <w:lang w:val="en-US" w:eastAsia="zh-CN" w:bidi="ar"/>
        </w:rPr>
        <w:t>考核方式采取面试、笔试</w:t>
      </w:r>
      <w:r>
        <w:rPr>
          <w:rFonts w:hint="eastAsia" w:ascii="宋体" w:hAnsi="宋体" w:cs="宋体"/>
          <w:color w:val="000000"/>
          <w:kern w:val="0"/>
          <w:sz w:val="28"/>
          <w:szCs w:val="28"/>
          <w:lang w:val="en-US" w:eastAsia="zh-CN" w:bidi="ar"/>
        </w:rPr>
        <w:t>。</w:t>
      </w:r>
      <w:r>
        <w:rPr>
          <w:rFonts w:hint="eastAsia" w:ascii="宋体" w:hAnsi="宋体"/>
          <w:sz w:val="28"/>
          <w:szCs w:val="28"/>
        </w:rPr>
        <w:t>若申请转入学生少于接收计划，考核采取面试形式</w:t>
      </w:r>
      <w:r>
        <w:rPr>
          <w:rFonts w:hint="eastAsia" w:ascii="宋体" w:hAnsi="宋体"/>
          <w:sz w:val="28"/>
          <w:szCs w:val="28"/>
          <w:lang w:eastAsia="zh-CN"/>
        </w:rPr>
        <w:t>，</w:t>
      </w:r>
      <w:r>
        <w:rPr>
          <w:rFonts w:hint="eastAsia" w:ascii="宋体" w:hAnsi="宋体"/>
          <w:sz w:val="28"/>
          <w:szCs w:val="28"/>
          <w:lang w:val="en-US" w:eastAsia="zh-CN"/>
        </w:rPr>
        <w:t>面试地点在9B317</w:t>
      </w:r>
      <w:r>
        <w:rPr>
          <w:rFonts w:hint="eastAsia" w:ascii="宋体" w:hAnsi="宋体"/>
          <w:sz w:val="28"/>
          <w:szCs w:val="28"/>
        </w:rPr>
        <w:t>；若申请转入学生人数超过接收计划，采取笔试加面试形式，</w:t>
      </w:r>
      <w:r>
        <w:rPr>
          <w:rFonts w:hint="eastAsia" w:ascii="宋体" w:hAnsi="宋体"/>
          <w:sz w:val="28"/>
          <w:szCs w:val="28"/>
          <w:lang w:val="en-US" w:eastAsia="zh-CN"/>
        </w:rPr>
        <w:t>最终按面试成绩占50%和笔试成绩占50%的比例计算最终成绩择优录取，</w:t>
      </w:r>
      <w:r>
        <w:rPr>
          <w:rFonts w:hint="eastAsia" w:ascii="宋体" w:hAnsi="宋体"/>
          <w:sz w:val="28"/>
          <w:szCs w:val="28"/>
        </w:rPr>
        <w:t>笔试的时间、</w:t>
      </w:r>
      <w:r>
        <w:rPr>
          <w:rFonts w:hint="eastAsia" w:ascii="宋体" w:hAnsi="宋体"/>
          <w:sz w:val="28"/>
          <w:szCs w:val="28"/>
          <w:lang w:val="en-US" w:eastAsia="zh-CN"/>
        </w:rPr>
        <w:t>地点</w:t>
      </w:r>
      <w:r>
        <w:rPr>
          <w:rFonts w:hint="eastAsia" w:ascii="宋体" w:hAnsi="宋体"/>
          <w:sz w:val="28"/>
          <w:szCs w:val="28"/>
        </w:rPr>
        <w:t>另行通知。</w:t>
      </w:r>
    </w:p>
    <w:p>
      <w:pPr>
        <w:adjustRightInd w:val="0"/>
        <w:spacing w:line="600" w:lineRule="exact"/>
        <w:ind w:firstLine="562" w:firstLineChars="200"/>
        <w:rPr>
          <w:rFonts w:ascii="宋体" w:hAnsi="宋体"/>
          <w:b/>
          <w:sz w:val="28"/>
          <w:szCs w:val="28"/>
        </w:rPr>
      </w:pPr>
      <w:r>
        <w:rPr>
          <w:rFonts w:hint="eastAsia" w:ascii="宋体" w:hAnsi="宋体"/>
          <w:b/>
          <w:sz w:val="28"/>
          <w:szCs w:val="28"/>
          <w:lang w:val="en-US" w:eastAsia="zh-CN"/>
        </w:rPr>
        <w:t>五</w:t>
      </w:r>
      <w:r>
        <w:rPr>
          <w:rFonts w:hint="eastAsia" w:ascii="宋体" w:hAnsi="宋体"/>
          <w:b/>
          <w:sz w:val="28"/>
          <w:szCs w:val="28"/>
        </w:rPr>
        <w:t>、工作程序</w:t>
      </w:r>
    </w:p>
    <w:p>
      <w:pPr>
        <w:adjustRightInd w:val="0"/>
        <w:spacing w:line="360" w:lineRule="auto"/>
        <w:ind w:firstLine="560" w:firstLineChars="200"/>
        <w:rPr>
          <w:rFonts w:ascii="宋体" w:hAnsi="宋体"/>
          <w:sz w:val="28"/>
          <w:szCs w:val="28"/>
        </w:rPr>
      </w:pPr>
      <w:r>
        <w:rPr>
          <w:rFonts w:hint="eastAsia" w:ascii="宋体" w:hAnsi="宋体"/>
          <w:sz w:val="28"/>
          <w:szCs w:val="28"/>
        </w:rPr>
        <w:t>1.</w:t>
      </w:r>
      <w:r>
        <w:rPr>
          <w:rFonts w:ascii="宋体" w:hAnsi="宋体"/>
          <w:sz w:val="28"/>
          <w:szCs w:val="28"/>
        </w:rPr>
        <w:t>1</w:t>
      </w:r>
      <w:r>
        <w:rPr>
          <w:rFonts w:hint="eastAsia" w:ascii="宋体" w:hAnsi="宋体"/>
          <w:sz w:val="28"/>
          <w:szCs w:val="28"/>
          <w:lang w:val="en-US" w:eastAsia="zh-CN"/>
        </w:rPr>
        <w:t>2</w:t>
      </w:r>
      <w:r>
        <w:rPr>
          <w:rFonts w:hint="eastAsia" w:ascii="宋体" w:hAnsi="宋体"/>
          <w:sz w:val="28"/>
          <w:szCs w:val="28"/>
        </w:rPr>
        <w:t>月</w:t>
      </w:r>
      <w:r>
        <w:rPr>
          <w:rFonts w:hint="eastAsia" w:ascii="宋体" w:hAnsi="宋体"/>
          <w:sz w:val="28"/>
          <w:szCs w:val="28"/>
          <w:lang w:val="en-US" w:eastAsia="zh-CN"/>
        </w:rPr>
        <w:t>24</w:t>
      </w:r>
      <w:r>
        <w:rPr>
          <w:rFonts w:hint="eastAsia" w:ascii="宋体" w:hAnsi="宋体"/>
          <w:sz w:val="28"/>
          <w:szCs w:val="28"/>
        </w:rPr>
        <w:t>日前，上报</w:t>
      </w:r>
      <w:r>
        <w:rPr>
          <w:rFonts w:hint="eastAsia" w:ascii="宋体" w:hAnsi="宋体"/>
          <w:sz w:val="28"/>
          <w:szCs w:val="28"/>
          <w:lang w:val="en-US" w:eastAsia="zh-CN"/>
        </w:rPr>
        <w:t>学</w:t>
      </w:r>
      <w:r>
        <w:rPr>
          <w:rFonts w:hint="eastAsia" w:ascii="宋体" w:hAnsi="宋体"/>
          <w:sz w:val="28"/>
          <w:szCs w:val="28"/>
        </w:rPr>
        <w:t>院转专业工作方案及拟接收学生计划表。</w:t>
      </w:r>
    </w:p>
    <w:p>
      <w:pPr>
        <w:pStyle w:val="2"/>
        <w:keepNext w:val="0"/>
        <w:keepLines w:val="0"/>
        <w:pageBreakBefore w:val="0"/>
        <w:widowControl/>
        <w:kinsoku/>
        <w:wordWrap/>
        <w:overflowPunct w:val="0"/>
        <w:topLinePunct/>
        <w:autoSpaceDE/>
        <w:autoSpaceDN/>
        <w:bidi w:val="0"/>
        <w:adjustRightInd w:val="0"/>
        <w:snapToGrid w:val="0"/>
        <w:spacing w:line="360" w:lineRule="auto"/>
        <w:ind w:left="0" w:right="0" w:firstLine="560" w:firstLineChars="200"/>
        <w:jc w:val="both"/>
        <w:textAlignment w:val="baseline"/>
        <w:rPr>
          <w:rFonts w:ascii="宋体" w:hAnsi="宋体"/>
          <w:sz w:val="28"/>
          <w:szCs w:val="28"/>
        </w:rPr>
      </w:pPr>
      <w:r>
        <w:rPr>
          <w:rFonts w:hint="eastAsia" w:ascii="宋体" w:hAnsi="宋体"/>
          <w:sz w:val="28"/>
          <w:szCs w:val="28"/>
        </w:rPr>
        <w:t>2.</w:t>
      </w:r>
      <w:r>
        <w:rPr>
          <w:rFonts w:ascii="宋体" w:hAnsi="宋体"/>
          <w:sz w:val="28"/>
          <w:szCs w:val="28"/>
        </w:rPr>
        <w:t>12</w:t>
      </w:r>
      <w:r>
        <w:rPr>
          <w:rFonts w:hint="eastAsia" w:ascii="宋体" w:hAnsi="宋体"/>
          <w:sz w:val="28"/>
          <w:szCs w:val="28"/>
        </w:rPr>
        <w:t>月</w:t>
      </w:r>
      <w:r>
        <w:rPr>
          <w:rFonts w:hint="eastAsia" w:ascii="宋体" w:hAnsi="宋体"/>
          <w:sz w:val="28"/>
          <w:szCs w:val="28"/>
          <w:lang w:val="en-US" w:eastAsia="zh-CN"/>
        </w:rPr>
        <w:t>29日——31</w:t>
      </w:r>
      <w:r>
        <w:rPr>
          <w:rFonts w:hint="eastAsia" w:ascii="宋体" w:hAnsi="宋体"/>
          <w:sz w:val="28"/>
          <w:szCs w:val="28"/>
        </w:rPr>
        <w:t>日，学生填写《河南工程学院转专业申请表》，签字确认后交</w:t>
      </w:r>
      <w:r>
        <w:rPr>
          <w:rFonts w:hint="eastAsia" w:ascii="宋体" w:hAnsi="宋体"/>
          <w:sz w:val="28"/>
          <w:szCs w:val="28"/>
          <w:lang w:val="en-US" w:eastAsia="zh-CN"/>
        </w:rPr>
        <w:t>转入</w:t>
      </w:r>
      <w:r>
        <w:rPr>
          <w:rFonts w:hint="eastAsia" w:ascii="宋体" w:hAnsi="宋体"/>
          <w:sz w:val="28"/>
          <w:szCs w:val="28"/>
        </w:rPr>
        <w:t>学院审核</w:t>
      </w:r>
      <w:r>
        <w:rPr>
          <w:rFonts w:hint="eastAsia" w:ascii="宋体" w:hAnsi="宋体"/>
          <w:sz w:val="28"/>
          <w:szCs w:val="28"/>
          <w:lang w:eastAsia="zh-CN"/>
        </w:rPr>
        <w:t>，</w:t>
      </w:r>
      <w:r>
        <w:rPr>
          <w:rFonts w:hint="eastAsia" w:ascii="宋体" w:hAnsi="宋体" w:eastAsia="宋体" w:cs="宋体"/>
          <w:color w:val="000000"/>
          <w:kern w:val="0"/>
          <w:sz w:val="28"/>
          <w:szCs w:val="28"/>
          <w:lang w:val="en-US" w:eastAsia="zh-CN" w:bidi="ar"/>
        </w:rPr>
        <w:t>超过规定时间不予受理</w:t>
      </w:r>
      <w:r>
        <w:rPr>
          <w:rFonts w:hint="eastAsia" w:ascii="宋体" w:hAnsi="宋体"/>
          <w:sz w:val="28"/>
          <w:szCs w:val="28"/>
        </w:rPr>
        <w:t>。</w:t>
      </w:r>
      <w:r>
        <w:rPr>
          <w:rFonts w:hint="eastAsia" w:asciiTheme="majorEastAsia" w:hAnsiTheme="majorEastAsia" w:eastAsiaTheme="majorEastAsia" w:cstheme="majorEastAsia"/>
          <w:spacing w:val="-2"/>
        </w:rPr>
        <w:t>学生申请转专</w:t>
      </w:r>
      <w:r>
        <w:rPr>
          <w:rFonts w:hint="eastAsia" w:asciiTheme="majorEastAsia" w:hAnsiTheme="majorEastAsia" w:eastAsiaTheme="majorEastAsia" w:cstheme="majorEastAsia"/>
          <w:spacing w:val="-4"/>
        </w:rPr>
        <w:t>业有且只有一次机会，请充分考虑个人实际情况，全面了解相关信息，合理规划学业，</w:t>
      </w:r>
      <w:r>
        <w:rPr>
          <w:rFonts w:hint="eastAsia" w:asciiTheme="majorEastAsia" w:hAnsiTheme="majorEastAsia" w:eastAsiaTheme="majorEastAsia" w:cstheme="majorEastAsia"/>
          <w:spacing w:val="-5"/>
        </w:rPr>
        <w:t>慎重提出</w:t>
      </w:r>
      <w:r>
        <w:rPr>
          <w:rFonts w:hint="eastAsia" w:asciiTheme="majorEastAsia" w:hAnsiTheme="majorEastAsia" w:eastAsiaTheme="majorEastAsia" w:cstheme="majorEastAsia"/>
          <w:spacing w:val="-1"/>
        </w:rPr>
        <w:t>转专业申请，申请转入专业一经提交，将不予更改。</w:t>
      </w:r>
    </w:p>
    <w:p>
      <w:pPr>
        <w:keepNext w:val="0"/>
        <w:keepLines w:val="0"/>
        <w:widowControl/>
        <w:suppressLineNumbers w:val="0"/>
        <w:ind w:firstLine="560" w:firstLineChars="200"/>
        <w:jc w:val="left"/>
        <w:rPr>
          <w:rFonts w:hint="default" w:ascii="宋体" w:hAnsi="宋体"/>
          <w:sz w:val="28"/>
          <w:szCs w:val="28"/>
          <w:lang w:val="en-US"/>
        </w:rPr>
      </w:pPr>
      <w:r>
        <w:rPr>
          <w:rFonts w:hint="eastAsia" w:ascii="宋体" w:hAnsi="宋体"/>
          <w:sz w:val="28"/>
          <w:szCs w:val="28"/>
        </w:rPr>
        <w:t>3.</w:t>
      </w:r>
      <w:r>
        <w:rPr>
          <w:rFonts w:hint="eastAsia" w:ascii="宋体" w:hAnsi="宋体" w:eastAsia="宋体" w:cs="宋体"/>
          <w:color w:val="000000"/>
          <w:kern w:val="0"/>
          <w:sz w:val="28"/>
          <w:szCs w:val="28"/>
          <w:lang w:val="en-US" w:eastAsia="zh-CN" w:bidi="ar"/>
        </w:rPr>
        <w:t>1月5日，</w:t>
      </w:r>
      <w:r>
        <w:rPr>
          <w:rFonts w:hint="eastAsia" w:ascii="宋体" w:hAnsi="宋体" w:cs="宋体"/>
          <w:color w:val="000000"/>
          <w:kern w:val="0"/>
          <w:sz w:val="28"/>
          <w:szCs w:val="28"/>
          <w:lang w:val="en-US" w:eastAsia="zh-CN" w:bidi="ar"/>
        </w:rPr>
        <w:t>学院向教务处提交</w:t>
      </w:r>
      <w:r>
        <w:rPr>
          <w:rFonts w:hint="eastAsia" w:ascii="宋体" w:hAnsi="宋体" w:eastAsia="宋体" w:cs="宋体"/>
          <w:color w:val="000000"/>
          <w:kern w:val="0"/>
          <w:sz w:val="28"/>
          <w:szCs w:val="28"/>
          <w:lang w:val="en-US" w:eastAsia="zh-CN" w:bidi="ar"/>
        </w:rPr>
        <w:t>《</w:t>
      </w:r>
      <w:r>
        <w:rPr>
          <w:rFonts w:hint="eastAsia" w:ascii="宋体" w:hAnsi="宋体" w:cs="宋体"/>
          <w:color w:val="000000"/>
          <w:kern w:val="0"/>
          <w:sz w:val="28"/>
          <w:szCs w:val="28"/>
          <w:lang w:val="en-US" w:eastAsia="zh-CN" w:bidi="ar"/>
        </w:rPr>
        <w:t>经济贸易</w:t>
      </w:r>
      <w:r>
        <w:rPr>
          <w:rFonts w:hint="eastAsia" w:ascii="宋体" w:hAnsi="宋体" w:eastAsia="宋体" w:cs="宋体"/>
          <w:color w:val="000000"/>
          <w:kern w:val="0"/>
          <w:sz w:val="28"/>
          <w:szCs w:val="28"/>
          <w:lang w:val="en-US" w:eastAsia="zh-CN" w:bidi="ar"/>
        </w:rPr>
        <w:t>学院考试资格审核合格学生名单》</w:t>
      </w:r>
      <w:r>
        <w:rPr>
          <w:rFonts w:hint="eastAsia" w:ascii="宋体" w:hAnsi="宋体" w:cs="宋体"/>
          <w:color w:val="000000"/>
          <w:kern w:val="0"/>
          <w:sz w:val="28"/>
          <w:szCs w:val="28"/>
          <w:lang w:val="en-US" w:eastAsia="zh-CN" w:bidi="ar"/>
        </w:rPr>
        <w:t>。</w:t>
      </w:r>
    </w:p>
    <w:p>
      <w:pPr>
        <w:keepNext w:val="0"/>
        <w:keepLines w:val="0"/>
        <w:widowControl/>
        <w:suppressLineNumbers w:val="0"/>
        <w:ind w:firstLine="560" w:firstLineChars="200"/>
        <w:jc w:val="left"/>
        <w:rPr>
          <w:rFonts w:hint="eastAsia" w:ascii="宋体" w:hAnsi="宋体"/>
          <w:sz w:val="28"/>
          <w:szCs w:val="28"/>
        </w:rPr>
      </w:pPr>
      <w:r>
        <w:rPr>
          <w:rFonts w:hint="eastAsia" w:ascii="宋体" w:hAnsi="宋体"/>
          <w:sz w:val="28"/>
          <w:szCs w:val="28"/>
        </w:rPr>
        <w:t>4.</w:t>
      </w:r>
      <w:r>
        <w:rPr>
          <w:rFonts w:hint="eastAsia" w:ascii="宋体" w:hAnsi="宋体" w:eastAsia="宋体" w:cs="宋体"/>
          <w:color w:val="000000"/>
          <w:kern w:val="0"/>
          <w:sz w:val="28"/>
          <w:szCs w:val="28"/>
          <w:lang w:val="en-US" w:eastAsia="zh-CN" w:bidi="ar"/>
        </w:rPr>
        <w:t xml:space="preserve">学院按照本学院转专业工作方案于 1 月 8 日前组织转专业考核。 </w:t>
      </w:r>
    </w:p>
    <w:p>
      <w:pPr>
        <w:keepNext w:val="0"/>
        <w:keepLines w:val="0"/>
        <w:widowControl/>
        <w:suppressLineNumbers w:val="0"/>
        <w:ind w:firstLine="560" w:firstLineChars="200"/>
        <w:jc w:val="left"/>
        <w:rPr>
          <w:rFonts w:ascii="宋体" w:hAnsi="宋体"/>
          <w:sz w:val="28"/>
          <w:szCs w:val="28"/>
        </w:rPr>
      </w:pPr>
      <w:r>
        <w:rPr>
          <w:rFonts w:hint="eastAsia" w:ascii="宋体" w:hAnsi="宋体"/>
          <w:sz w:val="28"/>
          <w:szCs w:val="28"/>
        </w:rPr>
        <w:t>5.</w:t>
      </w:r>
      <w:r>
        <w:rPr>
          <w:rFonts w:hint="eastAsia" w:ascii="宋体" w:hAnsi="宋体" w:eastAsia="宋体" w:cs="宋体"/>
          <w:color w:val="000000"/>
          <w:kern w:val="0"/>
          <w:sz w:val="28"/>
          <w:szCs w:val="28"/>
          <w:lang w:val="en-US" w:eastAsia="zh-CN" w:bidi="ar"/>
        </w:rPr>
        <w:t>1 月 13 日前，学院将《</w:t>
      </w:r>
      <w:r>
        <w:rPr>
          <w:rFonts w:hint="eastAsia" w:ascii="宋体" w:hAnsi="宋体" w:cs="宋体"/>
          <w:color w:val="000000"/>
          <w:kern w:val="0"/>
          <w:sz w:val="28"/>
          <w:szCs w:val="28"/>
          <w:lang w:val="en-US" w:eastAsia="zh-CN" w:bidi="ar"/>
        </w:rPr>
        <w:t>经济贸易</w:t>
      </w:r>
      <w:r>
        <w:rPr>
          <w:rFonts w:hint="eastAsia" w:ascii="宋体" w:hAnsi="宋体" w:eastAsia="宋体" w:cs="宋体"/>
          <w:color w:val="000000"/>
          <w:kern w:val="0"/>
          <w:sz w:val="28"/>
          <w:szCs w:val="28"/>
          <w:lang w:val="en-US" w:eastAsia="zh-CN" w:bidi="ar"/>
        </w:rPr>
        <w:t>学院拟接收转专业学生统计表》</w:t>
      </w:r>
      <w:r>
        <w:rPr>
          <w:rFonts w:hint="eastAsia" w:ascii="宋体" w:hAnsi="宋体" w:cs="宋体"/>
          <w:color w:val="000000"/>
          <w:kern w:val="0"/>
          <w:sz w:val="28"/>
          <w:szCs w:val="28"/>
          <w:lang w:val="en-US" w:eastAsia="zh-CN" w:bidi="ar"/>
        </w:rPr>
        <w:t>上报教务处。</w:t>
      </w:r>
    </w:p>
    <w:p>
      <w:pPr>
        <w:adjustRightInd w:val="0"/>
        <w:spacing w:line="360" w:lineRule="auto"/>
        <w:ind w:firstLine="560" w:firstLineChars="200"/>
        <w:rPr>
          <w:rFonts w:hint="eastAsia" w:ascii="宋体" w:hAnsi="宋体"/>
          <w:sz w:val="28"/>
          <w:szCs w:val="28"/>
        </w:rPr>
      </w:pPr>
      <w:r>
        <w:rPr>
          <w:rFonts w:hint="eastAsia" w:ascii="宋体" w:hAnsi="宋体"/>
          <w:sz w:val="28"/>
          <w:szCs w:val="28"/>
          <w:lang w:val="en-US" w:eastAsia="zh-CN"/>
        </w:rPr>
        <w:t>6</w:t>
      </w:r>
      <w:r>
        <w:rPr>
          <w:rFonts w:hint="eastAsia" w:ascii="宋体" w:hAnsi="宋体"/>
          <w:sz w:val="28"/>
          <w:szCs w:val="28"/>
        </w:rPr>
        <w:t>.</w:t>
      </w:r>
      <w:r>
        <w:rPr>
          <w:rFonts w:hint="eastAsia" w:ascii="宋体" w:hAnsi="宋体"/>
          <w:sz w:val="28"/>
          <w:szCs w:val="28"/>
          <w:lang w:val="en-US" w:eastAsia="zh-CN"/>
        </w:rPr>
        <w:t>学校审核公示后，</w:t>
      </w:r>
      <w:r>
        <w:rPr>
          <w:rFonts w:hint="eastAsia" w:ascii="宋体" w:hAnsi="宋体"/>
          <w:sz w:val="28"/>
          <w:szCs w:val="28"/>
        </w:rPr>
        <w:t>取得转专业资格的学生持学生证和转专业报到单及档案到我院新专业报到。我院后续将依据人才培养方案安排转入学生的课程认定或补修。</w:t>
      </w:r>
      <w:bookmarkStart w:id="0" w:name="_GoBack"/>
      <w:bookmarkEnd w:id="0"/>
    </w:p>
    <w:p>
      <w:pPr>
        <w:pStyle w:val="2"/>
        <w:keepNext w:val="0"/>
        <w:keepLines w:val="0"/>
        <w:pageBreakBefore w:val="0"/>
        <w:widowControl w:val="0"/>
        <w:kinsoku/>
        <w:wordWrap/>
        <w:overflowPunct w:val="0"/>
        <w:topLinePunct/>
        <w:autoSpaceDE/>
        <w:autoSpaceDN/>
        <w:bidi w:val="0"/>
        <w:adjustRightInd w:val="0"/>
        <w:snapToGrid w:val="0"/>
        <w:spacing w:line="360" w:lineRule="auto"/>
        <w:ind w:left="0" w:right="0" w:firstLine="538" w:firstLineChars="200"/>
        <w:jc w:val="both"/>
        <w:textAlignment w:val="baseline"/>
        <w:rPr>
          <w:rFonts w:hint="eastAsia" w:asciiTheme="majorEastAsia" w:hAnsiTheme="majorEastAsia" w:eastAsiaTheme="majorEastAsia" w:cstheme="majorEastAsia"/>
        </w:rPr>
      </w:pPr>
      <w:r>
        <w:rPr>
          <w:rFonts w:hint="eastAsia" w:asciiTheme="majorEastAsia" w:hAnsiTheme="majorEastAsia" w:eastAsiaTheme="majorEastAsia" w:cstheme="majorEastAsia"/>
          <w:b/>
          <w:bCs/>
          <w:spacing w:val="-6"/>
          <w:lang w:val="en-US" w:eastAsia="zh-CN"/>
        </w:rPr>
        <w:t>六</w:t>
      </w:r>
      <w:r>
        <w:rPr>
          <w:rFonts w:hint="eastAsia" w:asciiTheme="majorEastAsia" w:hAnsiTheme="majorEastAsia" w:eastAsiaTheme="majorEastAsia" w:cstheme="majorEastAsia"/>
          <w:b/>
          <w:bCs/>
          <w:spacing w:val="-6"/>
        </w:rPr>
        <w:t>、其他</w:t>
      </w:r>
    </w:p>
    <w:p>
      <w:pPr>
        <w:keepNext w:val="0"/>
        <w:keepLines w:val="0"/>
        <w:pageBreakBefore w:val="0"/>
        <w:widowControl w:val="0"/>
        <w:kinsoku/>
        <w:wordWrap/>
        <w:overflowPunct w:val="0"/>
        <w:topLinePunct/>
        <w:autoSpaceDE/>
        <w:autoSpaceDN/>
        <w:bidi w:val="0"/>
        <w:adjustRightInd w:val="0"/>
        <w:snapToGrid w:val="0"/>
        <w:spacing w:line="360" w:lineRule="auto"/>
        <w:ind w:left="0" w:right="0" w:firstLine="544" w:firstLineChars="200"/>
        <w:jc w:val="both"/>
        <w:textAlignment w:val="baseline"/>
        <w:rPr>
          <w:rFonts w:hint="eastAsia" w:asciiTheme="majorEastAsia" w:hAnsiTheme="majorEastAsia" w:eastAsiaTheme="majorEastAsia" w:cstheme="majorEastAsia"/>
          <w:snapToGrid w:val="0"/>
          <w:color w:val="000000"/>
          <w:spacing w:val="-4"/>
          <w:kern w:val="0"/>
          <w:sz w:val="28"/>
          <w:szCs w:val="28"/>
          <w:lang w:val="en-US" w:eastAsia="en-US" w:bidi="ar-SA"/>
        </w:rPr>
      </w:pPr>
      <w:r>
        <w:rPr>
          <w:rFonts w:hint="eastAsia" w:asciiTheme="majorEastAsia" w:hAnsiTheme="majorEastAsia" w:eastAsiaTheme="majorEastAsia" w:cstheme="majorEastAsia"/>
          <w:snapToGrid w:val="0"/>
          <w:color w:val="000000"/>
          <w:spacing w:val="-4"/>
          <w:kern w:val="0"/>
          <w:sz w:val="28"/>
          <w:szCs w:val="28"/>
          <w:lang w:val="en-US" w:eastAsia="en-US" w:bidi="ar-SA"/>
        </w:rPr>
        <w:t>1.公示期内，如学生放弃转专业资格，须由学生本人提交书面申请，学生所在学院和拟转入学院院长签字并加盖学院公章后，报教务处备案。</w:t>
      </w:r>
    </w:p>
    <w:p>
      <w:pPr>
        <w:keepNext w:val="0"/>
        <w:keepLines w:val="0"/>
        <w:pageBreakBefore w:val="0"/>
        <w:widowControl w:val="0"/>
        <w:kinsoku/>
        <w:wordWrap/>
        <w:overflowPunct w:val="0"/>
        <w:topLinePunct/>
        <w:autoSpaceDE/>
        <w:autoSpaceDN/>
        <w:bidi w:val="0"/>
        <w:adjustRightInd w:val="0"/>
        <w:snapToGrid w:val="0"/>
        <w:spacing w:line="360" w:lineRule="auto"/>
        <w:ind w:left="0" w:right="0" w:firstLine="544" w:firstLineChars="200"/>
        <w:jc w:val="both"/>
        <w:textAlignment w:val="baseline"/>
        <w:rPr>
          <w:rFonts w:hint="eastAsia" w:asciiTheme="majorEastAsia" w:hAnsiTheme="majorEastAsia" w:eastAsiaTheme="majorEastAsia" w:cstheme="majorEastAsia"/>
          <w:snapToGrid w:val="0"/>
          <w:color w:val="000000"/>
          <w:spacing w:val="-4"/>
          <w:kern w:val="0"/>
          <w:sz w:val="28"/>
          <w:szCs w:val="28"/>
          <w:lang w:val="en-US" w:eastAsia="en-US" w:bidi="ar-SA"/>
        </w:rPr>
      </w:pPr>
      <w:r>
        <w:rPr>
          <w:rFonts w:hint="eastAsia" w:asciiTheme="majorEastAsia" w:hAnsiTheme="majorEastAsia" w:eastAsiaTheme="majorEastAsia" w:cstheme="majorEastAsia"/>
          <w:snapToGrid w:val="0"/>
          <w:color w:val="000000"/>
          <w:spacing w:val="-4"/>
          <w:kern w:val="0"/>
          <w:sz w:val="28"/>
          <w:szCs w:val="28"/>
          <w:lang w:val="en-US" w:eastAsia="en-US" w:bidi="ar-SA"/>
        </w:rPr>
        <w:t>2.学生被批准转专业后，必须在规定时间内到新专业报到，不得以任何理由申请转回原专业。在报到前违反校纪校规受到处分的，或经查实学生申请转专业过程中弄虚作假的，取消转专业资格。</w:t>
      </w:r>
    </w:p>
    <w:p>
      <w:pPr>
        <w:adjustRightInd w:val="0"/>
        <w:spacing w:line="600" w:lineRule="exact"/>
        <w:ind w:firstLine="560" w:firstLineChars="200"/>
        <w:rPr>
          <w:rFonts w:hint="eastAsia" w:ascii="宋体" w:hAnsi="宋体"/>
          <w:sz w:val="28"/>
          <w:szCs w:val="28"/>
        </w:rPr>
      </w:pPr>
    </w:p>
    <w:p>
      <w:pPr>
        <w:adjustRightInd w:val="0"/>
        <w:spacing w:line="600" w:lineRule="exact"/>
        <w:ind w:firstLine="560" w:firstLineChars="200"/>
        <w:rPr>
          <w:rFonts w:ascii="宋体" w:hAnsi="宋体"/>
          <w:sz w:val="28"/>
          <w:szCs w:val="28"/>
        </w:rPr>
      </w:pPr>
    </w:p>
    <w:p>
      <w:pPr>
        <w:adjustRightInd w:val="0"/>
        <w:spacing w:line="600" w:lineRule="exact"/>
        <w:ind w:firstLine="560" w:firstLineChars="200"/>
        <w:rPr>
          <w:rFonts w:ascii="宋体" w:hAnsi="宋体"/>
          <w:sz w:val="28"/>
          <w:szCs w:val="28"/>
        </w:rPr>
      </w:pPr>
    </w:p>
    <w:p>
      <w:pPr>
        <w:adjustRightInd w:val="0"/>
        <w:spacing w:line="600" w:lineRule="exact"/>
        <w:ind w:firstLine="560" w:firstLineChars="200"/>
        <w:rPr>
          <w:rFonts w:ascii="宋体" w:hAnsi="宋体"/>
          <w:sz w:val="28"/>
          <w:szCs w:val="28"/>
        </w:rPr>
      </w:pPr>
      <w:r>
        <w:rPr>
          <w:rFonts w:hint="eastAsia" w:ascii="宋体" w:hAnsi="宋体"/>
          <w:sz w:val="28"/>
          <w:szCs w:val="28"/>
        </w:rPr>
        <w:t xml:space="preserve">联 系 人：蒋海舰 </w:t>
      </w:r>
    </w:p>
    <w:p>
      <w:pPr>
        <w:adjustRightInd w:val="0"/>
        <w:spacing w:line="600" w:lineRule="exact"/>
        <w:ind w:firstLine="560" w:firstLineChars="200"/>
        <w:rPr>
          <w:rFonts w:ascii="宋体" w:hAnsi="宋体"/>
          <w:sz w:val="28"/>
          <w:szCs w:val="28"/>
        </w:rPr>
      </w:pPr>
      <w:r>
        <w:rPr>
          <w:rFonts w:hint="eastAsia" w:ascii="宋体" w:hAnsi="宋体"/>
          <w:sz w:val="28"/>
          <w:szCs w:val="28"/>
        </w:rPr>
        <w:t>联系电话：</w:t>
      </w:r>
      <w:r>
        <w:rPr>
          <w:rFonts w:ascii="宋体" w:hAnsi="宋体"/>
          <w:sz w:val="28"/>
          <w:szCs w:val="28"/>
        </w:rPr>
        <w:t>13343834285</w:t>
      </w:r>
    </w:p>
    <w:p>
      <w:pPr>
        <w:adjustRightInd w:val="0"/>
        <w:spacing w:line="600" w:lineRule="exact"/>
        <w:ind w:firstLine="560" w:firstLineChars="200"/>
        <w:jc w:val="right"/>
        <w:rPr>
          <w:rFonts w:ascii="宋体" w:hAnsi="宋体"/>
          <w:sz w:val="28"/>
          <w:szCs w:val="28"/>
        </w:rPr>
      </w:pPr>
      <w:r>
        <w:rPr>
          <w:rFonts w:hint="eastAsia" w:ascii="宋体" w:hAnsi="宋体"/>
          <w:sz w:val="28"/>
          <w:szCs w:val="28"/>
        </w:rPr>
        <w:t>经济贸易学院</w:t>
      </w:r>
    </w:p>
    <w:p>
      <w:pPr>
        <w:adjustRightInd w:val="0"/>
        <w:spacing w:line="600" w:lineRule="exact"/>
        <w:ind w:firstLine="560" w:firstLineChars="200"/>
        <w:jc w:val="right"/>
        <w:rPr>
          <w:rFonts w:hint="default" w:ascii="宋体" w:hAnsi="宋体" w:eastAsia="宋体"/>
          <w:sz w:val="28"/>
          <w:szCs w:val="28"/>
          <w:lang w:val="en-US" w:eastAsia="zh-CN"/>
        </w:rPr>
      </w:pP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w:t>
      </w:r>
      <w:r>
        <w:rPr>
          <w:rFonts w:ascii="宋体" w:hAnsi="宋体"/>
          <w:sz w:val="28"/>
          <w:szCs w:val="28"/>
        </w:rPr>
        <w:t>1</w:t>
      </w:r>
      <w:r>
        <w:rPr>
          <w:rFonts w:hint="eastAsia" w:ascii="宋体" w:hAnsi="宋体"/>
          <w:sz w:val="28"/>
          <w:szCs w:val="28"/>
          <w:lang w:val="en-US" w:eastAsia="zh-CN"/>
        </w:rPr>
        <w:t>2</w:t>
      </w:r>
      <w:r>
        <w:rPr>
          <w:rFonts w:hint="eastAsia" w:ascii="宋体" w:hAnsi="宋体"/>
          <w:sz w:val="28"/>
          <w:szCs w:val="28"/>
        </w:rPr>
        <w:t>.</w:t>
      </w:r>
      <w:r>
        <w:rPr>
          <w:rFonts w:hint="eastAsia" w:ascii="宋体" w:hAnsi="宋体"/>
          <w:sz w:val="28"/>
          <w:szCs w:val="28"/>
          <w:lang w:val="en-US" w:eastAsia="zh-CN"/>
        </w:rPr>
        <w:t>24</w:t>
      </w:r>
    </w:p>
    <w:p>
      <w:pPr>
        <w:adjustRightInd w:val="0"/>
        <w:spacing w:line="600" w:lineRule="exact"/>
        <w:rPr>
          <w:rFonts w:ascii="宋体" w:hAnsi="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M3NWNiYTM4NmRjMDQzODIzMDM1ZjY5M2Y0MTliOGMifQ=="/>
  </w:docVars>
  <w:rsids>
    <w:rsidRoot w:val="59E20B8D"/>
    <w:rsid w:val="000E1AD7"/>
    <w:rsid w:val="002134F7"/>
    <w:rsid w:val="002300A2"/>
    <w:rsid w:val="00274D92"/>
    <w:rsid w:val="005571EF"/>
    <w:rsid w:val="00966D8E"/>
    <w:rsid w:val="00BC4F35"/>
    <w:rsid w:val="00C12958"/>
    <w:rsid w:val="00D25355"/>
    <w:rsid w:val="00DE0C8A"/>
    <w:rsid w:val="026E7FB4"/>
    <w:rsid w:val="0E201F2A"/>
    <w:rsid w:val="10813FAA"/>
    <w:rsid w:val="11BE20B8"/>
    <w:rsid w:val="14A82A46"/>
    <w:rsid w:val="16AF600F"/>
    <w:rsid w:val="1CD65C0F"/>
    <w:rsid w:val="1F3F4148"/>
    <w:rsid w:val="231D12B7"/>
    <w:rsid w:val="24460493"/>
    <w:rsid w:val="25041837"/>
    <w:rsid w:val="2F081D03"/>
    <w:rsid w:val="30360AA0"/>
    <w:rsid w:val="3DD67B6B"/>
    <w:rsid w:val="400341A5"/>
    <w:rsid w:val="42035C98"/>
    <w:rsid w:val="42D12931"/>
    <w:rsid w:val="456B0D81"/>
    <w:rsid w:val="4A993E10"/>
    <w:rsid w:val="504815EA"/>
    <w:rsid w:val="523008E1"/>
    <w:rsid w:val="586C6A21"/>
    <w:rsid w:val="59E20B8D"/>
    <w:rsid w:val="63677E14"/>
    <w:rsid w:val="67246F68"/>
    <w:rsid w:val="67753552"/>
    <w:rsid w:val="68DC508C"/>
    <w:rsid w:val="711E6022"/>
    <w:rsid w:val="721A3493"/>
    <w:rsid w:val="738269DB"/>
    <w:rsid w:val="743D5847"/>
    <w:rsid w:val="7456587F"/>
    <w:rsid w:val="75BB6C62"/>
    <w:rsid w:val="7EE24DE3"/>
    <w:rsid w:val="7EF34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8"/>
      <w:szCs w:val="28"/>
      <w:lang w:val="en-US" w:eastAsia="en-US" w:bidi="ar-SA"/>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1424</Words>
  <Characters>1499</Characters>
  <Lines>9</Lines>
  <Paragraphs>2</Paragraphs>
  <TotalTime>10</TotalTime>
  <ScaleCrop>false</ScaleCrop>
  <LinksUpToDate>false</LinksUpToDate>
  <CharactersWithSpaces>1518</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2022-11-25T09:57:00Z</dcterms:created>
  <dc:creator>连倩倩</dc:creator>
  <cp:lastModifiedBy>心晴</cp:lastModifiedBy>
  <dcterms:modified xsi:type="dcterms:W3CDTF">2025-12-23T02:39:30Z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y fmtid="{D5CDD505-2E9C-101B-9397-08002B2CF9AE}" pid="3" name="ICV">
    <vt:lpwstr>5ACEEEECCA1848C08813C967C7739BCA_13</vt:lpwstr>
  </property>
</Properties>
</file>