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F514C4" w14:textId="77777777" w:rsidR="00AC422C" w:rsidRDefault="000F330E">
      <w:pPr>
        <w:spacing w:line="56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附件</w:t>
      </w:r>
      <w:r>
        <w:rPr>
          <w:rFonts w:ascii="Times New Roman" w:eastAsia="仿宋_GB2312" w:hAnsi="Times New Roman" w:cs="Times New Roman"/>
          <w:sz w:val="32"/>
          <w:szCs w:val="32"/>
        </w:rPr>
        <w:t>2</w:t>
      </w:r>
      <w:r>
        <w:rPr>
          <w:rFonts w:ascii="Times New Roman" w:eastAsia="仿宋_GB2312" w:hAnsi="Times New Roman" w:cs="Times New Roman"/>
          <w:sz w:val="32"/>
          <w:szCs w:val="32"/>
        </w:rPr>
        <w:t>：</w:t>
      </w:r>
    </w:p>
    <w:p w14:paraId="682A7792" w14:textId="77777777" w:rsidR="00AC422C" w:rsidRDefault="000F330E">
      <w:pPr>
        <w:spacing w:line="560" w:lineRule="exact"/>
        <w:ind w:firstLineChars="200" w:firstLine="640"/>
        <w:rPr>
          <w:rFonts w:ascii="Times New Roman" w:eastAsia="方正小标宋简体" w:hAnsi="Times New Roman" w:cs="Times New Roman"/>
          <w:sz w:val="32"/>
          <w:szCs w:val="32"/>
        </w:rPr>
      </w:pPr>
      <w:r>
        <w:rPr>
          <w:rFonts w:ascii="Times New Roman" w:eastAsia="方正小标宋简体" w:hAnsi="Times New Roman" w:cs="Times New Roman"/>
          <w:sz w:val="32"/>
          <w:szCs w:val="32"/>
        </w:rPr>
        <w:t>园艺学院</w:t>
      </w:r>
      <w:r>
        <w:rPr>
          <w:rFonts w:ascii="Times New Roman" w:eastAsia="方正小标宋简体" w:hAnsi="Times New Roman" w:cs="Times New Roman"/>
          <w:sz w:val="32"/>
          <w:szCs w:val="32"/>
        </w:rPr>
        <w:t>2027</w:t>
      </w:r>
      <w:r>
        <w:rPr>
          <w:rFonts w:ascii="Times New Roman" w:eastAsia="方正小标宋简体" w:hAnsi="Times New Roman" w:cs="Times New Roman"/>
          <w:sz w:val="32"/>
          <w:szCs w:val="32"/>
        </w:rPr>
        <w:t>届推免生遴选工作综合素质分计算细则</w:t>
      </w:r>
    </w:p>
    <w:p w14:paraId="403A0A1C" w14:textId="77777777" w:rsidR="00AC422C" w:rsidRDefault="00AC422C">
      <w:pPr>
        <w:spacing w:line="560" w:lineRule="exact"/>
        <w:ind w:firstLineChars="200" w:firstLine="640"/>
        <w:rPr>
          <w:rFonts w:ascii="Times New Roman" w:eastAsia="仿宋_GB2312" w:hAnsi="Times New Roman" w:cs="Times New Roman"/>
          <w:sz w:val="32"/>
          <w:szCs w:val="32"/>
        </w:rPr>
      </w:pPr>
    </w:p>
    <w:p w14:paraId="0DA2A77F" w14:textId="77777777" w:rsidR="00AC422C" w:rsidRDefault="000F330E">
      <w:pPr>
        <w:spacing w:line="56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根据《教育部办公厅关于进一步规范和加强推荐优秀应届本科毕业生免试攻读研究生工作的通知》（教学厅</w:t>
      </w:r>
      <w:r>
        <w:rPr>
          <w:rFonts w:ascii="仿宋_GB2312" w:eastAsia="仿宋_GB2312" w:hAnsi="Times New Roman" w:cs="Times New Roman" w:hint="eastAsia"/>
          <w:sz w:val="32"/>
          <w:szCs w:val="32"/>
        </w:rPr>
        <w:t>〔</w:t>
      </w:r>
      <w:r>
        <w:rPr>
          <w:rFonts w:ascii="Times New Roman" w:eastAsia="仿宋_GB2312" w:hAnsi="Times New Roman" w:cs="Times New Roman"/>
          <w:sz w:val="32"/>
          <w:szCs w:val="32"/>
        </w:rPr>
        <w:t>2020</w:t>
      </w:r>
      <w:r>
        <w:rPr>
          <w:rFonts w:ascii="仿宋_GB2312" w:eastAsia="仿宋_GB2312" w:hAnsi="Times New Roman" w:cs="Times New Roman" w:hint="eastAsia"/>
          <w:sz w:val="32"/>
          <w:szCs w:val="32"/>
        </w:rPr>
        <w:t>〕</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12</w:t>
      </w:r>
      <w:r>
        <w:rPr>
          <w:rFonts w:ascii="Times New Roman" w:eastAsia="仿宋_GB2312" w:hAnsi="Times New Roman" w:cs="Times New Roman"/>
          <w:sz w:val="32"/>
          <w:szCs w:val="32"/>
        </w:rPr>
        <w:t>号）、河南省教育考试院和河南农业大学要求，结合我院实际情况，现对我院综合素质分指标设置要求如下</w:t>
      </w:r>
      <w:r>
        <w:rPr>
          <w:rFonts w:ascii="Times New Roman" w:eastAsia="仿宋_GB2312" w:hAnsi="Times New Roman" w:cs="Times New Roman" w:hint="eastAsia"/>
          <w:sz w:val="32"/>
          <w:szCs w:val="32"/>
        </w:rPr>
        <w:t>：</w:t>
      </w:r>
    </w:p>
    <w:p w14:paraId="34006604" w14:textId="77777777" w:rsidR="00AC422C" w:rsidRDefault="000F330E">
      <w:pPr>
        <w:spacing w:line="56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综合素质分（</w:t>
      </w:r>
      <w:r>
        <w:rPr>
          <w:rFonts w:ascii="Times New Roman" w:eastAsia="仿宋_GB2312" w:hAnsi="Times New Roman" w:cs="Times New Roman"/>
          <w:sz w:val="32"/>
          <w:szCs w:val="32"/>
        </w:rPr>
        <w:t>B</w:t>
      </w:r>
      <w:r>
        <w:rPr>
          <w:rFonts w:ascii="Times New Roman" w:eastAsia="仿宋_GB2312" w:hAnsi="Times New Roman" w:cs="Times New Roman"/>
          <w:sz w:val="32"/>
          <w:szCs w:val="32"/>
        </w:rPr>
        <w:t>）包括参军入伍服兵役、参加志愿服务、国际组织实习、科研成果、竞赛获奖等五项内容，其分值为五项内容得分总和。</w:t>
      </w:r>
    </w:p>
    <w:p w14:paraId="0E5667BF" w14:textId="77777777" w:rsidR="00AC422C" w:rsidRDefault="000F330E">
      <w:pPr>
        <w:spacing w:line="56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一、学生在校期间参军入伍服兵役的，</w:t>
      </w:r>
      <w:r>
        <w:rPr>
          <w:rFonts w:ascii="Times New Roman" w:eastAsia="仿宋_GB2312" w:hAnsi="Times New Roman" w:cs="Times New Roman"/>
          <w:color w:val="000000"/>
          <w:sz w:val="32"/>
          <w:szCs w:val="32"/>
        </w:rPr>
        <w:t>可获得综合素质分</w:t>
      </w:r>
      <w:r>
        <w:rPr>
          <w:rFonts w:ascii="Times New Roman" w:eastAsia="仿宋_GB2312" w:hAnsi="Times New Roman" w:cs="Times New Roman"/>
          <w:color w:val="000000"/>
          <w:sz w:val="32"/>
          <w:szCs w:val="32"/>
        </w:rPr>
        <w:t>10</w:t>
      </w:r>
      <w:r>
        <w:rPr>
          <w:rFonts w:ascii="Times New Roman" w:eastAsia="仿宋_GB2312" w:hAnsi="Times New Roman" w:cs="Times New Roman"/>
          <w:color w:val="000000"/>
          <w:sz w:val="32"/>
          <w:szCs w:val="32"/>
        </w:rPr>
        <w:t>分</w:t>
      </w:r>
      <w:r>
        <w:rPr>
          <w:rFonts w:ascii="Times New Roman" w:eastAsia="仿宋_GB2312" w:hAnsi="Times New Roman" w:cs="Times New Roman"/>
          <w:sz w:val="32"/>
          <w:szCs w:val="32"/>
        </w:rPr>
        <w:t>。（提供相关</w:t>
      </w:r>
      <w:r>
        <w:rPr>
          <w:rFonts w:ascii="Times New Roman" w:eastAsia="仿宋_GB2312" w:hAnsi="Times New Roman" w:cs="Times New Roman" w:hint="eastAsia"/>
          <w:sz w:val="32"/>
          <w:szCs w:val="32"/>
        </w:rPr>
        <w:t>证明</w:t>
      </w:r>
      <w:r>
        <w:rPr>
          <w:rFonts w:ascii="Times New Roman" w:eastAsia="仿宋_GB2312" w:hAnsi="Times New Roman" w:cs="Times New Roman"/>
          <w:sz w:val="32"/>
          <w:szCs w:val="32"/>
        </w:rPr>
        <w:t>材料）</w:t>
      </w:r>
    </w:p>
    <w:p w14:paraId="23D6B805" w14:textId="6F5EEFE8" w:rsidR="00AC422C" w:rsidRDefault="000F330E">
      <w:pPr>
        <w:spacing w:line="560" w:lineRule="exact"/>
        <w:ind w:firstLineChars="200" w:firstLine="640"/>
        <w:jc w:val="both"/>
        <w:rPr>
          <w:rFonts w:ascii="Times New Roman" w:eastAsia="仿宋_GB2312" w:hAnsi="Times New Roman" w:cs="Times New Roman"/>
          <w:color w:val="FF0000"/>
          <w:sz w:val="32"/>
          <w:szCs w:val="32"/>
        </w:rPr>
      </w:pPr>
      <w:r>
        <w:rPr>
          <w:rFonts w:ascii="Times New Roman" w:eastAsia="仿宋_GB2312" w:hAnsi="Times New Roman" w:cs="Times New Roman"/>
          <w:sz w:val="32"/>
          <w:szCs w:val="32"/>
        </w:rPr>
        <w:t>二、学生在校期间参加志愿服务</w:t>
      </w:r>
      <w:r>
        <w:rPr>
          <w:rFonts w:ascii="Times New Roman" w:eastAsia="仿宋_GB2312" w:hAnsi="Times New Roman" w:cs="Times New Roman" w:hint="eastAsia"/>
          <w:sz w:val="32"/>
          <w:szCs w:val="32"/>
        </w:rPr>
        <w:t>项目</w:t>
      </w:r>
      <w:r>
        <w:rPr>
          <w:rFonts w:ascii="Times New Roman" w:eastAsia="仿宋_GB2312" w:hAnsi="Times New Roman" w:cs="Times New Roman"/>
          <w:sz w:val="32"/>
          <w:szCs w:val="32"/>
        </w:rPr>
        <w:t>，综合素质分最高分值为</w:t>
      </w:r>
      <w:r>
        <w:rPr>
          <w:rFonts w:ascii="Times New Roman" w:eastAsia="仿宋_GB2312" w:hAnsi="Times New Roman" w:cs="Times New Roman"/>
          <w:sz w:val="32"/>
          <w:szCs w:val="32"/>
        </w:rPr>
        <w:t>10</w:t>
      </w:r>
      <w:r>
        <w:rPr>
          <w:rFonts w:ascii="Times New Roman" w:eastAsia="仿宋_GB2312" w:hAnsi="Times New Roman" w:cs="Times New Roman"/>
          <w:sz w:val="32"/>
          <w:szCs w:val="32"/>
        </w:rPr>
        <w:t>分，参照</w:t>
      </w:r>
      <w:r>
        <w:rPr>
          <w:rFonts w:ascii="Times New Roman" w:eastAsia="仿宋_GB2312" w:hAnsi="Times New Roman" w:cs="Times New Roman" w:hint="eastAsia"/>
          <w:sz w:val="32"/>
          <w:szCs w:val="32"/>
        </w:rPr>
        <w:t>中国志愿服务协同平台</w:t>
      </w:r>
      <w:r>
        <w:rPr>
          <w:rFonts w:ascii="Times New Roman" w:eastAsia="仿宋_GB2312" w:hAnsi="Times New Roman" w:cs="Times New Roman"/>
          <w:sz w:val="32"/>
          <w:szCs w:val="32"/>
        </w:rPr>
        <w:t>（</w:t>
      </w:r>
      <w:r>
        <w:rPr>
          <w:rFonts w:ascii="Times New Roman" w:eastAsia="宋体" w:hAnsi="Times New Roman" w:cs="Times New Roman"/>
          <w:sz w:val="28"/>
          <w:szCs w:val="28"/>
        </w:rPr>
        <w:t>https://www.cvf.org.cn/xtpt/#/login</w:t>
      </w:r>
      <w:r>
        <w:rPr>
          <w:rFonts w:ascii="Times New Roman" w:eastAsia="仿宋_GB2312" w:hAnsi="Times New Roman" w:cs="Times New Roman"/>
          <w:sz w:val="32"/>
          <w:szCs w:val="32"/>
        </w:rPr>
        <w:t>）认定的志愿服务累计时长，分级认定得分。</w:t>
      </w:r>
      <w:r>
        <w:rPr>
          <w:rFonts w:ascii="Times New Roman" w:eastAsia="仿宋_GB2312" w:hAnsi="Times New Roman" w:cs="Times New Roman" w:hint="eastAsia"/>
          <w:sz w:val="32"/>
          <w:szCs w:val="32"/>
        </w:rPr>
        <w:t>志愿服务时长每满</w:t>
      </w:r>
      <w:r>
        <w:rPr>
          <w:rFonts w:ascii="Times New Roman" w:eastAsia="仿宋_GB2312" w:hAnsi="Times New Roman" w:cs="Times New Roman" w:hint="eastAsia"/>
          <w:sz w:val="32"/>
          <w:szCs w:val="32"/>
        </w:rPr>
        <w:t>100</w:t>
      </w:r>
      <w:r>
        <w:rPr>
          <w:rFonts w:ascii="Times New Roman" w:eastAsia="仿宋_GB2312" w:hAnsi="Times New Roman" w:cs="Times New Roman" w:hint="eastAsia"/>
          <w:sz w:val="32"/>
          <w:szCs w:val="32"/>
        </w:rPr>
        <w:t>小时得</w:t>
      </w: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分，最高</w:t>
      </w:r>
      <w:r>
        <w:rPr>
          <w:rFonts w:ascii="Times New Roman" w:eastAsia="仿宋_GB2312" w:hAnsi="Times New Roman" w:cs="Times New Roman" w:hint="eastAsia"/>
          <w:sz w:val="32"/>
          <w:szCs w:val="32"/>
        </w:rPr>
        <w:t>10</w:t>
      </w:r>
      <w:r>
        <w:rPr>
          <w:rFonts w:ascii="Times New Roman" w:eastAsia="仿宋_GB2312" w:hAnsi="Times New Roman" w:cs="Times New Roman" w:hint="eastAsia"/>
          <w:sz w:val="32"/>
          <w:szCs w:val="32"/>
        </w:rPr>
        <w:t>分。</w:t>
      </w:r>
      <w:r w:rsidR="000A34FD">
        <w:rPr>
          <w:rFonts w:ascii="仿宋_GB2312" w:eastAsia="仿宋_GB2312" w:hAnsi="宋体" w:cs="Times New Roman" w:hint="eastAsia"/>
          <w:sz w:val="32"/>
          <w:szCs w:val="28"/>
        </w:rPr>
        <w:t>认定的志愿服务时长仅限于学生本科阶段，需提供</w:t>
      </w:r>
      <w:r w:rsidR="000A34FD">
        <w:rPr>
          <w:rFonts w:ascii="仿宋_GB2312" w:eastAsia="仿宋_GB2312" w:hAnsi="宋体" w:cs="Times New Roman"/>
          <w:sz w:val="32"/>
          <w:szCs w:val="28"/>
        </w:rPr>
        <w:t>中国志愿服务协同平台</w:t>
      </w:r>
      <w:r w:rsidR="000A34FD">
        <w:rPr>
          <w:rFonts w:ascii="仿宋_GB2312" w:eastAsia="仿宋_GB2312" w:hAnsi="宋体" w:cs="Times New Roman" w:hint="eastAsia"/>
          <w:sz w:val="32"/>
          <w:szCs w:val="28"/>
        </w:rPr>
        <w:t>服务记录证明和服务明细。</w:t>
      </w:r>
    </w:p>
    <w:p w14:paraId="7F5E630A" w14:textId="77777777" w:rsidR="00AC422C" w:rsidRDefault="000F330E">
      <w:pPr>
        <w:spacing w:line="56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三、学生在校期间参加国家留学基金管理委员会设立并实施的国际组织实习项目的，</w:t>
      </w:r>
      <w:r>
        <w:rPr>
          <w:rFonts w:ascii="Times New Roman" w:eastAsia="仿宋_GB2312" w:hAnsi="Times New Roman" w:cs="Times New Roman"/>
          <w:color w:val="000000"/>
          <w:sz w:val="32"/>
          <w:szCs w:val="32"/>
        </w:rPr>
        <w:t>可获得综合素质分</w:t>
      </w:r>
      <w:r>
        <w:rPr>
          <w:rFonts w:ascii="Times New Roman" w:eastAsia="仿宋_GB2312" w:hAnsi="Times New Roman" w:cs="Times New Roman"/>
          <w:color w:val="000000"/>
          <w:sz w:val="32"/>
          <w:szCs w:val="32"/>
        </w:rPr>
        <w:t>10</w:t>
      </w:r>
      <w:r>
        <w:rPr>
          <w:rFonts w:ascii="Times New Roman" w:eastAsia="仿宋_GB2312" w:hAnsi="Times New Roman" w:cs="Times New Roman"/>
          <w:color w:val="000000"/>
          <w:sz w:val="32"/>
          <w:szCs w:val="32"/>
        </w:rPr>
        <w:t>分</w:t>
      </w:r>
      <w:r>
        <w:rPr>
          <w:rFonts w:ascii="Times New Roman" w:eastAsia="仿宋_GB2312" w:hAnsi="Times New Roman" w:cs="Times New Roman"/>
          <w:sz w:val="32"/>
          <w:szCs w:val="32"/>
        </w:rPr>
        <w:t>。（提供相关证明材料）</w:t>
      </w:r>
    </w:p>
    <w:p w14:paraId="3371EC95" w14:textId="281EDFEA" w:rsidR="008E1371" w:rsidRPr="008E1371" w:rsidRDefault="000F330E" w:rsidP="008E1371">
      <w:pPr>
        <w:spacing w:line="56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lastRenderedPageBreak/>
        <w:t>四、</w:t>
      </w:r>
      <w:r>
        <w:rPr>
          <w:rFonts w:ascii="Times New Roman" w:eastAsia="仿宋_GB2312" w:hAnsi="Times New Roman" w:cs="Times New Roman" w:hint="eastAsia"/>
          <w:sz w:val="32"/>
          <w:szCs w:val="32"/>
        </w:rPr>
        <w:t>科研成果项目，综合素质分最高分值为</w:t>
      </w:r>
      <w:r>
        <w:rPr>
          <w:rFonts w:ascii="Times New Roman" w:eastAsia="仿宋_GB2312" w:hAnsi="Times New Roman" w:cs="Times New Roman" w:hint="eastAsia"/>
          <w:sz w:val="32"/>
          <w:szCs w:val="32"/>
        </w:rPr>
        <w:t>30</w:t>
      </w:r>
      <w:r>
        <w:rPr>
          <w:rFonts w:ascii="Times New Roman" w:eastAsia="仿宋_GB2312" w:hAnsi="Times New Roman" w:cs="Times New Roman" w:hint="eastAsia"/>
          <w:sz w:val="32"/>
          <w:szCs w:val="32"/>
        </w:rPr>
        <w:t>分。科研成果实行代表作评价，</w:t>
      </w:r>
      <w:r w:rsidR="008E1371" w:rsidRPr="008E1371">
        <w:rPr>
          <w:rFonts w:ascii="Times New Roman" w:eastAsia="仿宋_GB2312" w:hAnsi="Times New Roman" w:cs="Times New Roman" w:hint="eastAsia"/>
          <w:sz w:val="32"/>
          <w:szCs w:val="32"/>
        </w:rPr>
        <w:t>仅限学生本科阶段在中文核心期刊及以上刊物，以独立作者、第一作者发表或与指导老师联合发表的科研论文</w:t>
      </w:r>
      <w:r w:rsidR="008E1371" w:rsidRPr="008E1371">
        <w:rPr>
          <w:rFonts w:ascii="Times New Roman" w:eastAsia="仿宋_GB2312" w:hAnsi="Times New Roman" w:cs="Times New Roman" w:hint="eastAsia"/>
          <w:sz w:val="32"/>
          <w:szCs w:val="32"/>
        </w:rPr>
        <w:t>(</w:t>
      </w:r>
      <w:r w:rsidR="008E1371" w:rsidRPr="008E1371">
        <w:rPr>
          <w:rFonts w:ascii="Times New Roman" w:eastAsia="仿宋_GB2312" w:hAnsi="Times New Roman" w:cs="Times New Roman" w:hint="eastAsia"/>
          <w:sz w:val="32"/>
          <w:szCs w:val="32"/>
        </w:rPr>
        <w:t>产权所属单位为河南农业大学</w:t>
      </w:r>
      <w:r w:rsidR="008E1371" w:rsidRPr="008E1371">
        <w:rPr>
          <w:rFonts w:ascii="Times New Roman" w:eastAsia="仿宋_GB2312" w:hAnsi="Times New Roman" w:cs="Times New Roman" w:hint="eastAsia"/>
          <w:sz w:val="32"/>
          <w:szCs w:val="32"/>
        </w:rPr>
        <w:t>)</w:t>
      </w:r>
      <w:r w:rsidR="008E1371" w:rsidRPr="008E1371">
        <w:rPr>
          <w:rFonts w:ascii="Times New Roman" w:eastAsia="仿宋_GB2312" w:hAnsi="Times New Roman" w:cs="Times New Roman" w:hint="eastAsia"/>
          <w:sz w:val="32"/>
          <w:szCs w:val="32"/>
        </w:rPr>
        <w:t>。其中与指导老师联合发表的，仅限于指导教师和学生分别为第一</w:t>
      </w:r>
      <w:r w:rsidR="008E1371">
        <w:rPr>
          <w:rFonts w:ascii="Times New Roman" w:eastAsia="仿宋_GB2312" w:hAnsi="Times New Roman" w:cs="Times New Roman" w:hint="eastAsia"/>
          <w:sz w:val="32"/>
          <w:szCs w:val="32"/>
        </w:rPr>
        <w:t>、</w:t>
      </w:r>
      <w:r w:rsidR="008E1371" w:rsidRPr="008E1371">
        <w:rPr>
          <w:rFonts w:ascii="Times New Roman" w:eastAsia="仿宋_GB2312" w:hAnsi="Times New Roman" w:cs="Times New Roman" w:hint="eastAsia"/>
          <w:sz w:val="32"/>
          <w:szCs w:val="32"/>
        </w:rPr>
        <w:t>二作者，且与学科专业相关的科研论文。科研成果</w:t>
      </w:r>
      <w:r w:rsidR="008E1371" w:rsidRPr="008E1371">
        <w:rPr>
          <w:rFonts w:ascii="Times New Roman" w:eastAsia="仿宋_GB2312" w:hAnsi="Times New Roman" w:cs="Times New Roman" w:hint="eastAsia"/>
          <w:sz w:val="32"/>
          <w:szCs w:val="32"/>
        </w:rPr>
        <w:t>(</w:t>
      </w:r>
      <w:r w:rsidR="008E1371" w:rsidRPr="008E1371">
        <w:rPr>
          <w:rFonts w:ascii="Times New Roman" w:eastAsia="仿宋_GB2312" w:hAnsi="Times New Roman" w:cs="Times New Roman" w:hint="eastAsia"/>
          <w:sz w:val="32"/>
          <w:szCs w:val="32"/>
        </w:rPr>
        <w:t>论文</w:t>
      </w:r>
      <w:r w:rsidR="008E1371" w:rsidRPr="008E1371">
        <w:rPr>
          <w:rFonts w:ascii="Times New Roman" w:eastAsia="仿宋_GB2312" w:hAnsi="Times New Roman" w:cs="Times New Roman" w:hint="eastAsia"/>
          <w:sz w:val="32"/>
          <w:szCs w:val="32"/>
        </w:rPr>
        <w:t>)</w:t>
      </w:r>
      <w:r w:rsidR="008E1371" w:rsidRPr="008E1371">
        <w:rPr>
          <w:rFonts w:ascii="Times New Roman" w:eastAsia="仿宋_GB2312" w:hAnsi="Times New Roman" w:cs="Times New Roman" w:hint="eastAsia"/>
          <w:sz w:val="32"/>
          <w:szCs w:val="32"/>
        </w:rPr>
        <w:t>不累加，若有多篇文章，按单篇最高分计算。</w:t>
      </w:r>
      <w:r w:rsidR="008E1371">
        <w:rPr>
          <w:rFonts w:ascii="Times New Roman" w:eastAsia="仿宋_GB2312" w:hAnsi="Times New Roman" w:cs="Times New Roman"/>
          <w:sz w:val="32"/>
          <w:szCs w:val="32"/>
        </w:rPr>
        <w:t>英文论文需提供论文原件和检索证明，中文论文需提供论文期刊。</w:t>
      </w:r>
    </w:p>
    <w:p w14:paraId="1A7BFBE3" w14:textId="63CF30B1" w:rsidR="00B45C93" w:rsidRPr="00B45C93" w:rsidRDefault="00A857D3" w:rsidP="00A857D3">
      <w:pPr>
        <w:spacing w:line="560" w:lineRule="exact"/>
        <w:ind w:firstLineChars="200" w:firstLine="640"/>
        <w:jc w:val="both"/>
        <w:rPr>
          <w:rFonts w:ascii="Times New Roman" w:eastAsia="仿宋_GB2312" w:hAnsi="Times New Roman" w:cs="Times New Roman"/>
          <w:sz w:val="32"/>
          <w:szCs w:val="32"/>
        </w:rPr>
      </w:pPr>
      <w:r w:rsidRPr="00A857D3">
        <w:rPr>
          <w:rFonts w:ascii="Times New Roman" w:eastAsia="仿宋_GB2312" w:hAnsi="Times New Roman" w:cs="Times New Roman" w:hint="eastAsia"/>
          <w:sz w:val="32"/>
          <w:szCs w:val="32"/>
        </w:rPr>
        <w:t>以独立作者或第一作者发表</w:t>
      </w:r>
      <w:r w:rsidRPr="002560AF">
        <w:rPr>
          <w:rFonts w:ascii="Times New Roman" w:eastAsia="仿宋_GB2312" w:hAnsi="Times New Roman" w:cs="Times New Roman"/>
          <w:sz w:val="32"/>
          <w:szCs w:val="32"/>
        </w:rPr>
        <w:t>SCI</w:t>
      </w:r>
      <w:r w:rsidRPr="00A857D3">
        <w:rPr>
          <w:rFonts w:ascii="Times New Roman" w:eastAsia="仿宋_GB2312" w:hAnsi="Times New Roman" w:cs="Times New Roman" w:hint="eastAsia"/>
          <w:sz w:val="32"/>
          <w:szCs w:val="32"/>
        </w:rPr>
        <w:t>在中国科学院分区一区期刊上</w:t>
      </w:r>
      <w:r w:rsidR="005B360D">
        <w:rPr>
          <w:rFonts w:ascii="Times New Roman" w:eastAsia="仿宋_GB2312" w:hAnsi="Times New Roman" w:cs="Times New Roman" w:hint="eastAsia"/>
          <w:sz w:val="32"/>
          <w:szCs w:val="32"/>
        </w:rPr>
        <w:t>加</w:t>
      </w:r>
      <w:r w:rsidRPr="00A857D3">
        <w:rPr>
          <w:rFonts w:ascii="Times New Roman" w:eastAsia="仿宋_GB2312" w:hAnsi="Times New Roman" w:cs="Times New Roman" w:hint="eastAsia"/>
          <w:sz w:val="32"/>
          <w:szCs w:val="32"/>
        </w:rPr>
        <w:t>30</w:t>
      </w:r>
      <w:r w:rsidRPr="00A857D3">
        <w:rPr>
          <w:rFonts w:ascii="Times New Roman" w:eastAsia="仿宋_GB2312" w:hAnsi="Times New Roman" w:cs="Times New Roman" w:hint="eastAsia"/>
          <w:sz w:val="32"/>
          <w:szCs w:val="32"/>
        </w:rPr>
        <w:t>分</w:t>
      </w:r>
      <w:r>
        <w:rPr>
          <w:rFonts w:ascii="Times New Roman" w:eastAsia="仿宋_GB2312" w:hAnsi="Times New Roman" w:cs="Times New Roman" w:hint="eastAsia"/>
          <w:sz w:val="32"/>
          <w:szCs w:val="32"/>
        </w:rPr>
        <w:t>；</w:t>
      </w:r>
      <w:r w:rsidRPr="00A857D3">
        <w:rPr>
          <w:rFonts w:ascii="Times New Roman" w:eastAsia="仿宋_GB2312" w:hAnsi="Times New Roman" w:cs="Times New Roman" w:hint="eastAsia"/>
          <w:sz w:val="32"/>
          <w:szCs w:val="32"/>
        </w:rPr>
        <w:t>发表在中国科学院分区二区期刊上</w:t>
      </w:r>
      <w:r w:rsidR="005B360D">
        <w:rPr>
          <w:rFonts w:ascii="Times New Roman" w:eastAsia="仿宋_GB2312" w:hAnsi="Times New Roman" w:cs="Times New Roman" w:hint="eastAsia"/>
          <w:sz w:val="32"/>
          <w:szCs w:val="32"/>
        </w:rPr>
        <w:t>加</w:t>
      </w:r>
      <w:r w:rsidRPr="00A857D3">
        <w:rPr>
          <w:rFonts w:ascii="Times New Roman" w:eastAsia="仿宋_GB2312" w:hAnsi="Times New Roman" w:cs="Times New Roman" w:hint="eastAsia"/>
          <w:sz w:val="32"/>
          <w:szCs w:val="32"/>
        </w:rPr>
        <w:t>20</w:t>
      </w:r>
      <w:r w:rsidRPr="00A857D3">
        <w:rPr>
          <w:rFonts w:ascii="Times New Roman" w:eastAsia="仿宋_GB2312" w:hAnsi="Times New Roman" w:cs="Times New Roman" w:hint="eastAsia"/>
          <w:sz w:val="32"/>
          <w:szCs w:val="32"/>
        </w:rPr>
        <w:t>分</w:t>
      </w:r>
      <w:r>
        <w:rPr>
          <w:rFonts w:ascii="Times New Roman" w:eastAsia="仿宋_GB2312" w:hAnsi="Times New Roman" w:cs="Times New Roman" w:hint="eastAsia"/>
          <w:sz w:val="32"/>
          <w:szCs w:val="32"/>
        </w:rPr>
        <w:t>；</w:t>
      </w:r>
      <w:r w:rsidRPr="00A857D3">
        <w:rPr>
          <w:rFonts w:ascii="Times New Roman" w:eastAsia="仿宋_GB2312" w:hAnsi="Times New Roman" w:cs="Times New Roman" w:hint="eastAsia"/>
          <w:sz w:val="32"/>
          <w:szCs w:val="32"/>
        </w:rPr>
        <w:t>发表在中国科学院分区三区期刊上</w:t>
      </w:r>
      <w:r w:rsidR="005B360D">
        <w:rPr>
          <w:rFonts w:ascii="Times New Roman" w:eastAsia="仿宋_GB2312" w:hAnsi="Times New Roman" w:cs="Times New Roman" w:hint="eastAsia"/>
          <w:sz w:val="32"/>
          <w:szCs w:val="32"/>
        </w:rPr>
        <w:t>加</w:t>
      </w:r>
      <w:r w:rsidRPr="00A857D3">
        <w:rPr>
          <w:rFonts w:ascii="Times New Roman" w:eastAsia="仿宋_GB2312" w:hAnsi="Times New Roman" w:cs="Times New Roman" w:hint="eastAsia"/>
          <w:sz w:val="32"/>
          <w:szCs w:val="32"/>
        </w:rPr>
        <w:t>10</w:t>
      </w:r>
      <w:r w:rsidRPr="00A857D3">
        <w:rPr>
          <w:rFonts w:ascii="Times New Roman" w:eastAsia="仿宋_GB2312" w:hAnsi="Times New Roman" w:cs="Times New Roman" w:hint="eastAsia"/>
          <w:sz w:val="32"/>
          <w:szCs w:val="32"/>
        </w:rPr>
        <w:t>分</w:t>
      </w:r>
      <w:r>
        <w:rPr>
          <w:rFonts w:ascii="Times New Roman" w:eastAsia="仿宋_GB2312" w:hAnsi="Times New Roman" w:cs="Times New Roman" w:hint="eastAsia"/>
          <w:sz w:val="32"/>
          <w:szCs w:val="32"/>
        </w:rPr>
        <w:t>；</w:t>
      </w:r>
      <w:r w:rsidRPr="00A857D3">
        <w:rPr>
          <w:rFonts w:ascii="Times New Roman" w:eastAsia="仿宋_GB2312" w:hAnsi="Times New Roman" w:cs="Times New Roman" w:hint="eastAsia"/>
          <w:sz w:val="32"/>
          <w:szCs w:val="32"/>
        </w:rPr>
        <w:t>发表在中国科学院分区四区期刊或中文核心期刊上</w:t>
      </w:r>
      <w:r w:rsidR="005B360D">
        <w:rPr>
          <w:rFonts w:ascii="Times New Roman" w:eastAsia="仿宋_GB2312" w:hAnsi="Times New Roman" w:cs="Times New Roman" w:hint="eastAsia"/>
          <w:sz w:val="32"/>
          <w:szCs w:val="32"/>
        </w:rPr>
        <w:t>加</w:t>
      </w:r>
      <w:r w:rsidRPr="00A857D3">
        <w:rPr>
          <w:rFonts w:ascii="Times New Roman" w:eastAsia="仿宋_GB2312" w:hAnsi="Times New Roman" w:cs="Times New Roman" w:hint="eastAsia"/>
          <w:sz w:val="32"/>
          <w:szCs w:val="32"/>
        </w:rPr>
        <w:t>5</w:t>
      </w:r>
      <w:r w:rsidRPr="00A857D3">
        <w:rPr>
          <w:rFonts w:ascii="Times New Roman" w:eastAsia="仿宋_GB2312" w:hAnsi="Times New Roman" w:cs="Times New Roman" w:hint="eastAsia"/>
          <w:sz w:val="32"/>
          <w:szCs w:val="32"/>
        </w:rPr>
        <w:t>分。</w:t>
      </w:r>
    </w:p>
    <w:p w14:paraId="168D7529" w14:textId="79A113F0" w:rsidR="00483EB1" w:rsidRDefault="0086086C" w:rsidP="00A857D3">
      <w:pPr>
        <w:spacing w:line="56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lang w:bidi="ar"/>
        </w:rPr>
        <w:t>与指导老师联合发表的与学科专业相关的科研论文，仅限于指导教师和学生分别为第一、二作者</w:t>
      </w:r>
      <w:r>
        <w:rPr>
          <w:rFonts w:ascii="Times New Roman" w:eastAsia="仿宋_GB2312" w:hAnsi="Times New Roman" w:cs="Times New Roman"/>
          <w:sz w:val="32"/>
          <w:szCs w:val="32"/>
        </w:rPr>
        <w:t>发表</w:t>
      </w:r>
      <w:r w:rsidRPr="002560AF">
        <w:rPr>
          <w:rFonts w:ascii="Times New Roman" w:eastAsia="仿宋_GB2312" w:hAnsi="Times New Roman" w:cs="Times New Roman"/>
          <w:sz w:val="32"/>
          <w:szCs w:val="32"/>
        </w:rPr>
        <w:t>SCI</w:t>
      </w:r>
      <w:r w:rsidR="00A857D3">
        <w:rPr>
          <w:rFonts w:ascii="Times New Roman" w:eastAsia="仿宋_GB2312" w:hAnsi="Times New Roman" w:cs="Times New Roman" w:hint="eastAsia"/>
          <w:sz w:val="32"/>
          <w:szCs w:val="32"/>
        </w:rPr>
        <w:t>在</w:t>
      </w:r>
      <w:r w:rsidRPr="002560AF">
        <w:rPr>
          <w:rFonts w:ascii="Times New Roman" w:eastAsia="仿宋_GB2312" w:hAnsi="Times New Roman" w:cs="Times New Roman"/>
          <w:sz w:val="32"/>
          <w:szCs w:val="32"/>
        </w:rPr>
        <w:t>中科院</w:t>
      </w:r>
      <w:r w:rsidR="00A857D3">
        <w:rPr>
          <w:rFonts w:ascii="Times New Roman" w:eastAsia="仿宋_GB2312" w:hAnsi="Times New Roman" w:cs="Times New Roman" w:hint="eastAsia"/>
          <w:sz w:val="32"/>
          <w:szCs w:val="32"/>
        </w:rPr>
        <w:t>分区</w:t>
      </w:r>
      <w:r w:rsidRPr="002560AF">
        <w:rPr>
          <w:rFonts w:ascii="Times New Roman" w:eastAsia="仿宋_GB2312" w:hAnsi="Times New Roman" w:cs="Times New Roman"/>
          <w:sz w:val="32"/>
          <w:szCs w:val="32"/>
        </w:rPr>
        <w:t>一区</w:t>
      </w:r>
      <w:r w:rsidR="00FF53CF">
        <w:rPr>
          <w:rFonts w:ascii="Times New Roman" w:eastAsia="仿宋_GB2312" w:hAnsi="Times New Roman" w:cs="Times New Roman" w:hint="eastAsia"/>
          <w:sz w:val="32"/>
          <w:szCs w:val="32"/>
        </w:rPr>
        <w:t>期刊上</w:t>
      </w:r>
      <w:r w:rsidR="005B360D">
        <w:rPr>
          <w:rFonts w:ascii="Times New Roman" w:eastAsia="仿宋_GB2312" w:hAnsi="Times New Roman" w:cs="Times New Roman" w:hint="eastAsia"/>
          <w:sz w:val="32"/>
          <w:szCs w:val="32"/>
        </w:rPr>
        <w:t>加</w:t>
      </w:r>
      <w:r>
        <w:rPr>
          <w:rFonts w:ascii="Times New Roman" w:eastAsia="仿宋_GB2312" w:hAnsi="Times New Roman" w:cs="Times New Roman"/>
          <w:sz w:val="32"/>
          <w:szCs w:val="32"/>
        </w:rPr>
        <w:t>9</w:t>
      </w:r>
      <w:r w:rsidRPr="002560AF">
        <w:rPr>
          <w:rFonts w:ascii="Times New Roman" w:eastAsia="仿宋_GB2312" w:hAnsi="Times New Roman" w:cs="Times New Roman"/>
          <w:sz w:val="32"/>
          <w:szCs w:val="32"/>
        </w:rPr>
        <w:t>分</w:t>
      </w:r>
      <w:r>
        <w:rPr>
          <w:rFonts w:ascii="Times New Roman" w:eastAsia="仿宋_GB2312" w:hAnsi="Times New Roman" w:cs="Times New Roman" w:hint="eastAsia"/>
          <w:sz w:val="32"/>
          <w:szCs w:val="32"/>
        </w:rPr>
        <w:t>；</w:t>
      </w:r>
      <w:r w:rsidR="00A857D3" w:rsidRPr="00A857D3">
        <w:rPr>
          <w:rFonts w:ascii="Times New Roman" w:eastAsia="仿宋_GB2312" w:hAnsi="Times New Roman" w:cs="Times New Roman" w:hint="eastAsia"/>
          <w:sz w:val="32"/>
          <w:szCs w:val="32"/>
        </w:rPr>
        <w:t>发表在中国科学院分区二区期刊上</w:t>
      </w:r>
      <w:r w:rsidR="005B360D">
        <w:rPr>
          <w:rFonts w:ascii="Times New Roman" w:eastAsia="仿宋_GB2312" w:hAnsi="Times New Roman" w:cs="Times New Roman" w:hint="eastAsia"/>
          <w:sz w:val="32"/>
          <w:szCs w:val="32"/>
        </w:rPr>
        <w:t>加</w:t>
      </w:r>
      <w:r w:rsidR="00B45C93">
        <w:rPr>
          <w:rFonts w:ascii="Times New Roman" w:eastAsia="仿宋_GB2312" w:hAnsi="Times New Roman" w:cs="Times New Roman" w:hint="eastAsia"/>
          <w:sz w:val="32"/>
          <w:szCs w:val="32"/>
        </w:rPr>
        <w:t>6</w:t>
      </w:r>
      <w:r w:rsidR="00B45C93">
        <w:rPr>
          <w:rFonts w:ascii="Times New Roman" w:eastAsia="仿宋_GB2312" w:hAnsi="Times New Roman" w:cs="Times New Roman" w:hint="eastAsia"/>
          <w:sz w:val="32"/>
          <w:szCs w:val="32"/>
        </w:rPr>
        <w:t>分</w:t>
      </w:r>
      <w:r w:rsidR="00483EB1">
        <w:rPr>
          <w:rFonts w:ascii="Times New Roman" w:eastAsia="仿宋_GB2312" w:hAnsi="Times New Roman" w:cs="Times New Roman" w:hint="eastAsia"/>
          <w:sz w:val="32"/>
          <w:szCs w:val="32"/>
        </w:rPr>
        <w:t>；</w:t>
      </w:r>
      <w:r w:rsidR="00A857D3" w:rsidRPr="00A857D3">
        <w:rPr>
          <w:rFonts w:ascii="Times New Roman" w:eastAsia="仿宋_GB2312" w:hAnsi="Times New Roman" w:cs="Times New Roman" w:hint="eastAsia"/>
          <w:sz w:val="32"/>
          <w:szCs w:val="32"/>
        </w:rPr>
        <w:t>发表在中国科学院分区</w:t>
      </w:r>
      <w:r w:rsidR="00A857D3">
        <w:rPr>
          <w:rFonts w:ascii="Times New Roman" w:eastAsia="仿宋_GB2312" w:hAnsi="Times New Roman" w:cs="Times New Roman" w:hint="eastAsia"/>
          <w:sz w:val="32"/>
          <w:szCs w:val="32"/>
        </w:rPr>
        <w:t>三</w:t>
      </w:r>
      <w:r w:rsidR="00A857D3" w:rsidRPr="00A857D3">
        <w:rPr>
          <w:rFonts w:ascii="Times New Roman" w:eastAsia="仿宋_GB2312" w:hAnsi="Times New Roman" w:cs="Times New Roman" w:hint="eastAsia"/>
          <w:sz w:val="32"/>
          <w:szCs w:val="32"/>
        </w:rPr>
        <w:t>区期刊上</w:t>
      </w:r>
      <w:r w:rsidR="005B360D">
        <w:rPr>
          <w:rFonts w:ascii="Times New Roman" w:eastAsia="仿宋_GB2312" w:hAnsi="Times New Roman" w:cs="Times New Roman" w:hint="eastAsia"/>
          <w:sz w:val="32"/>
          <w:szCs w:val="32"/>
        </w:rPr>
        <w:t>加</w:t>
      </w:r>
      <w:r w:rsidR="00483EB1">
        <w:rPr>
          <w:rFonts w:ascii="Times New Roman" w:eastAsia="仿宋_GB2312" w:hAnsi="Times New Roman" w:cs="Times New Roman"/>
          <w:sz w:val="32"/>
          <w:szCs w:val="32"/>
        </w:rPr>
        <w:t>3</w:t>
      </w:r>
      <w:r w:rsidR="00483EB1">
        <w:rPr>
          <w:rFonts w:ascii="Times New Roman" w:eastAsia="仿宋_GB2312" w:hAnsi="Times New Roman" w:cs="Times New Roman" w:hint="eastAsia"/>
          <w:sz w:val="32"/>
          <w:szCs w:val="32"/>
        </w:rPr>
        <w:t>分</w:t>
      </w:r>
      <w:r>
        <w:rPr>
          <w:rFonts w:ascii="Times New Roman" w:eastAsia="仿宋_GB2312" w:hAnsi="Times New Roman" w:cs="Times New Roman" w:hint="eastAsia"/>
          <w:sz w:val="32"/>
          <w:szCs w:val="32"/>
        </w:rPr>
        <w:t>；</w:t>
      </w:r>
      <w:r w:rsidR="00A857D3" w:rsidRPr="00A857D3">
        <w:rPr>
          <w:rFonts w:ascii="Times New Roman" w:eastAsia="仿宋_GB2312" w:hAnsi="Times New Roman" w:cs="Times New Roman" w:hint="eastAsia"/>
          <w:sz w:val="32"/>
          <w:szCs w:val="32"/>
        </w:rPr>
        <w:t>发表在中国科学院分区</w:t>
      </w:r>
      <w:r w:rsidR="00483EB1">
        <w:rPr>
          <w:rFonts w:ascii="Times New Roman" w:eastAsia="仿宋_GB2312" w:hAnsi="Times New Roman" w:cs="Times New Roman" w:hint="eastAsia"/>
          <w:sz w:val="32"/>
          <w:szCs w:val="32"/>
        </w:rPr>
        <w:t>四区或者</w:t>
      </w:r>
      <w:r w:rsidR="00483EB1">
        <w:rPr>
          <w:rFonts w:ascii="Times New Roman" w:eastAsia="仿宋_GB2312" w:hAnsi="Times New Roman" w:cs="Times New Roman"/>
          <w:sz w:val="32"/>
          <w:szCs w:val="32"/>
        </w:rPr>
        <w:t>中文核心期刊</w:t>
      </w:r>
      <w:r w:rsidR="005B360D">
        <w:rPr>
          <w:rFonts w:ascii="Times New Roman" w:eastAsia="仿宋_GB2312" w:hAnsi="Times New Roman" w:cs="Times New Roman" w:hint="eastAsia"/>
          <w:sz w:val="32"/>
          <w:szCs w:val="32"/>
        </w:rPr>
        <w:t>加</w:t>
      </w:r>
      <w:r w:rsidR="00483EB1">
        <w:rPr>
          <w:rFonts w:ascii="Times New Roman" w:eastAsia="仿宋_GB2312" w:hAnsi="Times New Roman" w:cs="Times New Roman"/>
          <w:sz w:val="32"/>
          <w:szCs w:val="32"/>
        </w:rPr>
        <w:t>2</w:t>
      </w:r>
      <w:r w:rsidR="00483EB1">
        <w:rPr>
          <w:rFonts w:ascii="Times New Roman" w:eastAsia="仿宋_GB2312" w:hAnsi="Times New Roman" w:cs="Times New Roman"/>
          <w:sz w:val="32"/>
          <w:szCs w:val="32"/>
        </w:rPr>
        <w:t>分</w:t>
      </w:r>
      <w:r w:rsidR="00483EB1">
        <w:rPr>
          <w:rFonts w:ascii="Times New Roman" w:eastAsia="仿宋_GB2312" w:hAnsi="Times New Roman" w:cs="Times New Roman" w:hint="eastAsia"/>
          <w:sz w:val="32"/>
          <w:szCs w:val="32"/>
        </w:rPr>
        <w:t>。</w:t>
      </w:r>
    </w:p>
    <w:p w14:paraId="259A292D" w14:textId="77777777" w:rsidR="00AC422C" w:rsidRDefault="000F330E">
      <w:pPr>
        <w:spacing w:line="560" w:lineRule="exact"/>
        <w:ind w:firstLineChars="200" w:firstLine="640"/>
        <w:jc w:val="both"/>
        <w:rPr>
          <w:rFonts w:ascii="Times New Roman" w:eastAsia="仿宋_GB2312" w:hAnsi="Times New Roman" w:cs="Times New Roman"/>
          <w:spacing w:val="-23"/>
          <w:sz w:val="32"/>
          <w:szCs w:val="32"/>
        </w:rPr>
      </w:pPr>
      <w:r>
        <w:rPr>
          <w:rFonts w:ascii="Times New Roman" w:eastAsia="仿宋_GB2312" w:hAnsi="Times New Roman" w:cs="Times New Roman"/>
          <w:sz w:val="32"/>
          <w:szCs w:val="32"/>
        </w:rPr>
        <w:t>五、</w:t>
      </w:r>
      <w:r>
        <w:rPr>
          <w:rFonts w:ascii="Times New Roman" w:eastAsia="仿宋_GB2312" w:hAnsi="Times New Roman" w:cs="Times New Roman" w:hint="eastAsia"/>
          <w:spacing w:val="-23"/>
          <w:sz w:val="32"/>
          <w:szCs w:val="32"/>
        </w:rPr>
        <w:t>竞赛获奖项目，综合素质分最高分值为</w:t>
      </w:r>
      <w:r>
        <w:rPr>
          <w:rFonts w:ascii="Times New Roman" w:eastAsia="仿宋_GB2312" w:hAnsi="Times New Roman" w:cs="Times New Roman" w:hint="eastAsia"/>
          <w:spacing w:val="-23"/>
          <w:sz w:val="32"/>
          <w:szCs w:val="32"/>
        </w:rPr>
        <w:t>40</w:t>
      </w:r>
      <w:r>
        <w:rPr>
          <w:rFonts w:ascii="Times New Roman" w:eastAsia="仿宋_GB2312" w:hAnsi="Times New Roman" w:cs="Times New Roman" w:hint="eastAsia"/>
          <w:spacing w:val="-23"/>
          <w:sz w:val="32"/>
          <w:szCs w:val="32"/>
        </w:rPr>
        <w:t>分。在校期间仅限于作为主力成员（前</w:t>
      </w:r>
      <w:r>
        <w:rPr>
          <w:rFonts w:ascii="Times New Roman" w:eastAsia="仿宋_GB2312" w:hAnsi="Times New Roman" w:cs="Times New Roman" w:hint="eastAsia"/>
          <w:spacing w:val="-23"/>
          <w:sz w:val="32"/>
          <w:szCs w:val="32"/>
        </w:rPr>
        <w:t>3</w:t>
      </w:r>
      <w:r>
        <w:rPr>
          <w:rFonts w:ascii="Times New Roman" w:eastAsia="仿宋_GB2312" w:hAnsi="Times New Roman" w:cs="Times New Roman" w:hint="eastAsia"/>
          <w:spacing w:val="-23"/>
          <w:sz w:val="32"/>
          <w:szCs w:val="32"/>
        </w:rPr>
        <w:t>名）参加，</w:t>
      </w:r>
      <w:r>
        <w:rPr>
          <w:rFonts w:ascii="Times New Roman" w:eastAsia="仿宋_GB2312" w:hAnsi="Times New Roman" w:cs="Times New Roman"/>
          <w:spacing w:val="-23"/>
          <w:sz w:val="32"/>
          <w:szCs w:val="32"/>
        </w:rPr>
        <w:t>与学业相关的中国国际大学生创新大赛（原中国</w:t>
      </w:r>
      <w:r>
        <w:rPr>
          <w:rFonts w:ascii="Times New Roman" w:eastAsia="仿宋_GB2312" w:hAnsi="Times New Roman" w:cs="Times New Roman" w:hint="eastAsia"/>
          <w:spacing w:val="-23"/>
          <w:sz w:val="32"/>
          <w:szCs w:val="32"/>
        </w:rPr>
        <w:t>“</w:t>
      </w:r>
      <w:r>
        <w:rPr>
          <w:rFonts w:ascii="Times New Roman" w:eastAsia="仿宋_GB2312" w:hAnsi="Times New Roman" w:cs="Times New Roman"/>
          <w:spacing w:val="-23"/>
          <w:sz w:val="32"/>
          <w:szCs w:val="32"/>
        </w:rPr>
        <w:t>互联网</w:t>
      </w:r>
      <w:r>
        <w:rPr>
          <w:rFonts w:ascii="Times New Roman" w:eastAsia="仿宋_GB2312" w:hAnsi="Times New Roman" w:cs="Times New Roman"/>
          <w:spacing w:val="-23"/>
          <w:sz w:val="32"/>
          <w:szCs w:val="32"/>
        </w:rPr>
        <w:t>+</w:t>
      </w:r>
      <w:r>
        <w:rPr>
          <w:rFonts w:ascii="Times New Roman" w:eastAsia="仿宋_GB2312" w:hAnsi="Times New Roman" w:cs="Times New Roman" w:hint="eastAsia"/>
          <w:spacing w:val="-23"/>
          <w:sz w:val="32"/>
          <w:szCs w:val="32"/>
        </w:rPr>
        <w:t>”</w:t>
      </w:r>
      <w:r>
        <w:rPr>
          <w:rFonts w:ascii="Times New Roman" w:eastAsia="仿宋_GB2312" w:hAnsi="Times New Roman" w:cs="Times New Roman"/>
          <w:spacing w:val="-23"/>
          <w:sz w:val="32"/>
          <w:szCs w:val="32"/>
        </w:rPr>
        <w:t>大学生创新创业大赛）、</w:t>
      </w:r>
      <w:r>
        <w:rPr>
          <w:rFonts w:ascii="Times New Roman" w:eastAsia="仿宋_GB2312" w:hAnsi="Times New Roman" w:cs="Times New Roman" w:hint="eastAsia"/>
          <w:spacing w:val="-23"/>
          <w:sz w:val="32"/>
          <w:szCs w:val="32"/>
        </w:rPr>
        <w:t>“</w:t>
      </w:r>
      <w:r>
        <w:rPr>
          <w:rFonts w:ascii="Times New Roman" w:eastAsia="仿宋_GB2312" w:hAnsi="Times New Roman" w:cs="Times New Roman"/>
          <w:spacing w:val="-23"/>
          <w:sz w:val="32"/>
          <w:szCs w:val="32"/>
        </w:rPr>
        <w:t>挑战杯</w:t>
      </w:r>
      <w:r>
        <w:rPr>
          <w:rFonts w:ascii="Times New Roman" w:eastAsia="仿宋_GB2312" w:hAnsi="Times New Roman" w:cs="Times New Roman" w:hint="eastAsia"/>
          <w:spacing w:val="-23"/>
          <w:sz w:val="32"/>
          <w:szCs w:val="32"/>
        </w:rPr>
        <w:t>”</w:t>
      </w:r>
      <w:r>
        <w:rPr>
          <w:rFonts w:ascii="Times New Roman" w:eastAsia="仿宋_GB2312" w:hAnsi="Times New Roman" w:cs="Times New Roman"/>
          <w:spacing w:val="-23"/>
          <w:sz w:val="32"/>
          <w:szCs w:val="32"/>
        </w:rPr>
        <w:t>全国大学生课外学术科技作品竞赛（含</w:t>
      </w:r>
      <w:r>
        <w:rPr>
          <w:rFonts w:ascii="Times New Roman" w:eastAsia="仿宋_GB2312" w:hAnsi="Times New Roman" w:cs="Times New Roman" w:hint="eastAsia"/>
          <w:spacing w:val="-23"/>
          <w:sz w:val="32"/>
          <w:szCs w:val="32"/>
        </w:rPr>
        <w:t>“</w:t>
      </w:r>
      <w:r>
        <w:rPr>
          <w:rFonts w:ascii="Times New Roman" w:eastAsia="仿宋_GB2312" w:hAnsi="Times New Roman" w:cs="Times New Roman"/>
          <w:spacing w:val="-23"/>
          <w:sz w:val="32"/>
          <w:szCs w:val="32"/>
        </w:rPr>
        <w:t>挑战杯</w:t>
      </w:r>
      <w:r>
        <w:rPr>
          <w:rFonts w:ascii="Times New Roman" w:eastAsia="仿宋_GB2312" w:hAnsi="Times New Roman" w:cs="Times New Roman" w:hint="eastAsia"/>
          <w:spacing w:val="-23"/>
          <w:sz w:val="32"/>
          <w:szCs w:val="32"/>
        </w:rPr>
        <w:t>”</w:t>
      </w:r>
      <w:r>
        <w:rPr>
          <w:rFonts w:ascii="Times New Roman" w:eastAsia="仿宋_GB2312" w:hAnsi="Times New Roman" w:cs="Times New Roman"/>
          <w:spacing w:val="-23"/>
          <w:sz w:val="32"/>
          <w:szCs w:val="32"/>
        </w:rPr>
        <w:t>中国大学生创业计划竞赛）</w:t>
      </w:r>
      <w:r>
        <w:rPr>
          <w:rFonts w:ascii="Times New Roman" w:eastAsia="仿宋_GB2312" w:hAnsi="Times New Roman" w:cs="Times New Roman" w:hint="eastAsia"/>
          <w:spacing w:val="-23"/>
          <w:sz w:val="32"/>
          <w:szCs w:val="32"/>
        </w:rPr>
        <w:t>、“</w:t>
      </w:r>
      <w:r>
        <w:rPr>
          <w:rFonts w:ascii="Times New Roman" w:eastAsia="仿宋_GB2312" w:hAnsi="Times New Roman" w:cs="Times New Roman"/>
          <w:spacing w:val="-23"/>
          <w:sz w:val="32"/>
          <w:szCs w:val="32"/>
        </w:rPr>
        <w:t>创青春</w:t>
      </w:r>
      <w:r>
        <w:rPr>
          <w:rFonts w:ascii="Times New Roman" w:eastAsia="仿宋_GB2312" w:hAnsi="Times New Roman" w:cs="Times New Roman" w:hint="eastAsia"/>
          <w:spacing w:val="-23"/>
          <w:sz w:val="32"/>
          <w:szCs w:val="32"/>
        </w:rPr>
        <w:t>”</w:t>
      </w:r>
      <w:r>
        <w:rPr>
          <w:rFonts w:ascii="Times New Roman" w:eastAsia="仿宋_GB2312" w:hAnsi="Times New Roman" w:cs="Times New Roman"/>
          <w:spacing w:val="-23"/>
          <w:sz w:val="32"/>
          <w:szCs w:val="32"/>
        </w:rPr>
        <w:t>中国青年创新创业大</w:t>
      </w:r>
      <w:r>
        <w:rPr>
          <w:rFonts w:ascii="Times New Roman" w:eastAsia="仿宋_GB2312" w:hAnsi="Times New Roman" w:cs="Times New Roman"/>
          <w:spacing w:val="-23"/>
          <w:sz w:val="32"/>
          <w:szCs w:val="32"/>
        </w:rPr>
        <w:lastRenderedPageBreak/>
        <w:t>赛等三项国内权威竞赛，并获得三等奖或铜奖以上的奖励，按以下标准奖励加分</w:t>
      </w:r>
      <w:r>
        <w:rPr>
          <w:rFonts w:ascii="Times New Roman" w:eastAsia="仿宋_GB2312" w:hAnsi="Times New Roman" w:cs="Times New Roman" w:hint="eastAsia"/>
          <w:spacing w:val="-23"/>
          <w:sz w:val="32"/>
          <w:szCs w:val="32"/>
        </w:rPr>
        <w:t>：</w:t>
      </w:r>
    </w:p>
    <w:p w14:paraId="262A7C37" w14:textId="0FD8A2D5" w:rsidR="00AC422C" w:rsidRDefault="000F330E">
      <w:pPr>
        <w:spacing w:line="560" w:lineRule="exact"/>
        <w:ind w:firstLineChars="200" w:firstLine="594"/>
        <w:jc w:val="both"/>
        <w:rPr>
          <w:rFonts w:ascii="Times New Roman" w:eastAsia="仿宋_GB2312" w:hAnsi="Times New Roman" w:cs="Times New Roman"/>
          <w:spacing w:val="-23"/>
          <w:sz w:val="32"/>
          <w:szCs w:val="32"/>
        </w:rPr>
      </w:pPr>
      <w:r>
        <w:rPr>
          <w:rFonts w:ascii="Times New Roman" w:eastAsia="仿宋_GB2312" w:hAnsi="Times New Roman" w:cs="Times New Roman"/>
          <w:spacing w:val="-23"/>
          <w:sz w:val="32"/>
          <w:szCs w:val="32"/>
        </w:rPr>
        <w:t>获国家级一等奖（或金奖）及以上的第</w:t>
      </w:r>
      <w:r>
        <w:rPr>
          <w:rFonts w:ascii="Times New Roman" w:eastAsia="仿宋_GB2312" w:hAnsi="Times New Roman" w:cs="Times New Roman"/>
          <w:spacing w:val="-23"/>
          <w:sz w:val="32"/>
          <w:szCs w:val="32"/>
        </w:rPr>
        <w:t>1/2/3</w:t>
      </w:r>
      <w:r>
        <w:rPr>
          <w:rFonts w:ascii="Times New Roman" w:eastAsia="仿宋_GB2312" w:hAnsi="Times New Roman" w:cs="Times New Roman"/>
          <w:spacing w:val="-23"/>
          <w:sz w:val="32"/>
          <w:szCs w:val="32"/>
        </w:rPr>
        <w:t>名，分别加</w:t>
      </w:r>
      <w:r>
        <w:rPr>
          <w:rFonts w:ascii="Times New Roman" w:eastAsia="仿宋_GB2312" w:hAnsi="Times New Roman" w:cs="Times New Roman"/>
          <w:spacing w:val="-23"/>
          <w:sz w:val="32"/>
          <w:szCs w:val="32"/>
        </w:rPr>
        <w:t>40/35/30</w:t>
      </w:r>
      <w:r>
        <w:rPr>
          <w:rFonts w:ascii="Times New Roman" w:eastAsia="仿宋_GB2312" w:hAnsi="Times New Roman" w:cs="Times New Roman"/>
          <w:spacing w:val="-23"/>
          <w:sz w:val="32"/>
          <w:szCs w:val="32"/>
        </w:rPr>
        <w:t>分；获二等奖（或银奖）的第</w:t>
      </w:r>
      <w:r>
        <w:rPr>
          <w:rFonts w:ascii="Times New Roman" w:eastAsia="仿宋_GB2312" w:hAnsi="Times New Roman" w:cs="Times New Roman"/>
          <w:spacing w:val="-23"/>
          <w:sz w:val="32"/>
          <w:szCs w:val="32"/>
        </w:rPr>
        <w:t>1/2/3</w:t>
      </w:r>
      <w:r>
        <w:rPr>
          <w:rFonts w:ascii="Times New Roman" w:eastAsia="仿宋_GB2312" w:hAnsi="Times New Roman" w:cs="Times New Roman"/>
          <w:spacing w:val="-23"/>
          <w:sz w:val="32"/>
          <w:szCs w:val="32"/>
        </w:rPr>
        <w:t>名，分别加</w:t>
      </w:r>
      <w:r>
        <w:rPr>
          <w:rFonts w:ascii="Times New Roman" w:eastAsia="仿宋_GB2312" w:hAnsi="Times New Roman" w:cs="Times New Roman"/>
          <w:spacing w:val="-23"/>
          <w:sz w:val="32"/>
          <w:szCs w:val="32"/>
        </w:rPr>
        <w:t>30/25/20</w:t>
      </w:r>
      <w:r>
        <w:rPr>
          <w:rFonts w:ascii="Times New Roman" w:eastAsia="仿宋_GB2312" w:hAnsi="Times New Roman" w:cs="Times New Roman"/>
          <w:spacing w:val="-23"/>
          <w:sz w:val="32"/>
          <w:szCs w:val="32"/>
        </w:rPr>
        <w:t>分；获三等奖（或铜奖）的第</w:t>
      </w:r>
      <w:r>
        <w:rPr>
          <w:rFonts w:ascii="Times New Roman" w:eastAsia="仿宋_GB2312" w:hAnsi="Times New Roman" w:cs="Times New Roman"/>
          <w:spacing w:val="-23"/>
          <w:sz w:val="32"/>
          <w:szCs w:val="32"/>
        </w:rPr>
        <w:t>1/2/3</w:t>
      </w:r>
      <w:r>
        <w:rPr>
          <w:rFonts w:ascii="Times New Roman" w:eastAsia="仿宋_GB2312" w:hAnsi="Times New Roman" w:cs="Times New Roman"/>
          <w:spacing w:val="-23"/>
          <w:sz w:val="32"/>
          <w:szCs w:val="32"/>
        </w:rPr>
        <w:t>名，分别加</w:t>
      </w:r>
      <w:r>
        <w:rPr>
          <w:rFonts w:ascii="Times New Roman" w:eastAsia="仿宋_GB2312" w:hAnsi="Times New Roman" w:cs="Times New Roman"/>
          <w:spacing w:val="-23"/>
          <w:sz w:val="32"/>
          <w:szCs w:val="32"/>
        </w:rPr>
        <w:t>20/15/10</w:t>
      </w:r>
      <w:r>
        <w:rPr>
          <w:rFonts w:ascii="Times New Roman" w:eastAsia="仿宋_GB2312" w:hAnsi="Times New Roman" w:cs="Times New Roman"/>
          <w:spacing w:val="-23"/>
          <w:sz w:val="32"/>
          <w:szCs w:val="32"/>
        </w:rPr>
        <w:t>分。</w:t>
      </w:r>
    </w:p>
    <w:p w14:paraId="46EC0DCA" w14:textId="77777777" w:rsidR="00AC422C" w:rsidRDefault="000F330E">
      <w:pPr>
        <w:spacing w:line="56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六</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其他</w:t>
      </w:r>
    </w:p>
    <w:p w14:paraId="68D9E6FB" w14:textId="77777777" w:rsidR="00AC422C" w:rsidRDefault="000F330E">
      <w:pPr>
        <w:spacing w:line="560" w:lineRule="exact"/>
        <w:ind w:firstLineChars="200" w:firstLine="640"/>
        <w:rPr>
          <w:rFonts w:ascii="Times New Roman" w:eastAsia="仿宋_GB2312" w:hAnsi="Times New Roman" w:cs="Times New Roman"/>
          <w:sz w:val="32"/>
          <w:szCs w:val="28"/>
        </w:rPr>
      </w:pPr>
      <w:r>
        <w:rPr>
          <w:rFonts w:ascii="Times New Roman" w:eastAsia="仿宋_GB2312" w:hAnsi="Times New Roman" w:cs="Times New Roman"/>
          <w:sz w:val="32"/>
          <w:szCs w:val="28"/>
        </w:rPr>
        <w:t>1</w:t>
      </w:r>
      <w:r>
        <w:rPr>
          <w:rFonts w:ascii="Times New Roman" w:eastAsia="仿宋_GB2312" w:hAnsi="Times New Roman" w:cs="Times New Roman" w:hint="eastAsia"/>
          <w:sz w:val="32"/>
          <w:szCs w:val="28"/>
        </w:rPr>
        <w:t>．</w:t>
      </w:r>
      <w:r>
        <w:rPr>
          <w:rFonts w:ascii="Times New Roman" w:eastAsia="仿宋_GB2312" w:hAnsi="Times New Roman" w:cs="Times New Roman"/>
          <w:sz w:val="32"/>
          <w:szCs w:val="28"/>
        </w:rPr>
        <w:t>学生在某一类别（科研成果类、竞赛获奖类）有多项得分情况时，只取该项最高级别加分，</w:t>
      </w:r>
      <w:proofErr w:type="gramStart"/>
      <w:r>
        <w:rPr>
          <w:rFonts w:ascii="Times New Roman" w:eastAsia="仿宋_GB2312" w:hAnsi="Times New Roman" w:cs="Times New Roman"/>
          <w:sz w:val="32"/>
          <w:szCs w:val="28"/>
        </w:rPr>
        <w:t>不</w:t>
      </w:r>
      <w:proofErr w:type="gramEnd"/>
      <w:r>
        <w:rPr>
          <w:rFonts w:ascii="Times New Roman" w:eastAsia="仿宋_GB2312" w:hAnsi="Times New Roman" w:cs="Times New Roman"/>
          <w:sz w:val="32"/>
          <w:szCs w:val="28"/>
        </w:rPr>
        <w:t>累计加分。</w:t>
      </w:r>
    </w:p>
    <w:p w14:paraId="0A7F1AE8" w14:textId="60B39D6A" w:rsidR="00AC422C" w:rsidRDefault="000F330E" w:rsidP="006E306C">
      <w:pPr>
        <w:spacing w:line="560" w:lineRule="exact"/>
        <w:ind w:firstLineChars="200" w:firstLine="640"/>
        <w:jc w:val="both"/>
        <w:rPr>
          <w:rFonts w:ascii="Times New Roman" w:eastAsia="仿宋_GB2312" w:hAnsi="Times New Roman" w:cs="Times New Roman"/>
          <w:sz w:val="32"/>
          <w:szCs w:val="28"/>
        </w:rPr>
      </w:pPr>
      <w:r>
        <w:rPr>
          <w:rFonts w:ascii="Times New Roman" w:eastAsia="仿宋_GB2312" w:hAnsi="Times New Roman" w:cs="Times New Roman"/>
          <w:sz w:val="32"/>
          <w:szCs w:val="28"/>
        </w:rPr>
        <w:t>2</w:t>
      </w:r>
      <w:r>
        <w:rPr>
          <w:rFonts w:ascii="Times New Roman" w:eastAsia="仿宋_GB2312" w:hAnsi="Times New Roman" w:cs="Times New Roman" w:hint="eastAsia"/>
          <w:sz w:val="32"/>
          <w:szCs w:val="28"/>
        </w:rPr>
        <w:t>．</w:t>
      </w:r>
      <w:r>
        <w:rPr>
          <w:rFonts w:ascii="Times New Roman" w:eastAsia="仿宋_GB2312" w:hAnsi="Times New Roman" w:cs="Times New Roman"/>
          <w:sz w:val="32"/>
          <w:szCs w:val="28"/>
        </w:rPr>
        <w:t>申请科研成果和竞赛获奖加分的，要参加学院组织的审核鉴定和公开答辩，</w:t>
      </w:r>
      <w:r w:rsidR="006E306C">
        <w:rPr>
          <w:rFonts w:ascii="Times New Roman" w:eastAsia="仿宋_GB2312" w:hAnsi="Times New Roman" w:cs="Times New Roman" w:hint="eastAsia"/>
          <w:sz w:val="32"/>
          <w:szCs w:val="28"/>
        </w:rPr>
        <w:t>答辩全程录音录像，保存</w:t>
      </w:r>
      <w:r w:rsidR="006E306C">
        <w:rPr>
          <w:rFonts w:ascii="Times New Roman" w:eastAsia="仿宋_GB2312" w:hAnsi="Times New Roman" w:cs="Times New Roman" w:hint="eastAsia"/>
          <w:sz w:val="32"/>
          <w:szCs w:val="28"/>
        </w:rPr>
        <w:t>5</w:t>
      </w:r>
      <w:r w:rsidR="006E306C">
        <w:rPr>
          <w:rFonts w:ascii="Times New Roman" w:eastAsia="仿宋_GB2312" w:hAnsi="Times New Roman" w:cs="Times New Roman" w:hint="eastAsia"/>
          <w:sz w:val="32"/>
          <w:szCs w:val="28"/>
        </w:rPr>
        <w:t>年，</w:t>
      </w:r>
      <w:r w:rsidR="006E306C">
        <w:rPr>
          <w:rFonts w:ascii="Times New Roman" w:eastAsia="仿宋_GB2312" w:hAnsi="Times New Roman" w:cs="Times New Roman"/>
          <w:sz w:val="32"/>
          <w:szCs w:val="28"/>
        </w:rPr>
        <w:t>未通过审核鉴定或答辩的</w:t>
      </w:r>
      <w:r w:rsidR="006E306C">
        <w:rPr>
          <w:rFonts w:ascii="Times New Roman" w:eastAsia="仿宋_GB2312" w:hAnsi="Times New Roman" w:cs="Times New Roman" w:hint="eastAsia"/>
          <w:sz w:val="32"/>
          <w:szCs w:val="28"/>
        </w:rPr>
        <w:t>科研成果、竞赛获奖，须在</w:t>
      </w:r>
      <w:proofErr w:type="gramStart"/>
      <w:r w:rsidR="006E306C">
        <w:rPr>
          <w:rFonts w:ascii="Times New Roman" w:eastAsia="仿宋_GB2312" w:hAnsi="Times New Roman" w:cs="Times New Roman" w:hint="eastAsia"/>
          <w:sz w:val="32"/>
          <w:szCs w:val="28"/>
        </w:rPr>
        <w:t>学院官网公示</w:t>
      </w:r>
      <w:proofErr w:type="gramEnd"/>
      <w:r w:rsidR="006E306C">
        <w:rPr>
          <w:rFonts w:ascii="Times New Roman" w:eastAsia="仿宋_GB2312" w:hAnsi="Times New Roman" w:cs="Times New Roman" w:hint="eastAsia"/>
          <w:sz w:val="32"/>
          <w:szCs w:val="28"/>
        </w:rPr>
        <w:t>，</w:t>
      </w:r>
      <w:r>
        <w:rPr>
          <w:rFonts w:ascii="Times New Roman" w:eastAsia="仿宋_GB2312" w:hAnsi="Times New Roman" w:cs="Times New Roman"/>
          <w:sz w:val="32"/>
          <w:szCs w:val="28"/>
        </w:rPr>
        <w:t>未通过审核鉴定或答辩的，不得纳入综合素质分计算体系。</w:t>
      </w:r>
    </w:p>
    <w:p w14:paraId="4937E317" w14:textId="02C5AF9A" w:rsidR="00AC422C" w:rsidRDefault="000F330E">
      <w:pPr>
        <w:spacing w:line="56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28"/>
        </w:rPr>
        <w:t>3</w:t>
      </w:r>
      <w:r>
        <w:rPr>
          <w:rFonts w:ascii="Times New Roman" w:eastAsia="仿宋_GB2312" w:hAnsi="Times New Roman" w:cs="Times New Roman" w:hint="eastAsia"/>
          <w:sz w:val="32"/>
          <w:szCs w:val="28"/>
        </w:rPr>
        <w:t>．</w:t>
      </w:r>
      <w:r w:rsidR="000A34FD">
        <w:rPr>
          <w:rFonts w:ascii="仿宋_GB2312" w:eastAsia="仿宋_GB2312" w:hAnsi="宋体" w:cs="Times New Roman"/>
          <w:sz w:val="32"/>
          <w:szCs w:val="28"/>
        </w:rPr>
        <w:t>学生系联合参赛或与导师联合发表论文的，应提交由指导教师本人撰写并署名的推荐信，客观陈述学生在联合成果中的实际贡献。</w:t>
      </w:r>
    </w:p>
    <w:p w14:paraId="000FB4AA" w14:textId="77777777" w:rsidR="00AC422C" w:rsidRDefault="000F330E">
      <w:pPr>
        <w:adjustRightInd/>
        <w:snapToGrid/>
        <w:spacing w:after="0"/>
        <w:rPr>
          <w:rFonts w:ascii="Times New Roman" w:eastAsia="方正小标宋简体" w:hAnsi="Times New Roman" w:cs="Times New Roman"/>
          <w:sz w:val="32"/>
          <w:szCs w:val="32"/>
        </w:rPr>
      </w:pPr>
      <w:r>
        <w:rPr>
          <w:rFonts w:ascii="Times New Roman" w:eastAsia="方正小标宋简体" w:hAnsi="Times New Roman" w:cs="Times New Roman"/>
          <w:sz w:val="32"/>
          <w:szCs w:val="32"/>
        </w:rPr>
        <w:br w:type="page"/>
      </w:r>
    </w:p>
    <w:p w14:paraId="75927FEC" w14:textId="77777777" w:rsidR="00AC422C" w:rsidRDefault="00AC422C">
      <w:pPr>
        <w:spacing w:line="560" w:lineRule="exact"/>
        <w:jc w:val="center"/>
        <w:rPr>
          <w:rFonts w:ascii="Times New Roman" w:eastAsia="方正小标宋简体" w:hAnsi="Times New Roman" w:cs="Times New Roman"/>
          <w:sz w:val="32"/>
          <w:szCs w:val="32"/>
        </w:rPr>
      </w:pPr>
    </w:p>
    <w:p w14:paraId="10427A59" w14:textId="77777777" w:rsidR="00AC422C" w:rsidRDefault="000F330E">
      <w:pPr>
        <w:spacing w:line="560" w:lineRule="exact"/>
        <w:jc w:val="center"/>
        <w:rPr>
          <w:rFonts w:ascii="Times New Roman" w:eastAsia="方正小标宋简体" w:hAnsi="Times New Roman" w:cs="Times New Roman"/>
          <w:sz w:val="32"/>
          <w:szCs w:val="32"/>
        </w:rPr>
      </w:pPr>
      <w:r>
        <w:rPr>
          <w:rFonts w:ascii="Times New Roman" w:eastAsia="方正小标宋简体" w:hAnsi="Times New Roman" w:cs="Times New Roman"/>
          <w:sz w:val="32"/>
          <w:szCs w:val="32"/>
        </w:rPr>
        <w:t>园艺学院</w:t>
      </w:r>
      <w:proofErr w:type="gramStart"/>
      <w:r>
        <w:rPr>
          <w:rFonts w:ascii="Times New Roman" w:eastAsia="方正小标宋简体" w:hAnsi="Times New Roman" w:cs="Times New Roman"/>
          <w:sz w:val="32"/>
          <w:szCs w:val="32"/>
        </w:rPr>
        <w:t>2027</w:t>
      </w:r>
      <w:r>
        <w:rPr>
          <w:rFonts w:ascii="Times New Roman" w:eastAsia="方正小标宋简体" w:hAnsi="Times New Roman" w:cs="Times New Roman"/>
          <w:sz w:val="32"/>
          <w:szCs w:val="32"/>
        </w:rPr>
        <w:t>届推免遴选</w:t>
      </w:r>
      <w:proofErr w:type="gramEnd"/>
      <w:r>
        <w:rPr>
          <w:rFonts w:ascii="Times New Roman" w:eastAsia="方正小标宋简体" w:hAnsi="Times New Roman" w:cs="Times New Roman"/>
          <w:sz w:val="32"/>
          <w:szCs w:val="32"/>
        </w:rPr>
        <w:t>工作专家审核小组</w:t>
      </w:r>
    </w:p>
    <w:p w14:paraId="615C61F3" w14:textId="77777777" w:rsidR="00AC422C" w:rsidRDefault="00AC422C">
      <w:pPr>
        <w:rPr>
          <w:rFonts w:ascii="Times New Roman" w:hAnsi="Times New Roman" w:cs="Times New Roman"/>
          <w:sz w:val="30"/>
          <w:szCs w:val="28"/>
        </w:rPr>
      </w:pPr>
    </w:p>
    <w:p w14:paraId="30269B45" w14:textId="77777777" w:rsidR="00AC422C" w:rsidRDefault="000F330E">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组</w:t>
      </w:r>
      <w:r>
        <w:rPr>
          <w:rFonts w:ascii="Times New Roman" w:eastAsia="仿宋_GB2312" w:hAnsi="Times New Roman" w:cs="Times New Roman"/>
          <w:sz w:val="32"/>
          <w:szCs w:val="32"/>
        </w:rPr>
        <w:t xml:space="preserve">  </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长：</w:t>
      </w:r>
      <w:r>
        <w:rPr>
          <w:rFonts w:ascii="Times New Roman" w:eastAsia="仿宋_GB2312" w:hAnsi="Times New Roman" w:cs="Times New Roman" w:hint="eastAsia"/>
          <w:sz w:val="32"/>
          <w:szCs w:val="32"/>
        </w:rPr>
        <w:t>杨路明</w:t>
      </w:r>
    </w:p>
    <w:p w14:paraId="541F606F" w14:textId="77777777" w:rsidR="00AC422C" w:rsidRDefault="000F330E">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副组长：</w:t>
      </w:r>
      <w:r>
        <w:rPr>
          <w:rFonts w:ascii="Times New Roman" w:eastAsia="仿宋_GB2312" w:hAnsi="Times New Roman" w:cs="Times New Roman" w:hint="eastAsia"/>
          <w:sz w:val="32"/>
          <w:szCs w:val="32"/>
        </w:rPr>
        <w:t>张</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 xml:space="preserve">  </w:t>
      </w:r>
      <w:r>
        <w:rPr>
          <w:rFonts w:ascii="Times New Roman" w:eastAsia="仿宋_GB2312" w:hAnsi="Times New Roman" w:cs="Times New Roman" w:hint="eastAsia"/>
          <w:sz w:val="32"/>
          <w:szCs w:val="32"/>
        </w:rPr>
        <w:t>涛</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 xml:space="preserve">    </w:t>
      </w:r>
      <w:r>
        <w:rPr>
          <w:rFonts w:ascii="Times New Roman" w:eastAsia="仿宋_GB2312" w:hAnsi="Times New Roman" w:cs="Times New Roman" w:hint="eastAsia"/>
          <w:sz w:val="32"/>
          <w:szCs w:val="32"/>
        </w:rPr>
        <w:t>丁</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 xml:space="preserve">  </w:t>
      </w:r>
      <w:r>
        <w:rPr>
          <w:rFonts w:ascii="Times New Roman" w:eastAsia="仿宋_GB2312" w:hAnsi="Times New Roman" w:cs="Times New Roman" w:hint="eastAsia"/>
          <w:sz w:val="32"/>
          <w:szCs w:val="32"/>
        </w:rPr>
        <w:t>坤</w:t>
      </w:r>
    </w:p>
    <w:p w14:paraId="52C36F45" w14:textId="77777777" w:rsidR="00AC422C" w:rsidRDefault="000F330E">
      <w:pPr>
        <w:adjustRightInd/>
        <w:snapToGrid/>
        <w:spacing w:after="0"/>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成</w:t>
      </w:r>
      <w:r>
        <w:rPr>
          <w:rFonts w:ascii="Times New Roman" w:eastAsia="仿宋_GB2312" w:hAnsi="Times New Roman" w:cs="Times New Roman"/>
          <w:sz w:val="32"/>
          <w:szCs w:val="32"/>
        </w:rPr>
        <w:t xml:space="preserve">  </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员：</w:t>
      </w:r>
      <w:r>
        <w:rPr>
          <w:rFonts w:ascii="Times New Roman" w:eastAsia="仿宋_GB2312" w:hAnsi="Times New Roman" w:cs="Times New Roman" w:hint="eastAsia"/>
          <w:sz w:val="32"/>
          <w:szCs w:val="32"/>
        </w:rPr>
        <w:t>王</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 xml:space="preserve">  </w:t>
      </w:r>
      <w:r>
        <w:rPr>
          <w:rFonts w:ascii="Times New Roman" w:eastAsia="仿宋_GB2312" w:hAnsi="Times New Roman" w:cs="Times New Roman" w:hint="eastAsia"/>
          <w:sz w:val="32"/>
          <w:szCs w:val="32"/>
        </w:rPr>
        <w:t>献</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 xml:space="preserve">    </w:t>
      </w:r>
      <w:r>
        <w:rPr>
          <w:rFonts w:ascii="Times New Roman" w:eastAsia="仿宋_GB2312" w:hAnsi="Times New Roman" w:cs="Times New Roman" w:hint="eastAsia"/>
          <w:sz w:val="32"/>
          <w:szCs w:val="32"/>
        </w:rPr>
        <w:t>张海朋</w:t>
      </w:r>
      <w:r>
        <w:rPr>
          <w:rFonts w:ascii="Times New Roman" w:eastAsia="仿宋_GB2312" w:hAnsi="Times New Roman" w:cs="Times New Roman"/>
          <w:sz w:val="32"/>
          <w:szCs w:val="32"/>
        </w:rPr>
        <w:t xml:space="preserve">     </w:t>
      </w:r>
      <w:r>
        <w:rPr>
          <w:rFonts w:ascii="Times New Roman" w:eastAsia="仿宋_GB2312" w:hAnsi="Times New Roman" w:cs="Times New Roman" w:hint="eastAsia"/>
          <w:sz w:val="32"/>
          <w:szCs w:val="32"/>
        </w:rPr>
        <w:t>刘东明</w:t>
      </w:r>
      <w:r>
        <w:rPr>
          <w:rFonts w:ascii="Times New Roman" w:eastAsia="仿宋_GB2312" w:hAnsi="Times New Roman" w:cs="Times New Roman"/>
          <w:sz w:val="32"/>
          <w:szCs w:val="32"/>
        </w:rPr>
        <w:t xml:space="preserve">     </w:t>
      </w:r>
      <w:r>
        <w:rPr>
          <w:rFonts w:ascii="Times New Roman" w:eastAsia="仿宋_GB2312" w:hAnsi="Times New Roman" w:cs="Times New Roman" w:hint="eastAsia"/>
          <w:sz w:val="32"/>
          <w:szCs w:val="32"/>
        </w:rPr>
        <w:t>李</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 xml:space="preserve">  </w:t>
      </w:r>
      <w:r>
        <w:rPr>
          <w:rFonts w:ascii="Times New Roman" w:eastAsia="仿宋_GB2312" w:hAnsi="Times New Roman" w:cs="Times New Roman" w:hint="eastAsia"/>
          <w:sz w:val="32"/>
          <w:szCs w:val="32"/>
        </w:rPr>
        <w:t>阳</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 xml:space="preserve">    </w:t>
      </w:r>
      <w:r>
        <w:rPr>
          <w:rFonts w:ascii="Times New Roman" w:eastAsia="仿宋_GB2312" w:hAnsi="Times New Roman" w:cs="Times New Roman" w:hint="eastAsia"/>
          <w:sz w:val="32"/>
          <w:szCs w:val="32"/>
        </w:rPr>
        <w:t>周琼</w:t>
      </w:r>
      <w:proofErr w:type="gramStart"/>
      <w:r>
        <w:rPr>
          <w:rFonts w:ascii="Times New Roman" w:eastAsia="仿宋_GB2312" w:hAnsi="Times New Roman" w:cs="Times New Roman" w:hint="eastAsia"/>
          <w:sz w:val="32"/>
          <w:szCs w:val="32"/>
        </w:rPr>
        <w:t>琼</w:t>
      </w:r>
      <w:proofErr w:type="gramEnd"/>
    </w:p>
    <w:sectPr w:rsidR="00AC422C">
      <w:foot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0C14C" w14:textId="77777777" w:rsidR="00626CEC" w:rsidRDefault="00626CEC">
      <w:pPr>
        <w:spacing w:after="0"/>
      </w:pPr>
      <w:r>
        <w:separator/>
      </w:r>
    </w:p>
  </w:endnote>
  <w:endnote w:type="continuationSeparator" w:id="0">
    <w:p w14:paraId="6CC9C8B4" w14:textId="77777777" w:rsidR="00626CEC" w:rsidRDefault="00626CE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Mongolian Baiti">
    <w:panose1 w:val="03000500000000000000"/>
    <w:charset w:val="00"/>
    <w:family w:val="script"/>
    <w:pitch w:val="variable"/>
    <w:sig w:usb0="80000023" w:usb1="00000000" w:usb2="00020000" w:usb3="00000000" w:csb0="00000001"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altName w:val="宋体"/>
    <w:charset w:val="86"/>
    <w:family w:val="auto"/>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1608569"/>
    </w:sdtPr>
    <w:sdtContent>
      <w:p w14:paraId="0C78D5BB" w14:textId="77777777" w:rsidR="00AC422C" w:rsidRDefault="000F330E">
        <w:pPr>
          <w:pStyle w:val="a7"/>
          <w:jc w:val="center"/>
        </w:pPr>
        <w:r>
          <w:fldChar w:fldCharType="begin"/>
        </w:r>
        <w:r>
          <w:instrText>PAGE   \* MERGEFORMAT</w:instrText>
        </w:r>
        <w:r>
          <w:fldChar w:fldCharType="separate"/>
        </w:r>
        <w:r>
          <w:rPr>
            <w:lang w:val="zh-CN"/>
          </w:rPr>
          <w:t>2</w:t>
        </w:r>
        <w:r>
          <w:fldChar w:fldCharType="end"/>
        </w:r>
      </w:p>
    </w:sdtContent>
  </w:sdt>
  <w:p w14:paraId="12AC0D86" w14:textId="77777777" w:rsidR="00AC422C" w:rsidRDefault="00AC422C">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18919" w14:textId="77777777" w:rsidR="00626CEC" w:rsidRDefault="00626CEC">
      <w:pPr>
        <w:spacing w:after="0"/>
      </w:pPr>
      <w:r>
        <w:separator/>
      </w:r>
    </w:p>
  </w:footnote>
  <w:footnote w:type="continuationSeparator" w:id="0">
    <w:p w14:paraId="2BB9B74D" w14:textId="77777777" w:rsidR="00626CEC" w:rsidRDefault="00626CE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633E85"/>
    <w:multiLevelType w:val="multilevel"/>
    <w:tmpl w:val="71633E85"/>
    <w:lvl w:ilvl="0">
      <w:start w:val="1"/>
      <w:numFmt w:val="japaneseCounting"/>
      <w:lvlText w:val="第%1条"/>
      <w:lvlJc w:val="left"/>
      <w:pPr>
        <w:ind w:left="1768" w:hanging="1128"/>
      </w:pPr>
      <w:rPr>
        <w:rFonts w:hint="default"/>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num w:numId="1" w16cid:durableId="19861573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NkNDU1N2M3ZjBkNmVjYmE2MDllNTI2OWZhYWYwZmYifQ=="/>
  </w:docVars>
  <w:rsids>
    <w:rsidRoot w:val="00D31D50"/>
    <w:rsid w:val="00005CDD"/>
    <w:rsid w:val="00024008"/>
    <w:rsid w:val="0002429A"/>
    <w:rsid w:val="00030244"/>
    <w:rsid w:val="000414F1"/>
    <w:rsid w:val="00057138"/>
    <w:rsid w:val="000A34FD"/>
    <w:rsid w:val="000D1CDC"/>
    <w:rsid w:val="000D3ED1"/>
    <w:rsid w:val="000F330E"/>
    <w:rsid w:val="000F4B6C"/>
    <w:rsid w:val="001054A4"/>
    <w:rsid w:val="001222D1"/>
    <w:rsid w:val="00123AE1"/>
    <w:rsid w:val="00127864"/>
    <w:rsid w:val="001418C3"/>
    <w:rsid w:val="00144B35"/>
    <w:rsid w:val="00150FCE"/>
    <w:rsid w:val="0015569E"/>
    <w:rsid w:val="00156138"/>
    <w:rsid w:val="00163F15"/>
    <w:rsid w:val="00177C7D"/>
    <w:rsid w:val="00183F75"/>
    <w:rsid w:val="001A4C89"/>
    <w:rsid w:val="001C33A3"/>
    <w:rsid w:val="001E279D"/>
    <w:rsid w:val="001F3807"/>
    <w:rsid w:val="00204F9E"/>
    <w:rsid w:val="00216242"/>
    <w:rsid w:val="00216F7C"/>
    <w:rsid w:val="00224EB8"/>
    <w:rsid w:val="00230EFA"/>
    <w:rsid w:val="002560AF"/>
    <w:rsid w:val="00257D6B"/>
    <w:rsid w:val="002769FF"/>
    <w:rsid w:val="00280DFD"/>
    <w:rsid w:val="0028149F"/>
    <w:rsid w:val="00292F6D"/>
    <w:rsid w:val="002A417F"/>
    <w:rsid w:val="002A708F"/>
    <w:rsid w:val="002C44BE"/>
    <w:rsid w:val="002C6335"/>
    <w:rsid w:val="002C6478"/>
    <w:rsid w:val="002C6F33"/>
    <w:rsid w:val="002D228A"/>
    <w:rsid w:val="002F42C0"/>
    <w:rsid w:val="003040A0"/>
    <w:rsid w:val="00307F6E"/>
    <w:rsid w:val="00311ED6"/>
    <w:rsid w:val="00323B43"/>
    <w:rsid w:val="003412E9"/>
    <w:rsid w:val="003454B3"/>
    <w:rsid w:val="003527DA"/>
    <w:rsid w:val="00354CFD"/>
    <w:rsid w:val="00363E61"/>
    <w:rsid w:val="0036532A"/>
    <w:rsid w:val="0037199E"/>
    <w:rsid w:val="00372700"/>
    <w:rsid w:val="003739CE"/>
    <w:rsid w:val="00397069"/>
    <w:rsid w:val="003A3138"/>
    <w:rsid w:val="003B28C2"/>
    <w:rsid w:val="003B3175"/>
    <w:rsid w:val="003B40C0"/>
    <w:rsid w:val="003C237B"/>
    <w:rsid w:val="003C2827"/>
    <w:rsid w:val="003C4C45"/>
    <w:rsid w:val="003D37D8"/>
    <w:rsid w:val="003D436B"/>
    <w:rsid w:val="003D6CE0"/>
    <w:rsid w:val="003E2E45"/>
    <w:rsid w:val="003E7ACE"/>
    <w:rsid w:val="003F4C71"/>
    <w:rsid w:val="00422229"/>
    <w:rsid w:val="00426133"/>
    <w:rsid w:val="004358AB"/>
    <w:rsid w:val="00482E0A"/>
    <w:rsid w:val="00483EB1"/>
    <w:rsid w:val="00490C01"/>
    <w:rsid w:val="004A2F43"/>
    <w:rsid w:val="004A3A52"/>
    <w:rsid w:val="004A5D7A"/>
    <w:rsid w:val="004B3DBF"/>
    <w:rsid w:val="004C0967"/>
    <w:rsid w:val="004C7D30"/>
    <w:rsid w:val="004E52A7"/>
    <w:rsid w:val="004E5DEE"/>
    <w:rsid w:val="004E7498"/>
    <w:rsid w:val="004F03D5"/>
    <w:rsid w:val="00520F4E"/>
    <w:rsid w:val="00523953"/>
    <w:rsid w:val="005245C3"/>
    <w:rsid w:val="0052616D"/>
    <w:rsid w:val="005373E3"/>
    <w:rsid w:val="005404AD"/>
    <w:rsid w:val="00545D37"/>
    <w:rsid w:val="00554C41"/>
    <w:rsid w:val="005A4FC9"/>
    <w:rsid w:val="005A603F"/>
    <w:rsid w:val="005B360D"/>
    <w:rsid w:val="005C3904"/>
    <w:rsid w:val="005E7964"/>
    <w:rsid w:val="005F1B8D"/>
    <w:rsid w:val="00613A80"/>
    <w:rsid w:val="0061649E"/>
    <w:rsid w:val="00616C9E"/>
    <w:rsid w:val="006202B5"/>
    <w:rsid w:val="00621E00"/>
    <w:rsid w:val="00626CEC"/>
    <w:rsid w:val="00662976"/>
    <w:rsid w:val="00676AEF"/>
    <w:rsid w:val="006814DD"/>
    <w:rsid w:val="0068153E"/>
    <w:rsid w:val="00681608"/>
    <w:rsid w:val="006936A8"/>
    <w:rsid w:val="006B4727"/>
    <w:rsid w:val="006D3F80"/>
    <w:rsid w:val="006E306C"/>
    <w:rsid w:val="006E75F4"/>
    <w:rsid w:val="00715609"/>
    <w:rsid w:val="00725B6A"/>
    <w:rsid w:val="007341A8"/>
    <w:rsid w:val="00735908"/>
    <w:rsid w:val="00740302"/>
    <w:rsid w:val="00745196"/>
    <w:rsid w:val="00756BE1"/>
    <w:rsid w:val="00764228"/>
    <w:rsid w:val="00766BEF"/>
    <w:rsid w:val="00775AC0"/>
    <w:rsid w:val="00780A87"/>
    <w:rsid w:val="007834FB"/>
    <w:rsid w:val="007A70C4"/>
    <w:rsid w:val="007B07FA"/>
    <w:rsid w:val="007E2335"/>
    <w:rsid w:val="007E530E"/>
    <w:rsid w:val="007F13CB"/>
    <w:rsid w:val="007F5BA2"/>
    <w:rsid w:val="007F5E29"/>
    <w:rsid w:val="008062FE"/>
    <w:rsid w:val="00811560"/>
    <w:rsid w:val="00825679"/>
    <w:rsid w:val="0082647C"/>
    <w:rsid w:val="008360B9"/>
    <w:rsid w:val="008367DA"/>
    <w:rsid w:val="00841668"/>
    <w:rsid w:val="00847972"/>
    <w:rsid w:val="0086086C"/>
    <w:rsid w:val="00862917"/>
    <w:rsid w:val="00894E36"/>
    <w:rsid w:val="0089685E"/>
    <w:rsid w:val="008B3CCC"/>
    <w:rsid w:val="008B7726"/>
    <w:rsid w:val="008C4B80"/>
    <w:rsid w:val="008E1371"/>
    <w:rsid w:val="008E4C19"/>
    <w:rsid w:val="009025D0"/>
    <w:rsid w:val="009229C0"/>
    <w:rsid w:val="00923A41"/>
    <w:rsid w:val="00931A58"/>
    <w:rsid w:val="00932D14"/>
    <w:rsid w:val="00936750"/>
    <w:rsid w:val="00964FC9"/>
    <w:rsid w:val="009726CD"/>
    <w:rsid w:val="00982B06"/>
    <w:rsid w:val="00984AF7"/>
    <w:rsid w:val="009925CA"/>
    <w:rsid w:val="00994386"/>
    <w:rsid w:val="009C0410"/>
    <w:rsid w:val="009C59F3"/>
    <w:rsid w:val="009D50D0"/>
    <w:rsid w:val="009E47AD"/>
    <w:rsid w:val="009E4CCD"/>
    <w:rsid w:val="00A14609"/>
    <w:rsid w:val="00A16BCC"/>
    <w:rsid w:val="00A359C4"/>
    <w:rsid w:val="00A37A20"/>
    <w:rsid w:val="00A54FA7"/>
    <w:rsid w:val="00A63979"/>
    <w:rsid w:val="00A6763F"/>
    <w:rsid w:val="00A70772"/>
    <w:rsid w:val="00A7185B"/>
    <w:rsid w:val="00A857D3"/>
    <w:rsid w:val="00A94F54"/>
    <w:rsid w:val="00AB064B"/>
    <w:rsid w:val="00AC287A"/>
    <w:rsid w:val="00AC422C"/>
    <w:rsid w:val="00AE1128"/>
    <w:rsid w:val="00AF585E"/>
    <w:rsid w:val="00AF7882"/>
    <w:rsid w:val="00B027E7"/>
    <w:rsid w:val="00B032F4"/>
    <w:rsid w:val="00B104A9"/>
    <w:rsid w:val="00B219A8"/>
    <w:rsid w:val="00B27EB2"/>
    <w:rsid w:val="00B41CF9"/>
    <w:rsid w:val="00B44E9F"/>
    <w:rsid w:val="00B45C93"/>
    <w:rsid w:val="00B61916"/>
    <w:rsid w:val="00B6585D"/>
    <w:rsid w:val="00B76271"/>
    <w:rsid w:val="00B875D7"/>
    <w:rsid w:val="00B9355D"/>
    <w:rsid w:val="00B964E6"/>
    <w:rsid w:val="00BA1479"/>
    <w:rsid w:val="00BF2220"/>
    <w:rsid w:val="00BF5E4E"/>
    <w:rsid w:val="00C2191D"/>
    <w:rsid w:val="00C22D4B"/>
    <w:rsid w:val="00C25356"/>
    <w:rsid w:val="00C27C0B"/>
    <w:rsid w:val="00C30AB8"/>
    <w:rsid w:val="00C402E3"/>
    <w:rsid w:val="00C40747"/>
    <w:rsid w:val="00C41FEE"/>
    <w:rsid w:val="00C63A5F"/>
    <w:rsid w:val="00C64684"/>
    <w:rsid w:val="00C65D26"/>
    <w:rsid w:val="00C67A59"/>
    <w:rsid w:val="00C81764"/>
    <w:rsid w:val="00C81CA1"/>
    <w:rsid w:val="00C96701"/>
    <w:rsid w:val="00CB5155"/>
    <w:rsid w:val="00CB753F"/>
    <w:rsid w:val="00CC1FBF"/>
    <w:rsid w:val="00CC2426"/>
    <w:rsid w:val="00CC71E6"/>
    <w:rsid w:val="00CD0B00"/>
    <w:rsid w:val="00D024D8"/>
    <w:rsid w:val="00D11AB4"/>
    <w:rsid w:val="00D245A7"/>
    <w:rsid w:val="00D31083"/>
    <w:rsid w:val="00D31CE5"/>
    <w:rsid w:val="00D31D50"/>
    <w:rsid w:val="00D417A3"/>
    <w:rsid w:val="00D43CCF"/>
    <w:rsid w:val="00D53332"/>
    <w:rsid w:val="00D5721E"/>
    <w:rsid w:val="00D73811"/>
    <w:rsid w:val="00D8003A"/>
    <w:rsid w:val="00DA1202"/>
    <w:rsid w:val="00DA7B9E"/>
    <w:rsid w:val="00DB15B0"/>
    <w:rsid w:val="00DB641F"/>
    <w:rsid w:val="00DC1946"/>
    <w:rsid w:val="00DD04C1"/>
    <w:rsid w:val="00DD1EBF"/>
    <w:rsid w:val="00DD560C"/>
    <w:rsid w:val="00DE65F0"/>
    <w:rsid w:val="00DF09F0"/>
    <w:rsid w:val="00DF3C9D"/>
    <w:rsid w:val="00DF4EA0"/>
    <w:rsid w:val="00E012F0"/>
    <w:rsid w:val="00E1411B"/>
    <w:rsid w:val="00E203C4"/>
    <w:rsid w:val="00E23E46"/>
    <w:rsid w:val="00E25698"/>
    <w:rsid w:val="00E53CCC"/>
    <w:rsid w:val="00E5767B"/>
    <w:rsid w:val="00E6134C"/>
    <w:rsid w:val="00E71012"/>
    <w:rsid w:val="00E766F3"/>
    <w:rsid w:val="00E774CA"/>
    <w:rsid w:val="00E925F7"/>
    <w:rsid w:val="00EA2AA7"/>
    <w:rsid w:val="00EB02E7"/>
    <w:rsid w:val="00EB6B1D"/>
    <w:rsid w:val="00EC2798"/>
    <w:rsid w:val="00EC51A0"/>
    <w:rsid w:val="00EF31CF"/>
    <w:rsid w:val="00F211E9"/>
    <w:rsid w:val="00F27E30"/>
    <w:rsid w:val="00F30676"/>
    <w:rsid w:val="00F3212E"/>
    <w:rsid w:val="00F44E9D"/>
    <w:rsid w:val="00F45161"/>
    <w:rsid w:val="00F457FB"/>
    <w:rsid w:val="00F53B91"/>
    <w:rsid w:val="00F60EE0"/>
    <w:rsid w:val="00F67D45"/>
    <w:rsid w:val="00F71E08"/>
    <w:rsid w:val="00F7793A"/>
    <w:rsid w:val="00F90DDA"/>
    <w:rsid w:val="00FA3532"/>
    <w:rsid w:val="00FA70E3"/>
    <w:rsid w:val="00FB13E9"/>
    <w:rsid w:val="00FB3BF6"/>
    <w:rsid w:val="00FF3304"/>
    <w:rsid w:val="00FF53CF"/>
    <w:rsid w:val="01CC2C87"/>
    <w:rsid w:val="05B24AF7"/>
    <w:rsid w:val="06DF6316"/>
    <w:rsid w:val="0B214DFA"/>
    <w:rsid w:val="149F42D4"/>
    <w:rsid w:val="18F620A5"/>
    <w:rsid w:val="1C1F1FFA"/>
    <w:rsid w:val="321F5207"/>
    <w:rsid w:val="34014029"/>
    <w:rsid w:val="37BE7F36"/>
    <w:rsid w:val="391B068E"/>
    <w:rsid w:val="399A6C1D"/>
    <w:rsid w:val="3A695E55"/>
    <w:rsid w:val="3ED731F7"/>
    <w:rsid w:val="4716300F"/>
    <w:rsid w:val="4B442DD9"/>
    <w:rsid w:val="4E6569A6"/>
    <w:rsid w:val="67316CCA"/>
    <w:rsid w:val="6A3F6963"/>
    <w:rsid w:val="6AE3561B"/>
    <w:rsid w:val="78E50E3A"/>
  </w:rsids>
  <m:mathPr>
    <m:mathFont m:val="Cambria Math"/>
    <m:brkBin m:val="before"/>
    <m:brkBinSub m:val="--"/>
    <m:smallFrac m:val="0"/>
    <m:dispDef/>
    <m:lMargin m:val="0"/>
    <m:rMargin m:val="0"/>
    <m:defJc m:val="centerGroup"/>
    <m:wrapIndent m:val="1440"/>
    <m:intLim m:val="subSup"/>
    <m:naryLim m:val="undOvr"/>
  </m:mathPr>
  <w:themeFontLang w:val="en-US" w:eastAsia="zh-CN" w:bidi="mn-Mong-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0849D4"/>
  <w15:docId w15:val="{CA2E1E12-C1F3-4505-B958-6DA8E8A24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微软雅黑"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adjustRightInd w:val="0"/>
      <w:snapToGrid w:val="0"/>
      <w:spacing w:after="200"/>
    </w:pPr>
    <w:rPr>
      <w:rFonts w:ascii="Tahoma" w:hAnsi="Tahom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qFormat/>
    <w:pPr>
      <w:ind w:leftChars="2500" w:left="100"/>
    </w:pPr>
  </w:style>
  <w:style w:type="paragraph" w:styleId="a5">
    <w:name w:val="Balloon Text"/>
    <w:basedOn w:val="a"/>
    <w:link w:val="a6"/>
    <w:uiPriority w:val="99"/>
    <w:semiHidden/>
    <w:unhideWhenUsed/>
    <w:qFormat/>
    <w:pPr>
      <w:spacing w:after="0"/>
    </w:pPr>
    <w:rPr>
      <w:sz w:val="18"/>
      <w:szCs w:val="18"/>
    </w:rPr>
  </w:style>
  <w:style w:type="paragraph" w:styleId="a7">
    <w:name w:val="footer"/>
    <w:basedOn w:val="a"/>
    <w:link w:val="a8"/>
    <w:uiPriority w:val="99"/>
    <w:unhideWhenUsed/>
    <w:qFormat/>
    <w:pPr>
      <w:tabs>
        <w:tab w:val="center" w:pos="4153"/>
        <w:tab w:val="right" w:pos="8306"/>
      </w:tabs>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jc w:val="center"/>
    </w:pPr>
    <w:rPr>
      <w:sz w:val="18"/>
      <w:szCs w:val="18"/>
    </w:rPr>
  </w:style>
  <w:style w:type="table" w:styleId="ab">
    <w:name w:val="Table Grid"/>
    <w:basedOn w:val="a1"/>
    <w:uiPriority w:val="59"/>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页眉 字符"/>
    <w:basedOn w:val="a0"/>
    <w:link w:val="a9"/>
    <w:uiPriority w:val="99"/>
    <w:qFormat/>
    <w:rPr>
      <w:rFonts w:ascii="Tahoma" w:hAnsi="Tahoma"/>
      <w:sz w:val="18"/>
      <w:szCs w:val="18"/>
    </w:rPr>
  </w:style>
  <w:style w:type="character" w:customStyle="1" w:styleId="a8">
    <w:name w:val="页脚 字符"/>
    <w:basedOn w:val="a0"/>
    <w:link w:val="a7"/>
    <w:uiPriority w:val="99"/>
    <w:qFormat/>
    <w:rPr>
      <w:rFonts w:ascii="Tahoma" w:hAnsi="Tahoma"/>
      <w:sz w:val="18"/>
      <w:szCs w:val="18"/>
    </w:rPr>
  </w:style>
  <w:style w:type="character" w:customStyle="1" w:styleId="a4">
    <w:name w:val="日期 字符"/>
    <w:basedOn w:val="a0"/>
    <w:link w:val="a3"/>
    <w:uiPriority w:val="99"/>
    <w:semiHidden/>
    <w:qFormat/>
    <w:rPr>
      <w:rFonts w:ascii="Tahoma" w:hAnsi="Tahoma"/>
      <w:sz w:val="22"/>
      <w:szCs w:val="22"/>
    </w:rPr>
  </w:style>
  <w:style w:type="paragraph" w:styleId="ac">
    <w:name w:val="List Paragraph"/>
    <w:basedOn w:val="a"/>
    <w:uiPriority w:val="99"/>
    <w:qFormat/>
    <w:pPr>
      <w:ind w:firstLineChars="200" w:firstLine="420"/>
    </w:pPr>
  </w:style>
  <w:style w:type="character" w:customStyle="1" w:styleId="a6">
    <w:name w:val="批注框文本 字符"/>
    <w:basedOn w:val="a0"/>
    <w:link w:val="a5"/>
    <w:uiPriority w:val="99"/>
    <w:semiHidden/>
    <w:qFormat/>
    <w:rPr>
      <w:rFonts w:ascii="Tahoma" w:hAnsi="Tahoma"/>
      <w:sz w:val="18"/>
      <w:szCs w:val="18"/>
    </w:rPr>
  </w:style>
  <w:style w:type="table" w:customStyle="1" w:styleId="TableNormal">
    <w:name w:val="Table Normal"/>
    <w:qFormat/>
    <w:rPr>
      <w:rFonts w:ascii="Times New Roman" w:eastAsia="宋体" w:hAnsi="Times New Roman" w:cs="Times New Roman"/>
    </w:rPr>
    <w:tblPr>
      <w:tblCellMar>
        <w:top w:w="0" w:type="dxa"/>
        <w:left w:w="0" w:type="dxa"/>
        <w:bottom w:w="0" w:type="dxa"/>
        <w:right w:w="0" w:type="dxa"/>
      </w:tblCellMar>
    </w:tblPr>
  </w:style>
  <w:style w:type="table" w:customStyle="1" w:styleId="TableNormal1">
    <w:name w:val="Table Normal1"/>
    <w:qFormat/>
    <w:rPr>
      <w:rFonts w:ascii="Times New Roman" w:eastAsia="宋体" w:hAnsi="Times New Roman" w:cs="Times New Roman"/>
    </w:rPr>
    <w:tblPr>
      <w:tblCellMar>
        <w:top w:w="0" w:type="dxa"/>
        <w:left w:w="0" w:type="dxa"/>
        <w:bottom w:w="0" w:type="dxa"/>
        <w:right w:w="0" w:type="dxa"/>
      </w:tblCellMar>
    </w:tblPr>
  </w:style>
  <w:style w:type="paragraph" w:customStyle="1" w:styleId="1">
    <w:name w:val="修订1"/>
    <w:hidden/>
    <w:uiPriority w:val="99"/>
    <w:semiHidden/>
    <w:qFormat/>
    <w:rPr>
      <w:rFonts w:ascii="Tahoma" w:hAnsi="Tahom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BAE801-09A8-4F21-BA7A-0EADB9B6F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4</Pages>
  <Words>222</Words>
  <Characters>1269</Characters>
  <Application>Microsoft Office Word</Application>
  <DocSecurity>0</DocSecurity>
  <Lines>10</Lines>
  <Paragraphs>2</Paragraphs>
  <ScaleCrop>false</ScaleCrop>
  <Company/>
  <LinksUpToDate>false</LinksUpToDate>
  <CharactersWithSpaces>1489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haobin pan</cp:lastModifiedBy>
  <cp:revision>21</cp:revision>
  <cp:lastPrinted>2026-08-28T03:59:00Z</cp:lastPrinted>
  <dcterms:created xsi:type="dcterms:W3CDTF">2026-08-28T03:23:00Z</dcterms:created>
  <dcterms:modified xsi:type="dcterms:W3CDTF">2026-08-31T02:17:00Z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6056203DB9414C42BA849982E94979AC_13</vt:lpwstr>
  </property>
  <property fmtid="{D5CDD505-2E9C-101B-9397-08002B2CF9AE}" pid="4" name="KSOTemplateDocerSaveRecord">
    <vt:lpwstr>eyJoZGlkIjoiMzEwNTM5NzYwMDRjMzkwZTVkZjY2ODkwMGIxNGU0OTUiLCJ1c2VySWQiOiIyNDUyMDQ3MDQifQ==</vt:lpwstr>
  </property>
</Properties>
</file>