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rFonts w:ascii="黑体" w:hAnsi="宋体" w:eastAsia="黑体" w:cs="黑体"/>
          <w:color w:val="000000"/>
          <w:sz w:val="31"/>
          <w:szCs w:val="31"/>
          <w:lang w:bidi="ar"/>
        </w:rPr>
        <w:t xml:space="preserve">附件 </w:t>
      </w:r>
    </w:p>
    <w:p>
      <w:pPr>
        <w:widowControl w:val="0"/>
        <w:spacing w:after="0" w:line="324" w:lineRule="auto"/>
        <w:jc w:val="center"/>
        <w:rPr>
          <w:rFonts w:ascii="方正小标宋简体" w:hAnsi="Calibri" w:eastAsia="方正小标宋简体" w:cs="Times New Roman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kern w:val="2"/>
          <w:sz w:val="44"/>
          <w:szCs w:val="44"/>
        </w:rPr>
        <w:t>动物医学院2027年推荐优秀应届本科</w:t>
      </w:r>
    </w:p>
    <w:p>
      <w:pPr>
        <w:widowControl w:val="0"/>
        <w:spacing w:after="0" w:line="324" w:lineRule="auto"/>
        <w:jc w:val="center"/>
        <w:rPr>
          <w:rFonts w:ascii="方正小标宋简体" w:hAnsi="Calibri" w:eastAsia="方正小标宋简体" w:cs="Times New Roman"/>
          <w:kern w:val="2"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kern w:val="2"/>
          <w:sz w:val="44"/>
          <w:szCs w:val="44"/>
        </w:rPr>
        <w:t>毕业生免试攻读研究生公示</w:t>
      </w:r>
      <w:bookmarkEnd w:id="0"/>
    </w:p>
    <w:p>
      <w:pPr>
        <w:numPr>
          <w:ilvl w:val="0"/>
          <w:numId w:val="1"/>
        </w:numPr>
        <w:spacing w:before="312" w:beforeLines="100" w:after="0" w:line="360" w:lineRule="auto"/>
        <w:ind w:firstLine="675" w:firstLineChars="200"/>
        <w:jc w:val="both"/>
        <w:rPr>
          <w:rFonts w:hint="eastAsia" w:ascii="仿宋_GB2312" w:hAnsi="仿宋_GB2312" w:eastAsia="仿宋_GB2312" w:cs="仿宋_GB2312"/>
          <w:b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8"/>
          <w:sz w:val="32"/>
          <w:szCs w:val="32"/>
        </w:rPr>
        <w:t>初选名单公示</w:t>
      </w:r>
    </w:p>
    <w:tbl>
      <w:tblPr>
        <w:tblStyle w:val="3"/>
        <w:tblW w:w="15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1800"/>
        <w:gridCol w:w="1677"/>
        <w:gridCol w:w="1214"/>
        <w:gridCol w:w="1200"/>
        <w:gridCol w:w="1227"/>
        <w:gridCol w:w="791"/>
        <w:gridCol w:w="2169"/>
        <w:gridCol w:w="900"/>
        <w:gridCol w:w="900"/>
        <w:gridCol w:w="660"/>
        <w:gridCol w:w="1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专业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学号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平均学分绩点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 xml:space="preserve">专业排名 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综合成绩</w:t>
            </w:r>
          </w:p>
        </w:tc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 xml:space="preserve">综合排名 </w:t>
            </w:r>
          </w:p>
        </w:tc>
        <w:tc>
          <w:tcPr>
            <w:tcW w:w="56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综合素质分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bidi="ar"/>
              </w:rPr>
              <w:t>参军入伍服兵役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bidi="ar"/>
              </w:rPr>
              <w:t>参加志愿服务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bidi="ar"/>
              </w:rPr>
              <w:t>国际组织实习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bidi="ar"/>
              </w:rPr>
              <w:t>科研成果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bidi="ar"/>
              </w:rPr>
              <w:t>竞赛获奖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2303091010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王梦菲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4.337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88.7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2303091044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王庆琳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4.3279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88.62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2303091047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武童瑶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4.1502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86.93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2303091036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何悦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4.1125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86.57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2303091003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贾玉洁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4.0811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86.27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2303191007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李宛桐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4.1382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86.81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2303191047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张奕雪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86.67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2303191014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王雪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3.9558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85.08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2303191038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孙春云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3.9424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84.95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2303191035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牛瑞雪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3.8641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84.21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2303201009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吴珂欣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4.0275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85.76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2303201007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王淑方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3.8783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84.34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2303201040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王佳玉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3.8072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83.67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2303201011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袁梓萌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83.6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2303201015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朱晶晶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3.4859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80.62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2203183036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刘冰冰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4.1563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86.98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2203183068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屈慧琳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4.0808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86.75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9.7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2203183069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石晓宣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4.0323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86.29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9.68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2203183066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刘欣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4.0642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86.11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2203183167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张丽敏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4.0201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85.69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2203183009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梅伊冰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85.58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2203183125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秦艺文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3.9231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84.77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2203183163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王迪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3.8725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84.29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2204183062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韩嘉慧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3.8458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84.04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2203183108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赵欣悦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3.8312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83.9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动物医学(学制五年)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2226181156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马飒晗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3.8249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83.84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2203109007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李木子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4.3406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90.24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2207182001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翟曼佳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4.2331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87.71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2203119040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王馨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4.0801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87.51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2201106100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刘奕灼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4.1587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87.01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2203183023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黄鑫祥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3.9471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87.0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2201106068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李佳音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4.1365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2203183105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谢雨晴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4.1303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86.74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2203183065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李亚南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4.1072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86.52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2203183037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刘怡辰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86.15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2.25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2203183133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王怡倩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85.91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2203109015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王静研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4.0417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2201181110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郭振轩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4.0216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85.71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2206182062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陈怡霏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3.9984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85.48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2203119016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叶思茹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3.9883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2203119012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屈怡仰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3.9483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85.01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动物医学(新农科绍骙创新实验班)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2203119030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郑昊天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3.9419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84.95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兽医公共卫生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2203183073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王晗冰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3.9812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85.32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兽医公共卫生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2203183110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胡宸熙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3.6991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82.64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兽医公共卫生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2203183038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马欣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3.6254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81.94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0</w:t>
            </w:r>
          </w:p>
        </w:tc>
      </w:tr>
    </w:tbl>
    <w:p>
      <w:pPr>
        <w:spacing w:before="156" w:beforeLines="50" w:after="0" w:line="360" w:lineRule="auto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8"/>
          <w:sz w:val="32"/>
          <w:szCs w:val="32"/>
        </w:rPr>
        <w:t>二、科研成果、竞赛获奖公示</w:t>
      </w:r>
    </w:p>
    <w:p>
      <w:pPr>
        <w:pStyle w:val="2"/>
        <w:spacing w:after="0" w:line="360" w:lineRule="auto"/>
        <w:ind w:firstLine="676" w:firstLineChars="200"/>
        <w:jc w:val="both"/>
        <w:rPr>
          <w:rFonts w:hint="eastAsia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根据规定，专家审核小组共</w:t>
      </w:r>
      <w:r>
        <w:rPr>
          <w:rFonts w:hint="eastAsia"/>
          <w:spacing w:val="9"/>
          <w:sz w:val="32"/>
          <w:szCs w:val="32"/>
          <w:u w:val="single"/>
          <w:lang w:eastAsia="zh-CN"/>
        </w:rPr>
        <w:t xml:space="preserve"> 8 </w:t>
      </w:r>
      <w:r>
        <w:rPr>
          <w:rFonts w:hint="eastAsia"/>
          <w:spacing w:val="9"/>
          <w:sz w:val="32"/>
          <w:szCs w:val="32"/>
          <w:lang w:eastAsia="zh-CN"/>
        </w:rPr>
        <w:t>人对申请推荐免试攻读研究生资格的学生进行了科研成果（无）、竞赛获奖的审核鉴定，意见如下：</w:t>
      </w:r>
    </w:p>
    <w:tbl>
      <w:tblPr>
        <w:tblStyle w:val="5"/>
        <w:tblW w:w="1291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1295"/>
        <w:gridCol w:w="8517"/>
        <w:gridCol w:w="154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7" w:hRule="atLeast"/>
          <w:jc w:val="center"/>
        </w:trPr>
        <w:tc>
          <w:tcPr>
            <w:tcW w:w="1552" w:type="dxa"/>
          </w:tcPr>
          <w:p>
            <w:pPr>
              <w:spacing w:line="359" w:lineRule="auto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pStyle w:val="6"/>
              <w:spacing w:before="78" w:line="216" w:lineRule="auto"/>
              <w:ind w:left="296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8"/>
                <w:szCs w:val="28"/>
              </w:rPr>
              <w:t>学号</w:t>
            </w:r>
          </w:p>
        </w:tc>
        <w:tc>
          <w:tcPr>
            <w:tcW w:w="1295" w:type="dxa"/>
          </w:tcPr>
          <w:p>
            <w:pPr>
              <w:spacing w:line="359" w:lineRule="auto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pStyle w:val="6"/>
              <w:spacing w:before="78" w:line="216" w:lineRule="auto"/>
              <w:ind w:left="259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8517" w:type="dxa"/>
          </w:tcPr>
          <w:p>
            <w:pPr>
              <w:pStyle w:val="6"/>
              <w:spacing w:before="129" w:line="213" w:lineRule="auto"/>
              <w:ind w:left="1449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8"/>
                <w:szCs w:val="28"/>
                <w:lang w:eastAsia="zh-CN"/>
              </w:rPr>
              <w:t>科研成果、竞赛获奖项目情况</w:t>
            </w:r>
          </w:p>
          <w:p>
            <w:pPr>
              <w:pStyle w:val="6"/>
              <w:spacing w:before="32" w:line="227" w:lineRule="auto"/>
              <w:ind w:left="128" w:right="121" w:hanging="2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8"/>
                <w:szCs w:val="28"/>
                <w:lang w:eastAsia="zh-CN"/>
              </w:rPr>
              <w:t>（竞赛获奖需写明竞赛名称、获奖级别和位次，科研成果需写明文章名称、期刊名称、作者位次、期刊级别）</w:t>
            </w:r>
          </w:p>
        </w:tc>
        <w:tc>
          <w:tcPr>
            <w:tcW w:w="1547" w:type="dxa"/>
          </w:tcPr>
          <w:p>
            <w:pPr>
              <w:spacing w:line="359" w:lineRule="auto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>
            <w:pPr>
              <w:pStyle w:val="6"/>
              <w:spacing w:before="78" w:line="213" w:lineRule="auto"/>
              <w:ind w:left="144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7"/>
                <w:sz w:val="28"/>
                <w:szCs w:val="28"/>
              </w:rPr>
              <w:t>奖励分值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552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2203109007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李木子</w:t>
            </w:r>
          </w:p>
        </w:tc>
        <w:tc>
          <w:tcPr>
            <w:tcW w:w="8517" w:type="dxa"/>
            <w:vAlign w:val="bottom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第十九届“挑战杯”全国大学生课外学术科技作品竞赛，二等奖，排名第一</w:t>
            </w:r>
          </w:p>
        </w:tc>
        <w:tc>
          <w:tcPr>
            <w:tcW w:w="15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552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2203119040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王馨</w:t>
            </w:r>
          </w:p>
        </w:tc>
        <w:tc>
          <w:tcPr>
            <w:tcW w:w="8517" w:type="dxa"/>
            <w:vAlign w:val="bottom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第十九届“挑战杯”全国大学生课外学术科技作品竞赛，二等奖，排名第二</w:t>
            </w:r>
          </w:p>
        </w:tc>
        <w:tc>
          <w:tcPr>
            <w:tcW w:w="15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552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2203183023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bidi="ar"/>
              </w:rPr>
              <w:t>黄鑫祥</w:t>
            </w:r>
          </w:p>
        </w:tc>
        <w:tc>
          <w:tcPr>
            <w:tcW w:w="8517" w:type="dxa"/>
            <w:vAlign w:val="bottom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第十四届“挑战杯”秦创原中国大学生创业计划竞赛，银奖，排名第一</w:t>
            </w:r>
          </w:p>
        </w:tc>
        <w:tc>
          <w:tcPr>
            <w:tcW w:w="15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30</w:t>
            </w:r>
          </w:p>
        </w:tc>
      </w:tr>
    </w:tbl>
    <w:p>
      <w:pPr>
        <w:pStyle w:val="2"/>
        <w:spacing w:before="312" w:beforeLines="100" w:after="0" w:line="360" w:lineRule="auto"/>
        <w:ind w:firstLine="676" w:firstLineChars="200"/>
        <w:jc w:val="both"/>
        <w:rPr>
          <w:rFonts w:hint="eastAsia"/>
          <w:spacing w:val="9"/>
          <w:sz w:val="32"/>
          <w:szCs w:val="32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以上</w:t>
      </w:r>
      <w:r>
        <w:rPr>
          <w:rFonts w:hint="eastAsia"/>
          <w:spacing w:val="9"/>
          <w:sz w:val="32"/>
          <w:szCs w:val="32"/>
          <w:u w:val="single"/>
          <w:lang w:eastAsia="zh-CN"/>
        </w:rPr>
        <w:t xml:space="preserve"> 3 </w:t>
      </w:r>
      <w:r>
        <w:rPr>
          <w:rFonts w:hint="eastAsia"/>
          <w:spacing w:val="9"/>
          <w:sz w:val="32"/>
          <w:szCs w:val="32"/>
          <w:lang w:eastAsia="zh-CN"/>
        </w:rPr>
        <w:t>名同学不存在抄袭、造假、冒名及有名无实等情况，通过审核鉴定。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8D9DF9"/>
    <w:multiLevelType w:val="singleLevel"/>
    <w:tmpl w:val="D78D9D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D52DA"/>
    <w:rsid w:val="346D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  <w:lang w:eastAsia="en-US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_GB2312" w:hAnsi="仿宋_GB2312" w:eastAsia="仿宋_GB2312" w:cs="仿宋_GB2312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2026-09-07T14:31:00Z</dcterms:created>
  <dc:creator>甜心</dc:creator>
  <cp:lastModifiedBy>甜心</cp:lastModifiedBy>
  <dcterms:modified xsi:type="dcterms:W3CDTF">2026-09-07T14:33:32Z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