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63FA6" w14:textId="77777777" w:rsidR="00911797" w:rsidRPr="003D7B7F" w:rsidRDefault="00911797" w:rsidP="00DE0F5A">
      <w:pPr>
        <w:spacing w:beforeLines="50" w:before="156" w:afterLines="50" w:after="156"/>
        <w:jc w:val="center"/>
        <w:rPr>
          <w:rFonts w:ascii="华文中宋" w:eastAsia="华文中宋" w:hAnsi="华文中宋" w:cs="Times New Roman"/>
          <w:sz w:val="30"/>
          <w:szCs w:val="30"/>
        </w:rPr>
      </w:pPr>
      <w:r w:rsidRPr="003D7B7F">
        <w:rPr>
          <w:rFonts w:ascii="华文中宋" w:eastAsia="华文中宋" w:hAnsi="华文中宋" w:cs="Times New Roman" w:hint="eastAsia"/>
          <w:sz w:val="30"/>
          <w:szCs w:val="30"/>
        </w:rPr>
        <w:t>燕山大学外国语</w:t>
      </w:r>
      <w:r w:rsidRPr="003D7B7F">
        <w:rPr>
          <w:rFonts w:ascii="华文中宋" w:eastAsia="华文中宋" w:hAnsi="华文中宋" w:cs="Times New Roman"/>
          <w:sz w:val="30"/>
          <w:szCs w:val="30"/>
        </w:rPr>
        <w:t>学院本科生转专业</w:t>
      </w:r>
      <w:r w:rsidR="00857D98" w:rsidRPr="003D7B7F">
        <w:rPr>
          <w:rFonts w:ascii="华文中宋" w:eastAsia="华文中宋" w:hAnsi="华文中宋" w:cs="Times New Roman" w:hint="eastAsia"/>
          <w:sz w:val="30"/>
          <w:szCs w:val="30"/>
        </w:rPr>
        <w:t>考核</w:t>
      </w:r>
      <w:r w:rsidR="00857D98" w:rsidRPr="003D7B7F">
        <w:rPr>
          <w:rFonts w:ascii="华文中宋" w:eastAsia="华文中宋" w:hAnsi="华文中宋" w:cs="Times New Roman"/>
          <w:sz w:val="30"/>
          <w:szCs w:val="30"/>
        </w:rPr>
        <w:t>与录取</w:t>
      </w:r>
      <w:r w:rsidRPr="003D7B7F">
        <w:rPr>
          <w:rFonts w:ascii="华文中宋" w:eastAsia="华文中宋" w:hAnsi="华文中宋" w:cs="Times New Roman" w:hint="eastAsia"/>
          <w:sz w:val="30"/>
          <w:szCs w:val="30"/>
        </w:rPr>
        <w:t>办法</w:t>
      </w:r>
    </w:p>
    <w:p w14:paraId="25647F1A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 xml:space="preserve">为尊重学生的学习意愿，满足学生个性发展的需要和特长的发挥，充分调动学生学习的积极性和主动性，根据《燕山大学本科生转专业管理办法》，结合我院本科教学实际，特制定本管理办法。  </w:t>
      </w:r>
    </w:p>
    <w:p w14:paraId="1B6CC57A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一、转专业工作领导小组</w:t>
      </w:r>
    </w:p>
    <w:p w14:paraId="36E09DEB" w14:textId="77777777" w:rsidR="00857D98" w:rsidRPr="003D7B7F" w:rsidRDefault="00857D98" w:rsidP="003B7FFE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为加强对学生转专业工作的管理，学院设立本科生转专业工作领导小组和考核小组。领导小组由主管本科教学的副院长担任组长，成员包括</w:t>
      </w:r>
      <w:r w:rsidR="00CD3080" w:rsidRPr="003D7B7F">
        <w:rPr>
          <w:rFonts w:ascii="宋体" w:eastAsia="宋体" w:hAnsi="宋体" w:cs="宋体" w:hint="eastAsia"/>
          <w:kern w:val="0"/>
          <w:sz w:val="24"/>
          <w:szCs w:val="24"/>
        </w:rPr>
        <w:t>学院党委副书记、教务科长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及各专业系主任，由</w:t>
      </w:r>
      <w:r w:rsidR="00130DF8">
        <w:rPr>
          <w:rFonts w:ascii="宋体" w:eastAsia="宋体" w:hAnsi="宋体" w:cs="宋体" w:hint="eastAsia"/>
          <w:kern w:val="0"/>
          <w:sz w:val="24"/>
          <w:szCs w:val="24"/>
        </w:rPr>
        <w:t>综合办公室（二）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统筹负责具体考核工作的组织实施。考核小组由各专业系主任担任组长，成员由</w:t>
      </w:r>
      <w:r w:rsidR="00157AEE" w:rsidRPr="003D7B7F">
        <w:rPr>
          <w:rFonts w:ascii="宋体" w:eastAsia="宋体" w:hAnsi="宋体" w:cs="宋体" w:hint="eastAsia"/>
          <w:kern w:val="0"/>
          <w:sz w:val="24"/>
          <w:szCs w:val="24"/>
        </w:rPr>
        <w:t>3名及以上专业教师和1名及以上辅导员组成。</w:t>
      </w:r>
    </w:p>
    <w:p w14:paraId="6217123A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二、各专业接收计划</w:t>
      </w:r>
    </w:p>
    <w:p w14:paraId="2A23391A" w14:textId="77777777" w:rsidR="001F16F5" w:rsidRPr="003D7B7F" w:rsidRDefault="00857D98" w:rsidP="003B7FFE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为了不影响正常教学秩序，学院接收转专业总人数原则上控制在学院本年级现有人数15%以内。各专业基于自身的办学条件、师资力量、专业发展规划等，制定各专业接收计划数，经学院批准后报学校审批。</w:t>
      </w:r>
    </w:p>
    <w:p w14:paraId="245261DB" w14:textId="77777777" w:rsidR="00857D98" w:rsidRPr="003D7B7F" w:rsidRDefault="008E64DD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三</w:t>
      </w:r>
      <w:r w:rsidR="00857D98"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、考核方式与要求</w:t>
      </w:r>
    </w:p>
    <w:p w14:paraId="0780C602" w14:textId="77777777" w:rsidR="0059499B" w:rsidRPr="003D7B7F" w:rsidRDefault="0059499B" w:rsidP="00DE0F5A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/>
          <w:kern w:val="0"/>
          <w:sz w:val="24"/>
          <w:szCs w:val="24"/>
        </w:rPr>
        <w:t>1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、考核</w:t>
      </w:r>
      <w:proofErr w:type="gramStart"/>
      <w:r w:rsidRPr="003D7B7F">
        <w:rPr>
          <w:rFonts w:ascii="宋体" w:eastAsia="宋体" w:hAnsi="宋体" w:cs="宋体" w:hint="eastAsia"/>
          <w:kern w:val="0"/>
          <w:sz w:val="24"/>
          <w:szCs w:val="24"/>
        </w:rPr>
        <w:t>采取学业绩点</w:t>
      </w:r>
      <w:proofErr w:type="gramEnd"/>
      <w:r w:rsidRPr="003D7B7F">
        <w:rPr>
          <w:rFonts w:ascii="宋体" w:eastAsia="宋体" w:hAnsi="宋体" w:cs="宋体" w:hint="eastAsia"/>
          <w:kern w:val="0"/>
          <w:sz w:val="24"/>
          <w:szCs w:val="24"/>
        </w:rPr>
        <w:t>与面试相结合的方式。</w:t>
      </w:r>
    </w:p>
    <w:p w14:paraId="7238FE16" w14:textId="77777777" w:rsidR="0059499B" w:rsidRPr="003D7B7F" w:rsidRDefault="0059499B" w:rsidP="00DE0F5A">
      <w:pPr>
        <w:spacing w:line="400" w:lineRule="exact"/>
        <w:ind w:firstLineChars="350" w:firstLine="875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总成绩</w:t>
      </w:r>
      <w:r w:rsidRPr="003D7B7F">
        <w:rPr>
          <w:rFonts w:ascii="宋体" w:eastAsia="宋体" w:hAnsi="宋体" w:cs="宋体"/>
          <w:kern w:val="0"/>
          <w:sz w:val="24"/>
          <w:szCs w:val="24"/>
        </w:rPr>
        <w:t>=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学生第一学年加权平均</w:t>
      </w:r>
      <w:proofErr w:type="gramStart"/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学分绩点</w:t>
      </w:r>
      <w:proofErr w:type="gramEnd"/>
      <w:r w:rsidRPr="003D7B7F">
        <w:rPr>
          <w:rFonts w:ascii="宋体" w:eastAsia="宋体" w:hAnsi="宋体" w:cs="宋体"/>
          <w:kern w:val="0"/>
          <w:sz w:val="24"/>
          <w:szCs w:val="24"/>
        </w:rPr>
        <w:t>*40%+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面试成绩</w:t>
      </w:r>
      <w:r w:rsidRPr="003D7B7F">
        <w:rPr>
          <w:rFonts w:ascii="宋体" w:eastAsia="宋体" w:hAnsi="宋体" w:cs="宋体"/>
          <w:kern w:val="0"/>
          <w:sz w:val="24"/>
          <w:szCs w:val="24"/>
        </w:rPr>
        <w:t>*60%</w:t>
      </w:r>
    </w:p>
    <w:p w14:paraId="0F787726" w14:textId="77777777" w:rsidR="0059499B" w:rsidRPr="003D7B7F" w:rsidRDefault="0059499B" w:rsidP="00DE0F5A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/>
          <w:kern w:val="0"/>
          <w:sz w:val="24"/>
          <w:szCs w:val="24"/>
        </w:rPr>
        <w:t>2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、面试总成绩</w:t>
      </w:r>
      <w:r w:rsidRPr="003D7B7F">
        <w:rPr>
          <w:rFonts w:ascii="宋体" w:eastAsia="宋体" w:hAnsi="宋体" w:cs="宋体"/>
          <w:kern w:val="0"/>
          <w:sz w:val="24"/>
          <w:szCs w:val="24"/>
        </w:rPr>
        <w:t>5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分，面试成绩不低于</w:t>
      </w:r>
      <w:r w:rsidRPr="003D7B7F">
        <w:rPr>
          <w:rFonts w:ascii="宋体" w:eastAsia="宋体" w:hAnsi="宋体" w:cs="宋体"/>
          <w:kern w:val="0"/>
          <w:sz w:val="24"/>
          <w:szCs w:val="24"/>
        </w:rPr>
        <w:t>3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分。</w:t>
      </w:r>
    </w:p>
    <w:p w14:paraId="1B7FA8AD" w14:textId="77777777" w:rsidR="0059499B" w:rsidRPr="003D7B7F" w:rsidRDefault="0059499B" w:rsidP="00DE0F5A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/>
          <w:kern w:val="0"/>
          <w:sz w:val="24"/>
          <w:szCs w:val="24"/>
        </w:rPr>
        <w:t>3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、各专业按报名学生总成绩择优录取。</w:t>
      </w:r>
      <w:r w:rsidRPr="003D7B7F">
        <w:rPr>
          <w:rFonts w:ascii="宋体" w:eastAsia="宋体" w:hAnsi="宋体" w:cs="宋体"/>
          <w:kern w:val="0"/>
          <w:sz w:val="24"/>
          <w:szCs w:val="24"/>
        </w:rPr>
        <w:t xml:space="preserve"> </w:t>
      </w:r>
    </w:p>
    <w:p w14:paraId="0B76AD59" w14:textId="77777777" w:rsidR="0059499B" w:rsidRPr="003D7B7F" w:rsidRDefault="0059499B" w:rsidP="00DE0F5A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/>
          <w:kern w:val="0"/>
          <w:sz w:val="24"/>
          <w:szCs w:val="24"/>
        </w:rPr>
        <w:t>4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、通过大学英语四级考试且总分在4</w:t>
      </w:r>
      <w:r w:rsidR="002767A4" w:rsidRPr="003D7B7F">
        <w:rPr>
          <w:rFonts w:ascii="宋体" w:eastAsia="宋体" w:hAnsi="宋体" w:cs="宋体"/>
          <w:kern w:val="0"/>
          <w:sz w:val="24"/>
          <w:szCs w:val="24"/>
        </w:rPr>
        <w:t>7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0分及以上，或大学英语六级成绩</w:t>
      </w:r>
      <w:r w:rsidR="002767A4" w:rsidRPr="003D7B7F">
        <w:rPr>
          <w:rFonts w:ascii="宋体" w:eastAsia="宋体" w:hAnsi="宋体" w:cs="宋体" w:hint="eastAsia"/>
          <w:kern w:val="0"/>
          <w:sz w:val="24"/>
          <w:szCs w:val="24"/>
        </w:rPr>
        <w:t>不低于</w:t>
      </w:r>
      <w:r w:rsidRPr="003D7B7F">
        <w:rPr>
          <w:rFonts w:ascii="宋体" w:eastAsia="宋体" w:hAnsi="宋体" w:cs="宋体"/>
          <w:kern w:val="0"/>
          <w:sz w:val="24"/>
          <w:szCs w:val="24"/>
        </w:rPr>
        <w:t>425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分，同时高考英语成绩不低于</w:t>
      </w:r>
      <w:r w:rsidRPr="003D7B7F">
        <w:rPr>
          <w:rFonts w:ascii="宋体" w:eastAsia="宋体" w:hAnsi="宋体" w:cs="宋体"/>
          <w:kern w:val="0"/>
          <w:sz w:val="24"/>
          <w:szCs w:val="24"/>
        </w:rPr>
        <w:t>120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分</w:t>
      </w:r>
      <w:r w:rsidR="00DE0F5A" w:rsidRPr="003D7B7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14:paraId="62E4E128" w14:textId="77777777" w:rsidR="0059499B" w:rsidRPr="003D7B7F" w:rsidRDefault="0059499B" w:rsidP="00DE0F5A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/>
          <w:kern w:val="0"/>
          <w:sz w:val="24"/>
          <w:szCs w:val="24"/>
        </w:rPr>
        <w:t>5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、凡拟转入我院的学生，必须降级到一年级。</w:t>
      </w:r>
    </w:p>
    <w:p w14:paraId="019EB3B8" w14:textId="77777777" w:rsidR="00857D98" w:rsidRPr="003D7B7F" w:rsidRDefault="008E64DD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四</w:t>
      </w:r>
      <w:r w:rsidR="00857D98"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、录取</w:t>
      </w:r>
    </w:p>
    <w:p w14:paraId="40615ACF" w14:textId="77777777" w:rsidR="00857D98" w:rsidRPr="003D7B7F" w:rsidRDefault="006E6B75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学院各专业</w:t>
      </w:r>
      <w:r w:rsidR="00857D98" w:rsidRPr="003D7B7F">
        <w:rPr>
          <w:rFonts w:ascii="宋体" w:eastAsia="宋体" w:hAnsi="宋体" w:cs="宋体" w:hint="eastAsia"/>
          <w:kern w:val="0"/>
          <w:sz w:val="24"/>
          <w:szCs w:val="24"/>
        </w:rPr>
        <w:t>坚持公开、公平、公正的原则，按照考核成绩和专业计划数择优录取。</w:t>
      </w:r>
    </w:p>
    <w:p w14:paraId="71E57D2E" w14:textId="77777777" w:rsidR="00857D98" w:rsidRPr="003D7B7F" w:rsidRDefault="008E64DD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五</w:t>
      </w:r>
      <w:r w:rsidR="00857D98"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、管理职责</w:t>
      </w:r>
    </w:p>
    <w:p w14:paraId="0C004C0B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1、</w:t>
      </w:r>
      <w:r w:rsidR="00130DF8" w:rsidRPr="00130DF8">
        <w:rPr>
          <w:rFonts w:ascii="宋体" w:eastAsia="宋体" w:hAnsi="宋体" w:cs="宋体" w:hint="eastAsia"/>
          <w:kern w:val="0"/>
          <w:sz w:val="24"/>
          <w:szCs w:val="24"/>
        </w:rPr>
        <w:t>综合办公室（二）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职责</w:t>
      </w:r>
    </w:p>
    <w:p w14:paraId="0271FF11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 xml:space="preserve">（1）每学年秋季学期开学初公布学生的成绩，负责转出学生的资格审核。 </w:t>
      </w:r>
    </w:p>
    <w:p w14:paraId="6A52E413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（2）审查各专业转专业接收计划、转入条件及转专业实施过程。</w:t>
      </w:r>
    </w:p>
    <w:p w14:paraId="09048FE3" w14:textId="77777777" w:rsidR="0074507D" w:rsidRPr="003D7B7F" w:rsidRDefault="0074507D" w:rsidP="00F94AE7">
      <w:pPr>
        <w:spacing w:line="400" w:lineRule="exact"/>
        <w:ind w:firstLineChars="200" w:firstLine="500"/>
        <w:rPr>
          <w:rFonts w:ascii="宋体" w:eastAsia="宋体" w:hAnsi="宋体" w:cs="宋体"/>
          <w:color w:val="000000" w:themeColor="text1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（3）对申请转专业的学生进行转入资格审核以及</w:t>
      </w:r>
      <w:r w:rsidR="00D072BB"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组织专业</w:t>
      </w:r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转入考核，择优录取，并将拟录取名单在学院</w:t>
      </w:r>
      <w:proofErr w:type="gramStart"/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官网予以</w:t>
      </w:r>
      <w:proofErr w:type="gramEnd"/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公示。</w:t>
      </w:r>
    </w:p>
    <w:p w14:paraId="0F10BFEC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2、各系职责</w:t>
      </w:r>
    </w:p>
    <w:p w14:paraId="109F8D04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（1）基于专业特色、专业发展规划等制定转专业接收计划、转入条件和考核办法，并报</w:t>
      </w:r>
      <w:proofErr w:type="gramStart"/>
      <w:r w:rsidRPr="003D7B7F">
        <w:rPr>
          <w:rFonts w:ascii="宋体" w:eastAsia="宋体" w:hAnsi="宋体" w:cs="宋体" w:hint="eastAsia"/>
          <w:kern w:val="0"/>
          <w:sz w:val="24"/>
          <w:szCs w:val="24"/>
        </w:rPr>
        <w:t>院</w:t>
      </w:r>
      <w:r w:rsidR="00314A43" w:rsidRPr="00314A43">
        <w:rPr>
          <w:rFonts w:ascii="宋体" w:eastAsia="宋体" w:hAnsi="宋体" w:cs="宋体" w:hint="eastAsia"/>
          <w:kern w:val="0"/>
          <w:sz w:val="24"/>
          <w:szCs w:val="24"/>
        </w:rPr>
        <w:t>综合</w:t>
      </w:r>
      <w:proofErr w:type="gramEnd"/>
      <w:r w:rsidR="00314A43" w:rsidRPr="00314A43">
        <w:rPr>
          <w:rFonts w:ascii="宋体" w:eastAsia="宋体" w:hAnsi="宋体" w:cs="宋体" w:hint="eastAsia"/>
          <w:kern w:val="0"/>
          <w:sz w:val="24"/>
          <w:szCs w:val="24"/>
        </w:rPr>
        <w:t>办公室（二）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备案。</w:t>
      </w:r>
    </w:p>
    <w:p w14:paraId="53F1827B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（2）对申请转入的学生进行资格复审和考核，确定录取名单，上报</w:t>
      </w:r>
      <w:proofErr w:type="gramStart"/>
      <w:r w:rsidRPr="003D7B7F">
        <w:rPr>
          <w:rFonts w:ascii="宋体" w:eastAsia="宋体" w:hAnsi="宋体" w:cs="宋体" w:hint="eastAsia"/>
          <w:kern w:val="0"/>
          <w:sz w:val="24"/>
          <w:szCs w:val="24"/>
        </w:rPr>
        <w:t>院</w:t>
      </w:r>
      <w:r w:rsidR="00314A43" w:rsidRPr="00314A43">
        <w:rPr>
          <w:rFonts w:ascii="宋体" w:eastAsia="宋体" w:hAnsi="宋体" w:cs="宋体" w:hint="eastAsia"/>
          <w:kern w:val="0"/>
          <w:sz w:val="24"/>
          <w:szCs w:val="24"/>
        </w:rPr>
        <w:t>综合</w:t>
      </w:r>
      <w:proofErr w:type="gramEnd"/>
      <w:r w:rsidR="00314A43" w:rsidRPr="00314A43">
        <w:rPr>
          <w:rFonts w:ascii="宋体" w:eastAsia="宋体" w:hAnsi="宋体" w:cs="宋体" w:hint="eastAsia"/>
          <w:kern w:val="0"/>
          <w:sz w:val="24"/>
          <w:szCs w:val="24"/>
        </w:rPr>
        <w:t>办公室（二）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14:paraId="73279314" w14:textId="77777777" w:rsidR="00857D98" w:rsidRPr="003D7B7F" w:rsidRDefault="00857D98" w:rsidP="00F94AE7">
      <w:pPr>
        <w:spacing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（3）转入学生的学业管理工作。</w:t>
      </w:r>
    </w:p>
    <w:p w14:paraId="504263C5" w14:textId="77777777" w:rsidR="00857D98" w:rsidRPr="003D7B7F" w:rsidRDefault="008E64DD" w:rsidP="00DE0F5A">
      <w:pPr>
        <w:spacing w:beforeLines="50" w:before="156" w:afterLines="50" w:after="156" w:line="400" w:lineRule="exact"/>
        <w:ind w:firstLineChars="200" w:firstLine="502"/>
        <w:rPr>
          <w:rFonts w:ascii="宋体" w:eastAsia="宋体" w:hAnsi="宋体" w:cs="宋体"/>
          <w:b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六</w:t>
      </w:r>
      <w:r w:rsidR="00857D98" w:rsidRPr="003D7B7F">
        <w:rPr>
          <w:rFonts w:ascii="宋体" w:eastAsia="宋体" w:hAnsi="宋体" w:cs="宋体" w:hint="eastAsia"/>
          <w:b/>
          <w:kern w:val="0"/>
          <w:sz w:val="24"/>
          <w:szCs w:val="24"/>
        </w:rPr>
        <w:t>、其他</w:t>
      </w:r>
    </w:p>
    <w:p w14:paraId="1DFA6000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本办法自</w:t>
      </w:r>
      <w:r w:rsidR="00314A4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2024</w:t>
      </w:r>
      <w:r w:rsidR="00314A4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年</w:t>
      </w:r>
      <w:r w:rsidR="00314A43">
        <w:rPr>
          <w:rFonts w:ascii="宋体" w:eastAsia="宋体" w:hAnsi="宋体" w:cs="宋体"/>
          <w:color w:val="000000" w:themeColor="text1"/>
          <w:kern w:val="0"/>
          <w:sz w:val="24"/>
          <w:szCs w:val="24"/>
        </w:rPr>
        <w:t>6</w:t>
      </w:r>
      <w:r w:rsidR="00314A43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月</w:t>
      </w:r>
      <w:r w:rsidRPr="003D7B7F">
        <w:rPr>
          <w:rFonts w:ascii="宋体" w:eastAsia="宋体" w:hAnsi="宋体" w:cs="宋体" w:hint="eastAsia"/>
          <w:color w:val="000000" w:themeColor="text1"/>
          <w:kern w:val="0"/>
          <w:sz w:val="24"/>
          <w:szCs w:val="24"/>
        </w:rPr>
        <w:t>开始执行，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由</w:t>
      </w:r>
      <w:r w:rsidR="0027583E" w:rsidRPr="003D7B7F">
        <w:rPr>
          <w:rFonts w:ascii="宋体" w:eastAsia="宋体" w:hAnsi="宋体" w:cs="宋体" w:hint="eastAsia"/>
          <w:kern w:val="0"/>
          <w:sz w:val="24"/>
          <w:szCs w:val="24"/>
        </w:rPr>
        <w:t>外国语</w:t>
      </w:r>
      <w:r w:rsidRPr="003D7B7F">
        <w:rPr>
          <w:rFonts w:ascii="宋体" w:eastAsia="宋体" w:hAnsi="宋体" w:cs="宋体" w:hint="eastAsia"/>
          <w:kern w:val="0"/>
          <w:sz w:val="24"/>
          <w:szCs w:val="24"/>
        </w:rPr>
        <w:t>学院负责解释。</w:t>
      </w:r>
    </w:p>
    <w:p w14:paraId="294194E7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</w:p>
    <w:p w14:paraId="53FA1E89" w14:textId="77777777" w:rsidR="00857D98" w:rsidRPr="003D7B7F" w:rsidRDefault="00857D98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</w:p>
    <w:p w14:paraId="3D724596" w14:textId="77777777" w:rsidR="006739A4" w:rsidRPr="00314A43" w:rsidRDefault="006739A4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</w:p>
    <w:p w14:paraId="63E460D5" w14:textId="77777777" w:rsidR="006739A4" w:rsidRPr="003D7B7F" w:rsidRDefault="006739A4" w:rsidP="00DE0F5A">
      <w:pPr>
        <w:spacing w:beforeLines="50" w:before="156" w:afterLines="50" w:after="156" w:line="400" w:lineRule="exact"/>
        <w:ind w:firstLineChars="200" w:firstLine="500"/>
        <w:rPr>
          <w:rFonts w:ascii="宋体" w:eastAsia="宋体" w:hAnsi="宋体" w:cs="宋体"/>
          <w:kern w:val="0"/>
          <w:sz w:val="24"/>
          <w:szCs w:val="24"/>
        </w:rPr>
      </w:pPr>
    </w:p>
    <w:sectPr w:rsidR="006739A4" w:rsidRPr="003D7B7F" w:rsidSect="009948CC">
      <w:pgSz w:w="11906" w:h="16838" w:code="9"/>
      <w:pgMar w:top="1134" w:right="1418" w:bottom="567" w:left="1418" w:header="851" w:footer="992" w:gutter="0"/>
      <w:cols w:space="425"/>
      <w:docGrid w:type="linesAndChars" w:linePitch="312" w:charSpace="20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6CC8D" w14:textId="77777777" w:rsidR="00A41411" w:rsidRDefault="00A41411" w:rsidP="00911797">
      <w:r>
        <w:separator/>
      </w:r>
    </w:p>
  </w:endnote>
  <w:endnote w:type="continuationSeparator" w:id="0">
    <w:p w14:paraId="75941B77" w14:textId="77777777" w:rsidR="00A41411" w:rsidRDefault="00A41411" w:rsidP="00911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86B32" w14:textId="77777777" w:rsidR="00A41411" w:rsidRDefault="00A41411" w:rsidP="00911797">
      <w:r>
        <w:separator/>
      </w:r>
    </w:p>
  </w:footnote>
  <w:footnote w:type="continuationSeparator" w:id="0">
    <w:p w14:paraId="2B25A21D" w14:textId="77777777" w:rsidR="00A41411" w:rsidRDefault="00A41411" w:rsidP="009117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90E"/>
    <w:rsid w:val="000559BC"/>
    <w:rsid w:val="000E25DC"/>
    <w:rsid w:val="000F7EE3"/>
    <w:rsid w:val="00124419"/>
    <w:rsid w:val="00130DF8"/>
    <w:rsid w:val="00157AEE"/>
    <w:rsid w:val="00166530"/>
    <w:rsid w:val="00173C70"/>
    <w:rsid w:val="001F16F5"/>
    <w:rsid w:val="00206F23"/>
    <w:rsid w:val="0027583E"/>
    <w:rsid w:val="002767A4"/>
    <w:rsid w:val="002866BB"/>
    <w:rsid w:val="002D1BD1"/>
    <w:rsid w:val="00314A43"/>
    <w:rsid w:val="003572B4"/>
    <w:rsid w:val="003B7FFE"/>
    <w:rsid w:val="003D7B7F"/>
    <w:rsid w:val="004A590E"/>
    <w:rsid w:val="0051764B"/>
    <w:rsid w:val="00555438"/>
    <w:rsid w:val="0059147E"/>
    <w:rsid w:val="0059499B"/>
    <w:rsid w:val="006051C3"/>
    <w:rsid w:val="00646145"/>
    <w:rsid w:val="006739A4"/>
    <w:rsid w:val="006E6B75"/>
    <w:rsid w:val="006F6BCE"/>
    <w:rsid w:val="00721B0F"/>
    <w:rsid w:val="0074171F"/>
    <w:rsid w:val="0074507D"/>
    <w:rsid w:val="007566C9"/>
    <w:rsid w:val="007A66AC"/>
    <w:rsid w:val="008263E5"/>
    <w:rsid w:val="00857D98"/>
    <w:rsid w:val="008B5FE7"/>
    <w:rsid w:val="008D06D4"/>
    <w:rsid w:val="008E64DD"/>
    <w:rsid w:val="009036E7"/>
    <w:rsid w:val="00911797"/>
    <w:rsid w:val="009148F4"/>
    <w:rsid w:val="00946E5B"/>
    <w:rsid w:val="009865CB"/>
    <w:rsid w:val="00A03639"/>
    <w:rsid w:val="00A41411"/>
    <w:rsid w:val="00B372E5"/>
    <w:rsid w:val="00B7030E"/>
    <w:rsid w:val="00B709F9"/>
    <w:rsid w:val="00B86487"/>
    <w:rsid w:val="00BB4944"/>
    <w:rsid w:val="00BF7370"/>
    <w:rsid w:val="00CD3080"/>
    <w:rsid w:val="00CF46B5"/>
    <w:rsid w:val="00D072BB"/>
    <w:rsid w:val="00D20195"/>
    <w:rsid w:val="00D205CA"/>
    <w:rsid w:val="00DD056C"/>
    <w:rsid w:val="00DE0F5A"/>
    <w:rsid w:val="00DE24B8"/>
    <w:rsid w:val="00E4484D"/>
    <w:rsid w:val="00EA73CA"/>
    <w:rsid w:val="00EB4CD4"/>
    <w:rsid w:val="00F80D82"/>
    <w:rsid w:val="00F84264"/>
    <w:rsid w:val="00F875A8"/>
    <w:rsid w:val="00F94AE7"/>
    <w:rsid w:val="00FF6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188A4F"/>
  <w15:docId w15:val="{D1F3CD9D-4329-4BBF-A2CA-E04373B28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6E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17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1179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117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1179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173C7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173C7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6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1759</TotalTime>
  <Pages>2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子君 陈</cp:lastModifiedBy>
  <cp:revision>41</cp:revision>
  <cp:lastPrinted>2024-06-04T08:36:00Z</cp:lastPrinted>
  <dcterms:created xsi:type="dcterms:W3CDTF">2017-09-05T01:07:00Z</dcterms:created>
  <dcterms:modified xsi:type="dcterms:W3CDTF">2024-06-20T11:40:00Z</dcterms:modified>
</cp:coreProperties>
</file>