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学生申请转专业操作流程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登录教务系统→点击“报名申请”→选择“学生转专业申请”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第一志愿申报。</w:t>
      </w:r>
      <w:r>
        <w:rPr>
          <w:rFonts w:hint="eastAsia"/>
          <w:sz w:val="24"/>
          <w:szCs w:val="24"/>
          <w:lang w:val="en-US" w:eastAsia="zh-CN"/>
        </w:rPr>
        <w:t>在打开的界面，点击右上角“申报”，核对个人信息是否正确，选择想要转入的学院和专业，在转入专业处，点击可转入专业的</w:t>
      </w:r>
      <w:r>
        <w:rPr>
          <w:rFonts w:hint="eastAsia"/>
          <w:b/>
          <w:bCs/>
          <w:color w:val="00B0F0"/>
          <w:sz w:val="24"/>
          <w:szCs w:val="24"/>
          <w:lang w:val="en-US" w:eastAsia="zh-CN"/>
        </w:rPr>
        <w:t>蓝色字体（见下图）</w:t>
      </w:r>
      <w:r>
        <w:rPr>
          <w:rFonts w:hint="eastAsia"/>
          <w:sz w:val="24"/>
          <w:szCs w:val="24"/>
          <w:lang w:val="en-US" w:eastAsia="zh-CN"/>
        </w:rPr>
        <w:t>，可查看接收学院转专业详细条件，选择专业后点击确定，详细阅读</w:t>
      </w:r>
      <w:r>
        <w:rPr>
          <w:rFonts w:hint="eastAsia"/>
          <w:b/>
          <w:bCs/>
          <w:sz w:val="24"/>
          <w:szCs w:val="24"/>
          <w:lang w:val="en-US" w:eastAsia="zh-CN"/>
        </w:rPr>
        <w:t>报名说明</w:t>
      </w:r>
      <w:r>
        <w:rPr>
          <w:rFonts w:hint="eastAsia"/>
          <w:sz w:val="24"/>
          <w:szCs w:val="24"/>
          <w:lang w:val="en-US" w:eastAsia="zh-CN"/>
        </w:rPr>
        <w:t>，点击同意。然后写明申请理由后，点击“提交申请”即可。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</w:pPr>
      <w:r>
        <w:drawing>
          <wp:inline distT="0" distB="0" distL="114300" distR="114300">
            <wp:extent cx="5270500" cy="2827020"/>
            <wp:effectExtent l="0" t="0" r="635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在提交完上一步之后，系统会显示为第一志愿，该志愿为优先录取专业志愿，如下图所示。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</w:pPr>
      <w:r>
        <w:drawing>
          <wp:inline distT="0" distB="0" distL="114300" distR="114300">
            <wp:extent cx="5269230" cy="1176020"/>
            <wp:effectExtent l="9525" t="9525" r="17145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176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取消申报。</w:t>
      </w:r>
      <w:r>
        <w:rPr>
          <w:rFonts w:hint="eastAsia"/>
          <w:lang w:val="en-US" w:eastAsia="zh-CN"/>
        </w:rPr>
        <w:t>在</w:t>
      </w:r>
      <w:bookmarkStart w:id="0" w:name="_GoBack"/>
      <w:r>
        <w:rPr>
          <w:rFonts w:hint="eastAsia"/>
          <w:b/>
          <w:bCs/>
          <w:color w:val="FF0000"/>
          <w:lang w:val="en-US" w:eastAsia="zh-CN"/>
        </w:rPr>
        <w:t>规定的申报时间范围内</w:t>
      </w:r>
      <w:bookmarkEnd w:id="0"/>
      <w:r>
        <w:rPr>
          <w:rFonts w:hint="eastAsia"/>
          <w:lang w:val="en-US" w:eastAsia="zh-CN"/>
        </w:rPr>
        <w:t>，学生可自愿取消申报，具体操作为：选中拟取消的志愿，右上角处点击“</w:t>
      </w:r>
      <w:r>
        <w:rPr>
          <w:rFonts w:hint="eastAsia"/>
          <w:b/>
          <w:bCs/>
          <w:lang w:val="en-US" w:eastAsia="zh-CN"/>
        </w:rPr>
        <w:t>撤销申请</w:t>
      </w:r>
      <w:r>
        <w:rPr>
          <w:rFonts w:hint="eastAsia"/>
          <w:lang w:val="en-US" w:eastAsia="zh-CN"/>
        </w:rPr>
        <w:t>”，再次点击“</w:t>
      </w:r>
      <w:r>
        <w:rPr>
          <w:rFonts w:hint="eastAsia"/>
          <w:b/>
          <w:bCs/>
          <w:lang w:val="en-US" w:eastAsia="zh-CN"/>
        </w:rPr>
        <w:t>取消申报</w:t>
      </w:r>
      <w:r>
        <w:rPr>
          <w:rFonts w:hint="eastAsia"/>
          <w:lang w:val="en-US" w:eastAsia="zh-CN"/>
        </w:rPr>
        <w:t>”即可。（见下图）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jc w:val="center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3667125" cy="1847850"/>
            <wp:effectExtent l="9525" t="9525" r="19050" b="95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8478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（5）第二志愿申报。</w:t>
      </w:r>
      <w:r>
        <w:rPr>
          <w:rFonts w:hint="eastAsia"/>
          <w:lang w:val="en-US" w:eastAsia="zh-CN"/>
        </w:rPr>
        <w:t>同样点击转专业申请界面右上角“申报”选项，具体步骤同第一志愿，点击提交申请，系统会同时显示“第一志愿”和“第二志愿”，学生无需其他操作，等待学院审核。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</w:pPr>
      <w:r>
        <w:drawing>
          <wp:inline distT="0" distB="0" distL="114300" distR="114300">
            <wp:extent cx="5269230" cy="1372870"/>
            <wp:effectExtent l="9525" t="9525" r="17145" b="273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728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（6）学院审核。</w:t>
      </w:r>
      <w:r>
        <w:rPr>
          <w:rFonts w:hint="eastAsia"/>
          <w:lang w:val="en-US" w:eastAsia="zh-CN"/>
        </w:rPr>
        <w:t>教学秘书登录教务系统，依次点击</w:t>
      </w:r>
      <w:r>
        <w:rPr>
          <w:rFonts w:hint="eastAsia"/>
          <w:b/>
          <w:bCs/>
          <w:lang w:val="en-US" w:eastAsia="zh-CN"/>
        </w:rPr>
        <w:t>学籍管理</w:t>
      </w:r>
      <w:r>
        <w:rPr>
          <w:rFonts w:hint="eastAsia"/>
          <w:lang w:val="en-US" w:eastAsia="zh-CN"/>
        </w:rPr>
        <w:t>→</w:t>
      </w:r>
      <w:r>
        <w:rPr>
          <w:rFonts w:hint="eastAsia"/>
          <w:b/>
          <w:bCs/>
          <w:lang w:val="en-US" w:eastAsia="zh-CN"/>
        </w:rPr>
        <w:t>学生转专业</w:t>
      </w:r>
      <w:r>
        <w:rPr>
          <w:rFonts w:hint="eastAsia"/>
          <w:lang w:val="en-US" w:eastAsia="zh-CN"/>
        </w:rPr>
        <w:t>→</w:t>
      </w:r>
      <w:r>
        <w:rPr>
          <w:rFonts w:hint="eastAsia"/>
          <w:b/>
          <w:bCs/>
          <w:lang w:val="en-US" w:eastAsia="zh-CN"/>
        </w:rPr>
        <w:t>审批学生转专业申请</w:t>
      </w:r>
      <w:r>
        <w:rPr>
          <w:rFonts w:hint="eastAsia"/>
          <w:lang w:val="en-US" w:eastAsia="zh-CN"/>
        </w:rPr>
        <w:t>，在学生转专业申请一栏可看到学生申请情况，查看学生个人情况，</w:t>
      </w:r>
      <w:r>
        <w:rPr>
          <w:rFonts w:hint="eastAsia"/>
          <w:b/>
          <w:bCs/>
          <w:color w:val="FF0000"/>
          <w:lang w:val="en-US" w:eastAsia="zh-CN"/>
        </w:rPr>
        <w:t>特别注意学生志愿为“第一志愿”还是“第二志愿”，</w:t>
      </w:r>
      <w:r>
        <w:rPr>
          <w:rFonts w:hint="eastAsia"/>
          <w:lang w:val="en-US" w:eastAsia="zh-CN"/>
        </w:rPr>
        <w:t>学院根据学生考核结果，选择审核“通过”或者审核“不通过”。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（7）学校审核。</w:t>
      </w:r>
      <w:r>
        <w:rPr>
          <w:rFonts w:hint="eastAsia"/>
          <w:lang w:val="en-US" w:eastAsia="zh-CN"/>
        </w:rPr>
        <w:t>教务处学籍管理科登录教务系统，依次点击</w:t>
      </w:r>
      <w:r>
        <w:rPr>
          <w:rFonts w:hint="eastAsia"/>
          <w:b/>
          <w:bCs/>
          <w:lang w:val="en-US" w:eastAsia="zh-CN"/>
        </w:rPr>
        <w:t>学籍管理</w:t>
      </w:r>
      <w:r>
        <w:rPr>
          <w:rFonts w:hint="eastAsia"/>
          <w:lang w:val="en-US" w:eastAsia="zh-CN"/>
        </w:rPr>
        <w:t>→</w:t>
      </w:r>
      <w:r>
        <w:rPr>
          <w:rFonts w:hint="eastAsia"/>
          <w:b/>
          <w:bCs/>
          <w:lang w:val="en-US" w:eastAsia="zh-CN"/>
        </w:rPr>
        <w:t>学生转专业</w:t>
      </w:r>
      <w:r>
        <w:rPr>
          <w:rFonts w:hint="eastAsia"/>
          <w:lang w:val="en-US" w:eastAsia="zh-CN"/>
        </w:rPr>
        <w:t>→</w:t>
      </w:r>
      <w:r>
        <w:rPr>
          <w:rFonts w:hint="eastAsia"/>
          <w:b/>
          <w:bCs/>
          <w:lang w:val="en-US" w:eastAsia="zh-CN"/>
        </w:rPr>
        <w:t>审批学生转专业申请</w:t>
      </w:r>
      <w:r>
        <w:rPr>
          <w:rFonts w:hint="eastAsia"/>
          <w:lang w:val="en-US" w:eastAsia="zh-CN"/>
        </w:rPr>
        <w:t>，在学生转专业申请一栏可看到学生申请情况，学院审核通过的学生信息会流转至学校审核节点，学校</w:t>
      </w:r>
      <w:r>
        <w:rPr>
          <w:rFonts w:hint="eastAsia"/>
          <w:b/>
          <w:bCs/>
          <w:lang w:val="en-US" w:eastAsia="zh-CN"/>
        </w:rPr>
        <w:t>复核待审核学生</w:t>
      </w:r>
      <w:r>
        <w:rPr>
          <w:rFonts w:hint="eastAsia"/>
          <w:lang w:val="en-US" w:eastAsia="zh-CN"/>
        </w:rPr>
        <w:t>信息后，点击审核通过即可。（审批流如下图）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特别注意：第一志愿审核通过后，第二志愿系统会自动判定为审核不通过，只有第一志愿审核不通过的学生才能进入第二志愿的待审核阶段。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</w:pPr>
      <w:r>
        <w:drawing>
          <wp:inline distT="0" distB="0" distL="114300" distR="114300">
            <wp:extent cx="5220970" cy="3056890"/>
            <wp:effectExtent l="9525" t="9525" r="27305" b="1968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265" r="734" b="1109"/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30568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（8）指定班级。</w:t>
      </w:r>
      <w:r>
        <w:rPr>
          <w:rFonts w:hint="eastAsia"/>
          <w:lang w:val="en-US" w:eastAsia="zh-CN"/>
        </w:rPr>
        <w:t>学校审核后，进入学院指定班级阶段，各接收学院教秘登录教务系统，为待接收学生指定班级，选中学生信息，右上角选择指定班级，根据实际情况，学院为转入学生指定班级。（见下图）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</w:pPr>
      <w:r>
        <w:drawing>
          <wp:inline distT="0" distB="0" distL="114300" distR="114300">
            <wp:extent cx="5269865" cy="2454910"/>
            <wp:effectExtent l="9525" t="9525" r="16510" b="1206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549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学籍更新。</w:t>
      </w:r>
      <w:r>
        <w:rPr>
          <w:rFonts w:hint="eastAsia"/>
          <w:lang w:val="en-US" w:eastAsia="zh-CN"/>
        </w:rPr>
        <w:t>学院指定班级后，</w:t>
      </w:r>
      <w:r>
        <w:rPr>
          <w:rFonts w:hint="eastAsia"/>
          <w:b/>
          <w:bCs/>
          <w:lang w:val="en-US" w:eastAsia="zh-CN"/>
        </w:rPr>
        <w:t>教务处学籍管理科</w:t>
      </w:r>
      <w:r>
        <w:rPr>
          <w:rFonts w:hint="eastAsia"/>
          <w:lang w:val="en-US" w:eastAsia="zh-CN"/>
        </w:rPr>
        <w:t>再次核查转专业学生信息，无误后，选中学生信息，点击右上角学籍更新，更新转专业学生的学籍信息（如下图）。学校导出转专业学生信息，进行公示。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2454910"/>
            <wp:effectExtent l="9525" t="9525" r="18415" b="1206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549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D304EF"/>
    <w:multiLevelType w:val="singleLevel"/>
    <w:tmpl w:val="A8D304E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C61E1D9A"/>
    <w:multiLevelType w:val="singleLevel"/>
    <w:tmpl w:val="C61E1D9A"/>
    <w:lvl w:ilvl="0" w:tentative="0">
      <w:start w:val="7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xNTZkNGQ2ZWVjMmFlYjdhY2RkNTdiYTgwN2Y3OWQifQ=="/>
  </w:docVars>
  <w:rsids>
    <w:rsidRoot w:val="00000000"/>
    <w:rsid w:val="09EB23F1"/>
    <w:rsid w:val="09F655B8"/>
    <w:rsid w:val="0A0115C9"/>
    <w:rsid w:val="0C0149DC"/>
    <w:rsid w:val="0CBD0903"/>
    <w:rsid w:val="1508056D"/>
    <w:rsid w:val="2B012004"/>
    <w:rsid w:val="2E566406"/>
    <w:rsid w:val="2F9C03F4"/>
    <w:rsid w:val="322A1CE7"/>
    <w:rsid w:val="35147EBC"/>
    <w:rsid w:val="362D0D44"/>
    <w:rsid w:val="3DD376D7"/>
    <w:rsid w:val="3F4A20F4"/>
    <w:rsid w:val="40C41559"/>
    <w:rsid w:val="42716438"/>
    <w:rsid w:val="45B7292B"/>
    <w:rsid w:val="475C0C2D"/>
    <w:rsid w:val="4A1454E9"/>
    <w:rsid w:val="4CB37051"/>
    <w:rsid w:val="510D637B"/>
    <w:rsid w:val="5176064D"/>
    <w:rsid w:val="527C7EE5"/>
    <w:rsid w:val="55630EE8"/>
    <w:rsid w:val="573468E3"/>
    <w:rsid w:val="576A34A9"/>
    <w:rsid w:val="5A211875"/>
    <w:rsid w:val="5B736C14"/>
    <w:rsid w:val="5C45759A"/>
    <w:rsid w:val="5C856A78"/>
    <w:rsid w:val="5D9D0D3A"/>
    <w:rsid w:val="60B847DE"/>
    <w:rsid w:val="62AA63A9"/>
    <w:rsid w:val="63C44013"/>
    <w:rsid w:val="653974D7"/>
    <w:rsid w:val="65F20792"/>
    <w:rsid w:val="6AEE59AA"/>
    <w:rsid w:val="6B701F5B"/>
    <w:rsid w:val="6F8166E3"/>
    <w:rsid w:val="73B95ECA"/>
    <w:rsid w:val="748909E4"/>
    <w:rsid w:val="7596684F"/>
    <w:rsid w:val="7700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113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2024-04-07T07:46:00Z</dcterms:created>
  <dc:creator>lenovo</dc:creator>
  <cp:lastModifiedBy>MaLichao</cp:lastModifiedBy>
  <dcterms:modified xsi:type="dcterms:W3CDTF">2024-04-09T03:28:04Z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4264F6BA9BB94FD8BB0C1008EB69AD42_12</vt:lpwstr>
  </property>
</Properties>
</file>