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81EFE">
      <w:pPr>
        <w:spacing w:before="162" w:line="228" w:lineRule="auto"/>
        <w:ind w:left="4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</w:t>
      </w:r>
    </w:p>
    <w:p w14:paraId="38F4AA47">
      <w:pPr>
        <w:spacing w:before="237" w:line="209" w:lineRule="auto"/>
        <w:ind w:left="2363"/>
        <w:rPr>
          <w:rFonts w:ascii="微软雅黑" w:hAnsi="微软雅黑" w:eastAsia="微软雅黑" w:cs="微软雅黑"/>
          <w:sz w:val="30"/>
          <w:szCs w:val="30"/>
        </w:rPr>
      </w:pPr>
      <w:bookmarkStart w:id="0" w:name="_GoBack"/>
      <w:r>
        <w:rPr>
          <w:rFonts w:ascii="微软雅黑" w:hAnsi="微软雅黑" w:eastAsia="微软雅黑" w:cs="微软雅黑"/>
          <w:spacing w:val="-1"/>
          <w:sz w:val="30"/>
          <w:szCs w:val="30"/>
        </w:rPr>
        <w:t>河北大学学生创新实践能力加分表</w:t>
      </w:r>
    </w:p>
    <w:p w14:paraId="125C271E">
      <w:pPr>
        <w:spacing w:line="155" w:lineRule="exact"/>
      </w:pPr>
    </w:p>
    <w:tbl>
      <w:tblPr>
        <w:tblStyle w:val="5"/>
        <w:tblW w:w="881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777"/>
        <w:gridCol w:w="1154"/>
        <w:gridCol w:w="818"/>
        <w:gridCol w:w="780"/>
        <w:gridCol w:w="879"/>
        <w:gridCol w:w="873"/>
        <w:gridCol w:w="850"/>
        <w:gridCol w:w="1133"/>
        <w:gridCol w:w="626"/>
      </w:tblGrid>
      <w:tr w14:paraId="52FE16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924" w:type="dxa"/>
            <w:vMerge w:val="restart"/>
            <w:tcBorders>
              <w:bottom w:val="nil"/>
            </w:tcBorders>
            <w:vAlign w:val="top"/>
          </w:tcPr>
          <w:p w14:paraId="68E48942">
            <w:pPr>
              <w:spacing w:line="418" w:lineRule="auto"/>
              <w:rPr>
                <w:rFonts w:ascii="Arial"/>
                <w:sz w:val="21"/>
              </w:rPr>
            </w:pPr>
          </w:p>
          <w:p w14:paraId="4DD6427B">
            <w:pPr>
              <w:pStyle w:val="6"/>
              <w:spacing w:before="59" w:line="219" w:lineRule="auto"/>
              <w:ind w:left="285"/>
              <w:rPr>
                <w:sz w:val="18"/>
                <w:szCs w:val="18"/>
              </w:rPr>
            </w:pPr>
            <w:r>
              <w:rPr>
                <w:b/>
                <w:bCs/>
                <w:spacing w:val="-6"/>
                <w:sz w:val="18"/>
                <w:szCs w:val="18"/>
              </w:rPr>
              <w:t>类别</w:t>
            </w:r>
          </w:p>
        </w:tc>
        <w:tc>
          <w:tcPr>
            <w:tcW w:w="777" w:type="dxa"/>
            <w:vMerge w:val="restart"/>
            <w:tcBorders>
              <w:bottom w:val="nil"/>
            </w:tcBorders>
            <w:vAlign w:val="top"/>
          </w:tcPr>
          <w:p w14:paraId="75877DEA">
            <w:pPr>
              <w:spacing w:line="264" w:lineRule="auto"/>
              <w:rPr>
                <w:rFonts w:ascii="Arial"/>
                <w:sz w:val="21"/>
              </w:rPr>
            </w:pPr>
          </w:p>
          <w:p w14:paraId="639669D7">
            <w:pPr>
              <w:pStyle w:val="6"/>
              <w:spacing w:before="58" w:line="322" w:lineRule="auto"/>
              <w:ind w:left="213" w:right="207"/>
              <w:rPr>
                <w:sz w:val="18"/>
                <w:szCs w:val="18"/>
              </w:rPr>
            </w:pPr>
            <w:r>
              <w:rPr>
                <w:b/>
                <w:bCs/>
                <w:spacing w:val="-7"/>
                <w:sz w:val="18"/>
                <w:szCs w:val="18"/>
              </w:rPr>
              <w:t>竞赛级别</w:t>
            </w:r>
          </w:p>
        </w:tc>
        <w:tc>
          <w:tcPr>
            <w:tcW w:w="1154" w:type="dxa"/>
            <w:vMerge w:val="restart"/>
            <w:tcBorders>
              <w:bottom w:val="nil"/>
            </w:tcBorders>
            <w:vAlign w:val="top"/>
          </w:tcPr>
          <w:p w14:paraId="64AFF499">
            <w:pPr>
              <w:spacing w:line="263" w:lineRule="auto"/>
              <w:rPr>
                <w:rFonts w:ascii="Arial"/>
                <w:sz w:val="21"/>
              </w:rPr>
            </w:pPr>
          </w:p>
          <w:p w14:paraId="29431999">
            <w:pPr>
              <w:pStyle w:val="6"/>
              <w:spacing w:before="58" w:line="322" w:lineRule="auto"/>
              <w:ind w:left="217" w:right="125" w:hanging="87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获奖项目名</w:t>
            </w:r>
            <w:r>
              <w:rPr>
                <w:b/>
                <w:bCs/>
                <w:spacing w:val="-3"/>
                <w:sz w:val="18"/>
                <w:szCs w:val="18"/>
              </w:rPr>
              <w:t>称和等级</w:t>
            </w:r>
          </w:p>
        </w:tc>
        <w:tc>
          <w:tcPr>
            <w:tcW w:w="4200" w:type="dxa"/>
            <w:gridSpan w:val="5"/>
            <w:vAlign w:val="top"/>
          </w:tcPr>
          <w:p w14:paraId="54186E47">
            <w:pPr>
              <w:pStyle w:val="6"/>
              <w:spacing w:before="193" w:line="220" w:lineRule="auto"/>
              <w:ind w:left="1743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加分标准</w:t>
            </w:r>
          </w:p>
        </w:tc>
        <w:tc>
          <w:tcPr>
            <w:tcW w:w="1759" w:type="dxa"/>
            <w:gridSpan w:val="2"/>
            <w:vMerge w:val="restart"/>
            <w:tcBorders>
              <w:bottom w:val="nil"/>
            </w:tcBorders>
            <w:vAlign w:val="top"/>
          </w:tcPr>
          <w:p w14:paraId="117CD34B">
            <w:pPr>
              <w:spacing w:line="418" w:lineRule="auto"/>
              <w:rPr>
                <w:rFonts w:ascii="Arial"/>
                <w:sz w:val="21"/>
              </w:rPr>
            </w:pPr>
          </w:p>
          <w:p w14:paraId="63CBE64A">
            <w:pPr>
              <w:pStyle w:val="6"/>
              <w:spacing w:before="59" w:line="219" w:lineRule="auto"/>
              <w:ind w:left="523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最高限分</w:t>
            </w:r>
          </w:p>
        </w:tc>
      </w:tr>
      <w:tr w14:paraId="18C79B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924" w:type="dxa"/>
            <w:vMerge w:val="continue"/>
            <w:tcBorders>
              <w:top w:val="nil"/>
            </w:tcBorders>
            <w:vAlign w:val="top"/>
          </w:tcPr>
          <w:p w14:paraId="5782A80D"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vMerge w:val="continue"/>
            <w:tcBorders>
              <w:top w:val="nil"/>
            </w:tcBorders>
            <w:vAlign w:val="top"/>
          </w:tcPr>
          <w:p w14:paraId="42E54821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Merge w:val="continue"/>
            <w:tcBorders>
              <w:top w:val="nil"/>
            </w:tcBorders>
            <w:vAlign w:val="top"/>
          </w:tcPr>
          <w:p w14:paraId="052CBC59">
            <w:pPr>
              <w:rPr>
                <w:rFonts w:ascii="Arial"/>
                <w:sz w:val="21"/>
              </w:rPr>
            </w:pPr>
          </w:p>
        </w:tc>
        <w:tc>
          <w:tcPr>
            <w:tcW w:w="818" w:type="dxa"/>
            <w:vAlign w:val="top"/>
          </w:tcPr>
          <w:p w14:paraId="17D667C8">
            <w:pPr>
              <w:pStyle w:val="6"/>
              <w:spacing w:before="189" w:line="219" w:lineRule="auto"/>
              <w:ind w:left="142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第一名</w:t>
            </w:r>
          </w:p>
        </w:tc>
        <w:tc>
          <w:tcPr>
            <w:tcW w:w="780" w:type="dxa"/>
            <w:vAlign w:val="top"/>
          </w:tcPr>
          <w:p w14:paraId="64638025">
            <w:pPr>
              <w:pStyle w:val="6"/>
              <w:spacing w:before="189" w:line="219" w:lineRule="auto"/>
              <w:ind w:left="123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第二名</w:t>
            </w:r>
          </w:p>
        </w:tc>
        <w:tc>
          <w:tcPr>
            <w:tcW w:w="879" w:type="dxa"/>
            <w:vAlign w:val="top"/>
          </w:tcPr>
          <w:p w14:paraId="0660782F">
            <w:pPr>
              <w:pStyle w:val="6"/>
              <w:spacing w:before="189" w:line="219" w:lineRule="auto"/>
              <w:ind w:left="171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第三名</w:t>
            </w:r>
          </w:p>
        </w:tc>
        <w:tc>
          <w:tcPr>
            <w:tcW w:w="873" w:type="dxa"/>
            <w:vAlign w:val="top"/>
          </w:tcPr>
          <w:p w14:paraId="40D84048">
            <w:pPr>
              <w:pStyle w:val="6"/>
              <w:spacing w:before="189" w:line="219" w:lineRule="auto"/>
              <w:ind w:left="171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第四名</w:t>
            </w:r>
          </w:p>
        </w:tc>
        <w:tc>
          <w:tcPr>
            <w:tcW w:w="850" w:type="dxa"/>
            <w:vAlign w:val="top"/>
          </w:tcPr>
          <w:p w14:paraId="1B731248">
            <w:pPr>
              <w:pStyle w:val="6"/>
              <w:spacing w:before="189" w:line="219" w:lineRule="auto"/>
              <w:ind w:left="159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第五名</w:t>
            </w:r>
          </w:p>
        </w:tc>
        <w:tc>
          <w:tcPr>
            <w:tcW w:w="1759" w:type="dxa"/>
            <w:gridSpan w:val="2"/>
            <w:vMerge w:val="continue"/>
            <w:tcBorders>
              <w:top w:val="nil"/>
            </w:tcBorders>
            <w:vAlign w:val="top"/>
          </w:tcPr>
          <w:p w14:paraId="0626140D">
            <w:pPr>
              <w:rPr>
                <w:rFonts w:ascii="Arial"/>
                <w:sz w:val="21"/>
              </w:rPr>
            </w:pPr>
          </w:p>
        </w:tc>
      </w:tr>
      <w:tr w14:paraId="4459C1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924" w:type="dxa"/>
            <w:vMerge w:val="restart"/>
            <w:tcBorders>
              <w:bottom w:val="nil"/>
            </w:tcBorders>
            <w:vAlign w:val="top"/>
          </w:tcPr>
          <w:p w14:paraId="4AC3AD6F">
            <w:pPr>
              <w:spacing w:line="253" w:lineRule="auto"/>
              <w:rPr>
                <w:rFonts w:ascii="Arial"/>
                <w:sz w:val="21"/>
              </w:rPr>
            </w:pPr>
          </w:p>
          <w:p w14:paraId="0E02E744">
            <w:pPr>
              <w:spacing w:line="254" w:lineRule="auto"/>
              <w:rPr>
                <w:rFonts w:ascii="Arial"/>
                <w:sz w:val="21"/>
              </w:rPr>
            </w:pPr>
          </w:p>
          <w:p w14:paraId="3A51BFA8">
            <w:pPr>
              <w:spacing w:line="254" w:lineRule="auto"/>
              <w:rPr>
                <w:rFonts w:ascii="Arial"/>
                <w:sz w:val="21"/>
              </w:rPr>
            </w:pPr>
          </w:p>
          <w:p w14:paraId="3E774BB3">
            <w:pPr>
              <w:spacing w:line="254" w:lineRule="auto"/>
              <w:rPr>
                <w:rFonts w:ascii="Arial"/>
                <w:sz w:val="21"/>
              </w:rPr>
            </w:pPr>
          </w:p>
          <w:p w14:paraId="7497EDF5">
            <w:pPr>
              <w:spacing w:line="254" w:lineRule="auto"/>
              <w:rPr>
                <w:rFonts w:ascii="Arial"/>
                <w:sz w:val="21"/>
              </w:rPr>
            </w:pPr>
          </w:p>
          <w:p w14:paraId="0D6B20E2">
            <w:pPr>
              <w:spacing w:line="254" w:lineRule="auto"/>
              <w:rPr>
                <w:rFonts w:ascii="Arial"/>
                <w:sz w:val="21"/>
              </w:rPr>
            </w:pPr>
          </w:p>
          <w:p w14:paraId="24D31133">
            <w:pPr>
              <w:spacing w:line="254" w:lineRule="auto"/>
              <w:rPr>
                <w:rFonts w:ascii="Arial"/>
                <w:sz w:val="21"/>
              </w:rPr>
            </w:pPr>
          </w:p>
          <w:p w14:paraId="3039E7A6">
            <w:pPr>
              <w:spacing w:line="254" w:lineRule="auto"/>
              <w:rPr>
                <w:rFonts w:ascii="Arial"/>
                <w:sz w:val="21"/>
              </w:rPr>
            </w:pPr>
          </w:p>
          <w:p w14:paraId="0F4804E5">
            <w:pPr>
              <w:spacing w:line="254" w:lineRule="auto"/>
              <w:rPr>
                <w:rFonts w:ascii="Arial"/>
                <w:sz w:val="21"/>
              </w:rPr>
            </w:pPr>
          </w:p>
          <w:p w14:paraId="78F2623B">
            <w:pPr>
              <w:spacing w:line="254" w:lineRule="auto"/>
              <w:rPr>
                <w:rFonts w:ascii="Arial"/>
                <w:sz w:val="21"/>
              </w:rPr>
            </w:pPr>
          </w:p>
          <w:p w14:paraId="0251768D">
            <w:pPr>
              <w:spacing w:line="254" w:lineRule="auto"/>
              <w:rPr>
                <w:rFonts w:ascii="Arial"/>
                <w:sz w:val="21"/>
              </w:rPr>
            </w:pPr>
          </w:p>
          <w:p w14:paraId="56FC931D">
            <w:pPr>
              <w:spacing w:line="254" w:lineRule="auto"/>
              <w:rPr>
                <w:rFonts w:ascii="Arial"/>
                <w:sz w:val="21"/>
              </w:rPr>
            </w:pPr>
          </w:p>
          <w:p w14:paraId="58D83855">
            <w:pPr>
              <w:spacing w:line="254" w:lineRule="auto"/>
              <w:rPr>
                <w:rFonts w:ascii="Arial"/>
                <w:sz w:val="21"/>
              </w:rPr>
            </w:pPr>
          </w:p>
          <w:p w14:paraId="6D34C94E">
            <w:pPr>
              <w:spacing w:line="254" w:lineRule="auto"/>
              <w:rPr>
                <w:rFonts w:ascii="Arial"/>
                <w:sz w:val="21"/>
              </w:rPr>
            </w:pPr>
          </w:p>
          <w:p w14:paraId="0EE8CFC4">
            <w:pPr>
              <w:spacing w:line="254" w:lineRule="auto"/>
              <w:rPr>
                <w:rFonts w:ascii="Arial"/>
                <w:sz w:val="21"/>
              </w:rPr>
            </w:pPr>
          </w:p>
          <w:p w14:paraId="195CA88E">
            <w:pPr>
              <w:spacing w:line="254" w:lineRule="auto"/>
              <w:rPr>
                <w:rFonts w:ascii="Arial"/>
                <w:sz w:val="21"/>
              </w:rPr>
            </w:pPr>
          </w:p>
          <w:p w14:paraId="65CFD747">
            <w:pPr>
              <w:spacing w:line="254" w:lineRule="auto"/>
              <w:rPr>
                <w:rFonts w:ascii="Arial"/>
                <w:sz w:val="21"/>
              </w:rPr>
            </w:pPr>
          </w:p>
          <w:p w14:paraId="5A53B59B">
            <w:pPr>
              <w:pStyle w:val="6"/>
              <w:spacing w:before="45" w:line="412" w:lineRule="auto"/>
              <w:ind w:left="114" w:right="85" w:firstLine="1"/>
              <w:jc w:val="both"/>
            </w:pPr>
            <w:r>
              <w:rPr>
                <w:b/>
                <w:bCs/>
                <w:spacing w:val="2"/>
              </w:rPr>
              <w:t>各类学术、</w:t>
            </w:r>
            <w:r>
              <w:rPr>
                <w:b/>
                <w:bCs/>
                <w:spacing w:val="-3"/>
              </w:rPr>
              <w:t>科技、技能</w:t>
            </w:r>
            <w:r>
              <w:rPr>
                <w:b/>
                <w:bCs/>
                <w:spacing w:val="19"/>
              </w:rPr>
              <w:t>竞赛获奖</w:t>
            </w:r>
          </w:p>
        </w:tc>
        <w:tc>
          <w:tcPr>
            <w:tcW w:w="777" w:type="dxa"/>
            <w:vMerge w:val="restart"/>
            <w:tcBorders>
              <w:bottom w:val="nil"/>
            </w:tcBorders>
            <w:vAlign w:val="top"/>
          </w:tcPr>
          <w:p w14:paraId="080F6244">
            <w:pPr>
              <w:spacing w:line="282" w:lineRule="auto"/>
              <w:rPr>
                <w:rFonts w:ascii="Arial"/>
                <w:sz w:val="21"/>
              </w:rPr>
            </w:pPr>
          </w:p>
          <w:p w14:paraId="7D4B5947">
            <w:pPr>
              <w:spacing w:line="282" w:lineRule="auto"/>
              <w:rPr>
                <w:rFonts w:ascii="Arial"/>
                <w:sz w:val="21"/>
              </w:rPr>
            </w:pPr>
          </w:p>
          <w:p w14:paraId="20D866CC">
            <w:pPr>
              <w:spacing w:line="283" w:lineRule="auto"/>
              <w:rPr>
                <w:rFonts w:ascii="Arial"/>
                <w:sz w:val="21"/>
              </w:rPr>
            </w:pPr>
          </w:p>
          <w:p w14:paraId="339D15A0">
            <w:pPr>
              <w:pStyle w:val="6"/>
              <w:spacing w:before="46" w:line="413" w:lineRule="auto"/>
              <w:ind w:left="240" w:right="238" w:hanging="6"/>
            </w:pPr>
            <w:r>
              <w:rPr>
                <w:b/>
                <w:bCs/>
                <w:spacing w:val="4"/>
              </w:rPr>
              <w:t>A+级竞赛</w:t>
            </w:r>
          </w:p>
        </w:tc>
        <w:tc>
          <w:tcPr>
            <w:tcW w:w="1154" w:type="dxa"/>
            <w:vAlign w:val="top"/>
          </w:tcPr>
          <w:p w14:paraId="7353C897">
            <w:pPr>
              <w:pStyle w:val="6"/>
              <w:spacing w:before="83" w:line="309" w:lineRule="auto"/>
              <w:ind w:left="351" w:right="164" w:hanging="172"/>
            </w:pPr>
            <w:r>
              <w:rPr>
                <w:b/>
                <w:bCs/>
                <w:spacing w:val="4"/>
              </w:rPr>
              <w:t>国家级金奖/</w:t>
            </w:r>
            <w:r>
              <w:rPr>
                <w:b/>
                <w:bCs/>
                <w:spacing w:val="6"/>
              </w:rPr>
              <w:t>特等奖</w:t>
            </w:r>
          </w:p>
        </w:tc>
        <w:tc>
          <w:tcPr>
            <w:tcW w:w="818" w:type="dxa"/>
            <w:vAlign w:val="top"/>
          </w:tcPr>
          <w:p w14:paraId="2E0DDFAF">
            <w:pPr>
              <w:pStyle w:val="6"/>
              <w:spacing w:before="205" w:line="191" w:lineRule="exact"/>
              <w:ind w:left="377"/>
            </w:pPr>
            <w:r>
              <w:rPr>
                <w:b/>
                <w:bCs/>
                <w:spacing w:val="-2"/>
                <w:position w:val="1"/>
              </w:rPr>
              <w:t>5</w:t>
            </w:r>
          </w:p>
        </w:tc>
        <w:tc>
          <w:tcPr>
            <w:tcW w:w="780" w:type="dxa"/>
            <w:vAlign w:val="top"/>
          </w:tcPr>
          <w:p w14:paraId="23862DEB">
            <w:pPr>
              <w:pStyle w:val="6"/>
              <w:spacing w:before="205" w:line="192" w:lineRule="exact"/>
              <w:ind w:left="354"/>
            </w:pPr>
            <w:r>
              <w:rPr>
                <w:b/>
                <w:bCs/>
                <w:spacing w:val="-2"/>
                <w:position w:val="1"/>
              </w:rPr>
              <w:t>4</w:t>
            </w:r>
          </w:p>
        </w:tc>
        <w:tc>
          <w:tcPr>
            <w:tcW w:w="879" w:type="dxa"/>
            <w:vAlign w:val="top"/>
          </w:tcPr>
          <w:p w14:paraId="7698C3A1">
            <w:pPr>
              <w:pStyle w:val="6"/>
              <w:spacing w:before="205" w:line="191" w:lineRule="exact"/>
              <w:ind w:left="406"/>
            </w:pPr>
            <w:r>
              <w:rPr>
                <w:b/>
                <w:bCs/>
                <w:spacing w:val="-2"/>
                <w:position w:val="1"/>
              </w:rPr>
              <w:t>3</w:t>
            </w:r>
          </w:p>
        </w:tc>
        <w:tc>
          <w:tcPr>
            <w:tcW w:w="873" w:type="dxa"/>
            <w:vAlign w:val="top"/>
          </w:tcPr>
          <w:p w14:paraId="06615FCF">
            <w:pPr>
              <w:pStyle w:val="6"/>
              <w:spacing w:before="205" w:line="192" w:lineRule="exact"/>
              <w:ind w:left="404"/>
            </w:pPr>
            <w:r>
              <w:rPr>
                <w:b/>
                <w:bCs/>
                <w:spacing w:val="-2"/>
                <w:position w:val="1"/>
              </w:rPr>
              <w:t>2</w:t>
            </w:r>
          </w:p>
        </w:tc>
        <w:tc>
          <w:tcPr>
            <w:tcW w:w="850" w:type="dxa"/>
            <w:vAlign w:val="top"/>
          </w:tcPr>
          <w:p w14:paraId="05D3C28F">
            <w:pPr>
              <w:pStyle w:val="6"/>
              <w:spacing w:before="205" w:line="192" w:lineRule="exact"/>
              <w:ind w:left="402"/>
            </w:pPr>
            <w:r>
              <w:rPr>
                <w:b/>
                <w:bCs/>
                <w:spacing w:val="-2"/>
                <w:position w:val="1"/>
              </w:rPr>
              <w:t>1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2B7280DF">
            <w:pPr>
              <w:spacing w:line="248" w:lineRule="auto"/>
              <w:rPr>
                <w:rFonts w:ascii="Arial"/>
                <w:sz w:val="21"/>
              </w:rPr>
            </w:pPr>
          </w:p>
          <w:p w14:paraId="531036CA">
            <w:pPr>
              <w:spacing w:line="248" w:lineRule="auto"/>
              <w:rPr>
                <w:rFonts w:ascii="Arial"/>
                <w:sz w:val="21"/>
              </w:rPr>
            </w:pPr>
          </w:p>
          <w:p w14:paraId="70CED99B">
            <w:pPr>
              <w:spacing w:line="248" w:lineRule="auto"/>
              <w:rPr>
                <w:rFonts w:ascii="Arial"/>
                <w:sz w:val="21"/>
              </w:rPr>
            </w:pPr>
          </w:p>
          <w:p w14:paraId="69888013">
            <w:pPr>
              <w:spacing w:line="249" w:lineRule="auto"/>
              <w:rPr>
                <w:rFonts w:ascii="Arial"/>
                <w:sz w:val="21"/>
              </w:rPr>
            </w:pPr>
          </w:p>
          <w:p w14:paraId="4DFF3947">
            <w:pPr>
              <w:spacing w:line="249" w:lineRule="auto"/>
              <w:rPr>
                <w:rFonts w:ascii="Arial"/>
                <w:sz w:val="21"/>
              </w:rPr>
            </w:pPr>
          </w:p>
          <w:p w14:paraId="631A0E59">
            <w:pPr>
              <w:spacing w:line="249" w:lineRule="auto"/>
              <w:rPr>
                <w:rFonts w:ascii="Arial"/>
                <w:sz w:val="21"/>
              </w:rPr>
            </w:pPr>
          </w:p>
          <w:p w14:paraId="1343F384">
            <w:pPr>
              <w:spacing w:line="249" w:lineRule="auto"/>
              <w:rPr>
                <w:rFonts w:ascii="Arial"/>
                <w:sz w:val="21"/>
              </w:rPr>
            </w:pPr>
          </w:p>
          <w:p w14:paraId="31E80D97">
            <w:pPr>
              <w:spacing w:line="249" w:lineRule="auto"/>
              <w:rPr>
                <w:rFonts w:ascii="Arial"/>
                <w:sz w:val="21"/>
              </w:rPr>
            </w:pPr>
          </w:p>
          <w:p w14:paraId="107C5315">
            <w:pPr>
              <w:pStyle w:val="6"/>
              <w:spacing w:before="45" w:line="386" w:lineRule="auto"/>
              <w:ind w:left="112" w:right="118" w:firstLine="11"/>
            </w:pPr>
            <w:r>
              <w:rPr>
                <w:b/>
                <w:bCs/>
                <w:spacing w:val="4"/>
              </w:rPr>
              <w:t>1.A+类竞赛累</w:t>
            </w:r>
            <w:r>
              <w:rPr>
                <w:b/>
                <w:bCs/>
                <w:spacing w:val="5"/>
              </w:rPr>
              <w:t>计加分≥2</w:t>
            </w:r>
            <w:r>
              <w:rPr>
                <w:spacing w:val="-22"/>
              </w:rPr>
              <w:t xml:space="preserve"> </w:t>
            </w:r>
            <w:r>
              <w:rPr>
                <w:b/>
                <w:bCs/>
                <w:spacing w:val="5"/>
              </w:rPr>
              <w:t>分</w:t>
            </w:r>
            <w:r>
              <w:rPr>
                <w:b/>
                <w:bCs/>
                <w:spacing w:val="7"/>
              </w:rPr>
              <w:t>时，不再与其他类竞赛累计</w:t>
            </w:r>
            <w:r>
              <w:rPr>
                <w:b/>
                <w:bCs/>
                <w:spacing w:val="6"/>
              </w:rPr>
              <w:t>加分。A+类竞</w:t>
            </w:r>
            <w:r>
              <w:rPr>
                <w:b/>
                <w:bCs/>
                <w:spacing w:val="7"/>
              </w:rPr>
              <w:t>赛累计加分最</w:t>
            </w:r>
            <w:r>
              <w:rPr>
                <w:b/>
                <w:bCs/>
                <w:spacing w:val="5"/>
              </w:rPr>
              <w:t>高不超过</w:t>
            </w:r>
            <w:r>
              <w:rPr>
                <w:spacing w:val="-22"/>
              </w:rPr>
              <w:t xml:space="preserve"> </w:t>
            </w:r>
            <w:r>
              <w:rPr>
                <w:b/>
                <w:bCs/>
                <w:spacing w:val="5"/>
              </w:rPr>
              <w:t>5</w:t>
            </w:r>
          </w:p>
          <w:p w14:paraId="314AF4DE">
            <w:pPr>
              <w:pStyle w:val="6"/>
              <w:spacing w:before="136" w:line="232" w:lineRule="auto"/>
              <w:ind w:left="114"/>
            </w:pPr>
            <w:r>
              <w:rPr>
                <w:b/>
                <w:bCs/>
                <w:spacing w:val="-1"/>
              </w:rPr>
              <w:t>分。</w:t>
            </w:r>
          </w:p>
          <w:p w14:paraId="2A2DF311">
            <w:pPr>
              <w:pStyle w:val="6"/>
              <w:spacing w:before="137" w:line="366" w:lineRule="auto"/>
              <w:ind w:left="112" w:right="118" w:firstLine="1"/>
            </w:pPr>
            <w:r>
              <w:rPr>
                <w:b/>
                <w:bCs/>
                <w:spacing w:val="5"/>
              </w:rPr>
              <w:t>2.A+类竞赛累</w:t>
            </w:r>
            <w:r>
              <w:rPr>
                <w:b/>
                <w:bCs/>
                <w:spacing w:val="4"/>
              </w:rPr>
              <w:t>计加分&lt;2</w:t>
            </w:r>
            <w:r>
              <w:rPr>
                <w:spacing w:val="-20"/>
              </w:rPr>
              <w:t xml:space="preserve"> </w:t>
            </w:r>
            <w:r>
              <w:rPr>
                <w:b/>
                <w:bCs/>
                <w:spacing w:val="4"/>
              </w:rPr>
              <w:t>分</w:t>
            </w:r>
            <w:r>
              <w:rPr>
                <w:b/>
                <w:bCs/>
                <w:spacing w:val="7"/>
              </w:rPr>
              <w:t>时，可与其他类竞赛相累</w:t>
            </w:r>
          </w:p>
          <w:p w14:paraId="19283EB7">
            <w:pPr>
              <w:pStyle w:val="6"/>
              <w:spacing w:before="136" w:line="322" w:lineRule="auto"/>
              <w:ind w:left="114" w:right="118" w:hanging="2"/>
            </w:pPr>
            <w:r>
              <w:rPr>
                <w:b/>
                <w:bCs/>
                <w:spacing w:val="7"/>
              </w:rPr>
              <w:t>加，累计最高</w:t>
            </w:r>
            <w:r>
              <w:rPr>
                <w:b/>
                <w:bCs/>
                <w:spacing w:val="1"/>
              </w:rPr>
              <w:t>不超过</w:t>
            </w:r>
            <w:r>
              <w:rPr>
                <w:spacing w:val="-19"/>
              </w:rPr>
              <w:t xml:space="preserve"> </w:t>
            </w:r>
            <w:r>
              <w:rPr>
                <w:b/>
                <w:bCs/>
                <w:spacing w:val="1"/>
              </w:rPr>
              <w:t>2</w:t>
            </w:r>
            <w:r>
              <w:rPr>
                <w:spacing w:val="-24"/>
              </w:rPr>
              <w:t xml:space="preserve"> </w:t>
            </w:r>
            <w:r>
              <w:rPr>
                <w:b/>
                <w:bCs/>
                <w:spacing w:val="1"/>
              </w:rPr>
              <w:t>分。</w:t>
            </w:r>
          </w:p>
          <w:p w14:paraId="6F501441">
            <w:pPr>
              <w:pStyle w:val="6"/>
              <w:spacing w:before="134" w:line="367" w:lineRule="auto"/>
              <w:ind w:left="112" w:right="118" w:firstLine="2"/>
            </w:pPr>
            <w:r>
              <w:rPr>
                <w:b/>
                <w:bCs/>
                <w:spacing w:val="5"/>
              </w:rPr>
              <w:t>3.A+以外的其</w:t>
            </w:r>
            <w:r>
              <w:rPr>
                <w:b/>
                <w:bCs/>
                <w:spacing w:val="7"/>
              </w:rPr>
              <w:t>他类竞赛累计加分最高不超</w:t>
            </w:r>
            <w:r>
              <w:rPr>
                <w:b/>
                <w:bCs/>
                <w:spacing w:val="-2"/>
              </w:rPr>
              <w:t>过</w:t>
            </w:r>
            <w:r>
              <w:rPr>
                <w:spacing w:val="-22"/>
              </w:rPr>
              <w:t xml:space="preserve"> </w:t>
            </w:r>
            <w:r>
              <w:rPr>
                <w:b/>
                <w:bCs/>
                <w:spacing w:val="-2"/>
              </w:rPr>
              <w:t>2</w:t>
            </w:r>
            <w:r>
              <w:rPr>
                <w:spacing w:val="-24"/>
              </w:rPr>
              <w:t xml:space="preserve"> </w:t>
            </w:r>
            <w:r>
              <w:rPr>
                <w:b/>
                <w:bCs/>
                <w:spacing w:val="-2"/>
              </w:rPr>
              <w:t>分。</w:t>
            </w:r>
          </w:p>
        </w:tc>
        <w:tc>
          <w:tcPr>
            <w:tcW w:w="626" w:type="dxa"/>
            <w:vMerge w:val="restart"/>
            <w:tcBorders>
              <w:bottom w:val="nil"/>
            </w:tcBorders>
            <w:vAlign w:val="top"/>
          </w:tcPr>
          <w:p w14:paraId="24F2FDF1">
            <w:pPr>
              <w:spacing w:line="247" w:lineRule="auto"/>
              <w:rPr>
                <w:rFonts w:ascii="Arial"/>
                <w:sz w:val="21"/>
              </w:rPr>
            </w:pPr>
          </w:p>
          <w:p w14:paraId="64300A85">
            <w:pPr>
              <w:spacing w:line="247" w:lineRule="auto"/>
              <w:rPr>
                <w:rFonts w:ascii="Arial"/>
                <w:sz w:val="21"/>
              </w:rPr>
            </w:pPr>
          </w:p>
          <w:p w14:paraId="14400068">
            <w:pPr>
              <w:spacing w:line="247" w:lineRule="auto"/>
              <w:rPr>
                <w:rFonts w:ascii="Arial"/>
                <w:sz w:val="21"/>
              </w:rPr>
            </w:pPr>
          </w:p>
          <w:p w14:paraId="3A095397">
            <w:pPr>
              <w:spacing w:line="247" w:lineRule="auto"/>
              <w:rPr>
                <w:rFonts w:ascii="Arial"/>
                <w:sz w:val="21"/>
              </w:rPr>
            </w:pPr>
          </w:p>
          <w:p w14:paraId="009852C1">
            <w:pPr>
              <w:spacing w:line="247" w:lineRule="auto"/>
              <w:rPr>
                <w:rFonts w:ascii="Arial"/>
                <w:sz w:val="21"/>
              </w:rPr>
            </w:pPr>
          </w:p>
          <w:p w14:paraId="4953FCF9">
            <w:pPr>
              <w:spacing w:line="247" w:lineRule="auto"/>
              <w:rPr>
                <w:rFonts w:ascii="Arial"/>
                <w:sz w:val="21"/>
              </w:rPr>
            </w:pPr>
          </w:p>
          <w:p w14:paraId="1B074924">
            <w:pPr>
              <w:spacing w:line="247" w:lineRule="auto"/>
              <w:rPr>
                <w:rFonts w:ascii="Arial"/>
                <w:sz w:val="21"/>
              </w:rPr>
            </w:pPr>
          </w:p>
          <w:p w14:paraId="287DF776">
            <w:pPr>
              <w:spacing w:line="247" w:lineRule="auto"/>
              <w:rPr>
                <w:rFonts w:ascii="Arial"/>
                <w:sz w:val="21"/>
              </w:rPr>
            </w:pPr>
          </w:p>
          <w:p w14:paraId="0B0B758B">
            <w:pPr>
              <w:spacing w:line="247" w:lineRule="auto"/>
              <w:rPr>
                <w:rFonts w:ascii="Arial"/>
                <w:sz w:val="21"/>
              </w:rPr>
            </w:pPr>
          </w:p>
          <w:p w14:paraId="53C541B3">
            <w:pPr>
              <w:spacing w:line="247" w:lineRule="auto"/>
              <w:rPr>
                <w:rFonts w:ascii="Arial"/>
                <w:sz w:val="21"/>
              </w:rPr>
            </w:pPr>
          </w:p>
          <w:p w14:paraId="61A866C7">
            <w:pPr>
              <w:spacing w:line="247" w:lineRule="auto"/>
              <w:rPr>
                <w:rFonts w:ascii="Arial"/>
                <w:sz w:val="21"/>
              </w:rPr>
            </w:pPr>
          </w:p>
          <w:p w14:paraId="4B305803">
            <w:pPr>
              <w:spacing w:line="247" w:lineRule="auto"/>
              <w:rPr>
                <w:rFonts w:ascii="Arial"/>
                <w:sz w:val="21"/>
              </w:rPr>
            </w:pPr>
          </w:p>
          <w:p w14:paraId="186358B4">
            <w:pPr>
              <w:spacing w:line="247" w:lineRule="auto"/>
              <w:rPr>
                <w:rFonts w:ascii="Arial"/>
                <w:sz w:val="21"/>
              </w:rPr>
            </w:pPr>
          </w:p>
          <w:p w14:paraId="201429DC">
            <w:pPr>
              <w:spacing w:line="248" w:lineRule="auto"/>
              <w:rPr>
                <w:rFonts w:ascii="Arial"/>
                <w:sz w:val="21"/>
              </w:rPr>
            </w:pPr>
          </w:p>
          <w:p w14:paraId="7E6249DB">
            <w:pPr>
              <w:spacing w:line="248" w:lineRule="auto"/>
              <w:rPr>
                <w:rFonts w:ascii="Arial"/>
                <w:sz w:val="21"/>
              </w:rPr>
            </w:pPr>
          </w:p>
          <w:p w14:paraId="163B5383">
            <w:pPr>
              <w:spacing w:line="248" w:lineRule="auto"/>
              <w:rPr>
                <w:rFonts w:ascii="Arial"/>
                <w:sz w:val="21"/>
              </w:rPr>
            </w:pPr>
          </w:p>
          <w:p w14:paraId="658E8101">
            <w:pPr>
              <w:spacing w:line="248" w:lineRule="auto"/>
              <w:rPr>
                <w:rFonts w:ascii="Arial"/>
                <w:sz w:val="21"/>
              </w:rPr>
            </w:pPr>
          </w:p>
          <w:p w14:paraId="2B12C803">
            <w:pPr>
              <w:spacing w:line="248" w:lineRule="auto"/>
              <w:rPr>
                <w:rFonts w:ascii="Arial"/>
                <w:sz w:val="21"/>
              </w:rPr>
            </w:pPr>
          </w:p>
          <w:p w14:paraId="3045433C">
            <w:pPr>
              <w:spacing w:line="248" w:lineRule="auto"/>
              <w:rPr>
                <w:rFonts w:ascii="Arial"/>
                <w:sz w:val="21"/>
              </w:rPr>
            </w:pPr>
          </w:p>
          <w:p w14:paraId="208CD4B1">
            <w:pPr>
              <w:spacing w:line="248" w:lineRule="auto"/>
              <w:rPr>
                <w:rFonts w:ascii="Arial"/>
                <w:sz w:val="21"/>
              </w:rPr>
            </w:pPr>
          </w:p>
          <w:p w14:paraId="31F16AE5">
            <w:pPr>
              <w:spacing w:line="248" w:lineRule="auto"/>
              <w:rPr>
                <w:rFonts w:ascii="Arial"/>
                <w:sz w:val="21"/>
              </w:rPr>
            </w:pPr>
          </w:p>
          <w:p w14:paraId="209A8DB2">
            <w:pPr>
              <w:spacing w:line="248" w:lineRule="auto"/>
              <w:rPr>
                <w:rFonts w:ascii="Arial"/>
                <w:sz w:val="21"/>
              </w:rPr>
            </w:pPr>
          </w:p>
          <w:p w14:paraId="3D2C3219">
            <w:pPr>
              <w:pStyle w:val="6"/>
              <w:spacing w:before="58"/>
              <w:ind w:left="2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14:paraId="0CC388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vAlign w:val="top"/>
          </w:tcPr>
          <w:p w14:paraId="12423EE3"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vMerge w:val="continue"/>
            <w:tcBorders>
              <w:top w:val="nil"/>
              <w:bottom w:val="nil"/>
            </w:tcBorders>
            <w:vAlign w:val="top"/>
          </w:tcPr>
          <w:p w14:paraId="1E58B369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654354FC">
            <w:pPr>
              <w:pStyle w:val="6"/>
              <w:spacing w:before="83" w:line="309" w:lineRule="auto"/>
              <w:ind w:left="353" w:right="164" w:hanging="174"/>
            </w:pPr>
            <w:r>
              <w:rPr>
                <w:b/>
                <w:bCs/>
                <w:spacing w:val="4"/>
              </w:rPr>
              <w:t>国家级银奖/</w:t>
            </w:r>
            <w:r>
              <w:rPr>
                <w:b/>
                <w:bCs/>
                <w:spacing w:val="5"/>
              </w:rPr>
              <w:t>一等奖</w:t>
            </w:r>
          </w:p>
        </w:tc>
        <w:tc>
          <w:tcPr>
            <w:tcW w:w="818" w:type="dxa"/>
            <w:vAlign w:val="top"/>
          </w:tcPr>
          <w:p w14:paraId="48820EF2">
            <w:pPr>
              <w:pStyle w:val="6"/>
              <w:spacing w:before="205" w:line="191" w:lineRule="exact"/>
              <w:ind w:left="373"/>
            </w:pPr>
            <w:r>
              <w:rPr>
                <w:b/>
                <w:bCs/>
                <w:spacing w:val="-2"/>
                <w:position w:val="1"/>
              </w:rPr>
              <w:t>4</w:t>
            </w:r>
          </w:p>
        </w:tc>
        <w:tc>
          <w:tcPr>
            <w:tcW w:w="780" w:type="dxa"/>
            <w:vAlign w:val="top"/>
          </w:tcPr>
          <w:p w14:paraId="7DC55254">
            <w:pPr>
              <w:pStyle w:val="6"/>
              <w:spacing w:before="205" w:line="190" w:lineRule="exact"/>
              <w:ind w:left="358"/>
            </w:pPr>
            <w:r>
              <w:rPr>
                <w:b/>
                <w:bCs/>
                <w:spacing w:val="-2"/>
                <w:position w:val="1"/>
              </w:rPr>
              <w:t>3</w:t>
            </w:r>
          </w:p>
        </w:tc>
        <w:tc>
          <w:tcPr>
            <w:tcW w:w="879" w:type="dxa"/>
            <w:vAlign w:val="top"/>
          </w:tcPr>
          <w:p w14:paraId="1DD78F07">
            <w:pPr>
              <w:pStyle w:val="6"/>
              <w:spacing w:before="205" w:line="191" w:lineRule="exact"/>
              <w:ind w:left="405"/>
            </w:pPr>
            <w:r>
              <w:rPr>
                <w:b/>
                <w:bCs/>
                <w:spacing w:val="-2"/>
                <w:position w:val="1"/>
              </w:rPr>
              <w:t>2</w:t>
            </w:r>
          </w:p>
        </w:tc>
        <w:tc>
          <w:tcPr>
            <w:tcW w:w="873" w:type="dxa"/>
            <w:vAlign w:val="top"/>
          </w:tcPr>
          <w:p w14:paraId="457EE532">
            <w:pPr>
              <w:pStyle w:val="6"/>
              <w:spacing w:before="205" w:line="191" w:lineRule="exact"/>
              <w:ind w:left="413"/>
            </w:pPr>
            <w:r>
              <w:rPr>
                <w:b/>
                <w:bCs/>
                <w:spacing w:val="-2"/>
                <w:position w:val="1"/>
              </w:rPr>
              <w:t>1</w:t>
            </w:r>
          </w:p>
        </w:tc>
        <w:tc>
          <w:tcPr>
            <w:tcW w:w="850" w:type="dxa"/>
            <w:vAlign w:val="top"/>
          </w:tcPr>
          <w:p w14:paraId="24355D30">
            <w:pPr>
              <w:pStyle w:val="6"/>
              <w:spacing w:before="205" w:line="190" w:lineRule="exact"/>
              <w:ind w:left="315"/>
            </w:pPr>
            <w:r>
              <w:rPr>
                <w:b/>
                <w:bCs/>
                <w:spacing w:val="1"/>
                <w:position w:val="1"/>
              </w:rPr>
              <w:t>0.5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17BE74A3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19146273">
            <w:pPr>
              <w:rPr>
                <w:rFonts w:ascii="Arial"/>
                <w:sz w:val="21"/>
              </w:rPr>
            </w:pPr>
          </w:p>
        </w:tc>
      </w:tr>
      <w:tr w14:paraId="3AA571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vAlign w:val="top"/>
          </w:tcPr>
          <w:p w14:paraId="407A4472"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vMerge w:val="continue"/>
            <w:tcBorders>
              <w:top w:val="nil"/>
              <w:bottom w:val="nil"/>
            </w:tcBorders>
            <w:vAlign w:val="top"/>
          </w:tcPr>
          <w:p w14:paraId="6A8010D3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487F994B">
            <w:pPr>
              <w:pStyle w:val="6"/>
              <w:spacing w:before="81" w:line="310" w:lineRule="auto"/>
              <w:ind w:left="353" w:right="164" w:hanging="174"/>
            </w:pPr>
            <w:r>
              <w:rPr>
                <w:b/>
                <w:bCs/>
                <w:spacing w:val="4"/>
              </w:rPr>
              <w:t>国家级铜奖/</w:t>
            </w:r>
            <w:r>
              <w:rPr>
                <w:b/>
                <w:bCs/>
                <w:spacing w:val="5"/>
              </w:rPr>
              <w:t>二等奖</w:t>
            </w:r>
          </w:p>
        </w:tc>
        <w:tc>
          <w:tcPr>
            <w:tcW w:w="818" w:type="dxa"/>
            <w:vAlign w:val="top"/>
          </w:tcPr>
          <w:p w14:paraId="5F8F172C">
            <w:pPr>
              <w:pStyle w:val="6"/>
              <w:spacing w:before="204" w:line="191" w:lineRule="exact"/>
              <w:ind w:left="377"/>
            </w:pPr>
            <w:r>
              <w:rPr>
                <w:b/>
                <w:bCs/>
                <w:spacing w:val="-2"/>
                <w:position w:val="1"/>
              </w:rPr>
              <w:t>3</w:t>
            </w:r>
          </w:p>
        </w:tc>
        <w:tc>
          <w:tcPr>
            <w:tcW w:w="780" w:type="dxa"/>
            <w:vAlign w:val="top"/>
          </w:tcPr>
          <w:p w14:paraId="1373DA06">
            <w:pPr>
              <w:pStyle w:val="6"/>
              <w:spacing w:before="204" w:line="192" w:lineRule="exact"/>
              <w:ind w:left="357"/>
            </w:pPr>
            <w:r>
              <w:rPr>
                <w:b/>
                <w:bCs/>
                <w:spacing w:val="-2"/>
                <w:position w:val="1"/>
              </w:rPr>
              <w:t>2</w:t>
            </w:r>
          </w:p>
        </w:tc>
        <w:tc>
          <w:tcPr>
            <w:tcW w:w="879" w:type="dxa"/>
            <w:vAlign w:val="top"/>
          </w:tcPr>
          <w:p w14:paraId="201E818F">
            <w:pPr>
              <w:pStyle w:val="6"/>
              <w:spacing w:before="204" w:line="192" w:lineRule="exact"/>
              <w:ind w:left="414"/>
            </w:pPr>
            <w:r>
              <w:rPr>
                <w:b/>
                <w:bCs/>
                <w:spacing w:val="-2"/>
                <w:position w:val="1"/>
              </w:rPr>
              <w:t>1</w:t>
            </w:r>
          </w:p>
        </w:tc>
        <w:tc>
          <w:tcPr>
            <w:tcW w:w="873" w:type="dxa"/>
            <w:vAlign w:val="top"/>
          </w:tcPr>
          <w:p w14:paraId="68517E18">
            <w:pPr>
              <w:pStyle w:val="6"/>
              <w:spacing w:before="204" w:line="190" w:lineRule="exact"/>
              <w:ind w:left="327"/>
            </w:pPr>
            <w:r>
              <w:rPr>
                <w:b/>
                <w:bCs/>
                <w:spacing w:val="1"/>
                <w:position w:val="1"/>
              </w:rPr>
              <w:t>0.5</w:t>
            </w:r>
          </w:p>
        </w:tc>
        <w:tc>
          <w:tcPr>
            <w:tcW w:w="850" w:type="dxa"/>
            <w:vAlign w:val="top"/>
          </w:tcPr>
          <w:p w14:paraId="242EECFA">
            <w:pPr>
              <w:pStyle w:val="6"/>
              <w:spacing w:before="204" w:line="190" w:lineRule="exact"/>
              <w:ind w:left="315"/>
            </w:pPr>
            <w:r>
              <w:rPr>
                <w:b/>
                <w:bCs/>
                <w:spacing w:val="1"/>
                <w:position w:val="1"/>
              </w:rPr>
              <w:t>0.3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3120C347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5B561490">
            <w:pPr>
              <w:rPr>
                <w:rFonts w:ascii="Arial"/>
                <w:sz w:val="21"/>
              </w:rPr>
            </w:pPr>
          </w:p>
        </w:tc>
      </w:tr>
      <w:tr w14:paraId="632148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vAlign w:val="top"/>
          </w:tcPr>
          <w:p w14:paraId="21A5AC35"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vMerge w:val="continue"/>
            <w:tcBorders>
              <w:top w:val="nil"/>
            </w:tcBorders>
            <w:vAlign w:val="top"/>
          </w:tcPr>
          <w:p w14:paraId="716519C0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4E93298D">
            <w:pPr>
              <w:pStyle w:val="6"/>
              <w:spacing w:before="203" w:line="231" w:lineRule="auto"/>
              <w:ind w:left="141"/>
            </w:pPr>
            <w:r>
              <w:rPr>
                <w:b/>
                <w:bCs/>
                <w:spacing w:val="5"/>
              </w:rPr>
              <w:t>国家级三等奖</w:t>
            </w:r>
          </w:p>
        </w:tc>
        <w:tc>
          <w:tcPr>
            <w:tcW w:w="818" w:type="dxa"/>
            <w:vAlign w:val="top"/>
          </w:tcPr>
          <w:p w14:paraId="769FA5ED">
            <w:pPr>
              <w:pStyle w:val="6"/>
              <w:spacing w:before="203" w:line="192" w:lineRule="exact"/>
              <w:ind w:left="375"/>
            </w:pPr>
            <w:r>
              <w:rPr>
                <w:b/>
                <w:bCs/>
                <w:spacing w:val="-2"/>
                <w:position w:val="1"/>
              </w:rPr>
              <w:t>2</w:t>
            </w:r>
          </w:p>
        </w:tc>
        <w:tc>
          <w:tcPr>
            <w:tcW w:w="780" w:type="dxa"/>
            <w:vAlign w:val="top"/>
          </w:tcPr>
          <w:p w14:paraId="42BB295B">
            <w:pPr>
              <w:pStyle w:val="6"/>
              <w:spacing w:before="203" w:line="192" w:lineRule="exact"/>
              <w:ind w:left="366"/>
            </w:pPr>
            <w:r>
              <w:rPr>
                <w:b/>
                <w:bCs/>
                <w:spacing w:val="-2"/>
                <w:position w:val="1"/>
              </w:rPr>
              <w:t>1</w:t>
            </w:r>
          </w:p>
        </w:tc>
        <w:tc>
          <w:tcPr>
            <w:tcW w:w="879" w:type="dxa"/>
            <w:vAlign w:val="top"/>
          </w:tcPr>
          <w:p w14:paraId="1D1DDFE9">
            <w:pPr>
              <w:pStyle w:val="6"/>
              <w:spacing w:before="203" w:line="190" w:lineRule="exact"/>
              <w:ind w:left="330"/>
            </w:pPr>
            <w:r>
              <w:rPr>
                <w:b/>
                <w:bCs/>
                <w:spacing w:val="1"/>
                <w:position w:val="1"/>
              </w:rPr>
              <w:t>0.5</w:t>
            </w:r>
          </w:p>
        </w:tc>
        <w:tc>
          <w:tcPr>
            <w:tcW w:w="873" w:type="dxa"/>
            <w:vAlign w:val="top"/>
          </w:tcPr>
          <w:p w14:paraId="78BF8EA5">
            <w:pPr>
              <w:pStyle w:val="6"/>
              <w:spacing w:before="203" w:line="190" w:lineRule="exact"/>
              <w:ind w:left="327"/>
            </w:pPr>
            <w:r>
              <w:rPr>
                <w:b/>
                <w:bCs/>
                <w:spacing w:val="1"/>
                <w:position w:val="1"/>
              </w:rPr>
              <w:t>0.3</w:t>
            </w:r>
          </w:p>
        </w:tc>
        <w:tc>
          <w:tcPr>
            <w:tcW w:w="850" w:type="dxa"/>
            <w:vAlign w:val="top"/>
          </w:tcPr>
          <w:p w14:paraId="774C6DF6">
            <w:pPr>
              <w:pStyle w:val="6"/>
              <w:spacing w:before="203" w:line="190" w:lineRule="exact"/>
              <w:ind w:left="315"/>
            </w:pPr>
            <w:r>
              <w:rPr>
                <w:b/>
                <w:bCs/>
                <w:spacing w:val="1"/>
                <w:position w:val="1"/>
              </w:rPr>
              <w:t>0.2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2FC911F3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3929F0A9">
            <w:pPr>
              <w:rPr>
                <w:rFonts w:ascii="Arial"/>
                <w:sz w:val="21"/>
              </w:rPr>
            </w:pPr>
          </w:p>
        </w:tc>
      </w:tr>
      <w:tr w14:paraId="75F781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vAlign w:val="top"/>
          </w:tcPr>
          <w:p w14:paraId="24232BE7"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vMerge w:val="restart"/>
            <w:tcBorders>
              <w:bottom w:val="nil"/>
            </w:tcBorders>
            <w:vAlign w:val="top"/>
          </w:tcPr>
          <w:p w14:paraId="415BDCEB">
            <w:pPr>
              <w:spacing w:line="248" w:lineRule="auto"/>
              <w:rPr>
                <w:rFonts w:ascii="Arial"/>
                <w:sz w:val="21"/>
              </w:rPr>
            </w:pPr>
          </w:p>
          <w:p w14:paraId="26439A6C">
            <w:pPr>
              <w:spacing w:line="248" w:lineRule="auto"/>
              <w:rPr>
                <w:rFonts w:ascii="Arial"/>
                <w:sz w:val="21"/>
              </w:rPr>
            </w:pPr>
          </w:p>
          <w:p w14:paraId="32FCBC7B">
            <w:pPr>
              <w:spacing w:line="248" w:lineRule="auto"/>
              <w:rPr>
                <w:rFonts w:ascii="Arial"/>
                <w:sz w:val="21"/>
              </w:rPr>
            </w:pPr>
          </w:p>
          <w:p w14:paraId="3AE6103D">
            <w:pPr>
              <w:spacing w:line="249" w:lineRule="auto"/>
              <w:rPr>
                <w:rFonts w:ascii="Arial"/>
                <w:sz w:val="21"/>
              </w:rPr>
            </w:pPr>
          </w:p>
          <w:p w14:paraId="2E58DB5C">
            <w:pPr>
              <w:spacing w:line="249" w:lineRule="auto"/>
              <w:rPr>
                <w:rFonts w:ascii="Arial"/>
                <w:sz w:val="21"/>
              </w:rPr>
            </w:pPr>
          </w:p>
          <w:p w14:paraId="5938D524">
            <w:pPr>
              <w:spacing w:line="249" w:lineRule="auto"/>
              <w:rPr>
                <w:rFonts w:ascii="Arial"/>
                <w:sz w:val="21"/>
              </w:rPr>
            </w:pPr>
          </w:p>
          <w:p w14:paraId="74F25254">
            <w:pPr>
              <w:spacing w:line="249" w:lineRule="auto"/>
              <w:rPr>
                <w:rFonts w:ascii="Arial"/>
                <w:sz w:val="21"/>
              </w:rPr>
            </w:pPr>
          </w:p>
          <w:p w14:paraId="00893A73">
            <w:pPr>
              <w:pStyle w:val="6"/>
              <w:spacing w:before="46" w:line="231" w:lineRule="auto"/>
              <w:ind w:left="104"/>
            </w:pPr>
            <w:r>
              <w:rPr>
                <w:b/>
                <w:bCs/>
                <w:spacing w:val="4"/>
              </w:rPr>
              <w:t>A</w:t>
            </w:r>
            <w:r>
              <w:rPr>
                <w:spacing w:val="-25"/>
              </w:rPr>
              <w:t xml:space="preserve"> </w:t>
            </w:r>
            <w:r>
              <w:rPr>
                <w:b/>
                <w:bCs/>
                <w:spacing w:val="4"/>
              </w:rPr>
              <w:t>级竞赛</w:t>
            </w:r>
          </w:p>
        </w:tc>
        <w:tc>
          <w:tcPr>
            <w:tcW w:w="1154" w:type="dxa"/>
            <w:vAlign w:val="top"/>
          </w:tcPr>
          <w:p w14:paraId="05D2B89D">
            <w:pPr>
              <w:pStyle w:val="6"/>
              <w:spacing w:before="82" w:line="353" w:lineRule="auto"/>
              <w:ind w:left="353" w:right="139" w:hanging="227"/>
            </w:pPr>
            <w:r>
              <w:rPr>
                <w:b/>
                <w:bCs/>
                <w:spacing w:val="5"/>
              </w:rPr>
              <w:t>全国（国际）一等奖</w:t>
            </w:r>
          </w:p>
        </w:tc>
        <w:tc>
          <w:tcPr>
            <w:tcW w:w="818" w:type="dxa"/>
            <w:vAlign w:val="top"/>
          </w:tcPr>
          <w:p w14:paraId="397FEA4B">
            <w:pPr>
              <w:pStyle w:val="6"/>
              <w:spacing w:before="239" w:line="191" w:lineRule="exact"/>
              <w:ind w:left="375"/>
            </w:pPr>
            <w:r>
              <w:rPr>
                <w:b/>
                <w:bCs/>
                <w:spacing w:val="-2"/>
                <w:position w:val="1"/>
              </w:rPr>
              <w:t>2</w:t>
            </w:r>
          </w:p>
        </w:tc>
        <w:tc>
          <w:tcPr>
            <w:tcW w:w="780" w:type="dxa"/>
            <w:vAlign w:val="top"/>
          </w:tcPr>
          <w:p w14:paraId="43AA7A0E">
            <w:pPr>
              <w:pStyle w:val="6"/>
              <w:spacing w:before="239" w:line="190" w:lineRule="exact"/>
              <w:ind w:left="289"/>
            </w:pPr>
            <w:r>
              <w:rPr>
                <w:b/>
                <w:bCs/>
                <w:spacing w:val="-2"/>
                <w:position w:val="1"/>
              </w:rPr>
              <w:t>1.5</w:t>
            </w:r>
          </w:p>
        </w:tc>
        <w:tc>
          <w:tcPr>
            <w:tcW w:w="879" w:type="dxa"/>
            <w:vAlign w:val="top"/>
          </w:tcPr>
          <w:p w14:paraId="45CCDE97">
            <w:pPr>
              <w:pStyle w:val="6"/>
              <w:spacing w:before="239" w:line="191" w:lineRule="exact"/>
              <w:ind w:left="414"/>
            </w:pPr>
            <w:r>
              <w:rPr>
                <w:b/>
                <w:bCs/>
                <w:spacing w:val="-2"/>
                <w:position w:val="1"/>
              </w:rPr>
              <w:t>1</w:t>
            </w:r>
          </w:p>
        </w:tc>
        <w:tc>
          <w:tcPr>
            <w:tcW w:w="873" w:type="dxa"/>
            <w:vAlign w:val="top"/>
          </w:tcPr>
          <w:p w14:paraId="3D8263E3">
            <w:pPr>
              <w:pStyle w:val="6"/>
              <w:spacing w:before="239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2579F7C3">
            <w:pPr>
              <w:pStyle w:val="6"/>
              <w:spacing w:before="236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6EB6E3C7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120E7D39">
            <w:pPr>
              <w:rPr>
                <w:rFonts w:ascii="Arial"/>
                <w:sz w:val="21"/>
              </w:rPr>
            </w:pPr>
          </w:p>
        </w:tc>
      </w:tr>
      <w:tr w14:paraId="5A0533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vAlign w:val="top"/>
          </w:tcPr>
          <w:p w14:paraId="20740331"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vMerge w:val="continue"/>
            <w:tcBorders>
              <w:top w:val="nil"/>
              <w:bottom w:val="nil"/>
            </w:tcBorders>
            <w:vAlign w:val="top"/>
          </w:tcPr>
          <w:p w14:paraId="04172BCD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01AF788C">
            <w:pPr>
              <w:pStyle w:val="6"/>
              <w:spacing w:before="83" w:line="297" w:lineRule="auto"/>
              <w:ind w:left="353" w:right="139" w:hanging="227"/>
            </w:pPr>
            <w:r>
              <w:rPr>
                <w:b/>
                <w:bCs/>
                <w:spacing w:val="5"/>
              </w:rPr>
              <w:t>全国（国际）二等奖</w:t>
            </w:r>
          </w:p>
        </w:tc>
        <w:tc>
          <w:tcPr>
            <w:tcW w:w="818" w:type="dxa"/>
            <w:vAlign w:val="top"/>
          </w:tcPr>
          <w:p w14:paraId="7889F2F4">
            <w:pPr>
              <w:pStyle w:val="6"/>
              <w:spacing w:before="196" w:line="190" w:lineRule="exact"/>
              <w:ind w:left="308"/>
            </w:pPr>
            <w:r>
              <w:rPr>
                <w:b/>
                <w:bCs/>
                <w:spacing w:val="-2"/>
                <w:position w:val="1"/>
              </w:rPr>
              <w:t>1.5</w:t>
            </w:r>
          </w:p>
        </w:tc>
        <w:tc>
          <w:tcPr>
            <w:tcW w:w="780" w:type="dxa"/>
            <w:vAlign w:val="top"/>
          </w:tcPr>
          <w:p w14:paraId="62567A36">
            <w:pPr>
              <w:pStyle w:val="6"/>
              <w:spacing w:before="196" w:line="192" w:lineRule="exact"/>
              <w:ind w:left="366"/>
            </w:pPr>
            <w:r>
              <w:rPr>
                <w:b/>
                <w:bCs/>
                <w:spacing w:val="-2"/>
                <w:position w:val="1"/>
              </w:rPr>
              <w:t>1</w:t>
            </w:r>
          </w:p>
        </w:tc>
        <w:tc>
          <w:tcPr>
            <w:tcW w:w="879" w:type="dxa"/>
            <w:vAlign w:val="top"/>
          </w:tcPr>
          <w:p w14:paraId="2F32C938">
            <w:pPr>
              <w:pStyle w:val="6"/>
              <w:spacing w:before="196" w:line="190" w:lineRule="exact"/>
              <w:ind w:left="330"/>
            </w:pPr>
            <w:r>
              <w:rPr>
                <w:b/>
                <w:bCs/>
                <w:spacing w:val="1"/>
                <w:position w:val="1"/>
              </w:rPr>
              <w:t>0.5</w:t>
            </w:r>
          </w:p>
        </w:tc>
        <w:tc>
          <w:tcPr>
            <w:tcW w:w="873" w:type="dxa"/>
            <w:vAlign w:val="top"/>
          </w:tcPr>
          <w:p w14:paraId="12C2B273">
            <w:pPr>
              <w:pStyle w:val="6"/>
              <w:spacing w:before="196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0A535D5A">
            <w:pPr>
              <w:pStyle w:val="6"/>
              <w:spacing w:before="196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30F4E611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18511ECE">
            <w:pPr>
              <w:rPr>
                <w:rFonts w:ascii="Arial"/>
                <w:sz w:val="21"/>
              </w:rPr>
            </w:pPr>
          </w:p>
        </w:tc>
      </w:tr>
      <w:tr w14:paraId="580A3F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vAlign w:val="top"/>
          </w:tcPr>
          <w:p w14:paraId="079306C7"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vMerge w:val="continue"/>
            <w:tcBorders>
              <w:top w:val="nil"/>
              <w:bottom w:val="nil"/>
            </w:tcBorders>
            <w:vAlign w:val="top"/>
          </w:tcPr>
          <w:p w14:paraId="7AD2AAE1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292BFC60">
            <w:pPr>
              <w:pStyle w:val="6"/>
              <w:spacing w:before="84" w:line="234" w:lineRule="auto"/>
              <w:ind w:left="126"/>
            </w:pPr>
            <w:r>
              <w:rPr>
                <w:b/>
                <w:bCs/>
                <w:spacing w:val="6"/>
              </w:rPr>
              <w:t>全国（国际）</w:t>
            </w:r>
          </w:p>
          <w:p w14:paraId="0C001B11">
            <w:pPr>
              <w:pStyle w:val="6"/>
              <w:spacing w:before="134" w:line="231" w:lineRule="auto"/>
              <w:ind w:left="165"/>
            </w:pPr>
            <w:r>
              <w:rPr>
                <w:b/>
                <w:bCs/>
                <w:spacing w:val="6"/>
              </w:rPr>
              <w:t>三等奖/省级</w:t>
            </w:r>
          </w:p>
          <w:p w14:paraId="3346DB1D">
            <w:pPr>
              <w:pStyle w:val="6"/>
              <w:spacing w:before="136" w:line="188" w:lineRule="auto"/>
              <w:ind w:left="352"/>
            </w:pPr>
            <w:r>
              <w:rPr>
                <w:b/>
                <w:bCs/>
                <w:spacing w:val="6"/>
              </w:rPr>
              <w:t>特等奖</w:t>
            </w:r>
          </w:p>
        </w:tc>
        <w:tc>
          <w:tcPr>
            <w:tcW w:w="818" w:type="dxa"/>
            <w:vAlign w:val="top"/>
          </w:tcPr>
          <w:p w14:paraId="329DAF4D">
            <w:pPr>
              <w:spacing w:line="308" w:lineRule="auto"/>
              <w:rPr>
                <w:rFonts w:ascii="Arial"/>
                <w:sz w:val="21"/>
              </w:rPr>
            </w:pPr>
          </w:p>
          <w:p w14:paraId="4A16DBE1">
            <w:pPr>
              <w:pStyle w:val="6"/>
              <w:spacing w:before="45" w:line="192" w:lineRule="exact"/>
              <w:ind w:left="385"/>
            </w:pPr>
            <w:r>
              <w:rPr>
                <w:b/>
                <w:bCs/>
                <w:spacing w:val="-2"/>
                <w:position w:val="1"/>
              </w:rPr>
              <w:t>1</w:t>
            </w:r>
          </w:p>
        </w:tc>
        <w:tc>
          <w:tcPr>
            <w:tcW w:w="780" w:type="dxa"/>
            <w:vAlign w:val="top"/>
          </w:tcPr>
          <w:p w14:paraId="5C243A0A">
            <w:pPr>
              <w:spacing w:line="308" w:lineRule="auto"/>
              <w:rPr>
                <w:rFonts w:ascii="Arial"/>
                <w:sz w:val="21"/>
              </w:rPr>
            </w:pPr>
          </w:p>
          <w:p w14:paraId="6EACF4D9">
            <w:pPr>
              <w:pStyle w:val="6"/>
              <w:spacing w:before="45" w:line="190" w:lineRule="exact"/>
              <w:ind w:left="279"/>
            </w:pPr>
            <w:r>
              <w:rPr>
                <w:b/>
                <w:bCs/>
                <w:spacing w:val="1"/>
                <w:position w:val="1"/>
              </w:rPr>
              <w:t>0.5</w:t>
            </w:r>
          </w:p>
        </w:tc>
        <w:tc>
          <w:tcPr>
            <w:tcW w:w="879" w:type="dxa"/>
            <w:vAlign w:val="top"/>
          </w:tcPr>
          <w:p w14:paraId="159E9D99">
            <w:pPr>
              <w:spacing w:line="308" w:lineRule="auto"/>
              <w:rPr>
                <w:rFonts w:ascii="Arial"/>
                <w:sz w:val="21"/>
              </w:rPr>
            </w:pPr>
          </w:p>
          <w:p w14:paraId="54C8D84D">
            <w:pPr>
              <w:pStyle w:val="6"/>
              <w:spacing w:before="45" w:line="190" w:lineRule="exact"/>
              <w:ind w:left="330"/>
            </w:pPr>
            <w:r>
              <w:rPr>
                <w:b/>
                <w:bCs/>
                <w:spacing w:val="1"/>
                <w:position w:val="1"/>
              </w:rPr>
              <w:t>0.3</w:t>
            </w:r>
          </w:p>
        </w:tc>
        <w:tc>
          <w:tcPr>
            <w:tcW w:w="873" w:type="dxa"/>
            <w:vAlign w:val="top"/>
          </w:tcPr>
          <w:p w14:paraId="36B79724">
            <w:pPr>
              <w:spacing w:line="308" w:lineRule="auto"/>
              <w:rPr>
                <w:rFonts w:ascii="Arial"/>
                <w:sz w:val="21"/>
              </w:rPr>
            </w:pPr>
          </w:p>
          <w:p w14:paraId="7968E6A9">
            <w:pPr>
              <w:pStyle w:val="6"/>
              <w:spacing w:before="45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72B80B08">
            <w:pPr>
              <w:spacing w:line="308" w:lineRule="auto"/>
              <w:rPr>
                <w:rFonts w:ascii="Arial"/>
                <w:sz w:val="21"/>
              </w:rPr>
            </w:pPr>
          </w:p>
          <w:p w14:paraId="40192780">
            <w:pPr>
              <w:pStyle w:val="6"/>
              <w:spacing w:before="45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5A5ECE20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04125361">
            <w:pPr>
              <w:rPr>
                <w:rFonts w:ascii="Arial"/>
                <w:sz w:val="21"/>
              </w:rPr>
            </w:pPr>
          </w:p>
        </w:tc>
      </w:tr>
      <w:tr w14:paraId="3C21A3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vAlign w:val="top"/>
          </w:tcPr>
          <w:p w14:paraId="53131146"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vMerge w:val="continue"/>
            <w:tcBorders>
              <w:top w:val="nil"/>
              <w:bottom w:val="nil"/>
            </w:tcBorders>
            <w:vAlign w:val="top"/>
          </w:tcPr>
          <w:p w14:paraId="15C3AAB5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38563C54">
            <w:pPr>
              <w:pStyle w:val="6"/>
              <w:spacing w:before="109" w:line="257" w:lineRule="auto"/>
              <w:ind w:left="353" w:right="238" w:hanging="112"/>
            </w:pPr>
            <w:r>
              <w:rPr>
                <w:b/>
                <w:bCs/>
                <w:spacing w:val="6"/>
              </w:rPr>
              <w:t>省级金奖/</w:t>
            </w:r>
            <w:r>
              <w:rPr>
                <w:b/>
                <w:bCs/>
                <w:spacing w:val="5"/>
              </w:rPr>
              <w:t>一等奖</w:t>
            </w:r>
          </w:p>
        </w:tc>
        <w:tc>
          <w:tcPr>
            <w:tcW w:w="818" w:type="dxa"/>
            <w:vAlign w:val="top"/>
          </w:tcPr>
          <w:p w14:paraId="50E938DE">
            <w:pPr>
              <w:pStyle w:val="6"/>
              <w:spacing w:before="207" w:line="190" w:lineRule="exact"/>
              <w:ind w:left="298"/>
            </w:pPr>
            <w:r>
              <w:rPr>
                <w:b/>
                <w:bCs/>
                <w:spacing w:val="1"/>
                <w:position w:val="1"/>
              </w:rPr>
              <w:t>0.8</w:t>
            </w:r>
          </w:p>
        </w:tc>
        <w:tc>
          <w:tcPr>
            <w:tcW w:w="780" w:type="dxa"/>
            <w:vAlign w:val="top"/>
          </w:tcPr>
          <w:p w14:paraId="53B2FE1E">
            <w:pPr>
              <w:pStyle w:val="6"/>
              <w:spacing w:before="207" w:line="190" w:lineRule="exact"/>
              <w:ind w:left="279"/>
            </w:pPr>
            <w:r>
              <w:rPr>
                <w:b/>
                <w:bCs/>
                <w:spacing w:val="1"/>
                <w:position w:val="1"/>
              </w:rPr>
              <w:t>0.4</w:t>
            </w:r>
          </w:p>
        </w:tc>
        <w:tc>
          <w:tcPr>
            <w:tcW w:w="879" w:type="dxa"/>
            <w:vAlign w:val="top"/>
          </w:tcPr>
          <w:p w14:paraId="37D5386E">
            <w:pPr>
              <w:pStyle w:val="6"/>
              <w:spacing w:before="207" w:line="190" w:lineRule="exact"/>
              <w:ind w:left="330"/>
            </w:pPr>
            <w:r>
              <w:rPr>
                <w:b/>
                <w:bCs/>
                <w:spacing w:val="1"/>
                <w:position w:val="1"/>
              </w:rPr>
              <w:t>0.2</w:t>
            </w:r>
          </w:p>
        </w:tc>
        <w:tc>
          <w:tcPr>
            <w:tcW w:w="873" w:type="dxa"/>
            <w:vAlign w:val="top"/>
          </w:tcPr>
          <w:p w14:paraId="05D3BA1A">
            <w:pPr>
              <w:pStyle w:val="6"/>
              <w:spacing w:before="207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240E3FF5">
            <w:pPr>
              <w:pStyle w:val="6"/>
              <w:spacing w:before="204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007D9989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16BB58CB">
            <w:pPr>
              <w:rPr>
                <w:rFonts w:ascii="Arial"/>
                <w:sz w:val="21"/>
              </w:rPr>
            </w:pPr>
          </w:p>
        </w:tc>
      </w:tr>
      <w:tr w14:paraId="48690F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vAlign w:val="top"/>
          </w:tcPr>
          <w:p w14:paraId="29F14550"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vMerge w:val="continue"/>
            <w:tcBorders>
              <w:top w:val="nil"/>
              <w:bottom w:val="nil"/>
            </w:tcBorders>
            <w:vAlign w:val="top"/>
          </w:tcPr>
          <w:p w14:paraId="03EBAE90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13740E52">
            <w:pPr>
              <w:pStyle w:val="6"/>
              <w:spacing w:before="84" w:line="308" w:lineRule="auto"/>
              <w:ind w:left="353" w:right="238" w:hanging="112"/>
            </w:pPr>
            <w:r>
              <w:rPr>
                <w:b/>
                <w:bCs/>
                <w:spacing w:val="6"/>
              </w:rPr>
              <w:t>省级银奖/</w:t>
            </w:r>
            <w:r>
              <w:rPr>
                <w:b/>
                <w:bCs/>
                <w:spacing w:val="5"/>
              </w:rPr>
              <w:t>二等奖</w:t>
            </w:r>
          </w:p>
        </w:tc>
        <w:tc>
          <w:tcPr>
            <w:tcW w:w="818" w:type="dxa"/>
            <w:vAlign w:val="top"/>
          </w:tcPr>
          <w:p w14:paraId="064F646C">
            <w:pPr>
              <w:pStyle w:val="6"/>
              <w:spacing w:before="206" w:line="190" w:lineRule="exact"/>
              <w:ind w:left="298"/>
            </w:pPr>
            <w:r>
              <w:rPr>
                <w:b/>
                <w:bCs/>
                <w:spacing w:val="1"/>
                <w:position w:val="1"/>
              </w:rPr>
              <w:t>0.5</w:t>
            </w:r>
          </w:p>
        </w:tc>
        <w:tc>
          <w:tcPr>
            <w:tcW w:w="780" w:type="dxa"/>
            <w:vAlign w:val="top"/>
          </w:tcPr>
          <w:p w14:paraId="2C67DE64">
            <w:pPr>
              <w:pStyle w:val="6"/>
              <w:spacing w:before="206" w:line="190" w:lineRule="exact"/>
              <w:ind w:left="279"/>
            </w:pPr>
            <w:r>
              <w:rPr>
                <w:b/>
                <w:bCs/>
                <w:spacing w:val="1"/>
                <w:position w:val="1"/>
              </w:rPr>
              <w:t>0.3</w:t>
            </w:r>
          </w:p>
        </w:tc>
        <w:tc>
          <w:tcPr>
            <w:tcW w:w="879" w:type="dxa"/>
            <w:vAlign w:val="top"/>
          </w:tcPr>
          <w:p w14:paraId="160CA1A4">
            <w:pPr>
              <w:pStyle w:val="6"/>
              <w:spacing w:before="206" w:line="190" w:lineRule="exact"/>
              <w:ind w:left="330"/>
            </w:pPr>
            <w:r>
              <w:rPr>
                <w:b/>
                <w:bCs/>
                <w:spacing w:val="1"/>
                <w:position w:val="1"/>
              </w:rPr>
              <w:t>0.1</w:t>
            </w:r>
          </w:p>
        </w:tc>
        <w:tc>
          <w:tcPr>
            <w:tcW w:w="873" w:type="dxa"/>
            <w:vAlign w:val="top"/>
          </w:tcPr>
          <w:p w14:paraId="56B3262A">
            <w:pPr>
              <w:pStyle w:val="6"/>
              <w:spacing w:before="206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5BF07162">
            <w:pPr>
              <w:pStyle w:val="6"/>
              <w:spacing w:before="206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3ED52130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1FDD19D0">
            <w:pPr>
              <w:rPr>
                <w:rFonts w:ascii="Arial"/>
                <w:sz w:val="21"/>
              </w:rPr>
            </w:pPr>
          </w:p>
        </w:tc>
      </w:tr>
      <w:tr w14:paraId="6A0AD3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vAlign w:val="top"/>
          </w:tcPr>
          <w:p w14:paraId="19D56BA3"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vMerge w:val="continue"/>
            <w:tcBorders>
              <w:top w:val="nil"/>
            </w:tcBorders>
            <w:vAlign w:val="top"/>
          </w:tcPr>
          <w:p w14:paraId="71366CD5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6E885392">
            <w:pPr>
              <w:pStyle w:val="6"/>
              <w:spacing w:before="83" w:line="309" w:lineRule="auto"/>
              <w:ind w:left="351" w:right="238" w:hanging="110"/>
            </w:pPr>
            <w:r>
              <w:rPr>
                <w:b/>
                <w:bCs/>
                <w:spacing w:val="6"/>
              </w:rPr>
              <w:t>省级铜奖/三等奖</w:t>
            </w:r>
          </w:p>
        </w:tc>
        <w:tc>
          <w:tcPr>
            <w:tcW w:w="818" w:type="dxa"/>
            <w:vAlign w:val="top"/>
          </w:tcPr>
          <w:p w14:paraId="115A5A46">
            <w:pPr>
              <w:pStyle w:val="6"/>
              <w:spacing w:before="206" w:line="190" w:lineRule="exact"/>
              <w:ind w:left="298"/>
            </w:pPr>
            <w:r>
              <w:rPr>
                <w:b/>
                <w:bCs/>
                <w:spacing w:val="1"/>
                <w:position w:val="1"/>
              </w:rPr>
              <w:t>0.3</w:t>
            </w:r>
          </w:p>
        </w:tc>
        <w:tc>
          <w:tcPr>
            <w:tcW w:w="780" w:type="dxa"/>
            <w:vAlign w:val="top"/>
          </w:tcPr>
          <w:p w14:paraId="01D607A9">
            <w:pPr>
              <w:pStyle w:val="6"/>
              <w:spacing w:before="206" w:line="190" w:lineRule="exact"/>
              <w:ind w:left="279"/>
            </w:pPr>
            <w:r>
              <w:rPr>
                <w:b/>
                <w:bCs/>
                <w:spacing w:val="1"/>
                <w:position w:val="1"/>
              </w:rPr>
              <w:t>0.2</w:t>
            </w:r>
          </w:p>
        </w:tc>
        <w:tc>
          <w:tcPr>
            <w:tcW w:w="879" w:type="dxa"/>
            <w:vAlign w:val="top"/>
          </w:tcPr>
          <w:p w14:paraId="60DCE5F2">
            <w:pPr>
              <w:pStyle w:val="6"/>
              <w:spacing w:before="206" w:line="190" w:lineRule="exact"/>
              <w:ind w:left="291"/>
            </w:pPr>
            <w:r>
              <w:rPr>
                <w:b/>
                <w:bCs/>
                <w:spacing w:val="2"/>
                <w:position w:val="1"/>
              </w:rPr>
              <w:t>0.05</w:t>
            </w:r>
          </w:p>
        </w:tc>
        <w:tc>
          <w:tcPr>
            <w:tcW w:w="873" w:type="dxa"/>
            <w:vAlign w:val="top"/>
          </w:tcPr>
          <w:p w14:paraId="5E0A909E">
            <w:pPr>
              <w:pStyle w:val="6"/>
              <w:spacing w:before="206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32FFAABD">
            <w:pPr>
              <w:pStyle w:val="6"/>
              <w:spacing w:before="206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0AC9D788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1592231C">
            <w:pPr>
              <w:rPr>
                <w:rFonts w:ascii="Arial"/>
                <w:sz w:val="21"/>
              </w:rPr>
            </w:pPr>
          </w:p>
        </w:tc>
      </w:tr>
      <w:tr w14:paraId="353B5E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vAlign w:val="top"/>
          </w:tcPr>
          <w:p w14:paraId="374C86E0"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vMerge w:val="restart"/>
            <w:tcBorders>
              <w:bottom w:val="nil"/>
            </w:tcBorders>
            <w:vAlign w:val="top"/>
          </w:tcPr>
          <w:p w14:paraId="4458D9D6">
            <w:pPr>
              <w:spacing w:line="272" w:lineRule="auto"/>
              <w:rPr>
                <w:rFonts w:ascii="Arial"/>
                <w:sz w:val="21"/>
              </w:rPr>
            </w:pPr>
          </w:p>
          <w:p w14:paraId="6F4D47F1">
            <w:pPr>
              <w:spacing w:line="273" w:lineRule="auto"/>
              <w:rPr>
                <w:rFonts w:ascii="Arial"/>
                <w:sz w:val="21"/>
              </w:rPr>
            </w:pPr>
          </w:p>
          <w:p w14:paraId="695ED9EC">
            <w:pPr>
              <w:spacing w:line="273" w:lineRule="auto"/>
              <w:rPr>
                <w:rFonts w:ascii="Arial"/>
                <w:sz w:val="21"/>
              </w:rPr>
            </w:pPr>
          </w:p>
          <w:p w14:paraId="5CFF5C6D">
            <w:pPr>
              <w:spacing w:line="273" w:lineRule="auto"/>
              <w:rPr>
                <w:rFonts w:ascii="Arial"/>
                <w:sz w:val="21"/>
              </w:rPr>
            </w:pPr>
          </w:p>
          <w:p w14:paraId="66695ED7">
            <w:pPr>
              <w:spacing w:line="273" w:lineRule="auto"/>
              <w:rPr>
                <w:rFonts w:ascii="Arial"/>
                <w:sz w:val="21"/>
              </w:rPr>
            </w:pPr>
          </w:p>
          <w:p w14:paraId="00B956BA">
            <w:pPr>
              <w:spacing w:line="273" w:lineRule="auto"/>
              <w:rPr>
                <w:rFonts w:ascii="Arial"/>
                <w:sz w:val="21"/>
              </w:rPr>
            </w:pPr>
          </w:p>
          <w:p w14:paraId="792A7C74">
            <w:pPr>
              <w:pStyle w:val="6"/>
              <w:spacing w:before="46" w:line="231" w:lineRule="auto"/>
              <w:ind w:left="105"/>
            </w:pPr>
            <w:r>
              <w:rPr>
                <w:b/>
                <w:bCs/>
                <w:spacing w:val="4"/>
              </w:rPr>
              <w:t>B</w:t>
            </w:r>
            <w:r>
              <w:rPr>
                <w:spacing w:val="-26"/>
              </w:rPr>
              <w:t xml:space="preserve"> </w:t>
            </w:r>
            <w:r>
              <w:rPr>
                <w:b/>
                <w:bCs/>
                <w:spacing w:val="4"/>
              </w:rPr>
              <w:t>级竞赛</w:t>
            </w:r>
          </w:p>
        </w:tc>
        <w:tc>
          <w:tcPr>
            <w:tcW w:w="1154" w:type="dxa"/>
            <w:vAlign w:val="top"/>
          </w:tcPr>
          <w:p w14:paraId="066B5677">
            <w:pPr>
              <w:pStyle w:val="6"/>
              <w:spacing w:before="83" w:line="309" w:lineRule="auto"/>
              <w:ind w:left="353" w:right="139" w:hanging="227"/>
            </w:pPr>
            <w:r>
              <w:rPr>
                <w:b/>
                <w:bCs/>
                <w:spacing w:val="5"/>
              </w:rPr>
              <w:t>全国（国际）一等奖</w:t>
            </w:r>
          </w:p>
        </w:tc>
        <w:tc>
          <w:tcPr>
            <w:tcW w:w="818" w:type="dxa"/>
            <w:vAlign w:val="top"/>
          </w:tcPr>
          <w:p w14:paraId="42F5AF4C">
            <w:pPr>
              <w:pStyle w:val="6"/>
              <w:spacing w:before="207" w:line="190" w:lineRule="exact"/>
              <w:ind w:left="308"/>
            </w:pPr>
            <w:r>
              <w:rPr>
                <w:b/>
                <w:bCs/>
                <w:spacing w:val="-2"/>
                <w:position w:val="1"/>
              </w:rPr>
              <w:t>1.5</w:t>
            </w:r>
          </w:p>
        </w:tc>
        <w:tc>
          <w:tcPr>
            <w:tcW w:w="780" w:type="dxa"/>
            <w:vAlign w:val="top"/>
          </w:tcPr>
          <w:p w14:paraId="7B7AC209">
            <w:pPr>
              <w:pStyle w:val="6"/>
              <w:spacing w:before="207" w:line="192" w:lineRule="exact"/>
              <w:ind w:left="366"/>
            </w:pPr>
            <w:r>
              <w:rPr>
                <w:b/>
                <w:bCs/>
                <w:spacing w:val="-2"/>
                <w:position w:val="1"/>
              </w:rPr>
              <w:t>1</w:t>
            </w:r>
          </w:p>
        </w:tc>
        <w:tc>
          <w:tcPr>
            <w:tcW w:w="879" w:type="dxa"/>
            <w:vAlign w:val="top"/>
          </w:tcPr>
          <w:p w14:paraId="51CEDAB5">
            <w:pPr>
              <w:pStyle w:val="6"/>
              <w:spacing w:before="207" w:line="190" w:lineRule="exact"/>
              <w:ind w:left="330"/>
            </w:pPr>
            <w:r>
              <w:rPr>
                <w:b/>
                <w:bCs/>
                <w:spacing w:val="1"/>
                <w:position w:val="1"/>
              </w:rPr>
              <w:t>0.5</w:t>
            </w:r>
          </w:p>
        </w:tc>
        <w:tc>
          <w:tcPr>
            <w:tcW w:w="873" w:type="dxa"/>
            <w:vAlign w:val="top"/>
          </w:tcPr>
          <w:p w14:paraId="130DAE17">
            <w:pPr>
              <w:pStyle w:val="6"/>
              <w:spacing w:before="207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73A046D5">
            <w:pPr>
              <w:pStyle w:val="6"/>
              <w:spacing w:before="205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5880383F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679DA38E">
            <w:pPr>
              <w:rPr>
                <w:rFonts w:ascii="Arial"/>
                <w:sz w:val="21"/>
              </w:rPr>
            </w:pPr>
          </w:p>
        </w:tc>
      </w:tr>
      <w:tr w14:paraId="54482B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vAlign w:val="top"/>
          </w:tcPr>
          <w:p w14:paraId="5420F957"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vMerge w:val="continue"/>
            <w:tcBorders>
              <w:top w:val="nil"/>
              <w:bottom w:val="nil"/>
            </w:tcBorders>
            <w:vAlign w:val="top"/>
          </w:tcPr>
          <w:p w14:paraId="4FC541E6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77BB527D">
            <w:pPr>
              <w:pStyle w:val="6"/>
              <w:spacing w:before="84" w:line="308" w:lineRule="auto"/>
              <w:ind w:left="353" w:right="139" w:hanging="227"/>
            </w:pPr>
            <w:r>
              <w:rPr>
                <w:b/>
                <w:bCs/>
                <w:spacing w:val="5"/>
              </w:rPr>
              <w:t>全国（国际）二等奖</w:t>
            </w:r>
          </w:p>
        </w:tc>
        <w:tc>
          <w:tcPr>
            <w:tcW w:w="818" w:type="dxa"/>
            <w:vAlign w:val="top"/>
          </w:tcPr>
          <w:p w14:paraId="74C16A52">
            <w:pPr>
              <w:pStyle w:val="6"/>
              <w:spacing w:before="207" w:line="191" w:lineRule="exact"/>
              <w:ind w:left="385"/>
            </w:pPr>
            <w:r>
              <w:rPr>
                <w:b/>
                <w:bCs/>
                <w:spacing w:val="-2"/>
                <w:position w:val="1"/>
              </w:rPr>
              <w:t>1</w:t>
            </w:r>
          </w:p>
        </w:tc>
        <w:tc>
          <w:tcPr>
            <w:tcW w:w="780" w:type="dxa"/>
            <w:vAlign w:val="top"/>
          </w:tcPr>
          <w:p w14:paraId="3E593209">
            <w:pPr>
              <w:pStyle w:val="6"/>
              <w:spacing w:before="207" w:line="190" w:lineRule="exact"/>
              <w:ind w:left="279"/>
            </w:pPr>
            <w:r>
              <w:rPr>
                <w:b/>
                <w:bCs/>
                <w:spacing w:val="1"/>
                <w:position w:val="1"/>
              </w:rPr>
              <w:t>0.5</w:t>
            </w:r>
          </w:p>
        </w:tc>
        <w:tc>
          <w:tcPr>
            <w:tcW w:w="879" w:type="dxa"/>
            <w:vAlign w:val="top"/>
          </w:tcPr>
          <w:p w14:paraId="4B3A07B8">
            <w:pPr>
              <w:pStyle w:val="6"/>
              <w:spacing w:before="207" w:line="190" w:lineRule="exact"/>
              <w:ind w:left="330"/>
            </w:pPr>
            <w:r>
              <w:rPr>
                <w:b/>
                <w:bCs/>
                <w:spacing w:val="1"/>
                <w:position w:val="1"/>
              </w:rPr>
              <w:t>0.3</w:t>
            </w:r>
          </w:p>
        </w:tc>
        <w:tc>
          <w:tcPr>
            <w:tcW w:w="873" w:type="dxa"/>
            <w:vAlign w:val="top"/>
          </w:tcPr>
          <w:p w14:paraId="02F02F92">
            <w:pPr>
              <w:pStyle w:val="6"/>
              <w:spacing w:before="204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7D9BC266">
            <w:pPr>
              <w:pStyle w:val="6"/>
              <w:spacing w:before="204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2078E204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1DCC33D8">
            <w:pPr>
              <w:rPr>
                <w:rFonts w:ascii="Arial"/>
                <w:sz w:val="21"/>
              </w:rPr>
            </w:pPr>
          </w:p>
        </w:tc>
      </w:tr>
      <w:tr w14:paraId="1363EE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vAlign w:val="top"/>
          </w:tcPr>
          <w:p w14:paraId="7BA4187D"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vMerge w:val="continue"/>
            <w:tcBorders>
              <w:top w:val="nil"/>
              <w:bottom w:val="nil"/>
            </w:tcBorders>
            <w:vAlign w:val="top"/>
          </w:tcPr>
          <w:p w14:paraId="34E2ECF0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43F0875A">
            <w:pPr>
              <w:pStyle w:val="6"/>
              <w:spacing w:before="79" w:line="256" w:lineRule="auto"/>
              <w:ind w:left="277" w:right="139" w:hanging="151"/>
            </w:pPr>
            <w:r>
              <w:rPr>
                <w:b/>
                <w:bCs/>
                <w:spacing w:val="5"/>
              </w:rPr>
              <w:t>全国（国际）</w:t>
            </w:r>
            <w:r>
              <w:rPr>
                <w:b/>
                <w:bCs/>
                <w:spacing w:val="7"/>
              </w:rPr>
              <w:t>三等奖或</w:t>
            </w:r>
          </w:p>
          <w:p w14:paraId="6BDCE515">
            <w:pPr>
              <w:pStyle w:val="6"/>
              <w:spacing w:line="231" w:lineRule="auto"/>
              <w:ind w:left="205"/>
            </w:pPr>
            <w:r>
              <w:rPr>
                <w:b/>
                <w:bCs/>
                <w:spacing w:val="7"/>
              </w:rPr>
              <w:t>省级特等奖</w:t>
            </w:r>
          </w:p>
        </w:tc>
        <w:tc>
          <w:tcPr>
            <w:tcW w:w="818" w:type="dxa"/>
            <w:vAlign w:val="top"/>
          </w:tcPr>
          <w:p w14:paraId="51DBFEED">
            <w:pPr>
              <w:pStyle w:val="6"/>
              <w:spacing w:before="273" w:line="190" w:lineRule="exact"/>
              <w:ind w:left="298"/>
            </w:pPr>
            <w:r>
              <w:rPr>
                <w:b/>
                <w:bCs/>
                <w:spacing w:val="1"/>
                <w:position w:val="1"/>
              </w:rPr>
              <w:t>0.6</w:t>
            </w:r>
          </w:p>
        </w:tc>
        <w:tc>
          <w:tcPr>
            <w:tcW w:w="780" w:type="dxa"/>
            <w:vAlign w:val="top"/>
          </w:tcPr>
          <w:p w14:paraId="4FC0915F">
            <w:pPr>
              <w:pStyle w:val="6"/>
              <w:spacing w:before="273" w:line="190" w:lineRule="exact"/>
              <w:ind w:left="279"/>
            </w:pPr>
            <w:r>
              <w:rPr>
                <w:b/>
                <w:bCs/>
                <w:spacing w:val="1"/>
                <w:position w:val="1"/>
              </w:rPr>
              <w:t>0.4</w:t>
            </w:r>
          </w:p>
        </w:tc>
        <w:tc>
          <w:tcPr>
            <w:tcW w:w="879" w:type="dxa"/>
            <w:vAlign w:val="top"/>
          </w:tcPr>
          <w:p w14:paraId="11426ED5">
            <w:pPr>
              <w:pStyle w:val="6"/>
              <w:spacing w:before="273" w:line="190" w:lineRule="exact"/>
              <w:ind w:left="330"/>
            </w:pPr>
            <w:r>
              <w:rPr>
                <w:b/>
                <w:bCs/>
                <w:spacing w:val="1"/>
                <w:position w:val="1"/>
              </w:rPr>
              <w:t>0.2</w:t>
            </w:r>
          </w:p>
        </w:tc>
        <w:tc>
          <w:tcPr>
            <w:tcW w:w="873" w:type="dxa"/>
            <w:vAlign w:val="top"/>
          </w:tcPr>
          <w:p w14:paraId="4C71DA7D">
            <w:pPr>
              <w:pStyle w:val="6"/>
              <w:spacing w:before="273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13CE9294">
            <w:pPr>
              <w:pStyle w:val="6"/>
              <w:spacing w:before="273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5742F9B2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5BB2C3DA">
            <w:pPr>
              <w:rPr>
                <w:rFonts w:ascii="Arial"/>
                <w:sz w:val="21"/>
              </w:rPr>
            </w:pPr>
          </w:p>
        </w:tc>
      </w:tr>
      <w:tr w14:paraId="302502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vAlign w:val="top"/>
          </w:tcPr>
          <w:p w14:paraId="35504F21"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vMerge w:val="continue"/>
            <w:tcBorders>
              <w:top w:val="nil"/>
              <w:bottom w:val="nil"/>
            </w:tcBorders>
            <w:vAlign w:val="top"/>
          </w:tcPr>
          <w:p w14:paraId="2574ACE7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3879AA3D">
            <w:pPr>
              <w:pStyle w:val="6"/>
              <w:spacing w:before="207" w:line="231" w:lineRule="auto"/>
              <w:ind w:left="205"/>
            </w:pPr>
            <w:r>
              <w:rPr>
                <w:b/>
                <w:bCs/>
                <w:spacing w:val="7"/>
              </w:rPr>
              <w:t>省级一等奖</w:t>
            </w:r>
          </w:p>
        </w:tc>
        <w:tc>
          <w:tcPr>
            <w:tcW w:w="818" w:type="dxa"/>
            <w:vAlign w:val="top"/>
          </w:tcPr>
          <w:p w14:paraId="62AC64A2">
            <w:pPr>
              <w:pStyle w:val="6"/>
              <w:spacing w:before="207" w:line="190" w:lineRule="exact"/>
              <w:ind w:left="298"/>
            </w:pPr>
            <w:r>
              <w:rPr>
                <w:b/>
                <w:bCs/>
                <w:spacing w:val="1"/>
                <w:position w:val="1"/>
              </w:rPr>
              <w:t>0.5</w:t>
            </w:r>
          </w:p>
        </w:tc>
        <w:tc>
          <w:tcPr>
            <w:tcW w:w="780" w:type="dxa"/>
            <w:vAlign w:val="top"/>
          </w:tcPr>
          <w:p w14:paraId="21F87603">
            <w:pPr>
              <w:pStyle w:val="6"/>
              <w:spacing w:before="207" w:line="190" w:lineRule="exact"/>
              <w:ind w:left="279"/>
            </w:pPr>
            <w:r>
              <w:rPr>
                <w:b/>
                <w:bCs/>
                <w:spacing w:val="1"/>
                <w:position w:val="1"/>
              </w:rPr>
              <w:t>0.3</w:t>
            </w:r>
          </w:p>
        </w:tc>
        <w:tc>
          <w:tcPr>
            <w:tcW w:w="879" w:type="dxa"/>
            <w:vAlign w:val="top"/>
          </w:tcPr>
          <w:p w14:paraId="73D17F4C">
            <w:pPr>
              <w:pStyle w:val="6"/>
              <w:spacing w:before="207" w:line="190" w:lineRule="exact"/>
              <w:ind w:left="330"/>
            </w:pPr>
            <w:r>
              <w:rPr>
                <w:b/>
                <w:bCs/>
                <w:spacing w:val="1"/>
                <w:position w:val="1"/>
              </w:rPr>
              <w:t>0.1</w:t>
            </w:r>
          </w:p>
        </w:tc>
        <w:tc>
          <w:tcPr>
            <w:tcW w:w="873" w:type="dxa"/>
            <w:vAlign w:val="top"/>
          </w:tcPr>
          <w:p w14:paraId="173182DE">
            <w:pPr>
              <w:pStyle w:val="6"/>
              <w:spacing w:before="207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1F668B5A">
            <w:pPr>
              <w:pStyle w:val="6"/>
              <w:spacing w:before="207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6A924A68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0703DF8D">
            <w:pPr>
              <w:rPr>
                <w:rFonts w:ascii="Arial"/>
                <w:sz w:val="21"/>
              </w:rPr>
            </w:pPr>
          </w:p>
        </w:tc>
      </w:tr>
      <w:tr w14:paraId="19A612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vAlign w:val="top"/>
          </w:tcPr>
          <w:p w14:paraId="14EA7CED"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vMerge w:val="continue"/>
            <w:tcBorders>
              <w:top w:val="nil"/>
              <w:bottom w:val="nil"/>
            </w:tcBorders>
            <w:vAlign w:val="top"/>
          </w:tcPr>
          <w:p w14:paraId="4D051B5B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29BFD8EA">
            <w:pPr>
              <w:pStyle w:val="6"/>
              <w:spacing w:before="207" w:line="231" w:lineRule="auto"/>
              <w:ind w:left="205"/>
            </w:pPr>
            <w:r>
              <w:rPr>
                <w:b/>
                <w:bCs/>
                <w:spacing w:val="7"/>
              </w:rPr>
              <w:t>省级二等奖</w:t>
            </w:r>
          </w:p>
        </w:tc>
        <w:tc>
          <w:tcPr>
            <w:tcW w:w="818" w:type="dxa"/>
            <w:vAlign w:val="top"/>
          </w:tcPr>
          <w:p w14:paraId="1CC6E75E">
            <w:pPr>
              <w:pStyle w:val="6"/>
              <w:spacing w:before="207" w:line="190" w:lineRule="exact"/>
              <w:ind w:left="298"/>
            </w:pPr>
            <w:r>
              <w:rPr>
                <w:b/>
                <w:bCs/>
                <w:spacing w:val="1"/>
                <w:position w:val="1"/>
              </w:rPr>
              <w:t>0.3</w:t>
            </w:r>
          </w:p>
        </w:tc>
        <w:tc>
          <w:tcPr>
            <w:tcW w:w="780" w:type="dxa"/>
            <w:vAlign w:val="top"/>
          </w:tcPr>
          <w:p w14:paraId="780D51C5">
            <w:pPr>
              <w:pStyle w:val="6"/>
              <w:spacing w:before="207" w:line="190" w:lineRule="exact"/>
              <w:ind w:left="279"/>
            </w:pPr>
            <w:r>
              <w:rPr>
                <w:b/>
                <w:bCs/>
                <w:spacing w:val="1"/>
                <w:position w:val="1"/>
              </w:rPr>
              <w:t>0.2</w:t>
            </w:r>
          </w:p>
        </w:tc>
        <w:tc>
          <w:tcPr>
            <w:tcW w:w="879" w:type="dxa"/>
            <w:vAlign w:val="top"/>
          </w:tcPr>
          <w:p w14:paraId="6E3B53E1">
            <w:pPr>
              <w:pStyle w:val="6"/>
              <w:spacing w:before="207" w:line="190" w:lineRule="exact"/>
              <w:ind w:left="291"/>
            </w:pPr>
            <w:r>
              <w:rPr>
                <w:b/>
                <w:bCs/>
                <w:spacing w:val="2"/>
                <w:position w:val="1"/>
              </w:rPr>
              <w:t>0.05</w:t>
            </w:r>
          </w:p>
        </w:tc>
        <w:tc>
          <w:tcPr>
            <w:tcW w:w="873" w:type="dxa"/>
            <w:vAlign w:val="top"/>
          </w:tcPr>
          <w:p w14:paraId="710CC124">
            <w:pPr>
              <w:pStyle w:val="6"/>
              <w:spacing w:before="207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0ED0D34E">
            <w:pPr>
              <w:pStyle w:val="6"/>
              <w:spacing w:before="207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229C03FD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5D4639F5">
            <w:pPr>
              <w:rPr>
                <w:rFonts w:ascii="Arial"/>
                <w:sz w:val="21"/>
              </w:rPr>
            </w:pPr>
          </w:p>
        </w:tc>
      </w:tr>
      <w:tr w14:paraId="54A589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924" w:type="dxa"/>
            <w:vMerge w:val="continue"/>
            <w:tcBorders>
              <w:top w:val="nil"/>
            </w:tcBorders>
            <w:vAlign w:val="top"/>
          </w:tcPr>
          <w:p w14:paraId="2EB8D2A3"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vMerge w:val="continue"/>
            <w:tcBorders>
              <w:top w:val="nil"/>
            </w:tcBorders>
            <w:vAlign w:val="top"/>
          </w:tcPr>
          <w:p w14:paraId="0B7A96CB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2B087E99">
            <w:pPr>
              <w:pStyle w:val="6"/>
              <w:spacing w:before="207" w:line="231" w:lineRule="auto"/>
              <w:ind w:left="205"/>
            </w:pPr>
            <w:r>
              <w:rPr>
                <w:b/>
                <w:bCs/>
                <w:spacing w:val="7"/>
              </w:rPr>
              <w:t>省级三等奖</w:t>
            </w:r>
          </w:p>
        </w:tc>
        <w:tc>
          <w:tcPr>
            <w:tcW w:w="818" w:type="dxa"/>
            <w:vAlign w:val="top"/>
          </w:tcPr>
          <w:p w14:paraId="08540E85">
            <w:pPr>
              <w:pStyle w:val="6"/>
              <w:spacing w:before="210" w:line="190" w:lineRule="exact"/>
              <w:ind w:left="298"/>
            </w:pPr>
            <w:r>
              <w:rPr>
                <w:b/>
                <w:bCs/>
                <w:spacing w:val="1"/>
                <w:position w:val="1"/>
              </w:rPr>
              <w:t>0.2</w:t>
            </w:r>
          </w:p>
        </w:tc>
        <w:tc>
          <w:tcPr>
            <w:tcW w:w="780" w:type="dxa"/>
            <w:vAlign w:val="top"/>
          </w:tcPr>
          <w:p w14:paraId="02E7AF19">
            <w:pPr>
              <w:pStyle w:val="6"/>
              <w:spacing w:before="210" w:line="190" w:lineRule="exact"/>
              <w:ind w:left="279"/>
            </w:pPr>
            <w:r>
              <w:rPr>
                <w:b/>
                <w:bCs/>
                <w:spacing w:val="1"/>
                <w:position w:val="1"/>
              </w:rPr>
              <w:t>0.1</w:t>
            </w:r>
          </w:p>
        </w:tc>
        <w:tc>
          <w:tcPr>
            <w:tcW w:w="879" w:type="dxa"/>
            <w:vAlign w:val="top"/>
          </w:tcPr>
          <w:p w14:paraId="1E0A0F9D">
            <w:pPr>
              <w:pStyle w:val="6"/>
              <w:spacing w:before="210" w:line="190" w:lineRule="exact"/>
              <w:ind w:left="404"/>
            </w:pPr>
            <w:r>
              <w:rPr>
                <w:b/>
                <w:bCs/>
                <w:spacing w:val="-2"/>
                <w:position w:val="1"/>
              </w:rPr>
              <w:t>0</w:t>
            </w:r>
          </w:p>
        </w:tc>
        <w:tc>
          <w:tcPr>
            <w:tcW w:w="873" w:type="dxa"/>
            <w:vAlign w:val="top"/>
          </w:tcPr>
          <w:p w14:paraId="15F262AE">
            <w:pPr>
              <w:pStyle w:val="6"/>
              <w:spacing w:before="207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6C73699C">
            <w:pPr>
              <w:pStyle w:val="6"/>
              <w:spacing w:before="207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49189B38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593CB888">
            <w:pPr>
              <w:rPr>
                <w:rFonts w:ascii="Arial"/>
                <w:sz w:val="21"/>
              </w:rPr>
            </w:pPr>
          </w:p>
        </w:tc>
      </w:tr>
      <w:tr w14:paraId="598CE1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924" w:type="dxa"/>
            <w:vMerge w:val="restart"/>
            <w:tcBorders>
              <w:bottom w:val="nil"/>
              <w:right w:val="nil"/>
            </w:tcBorders>
            <w:vAlign w:val="top"/>
          </w:tcPr>
          <w:p w14:paraId="0DA4C5C2">
            <w:pPr>
              <w:spacing w:line="285" w:lineRule="auto"/>
              <w:rPr>
                <w:rFonts w:ascii="Arial"/>
                <w:sz w:val="21"/>
              </w:rPr>
            </w:pPr>
          </w:p>
          <w:p w14:paraId="2170F4FD">
            <w:pPr>
              <w:spacing w:line="285" w:lineRule="auto"/>
              <w:rPr>
                <w:rFonts w:ascii="Arial"/>
                <w:sz w:val="21"/>
              </w:rPr>
            </w:pPr>
          </w:p>
          <w:p w14:paraId="5F6EB121">
            <w:pPr>
              <w:pStyle w:val="6"/>
              <w:spacing w:before="45" w:line="413" w:lineRule="auto"/>
              <w:ind w:left="628" w:hanging="450"/>
            </w:pPr>
            <w:r>
              <w:rPr>
                <w:b/>
                <w:bCs/>
                <w:spacing w:val="7"/>
              </w:rPr>
              <w:t>各类公开发</w:t>
            </w:r>
            <w:r>
              <w:rPr>
                <w:b/>
                <w:bCs/>
                <w:spacing w:val="5"/>
              </w:rPr>
              <w:t>术论</w:t>
            </w:r>
          </w:p>
        </w:tc>
        <w:tc>
          <w:tcPr>
            <w:tcW w:w="777" w:type="dxa"/>
            <w:vMerge w:val="restart"/>
            <w:tcBorders>
              <w:left w:val="nil"/>
              <w:bottom w:val="nil"/>
            </w:tcBorders>
            <w:vAlign w:val="top"/>
          </w:tcPr>
          <w:p w14:paraId="3A4ABBFB">
            <w:pPr>
              <w:spacing w:line="285" w:lineRule="auto"/>
              <w:rPr>
                <w:rFonts w:ascii="Arial"/>
                <w:sz w:val="21"/>
              </w:rPr>
            </w:pPr>
          </w:p>
          <w:p w14:paraId="059B9EF9">
            <w:pPr>
              <w:spacing w:line="285" w:lineRule="auto"/>
              <w:rPr>
                <w:rFonts w:ascii="Arial"/>
                <w:sz w:val="21"/>
              </w:rPr>
            </w:pPr>
          </w:p>
          <w:p w14:paraId="628772E6">
            <w:pPr>
              <w:pStyle w:val="6"/>
              <w:spacing w:before="45" w:line="414" w:lineRule="auto"/>
              <w:ind w:left="7" w:right="171"/>
            </w:pPr>
            <w:r>
              <w:rPr>
                <w:b/>
                <w:bCs/>
                <w:spacing w:val="7"/>
              </w:rPr>
              <w:t>表专业学</w:t>
            </w:r>
            <w:r>
              <w:rPr>
                <w:b/>
                <w:bCs/>
              </w:rPr>
              <w:t>文</w:t>
            </w:r>
          </w:p>
        </w:tc>
        <w:tc>
          <w:tcPr>
            <w:tcW w:w="1154" w:type="dxa"/>
            <w:vAlign w:val="top"/>
          </w:tcPr>
          <w:p w14:paraId="72331B16">
            <w:pPr>
              <w:pStyle w:val="6"/>
              <w:spacing w:before="207" w:line="231" w:lineRule="auto"/>
              <w:ind w:left="292"/>
            </w:pPr>
            <w:r>
              <w:rPr>
                <w:b/>
                <w:bCs/>
                <w:spacing w:val="5"/>
              </w:rPr>
              <w:t>A</w:t>
            </w:r>
            <w:r>
              <w:rPr>
                <w:spacing w:val="-26"/>
              </w:rPr>
              <w:t xml:space="preserve"> </w:t>
            </w:r>
            <w:r>
              <w:rPr>
                <w:b/>
                <w:bCs/>
                <w:spacing w:val="5"/>
              </w:rPr>
              <w:t>类期刊</w:t>
            </w:r>
          </w:p>
        </w:tc>
        <w:tc>
          <w:tcPr>
            <w:tcW w:w="818" w:type="dxa"/>
            <w:vAlign w:val="top"/>
          </w:tcPr>
          <w:p w14:paraId="73E4D5E6">
            <w:pPr>
              <w:pStyle w:val="6"/>
              <w:spacing w:before="207" w:line="190" w:lineRule="exact"/>
              <w:ind w:left="308"/>
            </w:pPr>
            <w:r>
              <w:rPr>
                <w:b/>
                <w:bCs/>
                <w:spacing w:val="-2"/>
                <w:position w:val="1"/>
              </w:rPr>
              <w:t>1.5</w:t>
            </w:r>
          </w:p>
        </w:tc>
        <w:tc>
          <w:tcPr>
            <w:tcW w:w="780" w:type="dxa"/>
            <w:vAlign w:val="top"/>
          </w:tcPr>
          <w:p w14:paraId="58B75674">
            <w:pPr>
              <w:pStyle w:val="6"/>
              <w:spacing w:before="207" w:line="191" w:lineRule="exact"/>
              <w:ind w:left="366"/>
            </w:pPr>
            <w:r>
              <w:rPr>
                <w:b/>
                <w:bCs/>
                <w:spacing w:val="-2"/>
                <w:position w:val="1"/>
              </w:rPr>
              <w:t>1</w:t>
            </w:r>
          </w:p>
        </w:tc>
        <w:tc>
          <w:tcPr>
            <w:tcW w:w="879" w:type="dxa"/>
            <w:vAlign w:val="top"/>
          </w:tcPr>
          <w:p w14:paraId="7A463593">
            <w:pPr>
              <w:pStyle w:val="6"/>
              <w:spacing w:before="207" w:line="190" w:lineRule="exact"/>
              <w:ind w:left="330"/>
            </w:pPr>
            <w:r>
              <w:rPr>
                <w:b/>
                <w:bCs/>
                <w:spacing w:val="1"/>
                <w:position w:val="1"/>
              </w:rPr>
              <w:t>0.5</w:t>
            </w:r>
          </w:p>
        </w:tc>
        <w:tc>
          <w:tcPr>
            <w:tcW w:w="873" w:type="dxa"/>
            <w:vAlign w:val="top"/>
          </w:tcPr>
          <w:p w14:paraId="2A0008DF">
            <w:pPr>
              <w:pStyle w:val="6"/>
              <w:spacing w:before="209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123A2169">
            <w:pPr>
              <w:pStyle w:val="6"/>
              <w:spacing w:before="207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6A87360E">
            <w:pPr>
              <w:spacing w:line="285" w:lineRule="auto"/>
              <w:rPr>
                <w:rFonts w:ascii="Arial"/>
                <w:sz w:val="21"/>
              </w:rPr>
            </w:pPr>
          </w:p>
          <w:p w14:paraId="3DAAAA5D">
            <w:pPr>
              <w:spacing w:line="285" w:lineRule="auto"/>
              <w:rPr>
                <w:rFonts w:ascii="Arial"/>
                <w:sz w:val="21"/>
              </w:rPr>
            </w:pPr>
          </w:p>
          <w:p w14:paraId="1424A402">
            <w:pPr>
              <w:pStyle w:val="6"/>
              <w:spacing w:before="46" w:line="190" w:lineRule="exact"/>
              <w:ind w:left="479"/>
            </w:pPr>
            <w:r>
              <w:rPr>
                <w:b/>
                <w:bCs/>
                <w:spacing w:val="-9"/>
                <w:position w:val="1"/>
              </w:rPr>
              <w:t>1.5</w:t>
            </w:r>
          </w:p>
          <w:p w14:paraId="730A29E8">
            <w:pPr>
              <w:pStyle w:val="6"/>
              <w:spacing w:before="122" w:line="231" w:lineRule="auto"/>
              <w:ind w:left="161"/>
            </w:pPr>
            <w:r>
              <w:rPr>
                <w:b/>
                <w:bCs/>
                <w:spacing w:val="-7"/>
              </w:rPr>
              <w:t>（限报三篇）</w:t>
            </w: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5717DA3E">
            <w:pPr>
              <w:rPr>
                <w:rFonts w:ascii="Arial"/>
                <w:sz w:val="21"/>
              </w:rPr>
            </w:pPr>
          </w:p>
        </w:tc>
      </w:tr>
      <w:tr w14:paraId="3597D0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924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8C0D8DF"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0B91E183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30101107">
            <w:pPr>
              <w:pStyle w:val="6"/>
              <w:spacing w:before="208" w:line="231" w:lineRule="auto"/>
              <w:ind w:left="293"/>
            </w:pPr>
            <w:r>
              <w:rPr>
                <w:b/>
                <w:bCs/>
                <w:spacing w:val="4"/>
              </w:rPr>
              <w:t>B</w:t>
            </w:r>
            <w:r>
              <w:rPr>
                <w:spacing w:val="-24"/>
              </w:rPr>
              <w:t xml:space="preserve"> </w:t>
            </w:r>
            <w:r>
              <w:rPr>
                <w:b/>
                <w:bCs/>
                <w:spacing w:val="4"/>
              </w:rPr>
              <w:t>类期刊</w:t>
            </w:r>
          </w:p>
        </w:tc>
        <w:tc>
          <w:tcPr>
            <w:tcW w:w="818" w:type="dxa"/>
            <w:vAlign w:val="top"/>
          </w:tcPr>
          <w:p w14:paraId="04D5A7B6">
            <w:pPr>
              <w:pStyle w:val="6"/>
              <w:spacing w:before="208" w:line="192" w:lineRule="exact"/>
              <w:ind w:left="385"/>
            </w:pPr>
            <w:r>
              <w:rPr>
                <w:b/>
                <w:bCs/>
                <w:spacing w:val="-2"/>
                <w:position w:val="1"/>
              </w:rPr>
              <w:t>1</w:t>
            </w:r>
          </w:p>
        </w:tc>
        <w:tc>
          <w:tcPr>
            <w:tcW w:w="780" w:type="dxa"/>
            <w:vAlign w:val="top"/>
          </w:tcPr>
          <w:p w14:paraId="4B52AA3D">
            <w:pPr>
              <w:pStyle w:val="6"/>
              <w:spacing w:before="208" w:line="190" w:lineRule="exact"/>
              <w:ind w:left="279"/>
            </w:pPr>
            <w:r>
              <w:rPr>
                <w:b/>
                <w:bCs/>
                <w:spacing w:val="1"/>
                <w:position w:val="1"/>
              </w:rPr>
              <w:t>0.5</w:t>
            </w:r>
          </w:p>
        </w:tc>
        <w:tc>
          <w:tcPr>
            <w:tcW w:w="879" w:type="dxa"/>
            <w:vAlign w:val="top"/>
          </w:tcPr>
          <w:p w14:paraId="38D296CA">
            <w:pPr>
              <w:pStyle w:val="6"/>
              <w:spacing w:before="208" w:line="190" w:lineRule="exact"/>
              <w:ind w:left="330"/>
            </w:pPr>
            <w:r>
              <w:rPr>
                <w:b/>
                <w:bCs/>
                <w:spacing w:val="1"/>
                <w:position w:val="1"/>
              </w:rPr>
              <w:t>0.3</w:t>
            </w:r>
          </w:p>
        </w:tc>
        <w:tc>
          <w:tcPr>
            <w:tcW w:w="873" w:type="dxa"/>
            <w:vAlign w:val="top"/>
          </w:tcPr>
          <w:p w14:paraId="3CFE7D4E">
            <w:pPr>
              <w:pStyle w:val="6"/>
              <w:spacing w:before="208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14FB37EE">
            <w:pPr>
              <w:pStyle w:val="6"/>
              <w:spacing w:before="208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1A7FF108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3E90A465">
            <w:pPr>
              <w:rPr>
                <w:rFonts w:ascii="Arial"/>
                <w:sz w:val="21"/>
              </w:rPr>
            </w:pPr>
          </w:p>
        </w:tc>
      </w:tr>
      <w:tr w14:paraId="083374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924" w:type="dxa"/>
            <w:vMerge w:val="continue"/>
            <w:tcBorders>
              <w:top w:val="nil"/>
              <w:right w:val="nil"/>
            </w:tcBorders>
            <w:vAlign w:val="top"/>
          </w:tcPr>
          <w:p w14:paraId="7160F8D3"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vMerge w:val="continue"/>
            <w:tcBorders>
              <w:top w:val="nil"/>
              <w:left w:val="nil"/>
            </w:tcBorders>
            <w:vAlign w:val="top"/>
          </w:tcPr>
          <w:p w14:paraId="6FBBF4CD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31C77462">
            <w:pPr>
              <w:pStyle w:val="6"/>
              <w:spacing w:before="208" w:line="231" w:lineRule="auto"/>
              <w:ind w:left="295"/>
            </w:pPr>
            <w:r>
              <w:rPr>
                <w:b/>
                <w:bCs/>
                <w:spacing w:val="4"/>
              </w:rPr>
              <w:t>C</w:t>
            </w:r>
            <w:r>
              <w:rPr>
                <w:spacing w:val="-26"/>
              </w:rPr>
              <w:t xml:space="preserve"> </w:t>
            </w:r>
            <w:r>
              <w:rPr>
                <w:b/>
                <w:bCs/>
                <w:spacing w:val="4"/>
              </w:rPr>
              <w:t>类期刊</w:t>
            </w:r>
          </w:p>
        </w:tc>
        <w:tc>
          <w:tcPr>
            <w:tcW w:w="818" w:type="dxa"/>
            <w:vAlign w:val="top"/>
          </w:tcPr>
          <w:p w14:paraId="5385568A">
            <w:pPr>
              <w:pStyle w:val="6"/>
              <w:spacing w:before="208" w:line="190" w:lineRule="exact"/>
              <w:ind w:left="298"/>
            </w:pPr>
            <w:r>
              <w:rPr>
                <w:b/>
                <w:bCs/>
                <w:spacing w:val="1"/>
                <w:position w:val="1"/>
              </w:rPr>
              <w:t>0.5</w:t>
            </w:r>
          </w:p>
        </w:tc>
        <w:tc>
          <w:tcPr>
            <w:tcW w:w="780" w:type="dxa"/>
            <w:vAlign w:val="top"/>
          </w:tcPr>
          <w:p w14:paraId="7C4227C8">
            <w:pPr>
              <w:pStyle w:val="6"/>
              <w:spacing w:before="208" w:line="190" w:lineRule="exact"/>
              <w:ind w:left="279"/>
            </w:pPr>
            <w:r>
              <w:rPr>
                <w:b/>
                <w:bCs/>
                <w:spacing w:val="1"/>
                <w:position w:val="1"/>
              </w:rPr>
              <w:t>0.3</w:t>
            </w:r>
          </w:p>
        </w:tc>
        <w:tc>
          <w:tcPr>
            <w:tcW w:w="879" w:type="dxa"/>
            <w:vAlign w:val="top"/>
          </w:tcPr>
          <w:p w14:paraId="199DD6FD">
            <w:pPr>
              <w:pStyle w:val="6"/>
              <w:spacing w:before="208" w:line="190" w:lineRule="exact"/>
              <w:ind w:left="330"/>
            </w:pPr>
            <w:r>
              <w:rPr>
                <w:b/>
                <w:bCs/>
                <w:spacing w:val="1"/>
                <w:position w:val="1"/>
              </w:rPr>
              <w:t>0.1</w:t>
            </w:r>
          </w:p>
        </w:tc>
        <w:tc>
          <w:tcPr>
            <w:tcW w:w="873" w:type="dxa"/>
            <w:vAlign w:val="top"/>
          </w:tcPr>
          <w:p w14:paraId="79CC0139">
            <w:pPr>
              <w:pStyle w:val="6"/>
              <w:spacing w:before="208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45C9DB93">
            <w:pPr>
              <w:pStyle w:val="6"/>
              <w:spacing w:before="208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48C06677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026960C9">
            <w:pPr>
              <w:rPr>
                <w:rFonts w:ascii="Arial"/>
                <w:sz w:val="21"/>
              </w:rPr>
            </w:pPr>
          </w:p>
        </w:tc>
      </w:tr>
    </w:tbl>
    <w:p w14:paraId="34652EF7">
      <w:pPr>
        <w:rPr>
          <w:rFonts w:ascii="Arial"/>
          <w:sz w:val="21"/>
        </w:rPr>
      </w:pPr>
    </w:p>
    <w:p w14:paraId="7F84E3A4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745" w:bottom="0" w:left="1341" w:header="0" w:footer="0" w:gutter="0"/>
          <w:cols w:space="720" w:num="1"/>
        </w:sectPr>
      </w:pPr>
    </w:p>
    <w:p w14:paraId="7D246B91">
      <w:pPr>
        <w:spacing w:line="91" w:lineRule="auto"/>
        <w:rPr>
          <w:rFonts w:ascii="Arial"/>
          <w:sz w:val="2"/>
        </w:rPr>
      </w:pPr>
    </w:p>
    <w:tbl>
      <w:tblPr>
        <w:tblStyle w:val="5"/>
        <w:tblW w:w="881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3"/>
        <w:gridCol w:w="768"/>
        <w:gridCol w:w="1154"/>
        <w:gridCol w:w="818"/>
        <w:gridCol w:w="780"/>
        <w:gridCol w:w="879"/>
        <w:gridCol w:w="873"/>
        <w:gridCol w:w="850"/>
        <w:gridCol w:w="1133"/>
        <w:gridCol w:w="626"/>
      </w:tblGrid>
      <w:tr w14:paraId="61D314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933" w:type="dxa"/>
            <w:vMerge w:val="restart"/>
            <w:tcBorders>
              <w:bottom w:val="nil"/>
            </w:tcBorders>
            <w:vAlign w:val="top"/>
          </w:tcPr>
          <w:p w14:paraId="1552759A">
            <w:pPr>
              <w:spacing w:line="259" w:lineRule="auto"/>
              <w:rPr>
                <w:rFonts w:ascii="Arial"/>
                <w:sz w:val="21"/>
              </w:rPr>
            </w:pPr>
          </w:p>
          <w:p w14:paraId="4E68D6E2">
            <w:pPr>
              <w:spacing w:line="260" w:lineRule="auto"/>
              <w:rPr>
                <w:rFonts w:ascii="Arial"/>
                <w:sz w:val="21"/>
              </w:rPr>
            </w:pPr>
          </w:p>
          <w:p w14:paraId="4D72D49C">
            <w:pPr>
              <w:spacing w:line="260" w:lineRule="auto"/>
              <w:rPr>
                <w:rFonts w:ascii="Arial"/>
                <w:sz w:val="21"/>
              </w:rPr>
            </w:pPr>
          </w:p>
          <w:p w14:paraId="42CDBF2E">
            <w:pPr>
              <w:spacing w:line="260" w:lineRule="auto"/>
              <w:rPr>
                <w:rFonts w:ascii="Arial"/>
                <w:sz w:val="21"/>
              </w:rPr>
            </w:pPr>
          </w:p>
          <w:p w14:paraId="5935B268">
            <w:pPr>
              <w:spacing w:line="260" w:lineRule="auto"/>
              <w:rPr>
                <w:rFonts w:ascii="Arial"/>
                <w:sz w:val="21"/>
              </w:rPr>
            </w:pPr>
          </w:p>
          <w:p w14:paraId="6D77FF7E">
            <w:pPr>
              <w:spacing w:line="260" w:lineRule="auto"/>
              <w:rPr>
                <w:rFonts w:ascii="Arial"/>
                <w:sz w:val="21"/>
              </w:rPr>
            </w:pPr>
          </w:p>
          <w:p w14:paraId="0C4A6747">
            <w:pPr>
              <w:pStyle w:val="6"/>
              <w:spacing w:before="46" w:line="413" w:lineRule="auto"/>
              <w:ind w:left="322" w:right="164" w:hanging="153"/>
            </w:pPr>
            <w:r>
              <w:rPr>
                <w:b/>
                <w:bCs/>
                <w:spacing w:val="7"/>
              </w:rPr>
              <w:t>承担科研</w:t>
            </w:r>
            <w:r>
              <w:rPr>
                <w:b/>
                <w:bCs/>
                <w:spacing w:val="4"/>
              </w:rPr>
              <w:t>项目</w:t>
            </w:r>
          </w:p>
        </w:tc>
        <w:tc>
          <w:tcPr>
            <w:tcW w:w="768" w:type="dxa"/>
            <w:vMerge w:val="restart"/>
            <w:tcBorders>
              <w:bottom w:val="nil"/>
            </w:tcBorders>
            <w:vAlign w:val="top"/>
          </w:tcPr>
          <w:p w14:paraId="2AB6F196">
            <w:pPr>
              <w:pStyle w:val="6"/>
              <w:spacing w:before="167" w:line="232" w:lineRule="auto"/>
              <w:ind w:left="161"/>
            </w:pPr>
            <w:r>
              <w:rPr>
                <w:b/>
                <w:bCs/>
                <w:spacing w:val="5"/>
              </w:rPr>
              <w:t>大学生</w:t>
            </w:r>
          </w:p>
          <w:p w14:paraId="3B21E9B5">
            <w:pPr>
              <w:pStyle w:val="6"/>
              <w:spacing w:before="136" w:line="232" w:lineRule="auto"/>
              <w:ind w:left="160"/>
            </w:pPr>
            <w:r>
              <w:rPr>
                <w:b/>
                <w:bCs/>
                <w:spacing w:val="6"/>
              </w:rPr>
              <w:t>创新创</w:t>
            </w:r>
          </w:p>
          <w:p w14:paraId="368AE6A2">
            <w:pPr>
              <w:pStyle w:val="6"/>
              <w:spacing w:before="135" w:line="409" w:lineRule="auto"/>
              <w:ind w:left="236" w:right="159" w:hanging="77"/>
            </w:pPr>
            <w:r>
              <w:rPr>
                <w:b/>
                <w:bCs/>
                <w:spacing w:val="6"/>
              </w:rPr>
              <w:t>业训练</w:t>
            </w:r>
            <w:r>
              <w:rPr>
                <w:b/>
                <w:bCs/>
                <w:spacing w:val="4"/>
              </w:rPr>
              <w:t>项目</w:t>
            </w:r>
          </w:p>
        </w:tc>
        <w:tc>
          <w:tcPr>
            <w:tcW w:w="1154" w:type="dxa"/>
            <w:vAlign w:val="top"/>
          </w:tcPr>
          <w:p w14:paraId="562B1595">
            <w:pPr>
              <w:spacing w:line="250" w:lineRule="auto"/>
              <w:rPr>
                <w:rFonts w:ascii="Arial"/>
                <w:sz w:val="21"/>
              </w:rPr>
            </w:pPr>
          </w:p>
          <w:p w14:paraId="1541A6DC">
            <w:pPr>
              <w:pStyle w:val="6"/>
              <w:spacing w:before="46" w:line="232" w:lineRule="auto"/>
              <w:ind w:left="366"/>
            </w:pPr>
            <w:r>
              <w:rPr>
                <w:b/>
                <w:bCs/>
                <w:spacing w:val="1"/>
              </w:rPr>
              <w:t>国家级</w:t>
            </w:r>
          </w:p>
        </w:tc>
        <w:tc>
          <w:tcPr>
            <w:tcW w:w="818" w:type="dxa"/>
            <w:vAlign w:val="top"/>
          </w:tcPr>
          <w:p w14:paraId="05D31531">
            <w:pPr>
              <w:spacing w:line="250" w:lineRule="auto"/>
              <w:rPr>
                <w:rFonts w:ascii="Arial"/>
                <w:sz w:val="21"/>
              </w:rPr>
            </w:pPr>
          </w:p>
          <w:p w14:paraId="7EC0D455">
            <w:pPr>
              <w:pStyle w:val="6"/>
              <w:spacing w:before="46" w:line="190" w:lineRule="exact"/>
              <w:ind w:left="298"/>
            </w:pPr>
            <w:r>
              <w:rPr>
                <w:b/>
                <w:bCs/>
                <w:spacing w:val="1"/>
                <w:position w:val="1"/>
              </w:rPr>
              <w:t>0.8</w:t>
            </w:r>
          </w:p>
        </w:tc>
        <w:tc>
          <w:tcPr>
            <w:tcW w:w="780" w:type="dxa"/>
            <w:vAlign w:val="top"/>
          </w:tcPr>
          <w:p w14:paraId="604566EB">
            <w:pPr>
              <w:spacing w:line="250" w:lineRule="auto"/>
              <w:rPr>
                <w:rFonts w:ascii="Arial"/>
                <w:sz w:val="21"/>
              </w:rPr>
            </w:pPr>
          </w:p>
          <w:p w14:paraId="6F3E0026">
            <w:pPr>
              <w:pStyle w:val="6"/>
              <w:spacing w:before="46" w:line="190" w:lineRule="exact"/>
              <w:ind w:left="279"/>
            </w:pPr>
            <w:r>
              <w:rPr>
                <w:b/>
                <w:bCs/>
                <w:spacing w:val="1"/>
                <w:position w:val="1"/>
              </w:rPr>
              <w:t>0.6</w:t>
            </w:r>
          </w:p>
        </w:tc>
        <w:tc>
          <w:tcPr>
            <w:tcW w:w="879" w:type="dxa"/>
            <w:vAlign w:val="top"/>
          </w:tcPr>
          <w:p w14:paraId="79E295DE">
            <w:pPr>
              <w:spacing w:line="250" w:lineRule="auto"/>
              <w:rPr>
                <w:rFonts w:ascii="Arial"/>
                <w:sz w:val="21"/>
              </w:rPr>
            </w:pPr>
          </w:p>
          <w:p w14:paraId="28653384">
            <w:pPr>
              <w:pStyle w:val="6"/>
              <w:spacing w:before="46" w:line="190" w:lineRule="exact"/>
              <w:ind w:left="330"/>
            </w:pPr>
            <w:r>
              <w:rPr>
                <w:b/>
                <w:bCs/>
                <w:spacing w:val="1"/>
                <w:position w:val="1"/>
              </w:rPr>
              <w:t>0.4</w:t>
            </w:r>
          </w:p>
        </w:tc>
        <w:tc>
          <w:tcPr>
            <w:tcW w:w="873" w:type="dxa"/>
            <w:vAlign w:val="top"/>
          </w:tcPr>
          <w:p w14:paraId="3CFDF26A">
            <w:pPr>
              <w:spacing w:line="250" w:lineRule="auto"/>
              <w:rPr>
                <w:rFonts w:ascii="Arial"/>
                <w:sz w:val="21"/>
              </w:rPr>
            </w:pPr>
          </w:p>
          <w:p w14:paraId="2382508F">
            <w:pPr>
              <w:pStyle w:val="6"/>
              <w:spacing w:before="46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13E6CAC7">
            <w:pPr>
              <w:spacing w:line="250" w:lineRule="auto"/>
              <w:rPr>
                <w:rFonts w:ascii="Arial"/>
                <w:sz w:val="21"/>
              </w:rPr>
            </w:pPr>
          </w:p>
          <w:p w14:paraId="5499D44D">
            <w:pPr>
              <w:pStyle w:val="6"/>
              <w:spacing w:before="46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75785C96">
            <w:pPr>
              <w:spacing w:line="255" w:lineRule="auto"/>
              <w:rPr>
                <w:rFonts w:ascii="Arial"/>
                <w:sz w:val="21"/>
              </w:rPr>
            </w:pPr>
          </w:p>
          <w:p w14:paraId="7CB8882D">
            <w:pPr>
              <w:spacing w:line="255" w:lineRule="auto"/>
              <w:rPr>
                <w:rFonts w:ascii="Arial"/>
                <w:sz w:val="21"/>
              </w:rPr>
            </w:pPr>
          </w:p>
          <w:p w14:paraId="44765A5B">
            <w:pPr>
              <w:spacing w:line="256" w:lineRule="auto"/>
              <w:rPr>
                <w:rFonts w:ascii="Arial"/>
                <w:sz w:val="21"/>
              </w:rPr>
            </w:pPr>
          </w:p>
          <w:p w14:paraId="1C24F7F3">
            <w:pPr>
              <w:spacing w:line="256" w:lineRule="auto"/>
              <w:rPr>
                <w:rFonts w:ascii="Arial"/>
                <w:sz w:val="21"/>
              </w:rPr>
            </w:pPr>
          </w:p>
          <w:p w14:paraId="12D55125">
            <w:pPr>
              <w:spacing w:line="256" w:lineRule="auto"/>
              <w:rPr>
                <w:rFonts w:ascii="Arial"/>
                <w:sz w:val="21"/>
              </w:rPr>
            </w:pPr>
          </w:p>
          <w:p w14:paraId="6D8FD290">
            <w:pPr>
              <w:pStyle w:val="6"/>
              <w:spacing w:before="46" w:line="190" w:lineRule="exact"/>
              <w:ind w:left="479"/>
            </w:pPr>
            <w:r>
              <w:rPr>
                <w:b/>
                <w:bCs/>
                <w:spacing w:val="-9"/>
                <w:position w:val="1"/>
              </w:rPr>
              <w:t>1.5</w:t>
            </w:r>
          </w:p>
          <w:p w14:paraId="4F137896">
            <w:pPr>
              <w:pStyle w:val="6"/>
              <w:spacing w:before="122" w:line="231" w:lineRule="auto"/>
              <w:ind w:left="161"/>
            </w:pPr>
            <w:r>
              <w:rPr>
                <w:b/>
                <w:bCs/>
                <w:spacing w:val="-10"/>
              </w:rPr>
              <w:t>（限报</w:t>
            </w:r>
            <w:r>
              <w:rPr>
                <w:spacing w:val="-23"/>
              </w:rPr>
              <w:t xml:space="preserve"> </w:t>
            </w:r>
            <w:r>
              <w:rPr>
                <w:b/>
                <w:bCs/>
                <w:spacing w:val="-10"/>
              </w:rPr>
              <w:t>3</w:t>
            </w:r>
            <w:r>
              <w:rPr>
                <w:spacing w:val="-26"/>
              </w:rPr>
              <w:t xml:space="preserve"> </w:t>
            </w:r>
            <w:r>
              <w:rPr>
                <w:b/>
                <w:bCs/>
                <w:spacing w:val="-10"/>
              </w:rPr>
              <w:t>项）</w:t>
            </w:r>
          </w:p>
        </w:tc>
        <w:tc>
          <w:tcPr>
            <w:tcW w:w="626" w:type="dxa"/>
            <w:vMerge w:val="restart"/>
            <w:tcBorders>
              <w:top w:val="nil"/>
              <w:bottom w:val="nil"/>
            </w:tcBorders>
            <w:vAlign w:val="top"/>
          </w:tcPr>
          <w:p w14:paraId="5105A84C">
            <w:pPr>
              <w:rPr>
                <w:rFonts w:ascii="Arial"/>
                <w:sz w:val="21"/>
              </w:rPr>
            </w:pPr>
          </w:p>
        </w:tc>
      </w:tr>
      <w:tr w14:paraId="440792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933" w:type="dxa"/>
            <w:vMerge w:val="continue"/>
            <w:tcBorders>
              <w:top w:val="nil"/>
              <w:bottom w:val="nil"/>
            </w:tcBorders>
            <w:vAlign w:val="top"/>
          </w:tcPr>
          <w:p w14:paraId="5D2EF9B5">
            <w:pPr>
              <w:rPr>
                <w:rFonts w:ascii="Arial"/>
                <w:sz w:val="21"/>
              </w:rPr>
            </w:pPr>
          </w:p>
        </w:tc>
        <w:tc>
          <w:tcPr>
            <w:tcW w:w="768" w:type="dxa"/>
            <w:vMerge w:val="continue"/>
            <w:tcBorders>
              <w:top w:val="nil"/>
            </w:tcBorders>
            <w:vAlign w:val="top"/>
          </w:tcPr>
          <w:p w14:paraId="687102B6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07D8C548">
            <w:pPr>
              <w:pStyle w:val="6"/>
              <w:spacing w:before="259" w:line="231" w:lineRule="auto"/>
              <w:ind w:left="431"/>
            </w:pPr>
            <w:r>
              <w:rPr>
                <w:b/>
                <w:bCs/>
                <w:spacing w:val="4"/>
              </w:rPr>
              <w:t>省级</w:t>
            </w:r>
          </w:p>
        </w:tc>
        <w:tc>
          <w:tcPr>
            <w:tcW w:w="818" w:type="dxa"/>
            <w:vAlign w:val="top"/>
          </w:tcPr>
          <w:p w14:paraId="2B43270C">
            <w:pPr>
              <w:pStyle w:val="6"/>
              <w:spacing w:before="259" w:line="190" w:lineRule="exact"/>
              <w:ind w:left="298"/>
            </w:pPr>
            <w:r>
              <w:rPr>
                <w:b/>
                <w:bCs/>
                <w:spacing w:val="1"/>
                <w:position w:val="1"/>
              </w:rPr>
              <w:t>0.5</w:t>
            </w:r>
          </w:p>
        </w:tc>
        <w:tc>
          <w:tcPr>
            <w:tcW w:w="780" w:type="dxa"/>
            <w:vAlign w:val="top"/>
          </w:tcPr>
          <w:p w14:paraId="07273A7D">
            <w:pPr>
              <w:pStyle w:val="6"/>
              <w:spacing w:before="259" w:line="190" w:lineRule="exact"/>
              <w:ind w:left="279"/>
            </w:pPr>
            <w:r>
              <w:rPr>
                <w:b/>
                <w:bCs/>
                <w:spacing w:val="1"/>
                <w:position w:val="1"/>
              </w:rPr>
              <w:t>0.3</w:t>
            </w:r>
          </w:p>
        </w:tc>
        <w:tc>
          <w:tcPr>
            <w:tcW w:w="879" w:type="dxa"/>
            <w:vAlign w:val="top"/>
          </w:tcPr>
          <w:p w14:paraId="3FFE5D98">
            <w:pPr>
              <w:pStyle w:val="6"/>
              <w:spacing w:before="259" w:line="190" w:lineRule="exact"/>
              <w:ind w:left="330"/>
            </w:pPr>
            <w:r>
              <w:rPr>
                <w:b/>
                <w:bCs/>
                <w:spacing w:val="1"/>
                <w:position w:val="1"/>
              </w:rPr>
              <w:t>0.1</w:t>
            </w:r>
          </w:p>
        </w:tc>
        <w:tc>
          <w:tcPr>
            <w:tcW w:w="873" w:type="dxa"/>
            <w:vAlign w:val="top"/>
          </w:tcPr>
          <w:p w14:paraId="280AC392">
            <w:pPr>
              <w:pStyle w:val="6"/>
              <w:spacing w:before="259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0086D143">
            <w:pPr>
              <w:pStyle w:val="6"/>
              <w:spacing w:before="259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674B9761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45A26281">
            <w:pPr>
              <w:rPr>
                <w:rFonts w:ascii="Arial"/>
                <w:sz w:val="21"/>
              </w:rPr>
            </w:pPr>
          </w:p>
        </w:tc>
      </w:tr>
      <w:tr w14:paraId="09121F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933" w:type="dxa"/>
            <w:vMerge w:val="continue"/>
            <w:tcBorders>
              <w:top w:val="nil"/>
              <w:bottom w:val="nil"/>
            </w:tcBorders>
            <w:vAlign w:val="top"/>
          </w:tcPr>
          <w:p w14:paraId="1C79D565">
            <w:pPr>
              <w:rPr>
                <w:rFonts w:ascii="Arial"/>
                <w:sz w:val="21"/>
              </w:rPr>
            </w:pPr>
          </w:p>
        </w:tc>
        <w:tc>
          <w:tcPr>
            <w:tcW w:w="768" w:type="dxa"/>
            <w:vMerge w:val="restart"/>
            <w:tcBorders>
              <w:bottom w:val="nil"/>
            </w:tcBorders>
            <w:vAlign w:val="top"/>
          </w:tcPr>
          <w:p w14:paraId="347C0A7D">
            <w:pPr>
              <w:spacing w:line="283" w:lineRule="auto"/>
              <w:rPr>
                <w:rFonts w:ascii="Arial"/>
                <w:sz w:val="21"/>
              </w:rPr>
            </w:pPr>
          </w:p>
          <w:p w14:paraId="3AA77CCE">
            <w:pPr>
              <w:spacing w:line="283" w:lineRule="auto"/>
              <w:rPr>
                <w:rFonts w:ascii="Arial"/>
                <w:sz w:val="21"/>
              </w:rPr>
            </w:pPr>
          </w:p>
          <w:p w14:paraId="078FDD81">
            <w:pPr>
              <w:pStyle w:val="6"/>
              <w:spacing w:before="46" w:line="413" w:lineRule="auto"/>
              <w:ind w:left="234" w:right="234"/>
            </w:pPr>
            <w:r>
              <w:rPr>
                <w:b/>
                <w:bCs/>
                <w:spacing w:val="5"/>
              </w:rPr>
              <w:t>科研</w:t>
            </w:r>
            <w:r>
              <w:rPr>
                <w:b/>
                <w:bCs/>
                <w:spacing w:val="6"/>
              </w:rPr>
              <w:t>课题</w:t>
            </w:r>
          </w:p>
        </w:tc>
        <w:tc>
          <w:tcPr>
            <w:tcW w:w="1154" w:type="dxa"/>
            <w:vAlign w:val="top"/>
          </w:tcPr>
          <w:p w14:paraId="2843BC4F">
            <w:pPr>
              <w:pStyle w:val="6"/>
              <w:spacing w:before="204" w:line="232" w:lineRule="auto"/>
              <w:ind w:left="366"/>
            </w:pPr>
            <w:r>
              <w:rPr>
                <w:b/>
                <w:bCs/>
                <w:spacing w:val="1"/>
              </w:rPr>
              <w:t>国家级</w:t>
            </w:r>
          </w:p>
        </w:tc>
        <w:tc>
          <w:tcPr>
            <w:tcW w:w="818" w:type="dxa"/>
            <w:vAlign w:val="top"/>
          </w:tcPr>
          <w:p w14:paraId="38323710">
            <w:pPr>
              <w:pStyle w:val="6"/>
              <w:spacing w:before="205" w:line="191" w:lineRule="exact"/>
              <w:ind w:left="385"/>
            </w:pPr>
            <w:r>
              <w:rPr>
                <w:b/>
                <w:bCs/>
                <w:spacing w:val="-2"/>
                <w:position w:val="1"/>
              </w:rPr>
              <w:t>1</w:t>
            </w:r>
          </w:p>
        </w:tc>
        <w:tc>
          <w:tcPr>
            <w:tcW w:w="780" w:type="dxa"/>
            <w:vAlign w:val="top"/>
          </w:tcPr>
          <w:p w14:paraId="038ADF4E">
            <w:pPr>
              <w:pStyle w:val="6"/>
              <w:spacing w:before="205" w:line="190" w:lineRule="exact"/>
              <w:ind w:left="279"/>
            </w:pPr>
            <w:r>
              <w:rPr>
                <w:b/>
                <w:bCs/>
                <w:spacing w:val="1"/>
                <w:position w:val="1"/>
              </w:rPr>
              <w:t>0.8</w:t>
            </w:r>
          </w:p>
        </w:tc>
        <w:tc>
          <w:tcPr>
            <w:tcW w:w="879" w:type="dxa"/>
            <w:vAlign w:val="top"/>
          </w:tcPr>
          <w:p w14:paraId="79175907">
            <w:pPr>
              <w:pStyle w:val="6"/>
              <w:spacing w:before="205" w:line="190" w:lineRule="exact"/>
              <w:ind w:left="330"/>
            </w:pPr>
            <w:r>
              <w:rPr>
                <w:b/>
                <w:bCs/>
                <w:spacing w:val="1"/>
                <w:position w:val="1"/>
              </w:rPr>
              <w:t>0.6</w:t>
            </w:r>
          </w:p>
        </w:tc>
        <w:tc>
          <w:tcPr>
            <w:tcW w:w="873" w:type="dxa"/>
            <w:vAlign w:val="top"/>
          </w:tcPr>
          <w:p w14:paraId="7558E4E5">
            <w:pPr>
              <w:pStyle w:val="6"/>
              <w:spacing w:before="205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6F4F0C8A">
            <w:pPr>
              <w:pStyle w:val="6"/>
              <w:spacing w:before="205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02D8C622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60C377F2">
            <w:pPr>
              <w:rPr>
                <w:rFonts w:ascii="Arial"/>
                <w:sz w:val="21"/>
              </w:rPr>
            </w:pPr>
          </w:p>
        </w:tc>
      </w:tr>
      <w:tr w14:paraId="08525C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933" w:type="dxa"/>
            <w:vMerge w:val="continue"/>
            <w:tcBorders>
              <w:top w:val="nil"/>
              <w:bottom w:val="nil"/>
            </w:tcBorders>
            <w:vAlign w:val="top"/>
          </w:tcPr>
          <w:p w14:paraId="29B138E8">
            <w:pPr>
              <w:rPr>
                <w:rFonts w:ascii="Arial"/>
                <w:sz w:val="21"/>
              </w:rPr>
            </w:pPr>
          </w:p>
        </w:tc>
        <w:tc>
          <w:tcPr>
            <w:tcW w:w="768" w:type="dxa"/>
            <w:vMerge w:val="continue"/>
            <w:tcBorders>
              <w:top w:val="nil"/>
              <w:bottom w:val="nil"/>
            </w:tcBorders>
            <w:vAlign w:val="top"/>
          </w:tcPr>
          <w:p w14:paraId="36F6A70A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0E318F82">
            <w:pPr>
              <w:pStyle w:val="6"/>
              <w:spacing w:before="205" w:line="231" w:lineRule="auto"/>
              <w:ind w:left="431"/>
            </w:pPr>
            <w:r>
              <w:rPr>
                <w:b/>
                <w:bCs/>
                <w:spacing w:val="4"/>
              </w:rPr>
              <w:t>省级</w:t>
            </w:r>
          </w:p>
        </w:tc>
        <w:tc>
          <w:tcPr>
            <w:tcW w:w="818" w:type="dxa"/>
            <w:vAlign w:val="top"/>
          </w:tcPr>
          <w:p w14:paraId="0DD5691B">
            <w:pPr>
              <w:pStyle w:val="6"/>
              <w:spacing w:before="205" w:line="190" w:lineRule="exact"/>
              <w:ind w:left="298"/>
            </w:pPr>
            <w:r>
              <w:rPr>
                <w:b/>
                <w:bCs/>
                <w:spacing w:val="1"/>
                <w:position w:val="1"/>
              </w:rPr>
              <w:t>0.7</w:t>
            </w:r>
          </w:p>
        </w:tc>
        <w:tc>
          <w:tcPr>
            <w:tcW w:w="780" w:type="dxa"/>
            <w:vAlign w:val="top"/>
          </w:tcPr>
          <w:p w14:paraId="71799DCC">
            <w:pPr>
              <w:pStyle w:val="6"/>
              <w:spacing w:before="205" w:line="190" w:lineRule="exact"/>
              <w:ind w:left="279"/>
            </w:pPr>
            <w:r>
              <w:rPr>
                <w:b/>
                <w:bCs/>
                <w:spacing w:val="1"/>
                <w:position w:val="1"/>
              </w:rPr>
              <w:t>0.5</w:t>
            </w:r>
          </w:p>
        </w:tc>
        <w:tc>
          <w:tcPr>
            <w:tcW w:w="879" w:type="dxa"/>
            <w:vAlign w:val="top"/>
          </w:tcPr>
          <w:p w14:paraId="11EDF0C3">
            <w:pPr>
              <w:pStyle w:val="6"/>
              <w:spacing w:before="205" w:line="190" w:lineRule="exact"/>
              <w:ind w:left="330"/>
            </w:pPr>
            <w:r>
              <w:rPr>
                <w:b/>
                <w:bCs/>
                <w:spacing w:val="1"/>
                <w:position w:val="1"/>
              </w:rPr>
              <w:t>0.3</w:t>
            </w:r>
          </w:p>
        </w:tc>
        <w:tc>
          <w:tcPr>
            <w:tcW w:w="873" w:type="dxa"/>
            <w:vAlign w:val="top"/>
          </w:tcPr>
          <w:p w14:paraId="12255982">
            <w:pPr>
              <w:pStyle w:val="6"/>
              <w:spacing w:before="205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6AA85EF6">
            <w:pPr>
              <w:pStyle w:val="6"/>
              <w:spacing w:before="205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32EDED33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578C985D">
            <w:pPr>
              <w:rPr>
                <w:rFonts w:ascii="Arial"/>
                <w:sz w:val="21"/>
              </w:rPr>
            </w:pPr>
          </w:p>
        </w:tc>
      </w:tr>
      <w:tr w14:paraId="4B927E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933" w:type="dxa"/>
            <w:vMerge w:val="continue"/>
            <w:tcBorders>
              <w:top w:val="nil"/>
              <w:bottom w:val="nil"/>
            </w:tcBorders>
            <w:vAlign w:val="top"/>
          </w:tcPr>
          <w:p w14:paraId="3E06A69D">
            <w:pPr>
              <w:rPr>
                <w:rFonts w:ascii="Arial"/>
                <w:sz w:val="21"/>
              </w:rPr>
            </w:pPr>
          </w:p>
        </w:tc>
        <w:tc>
          <w:tcPr>
            <w:tcW w:w="768" w:type="dxa"/>
            <w:vMerge w:val="continue"/>
            <w:tcBorders>
              <w:top w:val="nil"/>
            </w:tcBorders>
            <w:vAlign w:val="top"/>
          </w:tcPr>
          <w:p w14:paraId="760E024E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73844FD6">
            <w:pPr>
              <w:pStyle w:val="6"/>
              <w:spacing w:before="205" w:line="231" w:lineRule="auto"/>
              <w:ind w:left="207"/>
            </w:pPr>
            <w:r>
              <w:rPr>
                <w:b/>
                <w:bCs/>
                <w:spacing w:val="6"/>
              </w:rPr>
              <w:t>市级、校级</w:t>
            </w:r>
          </w:p>
        </w:tc>
        <w:tc>
          <w:tcPr>
            <w:tcW w:w="818" w:type="dxa"/>
            <w:vAlign w:val="top"/>
          </w:tcPr>
          <w:p w14:paraId="2295EAA5">
            <w:pPr>
              <w:pStyle w:val="6"/>
              <w:spacing w:before="205" w:line="190" w:lineRule="exact"/>
              <w:ind w:left="298"/>
            </w:pPr>
            <w:r>
              <w:rPr>
                <w:b/>
                <w:bCs/>
                <w:spacing w:val="1"/>
                <w:position w:val="1"/>
              </w:rPr>
              <w:t>0.4</w:t>
            </w:r>
          </w:p>
        </w:tc>
        <w:tc>
          <w:tcPr>
            <w:tcW w:w="780" w:type="dxa"/>
            <w:vAlign w:val="top"/>
          </w:tcPr>
          <w:p w14:paraId="3F32323A">
            <w:pPr>
              <w:pStyle w:val="6"/>
              <w:spacing w:before="205" w:line="190" w:lineRule="exact"/>
              <w:ind w:left="279"/>
            </w:pPr>
            <w:r>
              <w:rPr>
                <w:b/>
                <w:bCs/>
                <w:spacing w:val="1"/>
                <w:position w:val="1"/>
              </w:rPr>
              <w:t>0.2</w:t>
            </w:r>
          </w:p>
        </w:tc>
        <w:tc>
          <w:tcPr>
            <w:tcW w:w="879" w:type="dxa"/>
            <w:vAlign w:val="top"/>
          </w:tcPr>
          <w:p w14:paraId="67F73F94">
            <w:pPr>
              <w:pStyle w:val="6"/>
              <w:spacing w:before="205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73" w:type="dxa"/>
            <w:vAlign w:val="top"/>
          </w:tcPr>
          <w:p w14:paraId="0F497E4A">
            <w:pPr>
              <w:pStyle w:val="6"/>
              <w:spacing w:before="205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54B1E224">
            <w:pPr>
              <w:pStyle w:val="6"/>
              <w:spacing w:before="205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37080849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  <w:bottom w:val="nil"/>
            </w:tcBorders>
            <w:vAlign w:val="top"/>
          </w:tcPr>
          <w:p w14:paraId="2ABFC4E4">
            <w:pPr>
              <w:rPr>
                <w:rFonts w:ascii="Arial"/>
                <w:sz w:val="21"/>
              </w:rPr>
            </w:pPr>
          </w:p>
        </w:tc>
      </w:tr>
      <w:tr w14:paraId="067E92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933" w:type="dxa"/>
            <w:vMerge w:val="continue"/>
            <w:tcBorders>
              <w:top w:val="nil"/>
            </w:tcBorders>
            <w:vAlign w:val="top"/>
          </w:tcPr>
          <w:p w14:paraId="2852712C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Align w:val="top"/>
          </w:tcPr>
          <w:p w14:paraId="1D29F3AB">
            <w:pPr>
              <w:pStyle w:val="6"/>
              <w:spacing w:before="208" w:line="231" w:lineRule="auto"/>
              <w:ind w:left="512"/>
            </w:pPr>
            <w:r>
              <w:rPr>
                <w:b/>
                <w:bCs/>
                <w:spacing w:val="7"/>
              </w:rPr>
              <w:t>取得发明专利</w:t>
            </w:r>
          </w:p>
        </w:tc>
        <w:tc>
          <w:tcPr>
            <w:tcW w:w="818" w:type="dxa"/>
            <w:vAlign w:val="top"/>
          </w:tcPr>
          <w:p w14:paraId="1039C844">
            <w:pPr>
              <w:pStyle w:val="6"/>
              <w:spacing w:before="208" w:line="192" w:lineRule="exact"/>
              <w:ind w:left="385"/>
            </w:pPr>
            <w:r>
              <w:rPr>
                <w:b/>
                <w:bCs/>
                <w:spacing w:val="-2"/>
                <w:position w:val="1"/>
              </w:rPr>
              <w:t>1</w:t>
            </w:r>
          </w:p>
        </w:tc>
        <w:tc>
          <w:tcPr>
            <w:tcW w:w="780" w:type="dxa"/>
            <w:vAlign w:val="top"/>
          </w:tcPr>
          <w:p w14:paraId="5D89D23E">
            <w:pPr>
              <w:pStyle w:val="6"/>
              <w:spacing w:before="208" w:line="190" w:lineRule="exact"/>
              <w:ind w:left="279"/>
            </w:pPr>
            <w:r>
              <w:rPr>
                <w:b/>
                <w:bCs/>
                <w:spacing w:val="1"/>
                <w:position w:val="1"/>
              </w:rPr>
              <w:t>0.8</w:t>
            </w:r>
          </w:p>
        </w:tc>
        <w:tc>
          <w:tcPr>
            <w:tcW w:w="879" w:type="dxa"/>
            <w:vAlign w:val="top"/>
          </w:tcPr>
          <w:p w14:paraId="5624E2EB">
            <w:pPr>
              <w:pStyle w:val="6"/>
              <w:spacing w:before="208" w:line="190" w:lineRule="exact"/>
              <w:ind w:left="330"/>
            </w:pPr>
            <w:r>
              <w:rPr>
                <w:b/>
                <w:bCs/>
                <w:spacing w:val="1"/>
                <w:position w:val="1"/>
              </w:rPr>
              <w:t>0.6</w:t>
            </w:r>
          </w:p>
        </w:tc>
        <w:tc>
          <w:tcPr>
            <w:tcW w:w="873" w:type="dxa"/>
            <w:vAlign w:val="top"/>
          </w:tcPr>
          <w:p w14:paraId="7936C469">
            <w:pPr>
              <w:pStyle w:val="6"/>
              <w:spacing w:before="208" w:line="236" w:lineRule="auto"/>
              <w:ind w:left="402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850" w:type="dxa"/>
            <w:vAlign w:val="top"/>
          </w:tcPr>
          <w:p w14:paraId="33792A5D">
            <w:pPr>
              <w:pStyle w:val="6"/>
              <w:spacing w:before="208" w:line="236" w:lineRule="auto"/>
              <w:ind w:left="390"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1C1EE324">
            <w:pPr>
              <w:rPr>
                <w:rFonts w:ascii="Arial"/>
                <w:sz w:val="21"/>
              </w:rPr>
            </w:pPr>
          </w:p>
        </w:tc>
        <w:tc>
          <w:tcPr>
            <w:tcW w:w="626" w:type="dxa"/>
            <w:vMerge w:val="continue"/>
            <w:tcBorders>
              <w:top w:val="nil"/>
            </w:tcBorders>
            <w:vAlign w:val="top"/>
          </w:tcPr>
          <w:p w14:paraId="28314723">
            <w:pPr>
              <w:rPr>
                <w:rFonts w:ascii="Arial"/>
                <w:sz w:val="21"/>
              </w:rPr>
            </w:pPr>
          </w:p>
        </w:tc>
      </w:tr>
    </w:tbl>
    <w:p w14:paraId="3DB21479">
      <w:pPr>
        <w:spacing w:line="270" w:lineRule="auto"/>
        <w:rPr>
          <w:rFonts w:ascii="Arial"/>
          <w:sz w:val="21"/>
        </w:rPr>
      </w:pPr>
    </w:p>
    <w:p w14:paraId="69373B5C">
      <w:pPr>
        <w:pStyle w:val="2"/>
        <w:spacing w:before="78" w:line="224" w:lineRule="auto"/>
        <w:ind w:left="948"/>
      </w:pPr>
      <w:r>
        <w:rPr>
          <w:b/>
          <w:bCs/>
          <w:spacing w:val="-8"/>
        </w:rPr>
        <w:t>注：</w:t>
      </w:r>
    </w:p>
    <w:p w14:paraId="61FFB0D6">
      <w:pPr>
        <w:pStyle w:val="2"/>
        <w:spacing w:before="97" w:line="290" w:lineRule="auto"/>
        <w:ind w:left="469" w:right="54" w:firstLine="490"/>
      </w:pPr>
      <w:r>
        <w:rPr>
          <w:rFonts w:ascii="Calibri" w:hAnsi="Calibri" w:eastAsia="Calibri" w:cs="Calibri"/>
          <w:spacing w:val="-3"/>
        </w:rPr>
        <w:t>1.</w:t>
      </w:r>
      <w:r>
        <w:rPr>
          <w:spacing w:val="-3"/>
        </w:rPr>
        <w:t>各院（系）可根据本院（系）制定的《竞赛分级目录》，将其中的</w:t>
      </w:r>
      <w:r>
        <w:rPr>
          <w:spacing w:val="-41"/>
        </w:rPr>
        <w:t xml:space="preserve"> </w:t>
      </w:r>
      <w:r>
        <w:rPr>
          <w:rFonts w:ascii="Calibri" w:hAnsi="Calibri" w:eastAsia="Calibri" w:cs="Calibri"/>
          <w:spacing w:val="-3"/>
        </w:rPr>
        <w:t>C</w:t>
      </w:r>
      <w:r>
        <w:rPr>
          <w:rFonts w:ascii="Calibri" w:hAnsi="Calibri" w:eastAsia="Calibri" w:cs="Calibri"/>
          <w:spacing w:val="23"/>
        </w:rPr>
        <w:t xml:space="preserve"> </w:t>
      </w:r>
      <w:r>
        <w:rPr>
          <w:spacing w:val="-3"/>
        </w:rPr>
        <w:t>级竞赛在不高于</w:t>
      </w:r>
      <w:r>
        <w:rPr>
          <w:spacing w:val="-31"/>
        </w:rPr>
        <w:t xml:space="preserve"> </w:t>
      </w:r>
      <w:r>
        <w:rPr>
          <w:rFonts w:ascii="Calibri" w:hAnsi="Calibri" w:eastAsia="Calibri" w:cs="Calibri"/>
          <w:spacing w:val="-3"/>
        </w:rPr>
        <w:t>B</w:t>
      </w:r>
      <w:r>
        <w:rPr>
          <w:rFonts w:ascii="Calibri" w:hAnsi="Calibri" w:eastAsia="Calibri" w:cs="Calibri"/>
          <w:spacing w:val="18"/>
        </w:rPr>
        <w:t xml:space="preserve"> </w:t>
      </w:r>
      <w:r>
        <w:rPr>
          <w:spacing w:val="-3"/>
        </w:rPr>
        <w:t>级竞赛的前提下酌情加分。</w:t>
      </w:r>
    </w:p>
    <w:p w14:paraId="0E05AB09">
      <w:pPr>
        <w:pStyle w:val="2"/>
        <w:spacing w:before="181" w:line="290" w:lineRule="auto"/>
        <w:ind w:left="470" w:right="54" w:firstLine="482"/>
      </w:pPr>
      <w:r>
        <w:rPr>
          <w:rFonts w:ascii="Calibri" w:hAnsi="Calibri" w:eastAsia="Calibri" w:cs="Calibri"/>
          <w:spacing w:val="-2"/>
        </w:rPr>
        <w:t>2.</w:t>
      </w:r>
      <w:r>
        <w:rPr>
          <w:spacing w:val="-2"/>
        </w:rPr>
        <w:t>专利、论文等均应以河北大学为第一署名单位。学术论文及科研项目级别</w:t>
      </w:r>
      <w:r>
        <w:rPr>
          <w:spacing w:val="-1"/>
        </w:rPr>
        <w:t>按照河北大学有关文件执行。</w:t>
      </w:r>
    </w:p>
    <w:p w14:paraId="0A661F7B">
      <w:pPr>
        <w:pStyle w:val="2"/>
        <w:spacing w:before="182" w:line="290" w:lineRule="auto"/>
        <w:ind w:left="472" w:right="54" w:firstLine="478"/>
      </w:pPr>
      <w:r>
        <w:rPr>
          <w:rFonts w:ascii="Calibri" w:hAnsi="Calibri" w:eastAsia="Calibri" w:cs="Calibri"/>
          <w:spacing w:val="-1"/>
        </w:rPr>
        <w:t>3.</w:t>
      </w:r>
      <w:r>
        <w:rPr>
          <w:spacing w:val="-1"/>
        </w:rPr>
        <w:t>发明专利（非实用新型、外观设计）界</w:t>
      </w:r>
      <w:r>
        <w:rPr>
          <w:spacing w:val="-2"/>
        </w:rPr>
        <w:t>定范围为职务发明且与本人专业相</w:t>
      </w:r>
      <w:r>
        <w:rPr>
          <w:spacing w:val="-5"/>
        </w:rPr>
        <w:t>关的。</w:t>
      </w:r>
    </w:p>
    <w:p w14:paraId="168041EC">
      <w:pPr>
        <w:pStyle w:val="2"/>
        <w:spacing w:before="181" w:line="290" w:lineRule="auto"/>
        <w:ind w:left="467" w:right="54" w:firstLine="477"/>
      </w:pPr>
      <w:r>
        <w:rPr>
          <w:rFonts w:ascii="Calibri" w:hAnsi="Calibri" w:eastAsia="Calibri" w:cs="Calibri"/>
          <w:spacing w:val="-1"/>
        </w:rPr>
        <w:t>4.</w:t>
      </w:r>
      <w:r>
        <w:rPr>
          <w:spacing w:val="-1"/>
        </w:rPr>
        <w:t>学术论文、科研项目计分按照如下公式，总分</w:t>
      </w:r>
      <w:r>
        <w:rPr>
          <w:rFonts w:ascii="Calibri" w:hAnsi="Calibri" w:eastAsia="Calibri" w:cs="Calibri"/>
          <w:spacing w:val="-1"/>
        </w:rPr>
        <w:t>=</w:t>
      </w:r>
      <w:r>
        <w:rPr>
          <w:spacing w:val="-1"/>
        </w:rPr>
        <w:t>单项最高分</w:t>
      </w:r>
      <w:r>
        <w:rPr>
          <w:rFonts w:ascii="Calibri" w:hAnsi="Calibri" w:eastAsia="Calibri" w:cs="Calibri"/>
          <w:spacing w:val="-2"/>
        </w:rPr>
        <w:t>+</w:t>
      </w:r>
      <w:r>
        <w:rPr>
          <w:spacing w:val="-2"/>
        </w:rPr>
        <w:t>次高项得分×</w:t>
      </w:r>
      <w:r>
        <w:t xml:space="preserve"> </w:t>
      </w:r>
      <w:r>
        <w:rPr>
          <w:rFonts w:ascii="Calibri" w:hAnsi="Calibri" w:eastAsia="Calibri" w:cs="Calibri"/>
          <w:spacing w:val="-1"/>
        </w:rPr>
        <w:t>0.5+</w:t>
      </w:r>
      <w:r>
        <w:rPr>
          <w:spacing w:val="-1"/>
        </w:rPr>
        <w:t>第三项高得分×</w:t>
      </w:r>
      <w:r>
        <w:rPr>
          <w:rFonts w:ascii="Calibri" w:hAnsi="Calibri" w:eastAsia="Calibri" w:cs="Calibri"/>
          <w:spacing w:val="-1"/>
        </w:rPr>
        <w:t>0.3</w:t>
      </w:r>
      <w:r>
        <w:rPr>
          <w:spacing w:val="-1"/>
        </w:rPr>
        <w:t>。</w:t>
      </w:r>
    </w:p>
    <w:p w14:paraId="0D92DC2F">
      <w:pPr>
        <w:pStyle w:val="2"/>
        <w:spacing w:before="182" w:line="290" w:lineRule="auto"/>
        <w:ind w:left="469" w:right="54" w:firstLine="481"/>
      </w:pPr>
      <w:r>
        <w:rPr>
          <w:rFonts w:ascii="Calibri" w:hAnsi="Calibri" w:eastAsia="Calibri" w:cs="Calibri"/>
          <w:spacing w:val="-2"/>
        </w:rPr>
        <w:t>5.</w:t>
      </w:r>
      <w:r>
        <w:rPr>
          <w:spacing w:val="-2"/>
        </w:rPr>
        <w:t>学生创新实践能力加分所有类别累计限定最高为</w:t>
      </w:r>
      <w:r>
        <w:rPr>
          <w:spacing w:val="-49"/>
        </w:rPr>
        <w:t xml:space="preserve"> </w:t>
      </w:r>
      <w:r>
        <w:rPr>
          <w:rFonts w:ascii="Calibri" w:hAnsi="Calibri" w:eastAsia="Calibri" w:cs="Calibri"/>
          <w:spacing w:val="-2"/>
        </w:rPr>
        <w:t>5</w:t>
      </w:r>
      <w:r>
        <w:rPr>
          <w:rFonts w:ascii="Calibri" w:hAnsi="Calibri" w:eastAsia="Calibri" w:cs="Calibri"/>
          <w:spacing w:val="17"/>
        </w:rPr>
        <w:t xml:space="preserve"> </w:t>
      </w:r>
      <w:r>
        <w:rPr>
          <w:spacing w:val="-2"/>
        </w:rPr>
        <w:t>分，各类别</w:t>
      </w:r>
      <w:r>
        <w:rPr>
          <w:spacing w:val="-3"/>
        </w:rPr>
        <w:t>加分累计超</w:t>
      </w:r>
      <w:r>
        <w:rPr>
          <w:spacing w:val="-7"/>
        </w:rPr>
        <w:t>过</w:t>
      </w:r>
      <w:r>
        <w:rPr>
          <w:spacing w:val="-45"/>
        </w:rPr>
        <w:t xml:space="preserve"> </w:t>
      </w:r>
      <w:r>
        <w:rPr>
          <w:rFonts w:ascii="Calibri" w:hAnsi="Calibri" w:eastAsia="Calibri" w:cs="Calibri"/>
          <w:spacing w:val="-7"/>
        </w:rPr>
        <w:t>5</w:t>
      </w:r>
      <w:r>
        <w:rPr>
          <w:rFonts w:ascii="Calibri" w:hAnsi="Calibri" w:eastAsia="Calibri" w:cs="Calibri"/>
          <w:spacing w:val="16"/>
          <w:w w:val="101"/>
        </w:rPr>
        <w:t xml:space="preserve"> </w:t>
      </w:r>
      <w:r>
        <w:rPr>
          <w:spacing w:val="-7"/>
        </w:rPr>
        <w:t>分按</w:t>
      </w:r>
      <w:r>
        <w:rPr>
          <w:spacing w:val="-49"/>
        </w:rPr>
        <w:t xml:space="preserve"> </w:t>
      </w:r>
      <w:r>
        <w:rPr>
          <w:rFonts w:ascii="Calibri" w:hAnsi="Calibri" w:eastAsia="Calibri" w:cs="Calibri"/>
          <w:spacing w:val="-7"/>
        </w:rPr>
        <w:t>5</w:t>
      </w:r>
      <w:r>
        <w:rPr>
          <w:rFonts w:ascii="Calibri" w:hAnsi="Calibri" w:eastAsia="Calibri" w:cs="Calibri"/>
          <w:spacing w:val="19"/>
          <w:w w:val="101"/>
        </w:rPr>
        <w:t xml:space="preserve"> </w:t>
      </w:r>
      <w:r>
        <w:rPr>
          <w:spacing w:val="-7"/>
        </w:rPr>
        <w:t>分计算。</w:t>
      </w:r>
    </w:p>
    <w:bookmarkEnd w:id="0"/>
    <w:sectPr>
      <w:pgSz w:w="11906" w:h="16839"/>
      <w:pgMar w:top="1431" w:right="1745" w:bottom="0" w:left="134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043A9F"/>
    <w:rsid w:val="50A74893"/>
    <w:rsid w:val="673D5A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4"/>
      <w:szCs w:val="1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575</Words>
  <Characters>708</Characters>
  <TotalTime>3</TotalTime>
  <ScaleCrop>false</ScaleCrop>
  <LinksUpToDate>false</LinksUpToDate>
  <CharactersWithSpaces>726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2025-07-07T08:31:00Z</dcterms:created>
  <dc:creator>楚楚1421048150</dc:creator>
  <cp:lastModifiedBy>鹿七的专属骑士</cp:lastModifiedBy>
  <dcterms:modified xsi:type="dcterms:W3CDTF">2025-08-05T12:31:01Z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2025-08-05T20:27:01Z</vt:filetime>
  </property>
  <property fmtid="{D5CDD505-2E9C-101B-9397-08002B2CF9AE}" pid="4" name="KSOProductBuildVer">
    <vt:lpwstr>2052-12.1.0.21915</vt:lpwstr>
  </property>
  <property fmtid="{D5CDD505-2E9C-101B-9397-08002B2CF9AE}" pid="5" name="ICV">
    <vt:lpwstr>E3DC23E882944A7AA2D525B845B23053_13</vt:lpwstr>
  </property>
</Properties>
</file>