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DB6D6">
      <w:pPr>
        <w:widowControl/>
        <w:jc w:val="left"/>
        <w:rPr>
          <w:rFonts w:ascii="黑体" w:hAnsi="黑体" w:eastAsia="黑体"/>
          <w:b/>
          <w:sz w:val="32"/>
          <w:szCs w:val="32"/>
        </w:rPr>
      </w:pPr>
      <w:bookmarkStart w:id="0" w:name="_GoBack"/>
      <w:bookmarkEnd w:id="0"/>
      <w:r>
        <w:rPr>
          <w:rFonts w:hint="eastAsia" w:ascii="黑体" w:hAnsi="黑体" w:eastAsia="黑体"/>
          <w:b/>
          <w:sz w:val="32"/>
          <w:szCs w:val="32"/>
        </w:rPr>
        <w:t>附件6</w:t>
      </w:r>
    </w:p>
    <w:p w14:paraId="3DCC2109">
      <w:pPr>
        <w:jc w:val="center"/>
        <w:rPr>
          <w:rFonts w:ascii="黑体" w:hAnsi="宋体" w:eastAsia="黑体"/>
          <w:spacing w:val="-8"/>
          <w:sz w:val="36"/>
          <w:szCs w:val="36"/>
        </w:rPr>
      </w:pPr>
      <w:r>
        <w:rPr>
          <w:rFonts w:hint="eastAsia" w:ascii="黑体" w:hAnsi="宋体" w:eastAsia="黑体"/>
          <w:spacing w:val="-8"/>
          <w:sz w:val="36"/>
          <w:szCs w:val="36"/>
        </w:rPr>
        <w:t>河北医科大学</w:t>
      </w:r>
    </w:p>
    <w:p w14:paraId="5B1C2252">
      <w:pPr>
        <w:jc w:val="center"/>
        <w:rPr>
          <w:rFonts w:ascii="黑体" w:hAnsi="宋体" w:eastAsia="黑体"/>
          <w:spacing w:val="-8"/>
          <w:sz w:val="36"/>
          <w:szCs w:val="36"/>
        </w:rPr>
      </w:pPr>
      <w:r>
        <w:rPr>
          <w:rFonts w:hint="eastAsia" w:ascii="黑体" w:hAnsi="宋体" w:eastAsia="黑体"/>
          <w:spacing w:val="-8"/>
          <w:sz w:val="36"/>
          <w:szCs w:val="36"/>
        </w:rPr>
        <w:t>推荐优秀应届本科毕业生免试攻读研究生工作回避制度</w:t>
      </w:r>
    </w:p>
    <w:p w14:paraId="615D8BA3">
      <w:pPr>
        <w:jc w:val="center"/>
        <w:rPr>
          <w:rFonts w:ascii="黑体" w:hAnsi="宋体" w:eastAsia="黑体"/>
          <w:spacing w:val="-8"/>
          <w:sz w:val="36"/>
          <w:szCs w:val="36"/>
        </w:rPr>
      </w:pPr>
      <w:r>
        <w:rPr>
          <w:rFonts w:hint="eastAsia" w:ascii="黑体" w:hAnsi="宋体" w:eastAsia="黑体"/>
          <w:spacing w:val="-8"/>
          <w:sz w:val="36"/>
          <w:szCs w:val="36"/>
        </w:rPr>
        <w:t>实施细则</w:t>
      </w:r>
    </w:p>
    <w:p w14:paraId="5CC2E2FA">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为确保我校推荐优秀本科毕业生免试攻读研究生工作公平公正的开展，严防不正之风对推免工作的干扰，科学、全面、严谨、客观的评判推免学生的真实能力，强化制度执行，特制定本细则。</w:t>
      </w:r>
    </w:p>
    <w:p w14:paraId="3B8A66D7">
      <w:pPr>
        <w:numPr>
          <w:ilvl w:val="0"/>
          <w:numId w:val="1"/>
        </w:numPr>
        <w:rPr>
          <w:rFonts w:ascii="仿宋" w:hAnsi="仿宋" w:eastAsia="仿宋" w:cs="宋体"/>
          <w:b/>
          <w:bCs/>
          <w:kern w:val="0"/>
          <w:sz w:val="32"/>
          <w:szCs w:val="32"/>
        </w:rPr>
      </w:pPr>
      <w:r>
        <w:rPr>
          <w:rFonts w:hint="eastAsia" w:ascii="仿宋" w:hAnsi="仿宋" w:eastAsia="仿宋" w:cs="宋体"/>
          <w:b/>
          <w:bCs/>
          <w:kern w:val="0"/>
          <w:sz w:val="32"/>
          <w:szCs w:val="32"/>
        </w:rPr>
        <w:t xml:space="preserve">适用时间 </w:t>
      </w:r>
    </w:p>
    <w:p w14:paraId="47980DA9">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自</w:t>
      </w:r>
      <w:r>
        <w:rPr>
          <w:rFonts w:hint="eastAsia" w:ascii="仿宋" w:hAnsi="仿宋" w:eastAsia="仿宋"/>
          <w:sz w:val="32"/>
          <w:szCs w:val="32"/>
        </w:rPr>
        <w:t>推免工作文件正式下达至公示期结束前。</w:t>
      </w:r>
    </w:p>
    <w:p w14:paraId="2F50F825">
      <w:pPr>
        <w:numPr>
          <w:ilvl w:val="0"/>
          <w:numId w:val="1"/>
        </w:numPr>
        <w:rPr>
          <w:rFonts w:ascii="仿宋" w:hAnsi="仿宋" w:eastAsia="仿宋" w:cs="宋体"/>
          <w:b/>
          <w:bCs/>
          <w:kern w:val="0"/>
          <w:sz w:val="32"/>
          <w:szCs w:val="32"/>
        </w:rPr>
      </w:pPr>
      <w:r>
        <w:rPr>
          <w:rFonts w:hint="eastAsia" w:ascii="仿宋" w:hAnsi="仿宋" w:eastAsia="仿宋" w:cs="宋体"/>
          <w:b/>
          <w:bCs/>
          <w:kern w:val="0"/>
          <w:sz w:val="32"/>
          <w:szCs w:val="32"/>
        </w:rPr>
        <w:t xml:space="preserve">适用对象 </w:t>
      </w:r>
    </w:p>
    <w:p w14:paraId="504C5E8F">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参与推免工作的相关教职工</w:t>
      </w:r>
      <w:r>
        <w:rPr>
          <w:rFonts w:ascii="仿宋" w:hAnsi="仿宋" w:eastAsia="仿宋"/>
          <w:sz w:val="32"/>
          <w:szCs w:val="32"/>
        </w:rPr>
        <w:t>(含</w:t>
      </w:r>
      <w:r>
        <w:rPr>
          <w:rFonts w:hint="eastAsia" w:ascii="仿宋" w:hAnsi="仿宋" w:eastAsia="仿宋"/>
          <w:sz w:val="32"/>
          <w:szCs w:val="32"/>
        </w:rPr>
        <w:t>教学医院)</w:t>
      </w:r>
      <w:r>
        <w:rPr>
          <w:rFonts w:hint="eastAsia" w:ascii="仿宋" w:hAnsi="仿宋" w:eastAsia="仿宋" w:cs="宋体"/>
          <w:kern w:val="0"/>
          <w:sz w:val="32"/>
          <w:szCs w:val="32"/>
        </w:rPr>
        <w:t>及学生。</w:t>
      </w:r>
    </w:p>
    <w:p w14:paraId="1CD479DB">
      <w:pPr>
        <w:pStyle w:val="11"/>
        <w:ind w:left="720" w:firstLine="0" w:firstLineChars="0"/>
        <w:rPr>
          <w:rFonts w:ascii="仿宋" w:hAnsi="仿宋" w:eastAsia="仿宋" w:cs="宋体"/>
          <w:b/>
          <w:bCs/>
          <w:kern w:val="0"/>
          <w:sz w:val="32"/>
          <w:szCs w:val="32"/>
        </w:rPr>
      </w:pPr>
      <w:r>
        <w:rPr>
          <w:rFonts w:hint="eastAsia" w:ascii="仿宋" w:hAnsi="仿宋" w:eastAsia="仿宋" w:cs="宋体"/>
          <w:b/>
          <w:bCs/>
          <w:kern w:val="0"/>
          <w:sz w:val="32"/>
          <w:szCs w:val="32"/>
        </w:rPr>
        <w:t>三、回避类型</w:t>
      </w:r>
    </w:p>
    <w:p w14:paraId="1E537B3C">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1.职工主动回避：有直系亲属或利益相关人员（如收费辅导教学等）报名参加我校推免工作的应主动申请回避。</w:t>
      </w:r>
    </w:p>
    <w:p w14:paraId="03AB7AE0">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2.职工主动报备：有非直系亲属等报名参加推免招生的要主动报备。</w:t>
      </w:r>
    </w:p>
    <w:p w14:paraId="77D1B31D">
      <w:pPr>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rPr>
        <w:t>3.学生主动声明：有直系亲属、非直系亲属或利益相关人员参与推免工作，学生申请推免资格时也应主动向学校报备。</w:t>
      </w:r>
    </w:p>
    <w:p w14:paraId="5B55A905">
      <w:pPr>
        <w:ind w:firstLine="643" w:firstLineChars="200"/>
        <w:rPr>
          <w:rFonts w:ascii="仿宋" w:hAnsi="仿宋" w:eastAsia="仿宋" w:cs="宋体"/>
          <w:b/>
          <w:bCs/>
          <w:kern w:val="0"/>
          <w:sz w:val="32"/>
          <w:szCs w:val="32"/>
        </w:rPr>
      </w:pPr>
      <w:r>
        <w:rPr>
          <w:rFonts w:hint="eastAsia" w:ascii="仿宋" w:hAnsi="仿宋" w:eastAsia="仿宋" w:cs="宋体"/>
          <w:b/>
          <w:bCs/>
          <w:kern w:val="0"/>
          <w:sz w:val="32"/>
          <w:szCs w:val="32"/>
        </w:rPr>
        <w:t>四、回避报备</w:t>
      </w:r>
    </w:p>
    <w:p w14:paraId="004204F4">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由教职工和学生向相关教学单位报备，教务处汇总。</w:t>
      </w:r>
    </w:p>
    <w:p w14:paraId="7FC4B9D6">
      <w:pPr>
        <w:ind w:firstLine="643" w:firstLineChars="200"/>
        <w:rPr>
          <w:rFonts w:ascii="仿宋" w:hAnsi="仿宋" w:eastAsia="仿宋" w:cs="宋体"/>
          <w:b/>
          <w:bCs/>
          <w:kern w:val="0"/>
          <w:sz w:val="32"/>
          <w:szCs w:val="32"/>
        </w:rPr>
      </w:pPr>
      <w:r>
        <w:rPr>
          <w:rFonts w:hint="eastAsia" w:ascii="仿宋" w:hAnsi="仿宋" w:eastAsia="仿宋" w:cs="宋体"/>
          <w:b/>
          <w:bCs/>
          <w:kern w:val="0"/>
          <w:sz w:val="32"/>
          <w:szCs w:val="32"/>
        </w:rPr>
        <w:t>五、监督管理</w:t>
      </w:r>
    </w:p>
    <w:p w14:paraId="391A4599">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1．未按规定报备声明回避关系的推免相关工作人员，学校将依规依纪严肃处理；</w:t>
      </w:r>
    </w:p>
    <w:p w14:paraId="3FECD460">
      <w:pPr>
        <w:ind w:firstLine="640" w:firstLineChars="200"/>
        <w:rPr>
          <w:rFonts w:ascii="仿宋" w:hAnsi="仿宋" w:eastAsia="仿宋" w:cs="宋体"/>
          <w:kern w:val="0"/>
          <w:sz w:val="32"/>
          <w:szCs w:val="32"/>
        </w:rPr>
      </w:pPr>
      <w:r>
        <w:rPr>
          <w:rFonts w:hint="eastAsia" w:ascii="仿宋" w:hAnsi="仿宋" w:eastAsia="仿宋" w:cs="宋体"/>
          <w:kern w:val="0"/>
          <w:sz w:val="32"/>
          <w:szCs w:val="32"/>
        </w:rPr>
        <w:t>2．对未按规定报备声明回避关系且影响推免过程和结果公平公正的学生，学校取消其推免资格。</w:t>
      </w:r>
    </w:p>
    <w:p w14:paraId="7B9C3FE3">
      <w:pPr>
        <w:pStyle w:val="5"/>
        <w:spacing w:before="0" w:beforeAutospacing="0" w:after="0" w:afterAutospacing="0" w:line="360" w:lineRule="atLeast"/>
        <w:ind w:firstLine="640" w:firstLineChars="200"/>
        <w:rPr>
          <w:rFonts w:ascii="仿宋" w:hAnsi="仿宋" w:eastAsia="仿宋"/>
          <w:sz w:val="32"/>
          <w:szCs w:val="32"/>
        </w:rPr>
      </w:pPr>
      <w:r>
        <w:rPr>
          <w:rFonts w:hint="eastAsia" w:ascii="仿宋" w:hAnsi="仿宋" w:eastAsia="仿宋"/>
          <w:sz w:val="32"/>
          <w:szCs w:val="32"/>
        </w:rPr>
        <w:t>未尽事宜，由推免领导小组研究解决。</w:t>
      </w:r>
    </w:p>
    <w:p w14:paraId="344BDF93">
      <w:pPr>
        <w:pStyle w:val="5"/>
        <w:spacing w:before="0" w:beforeAutospacing="0" w:after="0" w:afterAutospacing="0" w:line="360" w:lineRule="atLeast"/>
        <w:jc w:val="center"/>
        <w:rPr>
          <w:rFonts w:ascii="仿宋" w:hAnsi="仿宋" w:eastAsia="仿宋"/>
          <w:sz w:val="32"/>
          <w:szCs w:val="32"/>
        </w:rPr>
      </w:pPr>
    </w:p>
    <w:p w14:paraId="5DCCEAD5">
      <w:pPr>
        <w:pStyle w:val="5"/>
        <w:spacing w:before="0" w:beforeAutospacing="0" w:after="0" w:afterAutospacing="0" w:line="360" w:lineRule="atLeast"/>
        <w:jc w:val="center"/>
        <w:rPr>
          <w:rFonts w:ascii="仿宋" w:hAnsi="仿宋" w:eastAsia="仿宋"/>
          <w:sz w:val="32"/>
          <w:szCs w:val="32"/>
        </w:rPr>
      </w:pPr>
    </w:p>
    <w:p w14:paraId="1959E4D1">
      <w:pPr>
        <w:rPr>
          <w:rFonts w:ascii="仿宋" w:hAnsi="仿宋" w:eastAsia="仿宋"/>
          <w:sz w:val="32"/>
          <w:szCs w:val="32"/>
        </w:rPr>
      </w:pPr>
    </w:p>
    <w:p w14:paraId="28ABEDEF">
      <w:pPr>
        <w:rPr>
          <w:rFonts w:ascii="仿宋" w:hAnsi="仿宋" w:eastAsia="仿宋"/>
          <w:sz w:val="32"/>
          <w:szCs w:val="32"/>
        </w:rPr>
      </w:pPr>
    </w:p>
    <w:p w14:paraId="66D3B2A7">
      <w:pPr>
        <w:rPr>
          <w:rFonts w:ascii="仿宋" w:hAnsi="仿宋" w:eastAsia="仿宋"/>
          <w:sz w:val="32"/>
          <w:szCs w:val="32"/>
        </w:rPr>
      </w:pPr>
    </w:p>
    <w:p w14:paraId="62799FC9">
      <w:pPr>
        <w:rPr>
          <w:rFonts w:ascii="仿宋" w:hAnsi="仿宋" w:eastAsia="仿宋"/>
          <w:sz w:val="32"/>
          <w:szCs w:val="32"/>
        </w:rPr>
      </w:pPr>
    </w:p>
    <w:p w14:paraId="6EF3CA2B">
      <w:pPr>
        <w:rPr>
          <w:rFonts w:ascii="仿宋" w:hAnsi="仿宋" w:eastAsia="仿宋"/>
          <w:sz w:val="32"/>
          <w:szCs w:val="32"/>
        </w:rPr>
      </w:pPr>
    </w:p>
    <w:p w14:paraId="199FBFE5">
      <w:pPr>
        <w:rPr>
          <w:rFonts w:ascii="仿宋" w:hAnsi="仿宋" w:eastAsia="仿宋"/>
          <w:sz w:val="32"/>
          <w:szCs w:val="32"/>
        </w:rPr>
      </w:pPr>
    </w:p>
    <w:p w14:paraId="209179CD">
      <w:pPr>
        <w:rPr>
          <w:rFonts w:ascii="仿宋" w:hAnsi="仿宋" w:eastAsia="仿宋"/>
          <w:sz w:val="32"/>
          <w:szCs w:val="32"/>
        </w:rPr>
      </w:pPr>
    </w:p>
    <w:p w14:paraId="07FA7D80">
      <w:pPr>
        <w:rPr>
          <w:rFonts w:ascii="仿宋" w:hAnsi="仿宋" w:eastAsia="仿宋"/>
          <w:sz w:val="32"/>
          <w:szCs w:val="32"/>
        </w:rPr>
      </w:pPr>
    </w:p>
    <w:p w14:paraId="2FAD4AAD">
      <w:pPr>
        <w:rPr>
          <w:rFonts w:ascii="仿宋" w:hAnsi="仿宋" w:eastAsia="仿宋"/>
          <w:sz w:val="32"/>
          <w:szCs w:val="32"/>
        </w:rPr>
      </w:pPr>
    </w:p>
    <w:p w14:paraId="2616AB03">
      <w:pPr>
        <w:rPr>
          <w:rFonts w:ascii="仿宋" w:hAnsi="仿宋" w:eastAsia="仿宋"/>
          <w:sz w:val="32"/>
          <w:szCs w:val="32"/>
        </w:rPr>
      </w:pPr>
    </w:p>
    <w:p w14:paraId="4EAB559A">
      <w:pPr>
        <w:rPr>
          <w:rFonts w:ascii="仿宋" w:hAnsi="仿宋" w:eastAsia="仿宋"/>
          <w:sz w:val="32"/>
          <w:szCs w:val="32"/>
        </w:rPr>
      </w:pPr>
    </w:p>
    <w:p w14:paraId="122CEAD4">
      <w:pPr>
        <w:rPr>
          <w:rFonts w:ascii="仿宋" w:hAnsi="仿宋" w:eastAsia="仿宋"/>
          <w:sz w:val="32"/>
          <w:szCs w:val="32"/>
        </w:rPr>
      </w:pPr>
    </w:p>
    <w:p w14:paraId="0E00EA80">
      <w:pPr>
        <w:pStyle w:val="5"/>
        <w:spacing w:before="0" w:beforeAutospacing="0" w:after="0" w:afterAutospacing="0" w:line="360" w:lineRule="atLeast"/>
        <w:ind w:firstLine="688"/>
        <w:jc w:val="center"/>
        <w:rPr>
          <w:rFonts w:hint="eastAsia" w:ascii="黑体" w:eastAsia="黑体"/>
          <w:spacing w:val="-8"/>
          <w:sz w:val="36"/>
          <w:szCs w:val="36"/>
        </w:rPr>
      </w:pPr>
    </w:p>
    <w:p w14:paraId="0F916B70">
      <w:pPr>
        <w:pStyle w:val="5"/>
        <w:spacing w:before="0" w:beforeAutospacing="0" w:after="0" w:afterAutospacing="0" w:line="360" w:lineRule="atLeast"/>
        <w:ind w:firstLine="688"/>
        <w:jc w:val="center"/>
        <w:rPr>
          <w:rFonts w:hint="eastAsia" w:ascii="黑体" w:eastAsia="黑体"/>
          <w:spacing w:val="-8"/>
          <w:sz w:val="36"/>
          <w:szCs w:val="36"/>
        </w:rPr>
      </w:pPr>
    </w:p>
    <w:p w14:paraId="60397A31">
      <w:pPr>
        <w:pStyle w:val="5"/>
        <w:spacing w:before="0" w:beforeAutospacing="0" w:after="0" w:afterAutospacing="0" w:line="360" w:lineRule="atLeast"/>
        <w:jc w:val="center"/>
        <w:rPr>
          <w:rFonts w:ascii="黑体" w:eastAsia="黑体"/>
          <w:spacing w:val="-8"/>
          <w:sz w:val="36"/>
          <w:szCs w:val="36"/>
        </w:rPr>
      </w:pPr>
      <w:r>
        <w:rPr>
          <w:rFonts w:hint="eastAsia" w:ascii="黑体" w:eastAsia="黑体"/>
          <w:spacing w:val="-8"/>
          <w:sz w:val="36"/>
          <w:szCs w:val="36"/>
        </w:rPr>
        <w:t>河北医科大学</w:t>
      </w:r>
    </w:p>
    <w:p w14:paraId="5BE02C79">
      <w:pPr>
        <w:spacing w:line="500" w:lineRule="exact"/>
        <w:jc w:val="center"/>
        <w:rPr>
          <w:rFonts w:ascii="黑体" w:hAnsi="宋体" w:eastAsia="黑体"/>
          <w:spacing w:val="-8"/>
          <w:sz w:val="36"/>
          <w:szCs w:val="36"/>
        </w:rPr>
      </w:pPr>
      <w:r>
        <w:rPr>
          <w:rFonts w:hint="eastAsia" w:ascii="黑体" w:hAnsi="宋体" w:eastAsia="黑体"/>
          <w:spacing w:val="-8"/>
          <w:sz w:val="36"/>
          <w:szCs w:val="36"/>
        </w:rPr>
        <w:t>20</w:t>
      </w:r>
      <w:r>
        <w:rPr>
          <w:rFonts w:ascii="黑体" w:hAnsi="宋体" w:eastAsia="黑体"/>
          <w:spacing w:val="-8"/>
          <w:sz w:val="36"/>
          <w:szCs w:val="36"/>
        </w:rPr>
        <w:t>2</w:t>
      </w:r>
      <w:r>
        <w:rPr>
          <w:rFonts w:hint="eastAsia" w:ascii="黑体" w:hAnsi="宋体" w:eastAsia="黑体"/>
          <w:spacing w:val="-8"/>
          <w:sz w:val="36"/>
          <w:szCs w:val="36"/>
          <w:lang w:val="en-US" w:eastAsia="zh-CN"/>
        </w:rPr>
        <w:t>6</w:t>
      </w:r>
      <w:r>
        <w:rPr>
          <w:rFonts w:hint="eastAsia" w:ascii="黑体" w:hAnsi="宋体" w:eastAsia="黑体"/>
          <w:spacing w:val="-8"/>
          <w:sz w:val="36"/>
          <w:szCs w:val="36"/>
        </w:rPr>
        <w:t>年推荐优秀应届本科毕业生免试攻读硕士研究生</w:t>
      </w:r>
    </w:p>
    <w:p w14:paraId="181185F7">
      <w:pPr>
        <w:spacing w:line="500" w:lineRule="exact"/>
        <w:jc w:val="center"/>
        <w:rPr>
          <w:rFonts w:ascii="黑体" w:hAnsi="宋体" w:eastAsia="黑体"/>
          <w:spacing w:val="-8"/>
          <w:sz w:val="36"/>
          <w:szCs w:val="36"/>
        </w:rPr>
      </w:pPr>
      <w:r>
        <w:rPr>
          <w:rFonts w:hint="eastAsia" w:ascii="黑体" w:hAnsi="宋体" w:eastAsia="黑体"/>
          <w:spacing w:val="-8"/>
          <w:sz w:val="36"/>
          <w:szCs w:val="36"/>
        </w:rPr>
        <w:t>工作回避申请表</w:t>
      </w:r>
    </w:p>
    <w:p w14:paraId="734D183D">
      <w:pPr>
        <w:spacing w:line="360" w:lineRule="auto"/>
        <w:rPr>
          <w:sz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1073"/>
        <w:gridCol w:w="1078"/>
        <w:gridCol w:w="899"/>
        <w:gridCol w:w="882"/>
        <w:gridCol w:w="2260"/>
        <w:gridCol w:w="1732"/>
      </w:tblGrid>
      <w:tr w14:paraId="43E2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 w:hRule="atLeast"/>
          <w:jc w:val="center"/>
        </w:trPr>
        <w:tc>
          <w:tcPr>
            <w:tcW w:w="1076" w:type="dxa"/>
          </w:tcPr>
          <w:p w14:paraId="6FA7CF3F">
            <w:pPr>
              <w:spacing w:line="480" w:lineRule="auto"/>
              <w:jc w:val="center"/>
              <w:rPr>
                <w:rFonts w:ascii="宋体" w:hAnsi="宋体"/>
                <w:b/>
              </w:rPr>
            </w:pPr>
            <w:r>
              <w:rPr>
                <w:rFonts w:hint="eastAsia" w:ascii="宋体" w:hAnsi="宋体"/>
                <w:b/>
              </w:rPr>
              <w:t>姓名</w:t>
            </w:r>
          </w:p>
        </w:tc>
        <w:tc>
          <w:tcPr>
            <w:tcW w:w="1073" w:type="dxa"/>
          </w:tcPr>
          <w:p w14:paraId="13C6A418">
            <w:pPr>
              <w:spacing w:line="480" w:lineRule="auto"/>
              <w:jc w:val="center"/>
              <w:rPr>
                <w:rFonts w:ascii="宋体" w:hAnsi="宋体"/>
                <w:b/>
              </w:rPr>
            </w:pPr>
          </w:p>
        </w:tc>
        <w:tc>
          <w:tcPr>
            <w:tcW w:w="1078" w:type="dxa"/>
          </w:tcPr>
          <w:p w14:paraId="4691D81A">
            <w:pPr>
              <w:spacing w:line="480" w:lineRule="auto"/>
              <w:jc w:val="center"/>
              <w:rPr>
                <w:rFonts w:ascii="宋体" w:hAnsi="宋体"/>
                <w:b/>
              </w:rPr>
            </w:pPr>
            <w:r>
              <w:rPr>
                <w:rFonts w:hint="eastAsia" w:ascii="宋体" w:hAnsi="宋体"/>
                <w:b/>
              </w:rPr>
              <w:t>性别</w:t>
            </w:r>
          </w:p>
        </w:tc>
        <w:tc>
          <w:tcPr>
            <w:tcW w:w="899" w:type="dxa"/>
          </w:tcPr>
          <w:p w14:paraId="641C3DCD">
            <w:pPr>
              <w:spacing w:line="480" w:lineRule="auto"/>
              <w:jc w:val="center"/>
              <w:rPr>
                <w:rFonts w:ascii="宋体" w:hAnsi="宋体"/>
                <w:b/>
              </w:rPr>
            </w:pPr>
          </w:p>
        </w:tc>
        <w:tc>
          <w:tcPr>
            <w:tcW w:w="882" w:type="dxa"/>
            <w:vAlign w:val="center"/>
          </w:tcPr>
          <w:p w14:paraId="2A7BD1F1">
            <w:pPr>
              <w:spacing w:line="240" w:lineRule="atLeast"/>
              <w:jc w:val="center"/>
              <w:rPr>
                <w:rFonts w:ascii="宋体" w:hAnsi="宋体"/>
                <w:b/>
              </w:rPr>
            </w:pPr>
            <w:r>
              <w:rPr>
                <w:rFonts w:hint="eastAsia" w:ascii="宋体" w:hAnsi="宋体"/>
                <w:b/>
              </w:rPr>
              <w:t>出生</w:t>
            </w:r>
          </w:p>
          <w:p w14:paraId="6B31D6AD">
            <w:pPr>
              <w:spacing w:line="240" w:lineRule="atLeast"/>
              <w:jc w:val="center"/>
              <w:rPr>
                <w:rFonts w:ascii="宋体" w:hAnsi="宋体"/>
                <w:b/>
              </w:rPr>
            </w:pPr>
            <w:r>
              <w:rPr>
                <w:rFonts w:hint="eastAsia" w:ascii="宋体" w:hAnsi="宋体"/>
                <w:b/>
              </w:rPr>
              <w:t>日期</w:t>
            </w:r>
          </w:p>
        </w:tc>
        <w:tc>
          <w:tcPr>
            <w:tcW w:w="2260" w:type="dxa"/>
          </w:tcPr>
          <w:p w14:paraId="720599AA">
            <w:pPr>
              <w:spacing w:line="480" w:lineRule="auto"/>
              <w:ind w:firstLine="527" w:firstLineChars="250"/>
              <w:rPr>
                <w:rFonts w:ascii="宋体" w:hAnsi="宋体"/>
                <w:b/>
              </w:rPr>
            </w:pPr>
            <w:r>
              <w:rPr>
                <w:rFonts w:hint="eastAsia" w:ascii="宋体" w:hAnsi="宋体"/>
                <w:b/>
              </w:rPr>
              <w:t>年   月   日</w:t>
            </w:r>
          </w:p>
        </w:tc>
        <w:tc>
          <w:tcPr>
            <w:tcW w:w="1732" w:type="dxa"/>
            <w:vMerge w:val="restart"/>
          </w:tcPr>
          <w:p w14:paraId="5BE50179">
            <w:pPr>
              <w:spacing w:line="240" w:lineRule="atLeast"/>
              <w:ind w:firstLine="241" w:firstLineChars="100"/>
              <w:rPr>
                <w:rFonts w:ascii="宋体" w:hAnsi="宋体"/>
                <w:b/>
                <w:sz w:val="24"/>
              </w:rPr>
            </w:pPr>
          </w:p>
          <w:p w14:paraId="7B765C64">
            <w:pPr>
              <w:spacing w:line="240" w:lineRule="atLeast"/>
              <w:ind w:firstLine="241" w:firstLineChars="100"/>
              <w:rPr>
                <w:rFonts w:ascii="宋体" w:hAnsi="宋体"/>
                <w:b/>
                <w:sz w:val="24"/>
              </w:rPr>
            </w:pPr>
          </w:p>
          <w:p w14:paraId="06C35594">
            <w:pPr>
              <w:spacing w:line="240" w:lineRule="atLeast"/>
              <w:ind w:firstLine="477" w:firstLineChars="198"/>
              <w:rPr>
                <w:rFonts w:ascii="宋体" w:hAnsi="宋体"/>
                <w:b/>
                <w:sz w:val="24"/>
              </w:rPr>
            </w:pPr>
            <w:r>
              <w:rPr>
                <w:rFonts w:hint="eastAsia" w:ascii="宋体" w:hAnsi="宋体"/>
                <w:b/>
                <w:sz w:val="24"/>
              </w:rPr>
              <w:t>照 片</w:t>
            </w:r>
          </w:p>
          <w:p w14:paraId="0EB6BBF3">
            <w:pPr>
              <w:spacing w:line="240" w:lineRule="atLeast"/>
              <w:ind w:firstLine="241" w:firstLineChars="100"/>
              <w:rPr>
                <w:rFonts w:ascii="宋体" w:hAnsi="宋体"/>
                <w:b/>
                <w:sz w:val="24"/>
              </w:rPr>
            </w:pPr>
          </w:p>
          <w:p w14:paraId="13552110">
            <w:pPr>
              <w:spacing w:line="240" w:lineRule="atLeast"/>
              <w:ind w:firstLine="192" w:firstLineChars="147"/>
              <w:rPr>
                <w:rFonts w:ascii="宋体" w:hAnsi="宋体"/>
                <w:b/>
                <w:sz w:val="13"/>
              </w:rPr>
            </w:pPr>
            <w:r>
              <w:rPr>
                <w:rFonts w:hint="eastAsia" w:ascii="宋体" w:hAnsi="宋体"/>
                <w:b/>
                <w:sz w:val="13"/>
              </w:rPr>
              <w:t>近期小二寸免冠照片</w:t>
            </w:r>
          </w:p>
        </w:tc>
      </w:tr>
      <w:tr w14:paraId="29F0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1076" w:type="dxa"/>
          </w:tcPr>
          <w:p w14:paraId="538F25C7">
            <w:pPr>
              <w:spacing w:line="480" w:lineRule="auto"/>
              <w:jc w:val="center"/>
              <w:rPr>
                <w:rFonts w:ascii="宋体" w:hAnsi="宋体"/>
                <w:b/>
              </w:rPr>
            </w:pPr>
            <w:r>
              <w:rPr>
                <w:rFonts w:hint="eastAsia" w:ascii="宋体" w:hAnsi="宋体"/>
                <w:b/>
              </w:rPr>
              <w:t>民族</w:t>
            </w:r>
          </w:p>
        </w:tc>
        <w:tc>
          <w:tcPr>
            <w:tcW w:w="1073" w:type="dxa"/>
          </w:tcPr>
          <w:p w14:paraId="35A92A52">
            <w:pPr>
              <w:spacing w:line="480" w:lineRule="auto"/>
              <w:jc w:val="center"/>
              <w:rPr>
                <w:rFonts w:ascii="宋体" w:hAnsi="宋体"/>
                <w:b/>
              </w:rPr>
            </w:pPr>
          </w:p>
        </w:tc>
        <w:tc>
          <w:tcPr>
            <w:tcW w:w="1078" w:type="dxa"/>
          </w:tcPr>
          <w:p w14:paraId="35C95C43">
            <w:pPr>
              <w:spacing w:line="480" w:lineRule="auto"/>
              <w:rPr>
                <w:rFonts w:ascii="宋体" w:hAnsi="宋体"/>
                <w:b/>
                <w:sz w:val="28"/>
                <w:szCs w:val="28"/>
              </w:rPr>
            </w:pPr>
            <w:r>
              <w:rPr>
                <w:rFonts w:hint="eastAsia" w:ascii="宋体" w:hAnsi="宋体"/>
                <w:b/>
              </w:rPr>
              <w:t>政治面貌</w:t>
            </w:r>
          </w:p>
        </w:tc>
        <w:tc>
          <w:tcPr>
            <w:tcW w:w="899" w:type="dxa"/>
          </w:tcPr>
          <w:p w14:paraId="08E55354">
            <w:pPr>
              <w:spacing w:line="480" w:lineRule="auto"/>
              <w:rPr>
                <w:rFonts w:ascii="宋体" w:hAnsi="宋体"/>
                <w:b/>
              </w:rPr>
            </w:pPr>
          </w:p>
        </w:tc>
        <w:tc>
          <w:tcPr>
            <w:tcW w:w="882" w:type="dxa"/>
          </w:tcPr>
          <w:p w14:paraId="60BA80F3">
            <w:pPr>
              <w:jc w:val="center"/>
              <w:rPr>
                <w:rFonts w:ascii="宋体" w:hAnsi="宋体"/>
                <w:b/>
              </w:rPr>
            </w:pPr>
            <w:r>
              <w:rPr>
                <w:rFonts w:hint="eastAsia" w:ascii="宋体" w:hAnsi="宋体"/>
                <w:b/>
              </w:rPr>
              <w:t>工号 学号</w:t>
            </w:r>
          </w:p>
        </w:tc>
        <w:tc>
          <w:tcPr>
            <w:tcW w:w="2260" w:type="dxa"/>
            <w:tcBorders>
              <w:bottom w:val="nil"/>
            </w:tcBorders>
          </w:tcPr>
          <w:p w14:paraId="6DF1D665">
            <w:pPr>
              <w:spacing w:line="480" w:lineRule="auto"/>
              <w:jc w:val="center"/>
              <w:rPr>
                <w:rFonts w:ascii="宋体" w:hAnsi="宋体"/>
                <w:b/>
              </w:rPr>
            </w:pPr>
          </w:p>
        </w:tc>
        <w:tc>
          <w:tcPr>
            <w:tcW w:w="1732" w:type="dxa"/>
            <w:vMerge w:val="continue"/>
          </w:tcPr>
          <w:p w14:paraId="71BAE503">
            <w:pPr>
              <w:spacing w:line="360" w:lineRule="auto"/>
              <w:jc w:val="center"/>
              <w:rPr>
                <w:rFonts w:ascii="宋体" w:hAnsi="宋体"/>
                <w:b/>
              </w:rPr>
            </w:pPr>
          </w:p>
        </w:tc>
      </w:tr>
      <w:tr w14:paraId="2E85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1076" w:type="dxa"/>
          </w:tcPr>
          <w:p w14:paraId="0E99B17B">
            <w:pPr>
              <w:jc w:val="center"/>
              <w:rPr>
                <w:rFonts w:ascii="宋体" w:hAnsi="宋体"/>
                <w:b/>
              </w:rPr>
            </w:pPr>
          </w:p>
          <w:p w14:paraId="393A76E1">
            <w:pPr>
              <w:jc w:val="center"/>
              <w:rPr>
                <w:rFonts w:ascii="宋体" w:hAnsi="宋体"/>
                <w:b/>
              </w:rPr>
            </w:pPr>
            <w:r>
              <w:rPr>
                <w:rFonts w:hint="eastAsia" w:ascii="宋体" w:hAnsi="宋体"/>
                <w:b/>
              </w:rPr>
              <w:t>教学单位</w:t>
            </w:r>
          </w:p>
          <w:p w14:paraId="12EF5C40">
            <w:pPr>
              <w:jc w:val="center"/>
              <w:rPr>
                <w:rFonts w:ascii="宋体" w:hAnsi="宋体"/>
                <w:b/>
              </w:rPr>
            </w:pPr>
          </w:p>
        </w:tc>
        <w:tc>
          <w:tcPr>
            <w:tcW w:w="3050" w:type="dxa"/>
            <w:gridSpan w:val="3"/>
          </w:tcPr>
          <w:p w14:paraId="03B2B3CF">
            <w:pPr>
              <w:spacing w:line="480" w:lineRule="auto"/>
              <w:ind w:firstLine="632" w:firstLineChars="300"/>
              <w:rPr>
                <w:rFonts w:ascii="宋体" w:hAnsi="宋体"/>
                <w:b/>
              </w:rPr>
            </w:pPr>
          </w:p>
        </w:tc>
        <w:tc>
          <w:tcPr>
            <w:tcW w:w="882" w:type="dxa"/>
            <w:vAlign w:val="center"/>
          </w:tcPr>
          <w:p w14:paraId="79A8B448">
            <w:pPr>
              <w:spacing w:line="240" w:lineRule="atLeast"/>
              <w:jc w:val="center"/>
              <w:rPr>
                <w:rFonts w:ascii="宋体" w:hAnsi="宋体"/>
                <w:b/>
              </w:rPr>
            </w:pPr>
            <w:r>
              <w:rPr>
                <w:rFonts w:hint="eastAsia" w:ascii="宋体" w:hAnsi="宋体"/>
                <w:b/>
              </w:rPr>
              <w:t>专业</w:t>
            </w:r>
          </w:p>
        </w:tc>
        <w:tc>
          <w:tcPr>
            <w:tcW w:w="2260" w:type="dxa"/>
          </w:tcPr>
          <w:p w14:paraId="5819352D">
            <w:pPr>
              <w:spacing w:line="480" w:lineRule="auto"/>
              <w:rPr>
                <w:rFonts w:ascii="宋体" w:hAnsi="宋体"/>
                <w:b/>
              </w:rPr>
            </w:pPr>
          </w:p>
        </w:tc>
        <w:tc>
          <w:tcPr>
            <w:tcW w:w="1732" w:type="dxa"/>
            <w:vMerge w:val="continue"/>
          </w:tcPr>
          <w:p w14:paraId="5A19E579">
            <w:pPr>
              <w:spacing w:line="360" w:lineRule="auto"/>
              <w:jc w:val="center"/>
              <w:rPr>
                <w:rFonts w:ascii="宋体" w:hAnsi="宋体"/>
                <w:b/>
              </w:rPr>
            </w:pPr>
          </w:p>
        </w:tc>
      </w:tr>
      <w:tr w14:paraId="29CF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9000" w:type="dxa"/>
            <w:gridSpan w:val="7"/>
            <w:vAlign w:val="center"/>
          </w:tcPr>
          <w:p w14:paraId="496459A1">
            <w:pPr>
              <w:spacing w:line="360" w:lineRule="auto"/>
              <w:jc w:val="center"/>
              <w:rPr>
                <w:rFonts w:ascii="宋体" w:hAnsi="宋体"/>
                <w:b/>
                <w:sz w:val="28"/>
                <w:szCs w:val="28"/>
              </w:rPr>
            </w:pPr>
            <w:r>
              <w:rPr>
                <w:rFonts w:hint="eastAsia" w:ascii="宋体" w:hAnsi="宋体"/>
                <w:b/>
                <w:sz w:val="28"/>
                <w:szCs w:val="28"/>
              </w:rPr>
              <w:t>申请原因</w:t>
            </w:r>
          </w:p>
        </w:tc>
      </w:tr>
      <w:tr w14:paraId="2A04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4" w:hRule="atLeast"/>
          <w:jc w:val="center"/>
        </w:trPr>
        <w:tc>
          <w:tcPr>
            <w:tcW w:w="9000" w:type="dxa"/>
            <w:gridSpan w:val="7"/>
          </w:tcPr>
          <w:p w14:paraId="12DAE767">
            <w:pPr>
              <w:spacing w:line="340" w:lineRule="exact"/>
              <w:rPr>
                <w:rFonts w:ascii="宋体" w:hAnsi="宋体"/>
                <w:b/>
              </w:rPr>
            </w:pPr>
            <w:r>
              <w:rPr>
                <w:rFonts w:hint="eastAsia" w:ascii="宋体" w:hAnsi="宋体"/>
                <w:b/>
              </w:rPr>
              <w:t>请选择回避原因：1</w:t>
            </w:r>
            <w:r>
              <w:rPr>
                <w:rFonts w:ascii="宋体" w:hAnsi="宋体"/>
                <w:b/>
              </w:rPr>
              <w:t>.</w:t>
            </w:r>
            <w:r>
              <w:rPr>
                <w:rFonts w:hint="eastAsia" w:ascii="宋体" w:hAnsi="宋体"/>
                <w:b/>
              </w:rPr>
              <w:t>职工主动回避；2</w:t>
            </w:r>
            <w:r>
              <w:rPr>
                <w:rFonts w:ascii="宋体" w:hAnsi="宋体"/>
                <w:b/>
              </w:rPr>
              <w:t>.</w:t>
            </w:r>
            <w:r>
              <w:rPr>
                <w:rFonts w:hint="eastAsia" w:ascii="宋体" w:hAnsi="宋体"/>
                <w:b/>
              </w:rPr>
              <w:t>职工主动报备；3</w:t>
            </w:r>
            <w:r>
              <w:rPr>
                <w:rFonts w:ascii="宋体" w:hAnsi="宋体"/>
                <w:b/>
              </w:rPr>
              <w:t>.</w:t>
            </w:r>
            <w:r>
              <w:rPr>
                <w:rFonts w:hint="eastAsia" w:ascii="宋体" w:hAnsi="宋体"/>
                <w:b/>
              </w:rPr>
              <w:t>学生主动声明；4其他</w:t>
            </w:r>
          </w:p>
          <w:p w14:paraId="72EC2318">
            <w:pPr>
              <w:ind w:firstLine="4598" w:firstLineChars="2181"/>
              <w:rPr>
                <w:rFonts w:ascii="宋体" w:hAnsi="宋体"/>
                <w:b/>
              </w:rPr>
            </w:pPr>
          </w:p>
          <w:p w14:paraId="680B5743">
            <w:pPr>
              <w:ind w:firstLine="4598" w:firstLineChars="2181"/>
              <w:rPr>
                <w:rFonts w:ascii="宋体" w:hAnsi="宋体"/>
                <w:b/>
              </w:rPr>
            </w:pPr>
          </w:p>
          <w:p w14:paraId="161F95CF">
            <w:pPr>
              <w:ind w:firstLine="4598" w:firstLineChars="2181"/>
              <w:rPr>
                <w:rFonts w:ascii="宋体" w:hAnsi="宋体"/>
                <w:b/>
              </w:rPr>
            </w:pPr>
          </w:p>
          <w:p w14:paraId="54C2F253">
            <w:pPr>
              <w:ind w:firstLine="4598" w:firstLineChars="2181"/>
              <w:rPr>
                <w:rFonts w:ascii="宋体" w:hAnsi="宋体"/>
                <w:b/>
              </w:rPr>
            </w:pPr>
          </w:p>
          <w:p w14:paraId="55D748F8">
            <w:pPr>
              <w:ind w:firstLine="4598" w:firstLineChars="2181"/>
              <w:rPr>
                <w:rFonts w:ascii="宋体" w:hAnsi="宋体"/>
                <w:b/>
              </w:rPr>
            </w:pPr>
          </w:p>
          <w:p w14:paraId="3F1744BC">
            <w:pPr>
              <w:ind w:firstLine="4598" w:firstLineChars="2181"/>
              <w:rPr>
                <w:rFonts w:ascii="宋体" w:hAnsi="宋体"/>
                <w:b/>
              </w:rPr>
            </w:pPr>
          </w:p>
          <w:p w14:paraId="7AB4B6B0">
            <w:pPr>
              <w:ind w:firstLine="4598" w:firstLineChars="2181"/>
              <w:rPr>
                <w:rFonts w:ascii="宋体" w:hAnsi="宋体"/>
                <w:b/>
              </w:rPr>
            </w:pPr>
          </w:p>
          <w:p w14:paraId="01D16857">
            <w:pPr>
              <w:ind w:firstLine="4598" w:firstLineChars="2181"/>
              <w:rPr>
                <w:rFonts w:ascii="宋体" w:hAnsi="宋体"/>
                <w:b/>
              </w:rPr>
            </w:pPr>
          </w:p>
          <w:p w14:paraId="599C8262">
            <w:pPr>
              <w:ind w:firstLine="4598" w:firstLineChars="2181"/>
              <w:rPr>
                <w:rFonts w:ascii="宋体" w:hAnsi="宋体"/>
                <w:b/>
              </w:rPr>
            </w:pPr>
          </w:p>
          <w:p w14:paraId="6442CCF5">
            <w:pPr>
              <w:ind w:firstLine="4598" w:firstLineChars="2181"/>
              <w:rPr>
                <w:rFonts w:ascii="宋体" w:hAnsi="宋体"/>
                <w:b/>
              </w:rPr>
            </w:pPr>
          </w:p>
          <w:p w14:paraId="71BDBE4C">
            <w:pPr>
              <w:ind w:firstLine="4598" w:firstLineChars="2181"/>
              <w:rPr>
                <w:rFonts w:ascii="宋体" w:hAnsi="宋体"/>
                <w:b/>
              </w:rPr>
            </w:pPr>
          </w:p>
          <w:p w14:paraId="173A6E03">
            <w:pPr>
              <w:ind w:firstLine="4598" w:firstLineChars="2181"/>
              <w:rPr>
                <w:rFonts w:ascii="宋体" w:hAnsi="宋体"/>
                <w:b/>
              </w:rPr>
            </w:pPr>
          </w:p>
          <w:p w14:paraId="379B1B11">
            <w:pPr>
              <w:ind w:firstLine="4598" w:firstLineChars="2181"/>
              <w:rPr>
                <w:rFonts w:ascii="宋体" w:hAnsi="宋体"/>
                <w:b/>
              </w:rPr>
            </w:pPr>
          </w:p>
          <w:p w14:paraId="546A3AEF">
            <w:pPr>
              <w:ind w:firstLine="4598" w:firstLineChars="2181"/>
              <w:rPr>
                <w:rFonts w:ascii="宋体" w:hAnsi="宋体"/>
                <w:b/>
              </w:rPr>
            </w:pPr>
          </w:p>
          <w:p w14:paraId="0A63C1E9">
            <w:pPr>
              <w:ind w:firstLine="4598" w:firstLineChars="2181"/>
              <w:rPr>
                <w:rFonts w:ascii="宋体" w:hAnsi="宋体"/>
                <w:b/>
              </w:rPr>
            </w:pPr>
          </w:p>
          <w:p w14:paraId="3012CE61">
            <w:pPr>
              <w:ind w:firstLine="4598" w:firstLineChars="2181"/>
              <w:rPr>
                <w:rFonts w:ascii="宋体" w:hAnsi="宋体"/>
                <w:b/>
              </w:rPr>
            </w:pPr>
          </w:p>
          <w:p w14:paraId="5C8424B2">
            <w:pPr>
              <w:rPr>
                <w:rFonts w:ascii="宋体" w:hAnsi="宋体"/>
                <w:b/>
              </w:rPr>
            </w:pPr>
          </w:p>
          <w:p w14:paraId="5480A91D">
            <w:pPr>
              <w:ind w:firstLine="5020" w:firstLineChars="2381"/>
              <w:rPr>
                <w:rFonts w:ascii="宋体" w:hAnsi="宋体"/>
                <w:b/>
              </w:rPr>
            </w:pPr>
            <w:r>
              <w:rPr>
                <w:rFonts w:hint="eastAsia" w:ascii="宋体" w:hAnsi="宋体"/>
                <w:b/>
              </w:rPr>
              <w:t>本人签字：</w:t>
            </w:r>
          </w:p>
          <w:p w14:paraId="66E49F51">
            <w:pPr>
              <w:rPr>
                <w:rFonts w:ascii="宋体" w:hAnsi="宋体"/>
                <w:b/>
              </w:rPr>
            </w:pPr>
          </w:p>
          <w:p w14:paraId="6BC0C1D6">
            <w:pPr>
              <w:ind w:firstLine="4939" w:firstLineChars="2050"/>
              <w:rPr>
                <w:rFonts w:ascii="宋体" w:hAnsi="宋体"/>
                <w:b/>
                <w:sz w:val="24"/>
              </w:rPr>
            </w:pPr>
            <w:r>
              <w:rPr>
                <w:rFonts w:hint="eastAsia" w:ascii="宋体" w:hAnsi="宋体"/>
                <w:b/>
                <w:sz w:val="24"/>
              </w:rPr>
              <w:t>所在教学单位公章：</w:t>
            </w:r>
          </w:p>
          <w:p w14:paraId="5CD91FA8">
            <w:pPr>
              <w:ind w:firstLine="5255" w:firstLineChars="2181"/>
              <w:rPr>
                <w:rFonts w:ascii="宋体" w:hAnsi="宋体"/>
                <w:b/>
                <w:sz w:val="24"/>
              </w:rPr>
            </w:pPr>
          </w:p>
          <w:p w14:paraId="10A0660C">
            <w:pPr>
              <w:spacing w:line="340" w:lineRule="exact"/>
              <w:rPr>
                <w:rFonts w:ascii="宋体" w:hAnsi="宋体"/>
                <w:b/>
                <w:sz w:val="24"/>
              </w:rPr>
            </w:pPr>
            <w:r>
              <w:rPr>
                <w:rFonts w:hint="eastAsia" w:ascii="宋体" w:hAnsi="宋体"/>
                <w:b/>
                <w:sz w:val="24"/>
              </w:rPr>
              <w:t xml:space="preserve">   教学单位负责人签字：                      年   月   日</w:t>
            </w:r>
          </w:p>
          <w:p w14:paraId="7477910E">
            <w:pPr>
              <w:spacing w:line="340" w:lineRule="exact"/>
              <w:rPr>
                <w:rFonts w:ascii="宋体" w:hAnsi="宋体"/>
                <w:b/>
              </w:rPr>
            </w:pPr>
          </w:p>
        </w:tc>
      </w:tr>
    </w:tbl>
    <w:p w14:paraId="11E7B146"/>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F4F5E8-9D72-4DB0-8299-988C98EB27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47955BD1-F0AC-42DC-A4F6-146FDEB9CE73}"/>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方正小标宋简体">
    <w:panose1 w:val="02000000000000000000"/>
    <w:charset w:val="86"/>
    <w:family w:val="script"/>
    <w:pitch w:val="default"/>
    <w:sig w:usb0="00000001" w:usb1="08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91792251"/>
    </w:sdtPr>
    <w:sdtContent>
      <w:p w14:paraId="79860C83">
        <w:pPr>
          <w:pStyle w:val="3"/>
          <w:jc w:val="center"/>
        </w:pPr>
        <w:r>
          <w:fldChar w:fldCharType="begin"/>
        </w:r>
        <w:r>
          <w:instrText xml:space="preserve">PAGE   \* MERGEFORMAT</w:instrText>
        </w:r>
        <w:r>
          <w:fldChar w:fldCharType="separate"/>
        </w:r>
        <w:r>
          <w:rPr>
            <w:lang w:val="zh-CN"/>
          </w:rPr>
          <w:t>16</w:t>
        </w:r>
        <w:r>
          <w:fldChar w:fldCharType="end"/>
        </w:r>
      </w:p>
    </w:sdtContent>
  </w:sdt>
  <w:p w14:paraId="269AFFBE">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D11125"/>
    <w:multiLevelType w:val="multilevel"/>
    <w:tmpl w:val="6BD11125"/>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jZmMGM0NTZmMjJiOWNhODk3OWUxZmMxMjg1ODcifQ=="/>
  </w:docVars>
  <w:rsids>
    <w:rsidRoot w:val="004340DE"/>
    <w:rsid w:val="00043926"/>
    <w:rsid w:val="000A128D"/>
    <w:rsid w:val="000A4011"/>
    <w:rsid w:val="000A5FBB"/>
    <w:rsid w:val="000B0642"/>
    <w:rsid w:val="000C063A"/>
    <w:rsid w:val="000D4028"/>
    <w:rsid w:val="000F552E"/>
    <w:rsid w:val="0010358A"/>
    <w:rsid w:val="0012451F"/>
    <w:rsid w:val="0012491C"/>
    <w:rsid w:val="001504D7"/>
    <w:rsid w:val="00150B9C"/>
    <w:rsid w:val="001E5B73"/>
    <w:rsid w:val="001F4B26"/>
    <w:rsid w:val="001F5909"/>
    <w:rsid w:val="002006C5"/>
    <w:rsid w:val="00200F12"/>
    <w:rsid w:val="002017D5"/>
    <w:rsid w:val="0021509B"/>
    <w:rsid w:val="0022778B"/>
    <w:rsid w:val="002376E9"/>
    <w:rsid w:val="00255163"/>
    <w:rsid w:val="00256373"/>
    <w:rsid w:val="00260DC0"/>
    <w:rsid w:val="002813EF"/>
    <w:rsid w:val="0028506C"/>
    <w:rsid w:val="0028786A"/>
    <w:rsid w:val="002C0B6E"/>
    <w:rsid w:val="002C3FC9"/>
    <w:rsid w:val="002E3D41"/>
    <w:rsid w:val="002F2DF3"/>
    <w:rsid w:val="002F3F68"/>
    <w:rsid w:val="00334D9C"/>
    <w:rsid w:val="003352B3"/>
    <w:rsid w:val="00342982"/>
    <w:rsid w:val="00372842"/>
    <w:rsid w:val="0038141D"/>
    <w:rsid w:val="003A0A86"/>
    <w:rsid w:val="003A570D"/>
    <w:rsid w:val="003B09C8"/>
    <w:rsid w:val="00425B92"/>
    <w:rsid w:val="004340DE"/>
    <w:rsid w:val="0047008A"/>
    <w:rsid w:val="0049121F"/>
    <w:rsid w:val="004A6B7D"/>
    <w:rsid w:val="004A6E8E"/>
    <w:rsid w:val="004C4E14"/>
    <w:rsid w:val="004C5D60"/>
    <w:rsid w:val="004E6266"/>
    <w:rsid w:val="004F0937"/>
    <w:rsid w:val="004F56DA"/>
    <w:rsid w:val="00514C4A"/>
    <w:rsid w:val="00523623"/>
    <w:rsid w:val="00525CA4"/>
    <w:rsid w:val="00562E15"/>
    <w:rsid w:val="00574F47"/>
    <w:rsid w:val="005A0922"/>
    <w:rsid w:val="005A4F54"/>
    <w:rsid w:val="005B7A68"/>
    <w:rsid w:val="005B7FDD"/>
    <w:rsid w:val="005E2506"/>
    <w:rsid w:val="005E313C"/>
    <w:rsid w:val="00605B0E"/>
    <w:rsid w:val="0061787B"/>
    <w:rsid w:val="00632451"/>
    <w:rsid w:val="0064506C"/>
    <w:rsid w:val="006952B5"/>
    <w:rsid w:val="006B06D6"/>
    <w:rsid w:val="006B466C"/>
    <w:rsid w:val="006C632E"/>
    <w:rsid w:val="006D7CE4"/>
    <w:rsid w:val="006E48AD"/>
    <w:rsid w:val="006F6F5C"/>
    <w:rsid w:val="0071141A"/>
    <w:rsid w:val="00722814"/>
    <w:rsid w:val="0073421A"/>
    <w:rsid w:val="0076395A"/>
    <w:rsid w:val="00763E2E"/>
    <w:rsid w:val="007641F1"/>
    <w:rsid w:val="00765715"/>
    <w:rsid w:val="007729C5"/>
    <w:rsid w:val="0078192C"/>
    <w:rsid w:val="007C1382"/>
    <w:rsid w:val="007F00A8"/>
    <w:rsid w:val="007F610E"/>
    <w:rsid w:val="007F7D1C"/>
    <w:rsid w:val="00804BBA"/>
    <w:rsid w:val="008268BC"/>
    <w:rsid w:val="008503F6"/>
    <w:rsid w:val="00861B4A"/>
    <w:rsid w:val="0087352C"/>
    <w:rsid w:val="008B7DAB"/>
    <w:rsid w:val="008F1B74"/>
    <w:rsid w:val="009254BA"/>
    <w:rsid w:val="00925AB9"/>
    <w:rsid w:val="009547D9"/>
    <w:rsid w:val="009553AB"/>
    <w:rsid w:val="00962BA4"/>
    <w:rsid w:val="009C2D9B"/>
    <w:rsid w:val="00A14F28"/>
    <w:rsid w:val="00A20EF5"/>
    <w:rsid w:val="00A43730"/>
    <w:rsid w:val="00A8489C"/>
    <w:rsid w:val="00A96A83"/>
    <w:rsid w:val="00AD079B"/>
    <w:rsid w:val="00AF039E"/>
    <w:rsid w:val="00B2737E"/>
    <w:rsid w:val="00B55A34"/>
    <w:rsid w:val="00B60280"/>
    <w:rsid w:val="00B64FC6"/>
    <w:rsid w:val="00B73CC0"/>
    <w:rsid w:val="00B9096C"/>
    <w:rsid w:val="00B95A2F"/>
    <w:rsid w:val="00B96BA0"/>
    <w:rsid w:val="00BA1C58"/>
    <w:rsid w:val="00BB09A3"/>
    <w:rsid w:val="00BE1818"/>
    <w:rsid w:val="00BE333E"/>
    <w:rsid w:val="00C12162"/>
    <w:rsid w:val="00C27D2C"/>
    <w:rsid w:val="00C52BDA"/>
    <w:rsid w:val="00C62E0C"/>
    <w:rsid w:val="00C65B92"/>
    <w:rsid w:val="00C672D7"/>
    <w:rsid w:val="00CA65FC"/>
    <w:rsid w:val="00CB6A0F"/>
    <w:rsid w:val="00D07163"/>
    <w:rsid w:val="00D35C31"/>
    <w:rsid w:val="00D37AC8"/>
    <w:rsid w:val="00D52F2E"/>
    <w:rsid w:val="00D77314"/>
    <w:rsid w:val="00D85192"/>
    <w:rsid w:val="00D901D5"/>
    <w:rsid w:val="00DB40F0"/>
    <w:rsid w:val="00DF618C"/>
    <w:rsid w:val="00DF67EA"/>
    <w:rsid w:val="00E23619"/>
    <w:rsid w:val="00E36606"/>
    <w:rsid w:val="00E44B9E"/>
    <w:rsid w:val="00E53EE3"/>
    <w:rsid w:val="00E90D42"/>
    <w:rsid w:val="00EE1C8E"/>
    <w:rsid w:val="00EE629D"/>
    <w:rsid w:val="00EF110E"/>
    <w:rsid w:val="00EF6380"/>
    <w:rsid w:val="00F06EAC"/>
    <w:rsid w:val="00F07A08"/>
    <w:rsid w:val="00F10E76"/>
    <w:rsid w:val="00F71D9B"/>
    <w:rsid w:val="00FB3684"/>
    <w:rsid w:val="00FC2027"/>
    <w:rsid w:val="00FD51FB"/>
    <w:rsid w:val="00FF49EB"/>
    <w:rsid w:val="00FF6662"/>
    <w:rsid w:val="04741AB4"/>
    <w:rsid w:val="0D622825"/>
    <w:rsid w:val="118719ED"/>
    <w:rsid w:val="138A2E1E"/>
    <w:rsid w:val="1D8E3722"/>
    <w:rsid w:val="1DE92804"/>
    <w:rsid w:val="1E6432D4"/>
    <w:rsid w:val="1E660615"/>
    <w:rsid w:val="1F525822"/>
    <w:rsid w:val="1FDD0076"/>
    <w:rsid w:val="1FF0185A"/>
    <w:rsid w:val="24C90335"/>
    <w:rsid w:val="25496683"/>
    <w:rsid w:val="25776824"/>
    <w:rsid w:val="25FD1137"/>
    <w:rsid w:val="27F51A4F"/>
    <w:rsid w:val="28845DE4"/>
    <w:rsid w:val="2BCF1781"/>
    <w:rsid w:val="2C3C75BD"/>
    <w:rsid w:val="2DB057BD"/>
    <w:rsid w:val="346D3407"/>
    <w:rsid w:val="37F27041"/>
    <w:rsid w:val="3DD76707"/>
    <w:rsid w:val="3FC537AE"/>
    <w:rsid w:val="40C94505"/>
    <w:rsid w:val="429D2C98"/>
    <w:rsid w:val="486C7596"/>
    <w:rsid w:val="49694346"/>
    <w:rsid w:val="4CE806EB"/>
    <w:rsid w:val="524D5206"/>
    <w:rsid w:val="541412D6"/>
    <w:rsid w:val="54FE6790"/>
    <w:rsid w:val="56165297"/>
    <w:rsid w:val="56205CFE"/>
    <w:rsid w:val="593D3C5B"/>
    <w:rsid w:val="5A4D5884"/>
    <w:rsid w:val="5AE141F3"/>
    <w:rsid w:val="5DD51469"/>
    <w:rsid w:val="5E1A5852"/>
    <w:rsid w:val="650E081E"/>
    <w:rsid w:val="66D11161"/>
    <w:rsid w:val="68251893"/>
    <w:rsid w:val="696D57B6"/>
    <w:rsid w:val="6A707B60"/>
    <w:rsid w:val="6AF734BC"/>
    <w:rsid w:val="6BE97F42"/>
    <w:rsid w:val="6C1D5906"/>
    <w:rsid w:val="6F6C470B"/>
    <w:rsid w:val="71750ADE"/>
    <w:rsid w:val="71DE6E5D"/>
    <w:rsid w:val="73694788"/>
    <w:rsid w:val="755F3669"/>
    <w:rsid w:val="76A043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7"/>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69340-93A7-492E-B977-391A84BD701F}">
  <ds:schemaRefs/>
</ds:datastoreItem>
</file>

<file path=docProps/app.xml><?xml version="1.0" encoding="utf-8"?>
<Properties xmlns="http://schemas.openxmlformats.org/officeDocument/2006/extended-properties" xmlns:vt="http://schemas.openxmlformats.org/officeDocument/2006/docPropsVTypes">
  <Template>Normal.dotm</Template>
  <Pages>3</Pages>
  <Words>2976</Words>
  <Characters>3158</Characters>
  <Lines>36</Lines>
  <Paragraphs>10</Paragraphs>
  <TotalTime>22</TotalTime>
  <ScaleCrop>false</ScaleCrop>
  <LinksUpToDate>false</LinksUpToDate>
  <CharactersWithSpaces>3217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2020-09-24T04:13:00Z</dcterms:created>
  <dc:creator>Administrator</dc:creator>
  <cp:lastModifiedBy>YR</cp:lastModifiedBy>
  <cp:lastPrinted>2025-09-03T08:01:00Z</cp:lastPrinted>
  <dcterms:modified xsi:type="dcterms:W3CDTF">2025-09-08T02:37:46Z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F9BB29DEE0334CA686175BECF74B9D5A</vt:lpwstr>
  </property>
  <property fmtid="{D5CDD505-2E9C-101B-9397-08002B2CF9AE}" pid="4" name="KSOTemplateDocerSaveRecord">
    <vt:lpwstr>eyJoZGlkIjoiOWUwYjdkMTE2ZTUwMDVlMGY0OTVmYmRkZmRkZTk3MGIiLCJ1c2VySWQiOiIxMDExMTM3NDM2In0=</vt:lpwstr>
  </property>
</Properties>
</file>