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060AA">
      <w:pPr>
        <w:jc w:val="center"/>
        <w:rPr>
          <w:rFonts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苏州科技大学物理科学与技术学院</w:t>
      </w:r>
      <w:r>
        <w:rPr>
          <w:rFonts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推荐202</w:t>
      </w:r>
      <w:r>
        <w:rPr>
          <w:rFonts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年优秀应届本科毕业生免试攻读研究生</w:t>
      </w:r>
      <w:r>
        <w:rPr>
          <w:rFonts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小标宋简体" w:hAnsi="仿宋" w:eastAsia="方正小标宋简体"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思想品德考核实施细则</w:t>
      </w:r>
    </w:p>
    <w:p w14:paraId="4AB54E8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为进一步规范和加强推免工作，保证推免招生公平公正，根据《苏州科技大学推荐202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年优秀应届本科毕业生免试攻读研究生工作实施方案》《苏州科技大学推荐202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年优秀应届本科毕业生免试攻读研究生思想品德考核办法》《苏州科技大学物理科学与技术学院推荐202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年优秀应届本科毕业生免试攻读研究生工作细则》，特制定《苏州科技大学物理科学与技术学院推荐202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年优秀应届本科毕业生免试攻读研究生思想品德考核实施细则》（以下简称《细则》）。</w:t>
      </w:r>
    </w:p>
    <w:p w14:paraId="0B629AED">
      <w:pPr>
        <w:spacing w:line="52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一、学院思想品德考核工作小组</w:t>
      </w:r>
    </w:p>
    <w:p w14:paraId="60DE387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组长：周茹</w:t>
      </w:r>
    </w:p>
    <w:p w14:paraId="08AD5F2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成员：倪焕杰、顾彦秋、张隽杰、陆金成、陈高远、孙文卿</w:t>
      </w:r>
    </w:p>
    <w:p w14:paraId="2FB6738F">
      <w:pPr>
        <w:spacing w:line="5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二、考核内容与标准</w:t>
      </w:r>
    </w:p>
    <w:p w14:paraId="057C122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思想品德考核工作重点考察学生在政治态度、思想表现、道德品质、科学精神，诚实守信、遵纪守法等方面的表现，具体内容如下：</w:t>
      </w:r>
    </w:p>
    <w:p w14:paraId="03D1873D">
      <w:pPr>
        <w:numPr>
          <w:ilvl w:val="0"/>
          <w:numId w:val="1"/>
        </w:num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政治态度</w:t>
      </w:r>
    </w:p>
    <w:p w14:paraId="183DE88F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1.坚决拥护中国共产党的领导，热爱祖国，具备坚定的政治立场和正确的政治态度，理想信念牢固，自觉践行社会主义核心价值观。</w:t>
      </w:r>
    </w:p>
    <w:p w14:paraId="1A0F6EA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2.高度认同中国特色社会主义制度，认真学习贯彻习近平新时代中国特色社会主义思想，深刻领悟“两个确立”的决定性意义、不断增强“四个意识”、坚定“四个自信”、做到“两个维护”。</w:t>
      </w:r>
    </w:p>
    <w:p w14:paraId="5D158337">
      <w:p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（二）思想表现</w:t>
      </w:r>
    </w:p>
    <w:p w14:paraId="1D57C0CE">
      <w:pPr>
        <w:pStyle w:val="5"/>
        <w:widowControl/>
        <w:spacing w:line="520" w:lineRule="exact"/>
        <w:ind w:firstLine="729" w:firstLineChars="228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1.牢固树立正确的世界观、人生观、价值观，具备良好的道德修养和社会责任感。</w:t>
      </w:r>
    </w:p>
    <w:p w14:paraId="4A8C60EC">
      <w:pPr>
        <w:pStyle w:val="5"/>
        <w:widowControl/>
        <w:spacing w:line="520" w:lineRule="exact"/>
        <w:ind w:firstLine="729" w:firstLineChars="228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2.积极参与思想政治教育活动（如党、团课学习，青年大学习，主题班会等），表现突出。</w:t>
      </w:r>
    </w:p>
    <w:p w14:paraId="066F1F85">
      <w:p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（三）道德品质</w:t>
      </w:r>
    </w:p>
    <w:p w14:paraId="7018E65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1.遵守社会公德，在公共场合文明礼貌、爱护公物、热心助人。</w:t>
      </w:r>
    </w:p>
    <w:p w14:paraId="064A6EB5">
      <w:pPr>
        <w:pStyle w:val="5"/>
        <w:widowControl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2.恪守个人品德，尊敬师长，团结同学，积极维护集体荣誉，展现新时代青年良好精神风貌。</w:t>
      </w:r>
    </w:p>
    <w:p w14:paraId="7085BF09">
      <w:p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（四）科学精神</w:t>
      </w:r>
    </w:p>
    <w:p w14:paraId="55FEBFB1">
      <w:pPr>
        <w:pStyle w:val="5"/>
        <w:widowControl/>
        <w:spacing w:line="520" w:lineRule="exact"/>
        <w:ind w:firstLine="729" w:firstLineChars="228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1.秉持求真务实的态度，在学术研究、课程学习与科研实践中勇于探索、追求真理，具备创新意识和批判性思维。</w:t>
      </w:r>
    </w:p>
    <w:p w14:paraId="290CDA38">
      <w:pPr>
        <w:spacing w:line="520" w:lineRule="exact"/>
        <w:ind w:firstLine="729" w:firstLineChars="228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2.学风端正，在学习过程中面对困难和挫折，保持积极心态、持之以恒，同时在科研团队中做到协作和包容。</w:t>
      </w:r>
    </w:p>
    <w:p w14:paraId="6D1C65EA">
      <w:p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（五）诚实守信</w:t>
      </w:r>
    </w:p>
    <w:p w14:paraId="1A5DA9D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1.严格遵守学术道德与科研规范，杜绝任何形式的抄袭、剽窃、伪造、篡改数据及一稿多投等学术不端行为。</w:t>
      </w:r>
    </w:p>
    <w:p w14:paraId="5734E2E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在课程学习、科研实践、学科竞赛等各类学术活动中坚持诚实守信，维护学术公正与严肃性。</w:t>
      </w:r>
    </w:p>
    <w:p w14:paraId="164918B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如有考试作弊、剽窃他人学术成果等学术不端行为的，思想品德考核直接认定为不合格。</w:t>
      </w:r>
    </w:p>
    <w:p w14:paraId="0D44D648">
      <w:pPr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（六）遵纪守法</w:t>
      </w:r>
    </w:p>
    <w:p w14:paraId="2D18087E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自觉遵守国家法律法规和学校规章制度，无记过、留校察看处分记录，无未解除的警告、严重警告处分，严格规范个人言行。</w:t>
      </w:r>
      <w:bookmarkStart w:id="2" w:name="_GoBack"/>
      <w:bookmarkEnd w:id="2"/>
    </w:p>
    <w:p w14:paraId="56FD7F3F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2.坚决抵制非法组织与邪教活动，不参与制作、传播网络谣言及不实信息，积极维护清朗网络环境和校园稳定。</w:t>
      </w:r>
    </w:p>
    <w:p w14:paraId="6A372622">
      <w:pPr>
        <w:spacing w:line="5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三、考核方式与程序</w:t>
      </w:r>
    </w:p>
    <w:p w14:paraId="60BEE78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思想品德考核工作由学院思想品德考核小组负责组织实施。具体程序如下：</w:t>
      </w:r>
    </w:p>
    <w:p w14:paraId="16C5059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申报学生需如实填写《苏州科技大学推荐202</w:t>
      </w:r>
      <w:r>
        <w:rPr>
          <w:rFonts w:ascii="仿宋_GB2312" w:hAnsi="仿宋_GB2312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年优秀应届本科毕业生免试攻读研究生思想政治品德考核表》，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对个人在校期间的思想品德表现进行认真总结和自我鉴定。于9月1日下午16：00前，提交至教2楼2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39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办公室顾老师处。</w:t>
      </w:r>
    </w:p>
    <w:p w14:paraId="1F73C8F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评价。辅导员、班主任、相关教师等结合日常表现，通过查阅学生档案，核对奥蓝系统学生日常管理记录，对学生的思想品德出具书面评价意见。敬文书院的学生由书院向学院提供学生思想品德表现评价意见。</w:t>
      </w:r>
    </w:p>
    <w:p w14:paraId="37F0BF0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学院思想品德考核小组结合评价意见，综合判定考核结果。</w:t>
      </w:r>
    </w:p>
    <w:p w14:paraId="29DC9A6D">
      <w:pPr>
        <w:spacing w:line="52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四、考核结果认定</w:t>
      </w:r>
    </w:p>
    <w:p w14:paraId="0F1D144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思想品德考核结果分为“合格”和“不合格”两个等级。考核结果为“不合格”的学生，不予推免。</w:t>
      </w:r>
    </w:p>
    <w:p w14:paraId="699EAE1E">
      <w:pPr>
        <w:spacing w:line="52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五、附则</w:t>
      </w:r>
    </w:p>
    <w:p w14:paraId="078AB10F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1.本</w:t>
      </w: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《细则》</w:t>
      </w:r>
      <w:bookmarkEnd w:id="0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由物理科学与技术学院推免生思想品德考核小组负责解释。</w:t>
      </w:r>
    </w:p>
    <w:p w14:paraId="6EB73F1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2.本《细则》自发布之日起施行，仅适用于202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年优秀应届本科毕业生免试攻读研究生的推荐工作。</w:t>
      </w:r>
    </w:p>
    <w:p w14:paraId="23B42A3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3.本《细则》报苏州科技大学学生工作处备案。</w:t>
      </w:r>
      <w:r>
        <w:rPr>
          <w:rFonts w:ascii="方正小标宋简体" w:hAnsi="方正小标宋简体" w:eastAsia="方正小标宋简体" w:cs="方正小标宋简体"/>
          <w:sz w:val="30"/>
          <w:szCs w:val="30"/>
        </w:rPr>
        <w:br w:type="page"/>
      </w:r>
    </w:p>
    <w:p w14:paraId="7E3A5517">
      <w:pPr>
        <w:spacing w:after="156" w:afterLines="50" w:line="520" w:lineRule="exact"/>
        <w:ind w:right="34"/>
        <w:jc w:val="center"/>
        <w:rPr>
          <w:rFonts w:ascii="Times New Roman" w:hAnsi="Times New Roman" w:eastAsia="方正小标宋简体" w:cs="Times New Roman"/>
          <w:sz w:val="30"/>
          <w:szCs w:val="30"/>
        </w:rPr>
      </w:pPr>
      <w:r>
        <w:rPr>
          <w:rFonts w:ascii="Times New Roman" w:hAnsi="Times New Roman" w:eastAsia="方正小标宋简体" w:cs="Times New Roman"/>
          <w:sz w:val="30"/>
          <w:szCs w:val="30"/>
        </w:rPr>
        <w:t>苏州科技大学推荐202</w:t>
      </w:r>
      <w:r>
        <w:rPr>
          <w:rFonts w:hint="eastAsia" w:ascii="Times New Roman" w:hAnsi="Times New Roman" w:eastAsia="方正小标宋简体" w:cs="Times New Roman"/>
          <w:sz w:val="30"/>
          <w:szCs w:val="30"/>
        </w:rPr>
        <w:t>7</w:t>
      </w:r>
      <w:r>
        <w:rPr>
          <w:rFonts w:ascii="Times New Roman" w:hAnsi="Times New Roman" w:eastAsia="方正小标宋简体" w:cs="Times New Roman"/>
          <w:sz w:val="30"/>
          <w:szCs w:val="30"/>
        </w:rPr>
        <w:t>年优秀应届本科毕业生免试攻读研究生思想政治品德考核表</w:t>
      </w:r>
    </w:p>
    <w:tbl>
      <w:tblPr>
        <w:tblStyle w:val="6"/>
        <w:tblW w:w="5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2061"/>
        <w:gridCol w:w="993"/>
        <w:gridCol w:w="1814"/>
        <w:gridCol w:w="1219"/>
        <w:gridCol w:w="1496"/>
      </w:tblGrid>
      <w:tr w14:paraId="7EDD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640" w:type="pct"/>
            <w:vAlign w:val="center"/>
          </w:tcPr>
          <w:p w14:paraId="1EDF464C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姓名</w:t>
            </w:r>
          </w:p>
        </w:tc>
        <w:tc>
          <w:tcPr>
            <w:tcW w:w="1185" w:type="pct"/>
            <w:vAlign w:val="center"/>
          </w:tcPr>
          <w:p w14:paraId="76989DA9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  <w:tc>
          <w:tcPr>
            <w:tcW w:w="571" w:type="pct"/>
            <w:vAlign w:val="center"/>
          </w:tcPr>
          <w:p w14:paraId="57E5443E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学号</w:t>
            </w:r>
          </w:p>
        </w:tc>
        <w:tc>
          <w:tcPr>
            <w:tcW w:w="1043" w:type="pct"/>
            <w:vAlign w:val="center"/>
          </w:tcPr>
          <w:p w14:paraId="1177F570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  <w:tc>
          <w:tcPr>
            <w:tcW w:w="701" w:type="pct"/>
            <w:vAlign w:val="center"/>
          </w:tcPr>
          <w:p w14:paraId="420F8747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性别</w:t>
            </w:r>
          </w:p>
        </w:tc>
        <w:tc>
          <w:tcPr>
            <w:tcW w:w="856" w:type="pct"/>
            <w:vAlign w:val="center"/>
          </w:tcPr>
          <w:p w14:paraId="68C59478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</w:tr>
      <w:tr w14:paraId="74351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640" w:type="pct"/>
            <w:vAlign w:val="center"/>
          </w:tcPr>
          <w:p w14:paraId="191FC8CC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学院</w:t>
            </w:r>
          </w:p>
        </w:tc>
        <w:tc>
          <w:tcPr>
            <w:tcW w:w="1185" w:type="pct"/>
            <w:vAlign w:val="center"/>
          </w:tcPr>
          <w:p w14:paraId="7366F6E0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  <w:tc>
          <w:tcPr>
            <w:tcW w:w="571" w:type="pct"/>
            <w:vAlign w:val="center"/>
          </w:tcPr>
          <w:p w14:paraId="5019D521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专业</w:t>
            </w:r>
          </w:p>
        </w:tc>
        <w:tc>
          <w:tcPr>
            <w:tcW w:w="1043" w:type="pct"/>
            <w:vAlign w:val="center"/>
          </w:tcPr>
          <w:p w14:paraId="0A12203E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  <w:tc>
          <w:tcPr>
            <w:tcW w:w="701" w:type="pct"/>
            <w:vAlign w:val="center"/>
          </w:tcPr>
          <w:p w14:paraId="746BA869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联系电话</w:t>
            </w:r>
          </w:p>
        </w:tc>
        <w:tc>
          <w:tcPr>
            <w:tcW w:w="856" w:type="pct"/>
            <w:vAlign w:val="center"/>
          </w:tcPr>
          <w:p w14:paraId="6128C5B2">
            <w:pPr>
              <w:snapToGrid w:val="0"/>
              <w:jc w:val="center"/>
              <w:rPr>
                <w:rFonts w:ascii="仿宋_GB2312" w:hAnsi="Times New Roman" w:eastAsia="仿宋_GB2312" w:cs="Times New Roman"/>
              </w:rPr>
            </w:pPr>
          </w:p>
        </w:tc>
      </w:tr>
      <w:tr w14:paraId="15B5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3" w:hRule="atLeast"/>
          <w:jc w:val="center"/>
        </w:trPr>
        <w:tc>
          <w:tcPr>
            <w:tcW w:w="5000" w:type="pct"/>
            <w:gridSpan w:val="6"/>
          </w:tcPr>
          <w:p w14:paraId="3429BDA8">
            <w:pPr>
              <w:spacing w:line="400" w:lineRule="exac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（请简要描述本人在校期间政治态度、思想表现、道德品质、科学精神、诚实守信、遵纪守法等方面的表现）</w:t>
            </w:r>
          </w:p>
          <w:p w14:paraId="405DA6E1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</w:p>
          <w:p w14:paraId="63D7DF33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</w:p>
          <w:p w14:paraId="6B9AA315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 xml:space="preserve">                                         </w:t>
            </w:r>
          </w:p>
          <w:p w14:paraId="266F4AA0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168EA87B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79E22DAE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74FF527C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020C5D01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2F58AFE1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78600D46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  <w:p w14:paraId="1F5EDF9C">
            <w:pPr>
              <w:spacing w:line="520" w:lineRule="exact"/>
              <w:rPr>
                <w:rFonts w:ascii="仿宋_GB2312" w:hAnsi="Times New Roman" w:eastAsia="仿宋_GB2312" w:cs="Times New Roman"/>
              </w:rPr>
            </w:pPr>
          </w:p>
        </w:tc>
      </w:tr>
      <w:tr w14:paraId="45ED5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5000" w:type="pct"/>
            <w:gridSpan w:val="6"/>
          </w:tcPr>
          <w:p w14:paraId="5F1220CE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教师评价意见</w:t>
            </w:r>
          </w:p>
          <w:p w14:paraId="558155AD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</w:p>
          <w:p w14:paraId="5DC0BBB1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 xml:space="preserve">                      参与教师签名：                             年    月    日</w:t>
            </w:r>
          </w:p>
        </w:tc>
      </w:tr>
      <w:tr w14:paraId="18F6D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5000" w:type="pct"/>
            <w:gridSpan w:val="6"/>
          </w:tcPr>
          <w:p w14:paraId="3DA596DE">
            <w:pPr>
              <w:spacing w:line="520" w:lineRule="exact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学院考核结果</w:t>
            </w:r>
          </w:p>
          <w:p w14:paraId="1499A82E">
            <w:pPr>
              <w:spacing w:line="400" w:lineRule="exact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 xml:space="preserve">                                学院思想品德考核小组负责人签名：</w:t>
            </w:r>
          </w:p>
          <w:p w14:paraId="65D5A4E8">
            <w:pPr>
              <w:spacing w:line="400" w:lineRule="exact"/>
              <w:ind w:firstLine="6510" w:firstLineChars="3100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学院 （盖章）</w:t>
            </w:r>
          </w:p>
          <w:p w14:paraId="50243AF6">
            <w:pPr>
              <w:spacing w:line="400" w:lineRule="exact"/>
              <w:ind w:firstLine="6300" w:firstLineChars="3000"/>
              <w:jc w:val="left"/>
              <w:rPr>
                <w:rFonts w:ascii="仿宋_GB2312" w:hAnsi="Times New Roman" w:eastAsia="仿宋_GB2312" w:cs="Times New Roman"/>
              </w:rPr>
            </w:pPr>
            <w:r>
              <w:rPr>
                <w:rFonts w:hint="eastAsia" w:ascii="仿宋_GB2312" w:hAnsi="Times New Roman" w:eastAsia="仿宋_GB2312" w:cs="Times New Roman"/>
              </w:rPr>
              <w:t>年   月    日</w:t>
            </w:r>
          </w:p>
        </w:tc>
      </w:tr>
    </w:tbl>
    <w:p w14:paraId="5341C15B">
      <w:pPr>
        <w:widowControl/>
        <w:wordWrap w:val="0"/>
        <w:adjustRightInd w:val="0"/>
        <w:snapToGrid w:val="0"/>
        <w:spacing w:line="200" w:lineRule="atLeast"/>
        <w:ind w:left="28" w:right="28"/>
        <w:jc w:val="left"/>
        <w:rPr>
          <w:rFonts w:ascii="仿宋_GB2312" w:hAnsi="Times New Roman" w:eastAsia="仿宋_GB2312" w:cs="Times New Roman"/>
        </w:rPr>
      </w:pPr>
      <w:r>
        <w:rPr>
          <w:rFonts w:hint="eastAsia" w:ascii="仿宋_GB2312" w:hAnsi="Times New Roman" w:eastAsia="仿宋_GB2312" w:cs="Times New Roman"/>
          <w:b/>
        </w:rPr>
        <w:t>注：</w:t>
      </w:r>
      <w:r>
        <w:rPr>
          <w:rFonts w:ascii="仿宋_GB2312" w:hAnsi="Times New Roman" w:eastAsia="仿宋_GB2312" w:cs="Times New Roman"/>
        </w:rPr>
        <w:t>1.</w:t>
      </w:r>
      <w:r>
        <w:rPr>
          <w:rFonts w:hint="eastAsia" w:ascii="仿宋_GB2312" w:hAnsi="Times New Roman" w:eastAsia="仿宋_GB2312" w:cs="Times New Roman"/>
        </w:rPr>
        <w:t>处分解除日期为2026年</w:t>
      </w:r>
      <w:r>
        <w:rPr>
          <w:rFonts w:ascii="仿宋_GB2312" w:hAnsi="Times New Roman" w:eastAsia="仿宋_GB2312" w:cs="Times New Roman"/>
        </w:rPr>
        <w:t>8</w:t>
      </w:r>
      <w:r>
        <w:rPr>
          <w:rFonts w:hint="eastAsia" w:ascii="仿宋_GB2312" w:hAnsi="Times New Roman" w:eastAsia="仿宋_GB2312" w:cs="Times New Roman"/>
        </w:rPr>
        <w:t>月</w:t>
      </w:r>
      <w:r>
        <w:rPr>
          <w:rFonts w:ascii="仿宋_GB2312" w:hAnsi="Times New Roman" w:eastAsia="仿宋_GB2312" w:cs="Times New Roman"/>
        </w:rPr>
        <w:t>31</w:t>
      </w:r>
      <w:r>
        <w:rPr>
          <w:rFonts w:hint="eastAsia" w:ascii="仿宋_GB2312" w:hAnsi="Times New Roman" w:eastAsia="仿宋_GB2312" w:cs="Times New Roman"/>
        </w:rPr>
        <w:t>日前。</w:t>
      </w:r>
    </w:p>
    <w:p w14:paraId="411E117D">
      <w:pPr>
        <w:widowControl/>
        <w:wordWrap w:val="0"/>
        <w:adjustRightInd w:val="0"/>
        <w:snapToGrid w:val="0"/>
        <w:spacing w:line="200" w:lineRule="atLeast"/>
        <w:ind w:left="28" w:right="28" w:firstLine="420" w:firstLineChars="200"/>
        <w:jc w:val="left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仿宋_GB2312" w:hAnsi="Times New Roman" w:eastAsia="仿宋_GB2312" w:cs="Times New Roman"/>
        </w:rPr>
        <w:t>2.</w:t>
      </w:r>
      <w:r>
        <w:rPr>
          <w:rFonts w:hint="eastAsia" w:ascii="仿宋_GB2312" w:hAnsi="Times New Roman" w:eastAsia="仿宋_GB2312" w:cs="Times New Roman"/>
        </w:rPr>
        <w:t>此表用</w:t>
      </w:r>
      <w:r>
        <w:rPr>
          <w:rFonts w:ascii="仿宋_GB2312" w:hAnsi="Times New Roman" w:eastAsia="仿宋_GB2312" w:cs="Times New Roman"/>
        </w:rPr>
        <w:t>A4</w:t>
      </w:r>
      <w:r>
        <w:rPr>
          <w:rFonts w:hint="eastAsia" w:ascii="仿宋_GB2312" w:hAnsi="Times New Roman" w:eastAsia="仿宋_GB2312" w:cs="Times New Roman"/>
        </w:rPr>
        <w:t>纸张打印，内容须保证真实性和客观性。</w:t>
      </w:r>
    </w:p>
    <w:p w14:paraId="39CAD618">
      <w:pPr>
        <w:widowControl/>
        <w:wordWrap w:val="0"/>
        <w:ind w:left="28" w:right="28" w:firstLine="420" w:firstLineChars="200"/>
        <w:jc w:val="left"/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9932DE"/>
    <w:multiLevelType w:val="singleLevel"/>
    <w:tmpl w:val="499932D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D2"/>
    <w:rsid w:val="00020716"/>
    <w:rsid w:val="0006014D"/>
    <w:rsid w:val="000657D2"/>
    <w:rsid w:val="001429C7"/>
    <w:rsid w:val="001867AA"/>
    <w:rsid w:val="00186D1F"/>
    <w:rsid w:val="00202896"/>
    <w:rsid w:val="005C72CF"/>
    <w:rsid w:val="006861F5"/>
    <w:rsid w:val="00786FD6"/>
    <w:rsid w:val="007A07C6"/>
    <w:rsid w:val="007B58A2"/>
    <w:rsid w:val="0080298C"/>
    <w:rsid w:val="008332D9"/>
    <w:rsid w:val="00945C49"/>
    <w:rsid w:val="009E4F3E"/>
    <w:rsid w:val="00D15D52"/>
    <w:rsid w:val="00D4341F"/>
    <w:rsid w:val="00E1035E"/>
    <w:rsid w:val="00F965E8"/>
    <w:rsid w:val="00FF02E8"/>
    <w:rsid w:val="77BD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rFonts w:ascii="Calibri" w:hAnsi="Calibri" w:cs="宋体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1618</Words>
  <Characters>1671</Characters>
  <Lines>13</Lines>
  <Paragraphs>3</Paragraphs>
  <TotalTime>0</TotalTime>
  <ScaleCrop>false</ScaleCrop>
  <LinksUpToDate>false</LinksUpToDate>
  <CharactersWithSpaces>1770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2026-08-28T07:24:00Z</dcterms:created>
  <dc:creator>user</dc:creator>
  <cp:lastModifiedBy>程新利</cp:lastModifiedBy>
  <cp:lastPrinted>2025-09-01T05:01:00Z</cp:lastPrinted>
  <dcterms:modified xsi:type="dcterms:W3CDTF">2026-08-30T06:55:20Z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eyJoZGlkIjoiYTUxMmVkMWE1ODg3MDk3Yjc0YzIyZDgyZTJiNmMwODkiLCJ1c2VySWQiOiIxNzg1MTA1NTczIn0=</vt:lpwstr>
  </property>
  <property fmtid="{D5CDD505-2E9C-101B-9397-08002B2CF9AE}" pid="3" name="KSOProductBuildVer">
    <vt:lpwstr>2052-12.1.0.28022</vt:lpwstr>
  </property>
  <property fmtid="{D5CDD505-2E9C-101B-9397-08002B2CF9AE}" pid="4" name="ICV">
    <vt:lpwstr>F414809A6E694BE98C7761628251E0B5_12</vt:lpwstr>
  </property>
</Properties>
</file>