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19002" w14:textId="77777777" w:rsidR="001F45E3" w:rsidRDefault="001F45E3" w:rsidP="004A5B2D">
      <w:pPr>
        <w:adjustRightInd w:val="0"/>
        <w:snapToGrid w:val="0"/>
        <w:spacing w:line="300" w:lineRule="auto"/>
        <w:jc w:val="center"/>
        <w:rPr>
          <w:rFonts w:ascii="黑体" w:eastAsia="黑体" w:hAnsi="黑体"/>
          <w:b/>
          <w:sz w:val="32"/>
          <w:szCs w:val="32"/>
        </w:rPr>
      </w:pPr>
    </w:p>
    <w:p w14:paraId="56CE979C" w14:textId="1CC43DC4" w:rsidR="00430868" w:rsidRPr="00340356" w:rsidRDefault="00BE0018" w:rsidP="004A5B2D">
      <w:pPr>
        <w:adjustRightInd w:val="0"/>
        <w:snapToGrid w:val="0"/>
        <w:spacing w:line="300" w:lineRule="auto"/>
        <w:jc w:val="center"/>
        <w:rPr>
          <w:rFonts w:ascii="黑体" w:eastAsia="黑体" w:hAnsi="黑体"/>
          <w:b/>
          <w:sz w:val="32"/>
          <w:szCs w:val="32"/>
        </w:rPr>
      </w:pPr>
      <w:r w:rsidRPr="00340356">
        <w:rPr>
          <w:rFonts w:ascii="黑体" w:eastAsia="黑体" w:hAnsi="黑体"/>
          <w:b/>
          <w:sz w:val="32"/>
          <w:szCs w:val="32"/>
        </w:rPr>
        <w:t>202</w:t>
      </w:r>
      <w:r w:rsidR="00831690">
        <w:rPr>
          <w:rFonts w:ascii="黑体" w:eastAsia="黑体" w:hAnsi="黑体"/>
          <w:b/>
          <w:sz w:val="32"/>
          <w:szCs w:val="32"/>
        </w:rPr>
        <w:t>4</w:t>
      </w:r>
      <w:r w:rsidR="0060483F" w:rsidRPr="00340356">
        <w:rPr>
          <w:rFonts w:ascii="黑体" w:eastAsia="黑体" w:hAnsi="黑体" w:hint="eastAsia"/>
          <w:b/>
          <w:sz w:val="32"/>
          <w:szCs w:val="32"/>
        </w:rPr>
        <w:t>年</w:t>
      </w:r>
      <w:r w:rsidR="00430868" w:rsidRPr="00340356">
        <w:rPr>
          <w:rFonts w:ascii="黑体" w:eastAsia="黑体" w:hAnsi="黑体" w:hint="eastAsia"/>
          <w:b/>
          <w:sz w:val="32"/>
          <w:szCs w:val="32"/>
        </w:rPr>
        <w:t>度南京大学</w:t>
      </w:r>
      <w:r w:rsidR="00B42C63" w:rsidRPr="00B42C63">
        <w:rPr>
          <w:rFonts w:ascii="黑体" w:eastAsia="黑体" w:hAnsi="黑体" w:hint="eastAsia"/>
          <w:b/>
          <w:sz w:val="32"/>
          <w:szCs w:val="32"/>
          <w:u w:val="single"/>
        </w:rPr>
        <w:t xml:space="preserve"> </w:t>
      </w:r>
      <w:r w:rsidR="00B42C63" w:rsidRPr="00B42C63">
        <w:rPr>
          <w:rFonts w:ascii="黑体" w:eastAsia="黑体" w:hAnsi="黑体"/>
          <w:b/>
          <w:sz w:val="32"/>
          <w:szCs w:val="32"/>
          <w:u w:val="single"/>
        </w:rPr>
        <w:t xml:space="preserve"> </w:t>
      </w:r>
      <w:r w:rsidR="00B42C63" w:rsidRPr="00B42C63">
        <w:rPr>
          <w:rFonts w:ascii="黑体" w:eastAsia="黑体" w:hAnsi="黑体" w:hint="eastAsia"/>
          <w:b/>
          <w:sz w:val="32"/>
          <w:szCs w:val="32"/>
          <w:u w:val="single"/>
        </w:rPr>
        <w:t>政府管理学院</w:t>
      </w:r>
      <w:r w:rsidR="00B42C63">
        <w:rPr>
          <w:rFonts w:ascii="黑体" w:eastAsia="黑体" w:hAnsi="黑体" w:hint="eastAsia"/>
          <w:b/>
          <w:sz w:val="32"/>
          <w:szCs w:val="32"/>
          <w:u w:val="single"/>
        </w:rPr>
        <w:t xml:space="preserve"> </w:t>
      </w:r>
      <w:r w:rsidR="00B42C63">
        <w:rPr>
          <w:rFonts w:ascii="黑体" w:eastAsia="黑体" w:hAnsi="黑体"/>
          <w:b/>
          <w:sz w:val="32"/>
          <w:szCs w:val="32"/>
          <w:u w:val="single"/>
        </w:rPr>
        <w:t xml:space="preserve"> </w:t>
      </w:r>
    </w:p>
    <w:p w14:paraId="4E9B1150" w14:textId="77777777" w:rsidR="00D8104A" w:rsidRPr="00340356" w:rsidRDefault="00D31DE5" w:rsidP="004A5B2D">
      <w:pPr>
        <w:adjustRightInd w:val="0"/>
        <w:snapToGrid w:val="0"/>
        <w:spacing w:line="300" w:lineRule="auto"/>
        <w:jc w:val="center"/>
        <w:rPr>
          <w:rFonts w:ascii="黑体" w:eastAsia="黑体" w:hAnsi="黑体"/>
          <w:b/>
          <w:sz w:val="32"/>
          <w:szCs w:val="32"/>
        </w:rPr>
      </w:pPr>
      <w:r w:rsidRPr="00340356">
        <w:rPr>
          <w:rFonts w:ascii="黑体" w:eastAsia="黑体" w:hAnsi="黑体" w:hint="eastAsia"/>
          <w:b/>
          <w:sz w:val="32"/>
          <w:szCs w:val="32"/>
        </w:rPr>
        <w:t>推免</w:t>
      </w:r>
      <w:r w:rsidR="0060483F" w:rsidRPr="00340356">
        <w:rPr>
          <w:rFonts w:ascii="黑体" w:eastAsia="黑体" w:hAnsi="黑体" w:hint="eastAsia"/>
          <w:b/>
          <w:sz w:val="32"/>
          <w:szCs w:val="32"/>
        </w:rPr>
        <w:t>生遴选工作</w:t>
      </w:r>
      <w:r w:rsidRPr="00340356">
        <w:rPr>
          <w:rFonts w:ascii="黑体" w:eastAsia="黑体" w:hAnsi="黑体" w:hint="eastAsia"/>
          <w:b/>
          <w:sz w:val="32"/>
          <w:szCs w:val="32"/>
        </w:rPr>
        <w:t>实施</w:t>
      </w:r>
      <w:r w:rsidR="00D8104A" w:rsidRPr="00340356">
        <w:rPr>
          <w:rFonts w:ascii="黑体" w:eastAsia="黑体" w:hAnsi="黑体" w:hint="eastAsia"/>
          <w:b/>
          <w:sz w:val="32"/>
          <w:szCs w:val="32"/>
        </w:rPr>
        <w:t>细则</w:t>
      </w:r>
    </w:p>
    <w:p w14:paraId="2DF41B81" w14:textId="77777777" w:rsidR="00D8104A" w:rsidRDefault="00D8104A" w:rsidP="004A5B2D">
      <w:pPr>
        <w:adjustRightInd w:val="0"/>
        <w:snapToGrid w:val="0"/>
        <w:spacing w:line="300" w:lineRule="auto"/>
        <w:rPr>
          <w:rFonts w:ascii="宋体"/>
        </w:rPr>
      </w:pPr>
    </w:p>
    <w:p w14:paraId="08CFFDDB" w14:textId="77777777" w:rsidR="001F45E3" w:rsidRPr="00BE07B6" w:rsidRDefault="001F45E3" w:rsidP="004A5B2D">
      <w:pPr>
        <w:adjustRightInd w:val="0"/>
        <w:snapToGrid w:val="0"/>
        <w:spacing w:line="300" w:lineRule="auto"/>
        <w:rPr>
          <w:rFonts w:ascii="宋体"/>
        </w:rPr>
      </w:pPr>
    </w:p>
    <w:p w14:paraId="2E4A73CE" w14:textId="77777777" w:rsidR="00D8104A" w:rsidRPr="00340356" w:rsidRDefault="00BE07B6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 w:rsidRPr="00340356">
        <w:rPr>
          <w:rFonts w:ascii="黑体" w:eastAsia="黑体" w:hAnsi="黑体" w:hint="eastAsia"/>
          <w:b/>
          <w:sz w:val="24"/>
          <w:szCs w:val="24"/>
        </w:rPr>
        <w:t>一、</w:t>
      </w:r>
      <w:r w:rsidR="00D31DE5" w:rsidRPr="00340356">
        <w:rPr>
          <w:rFonts w:ascii="黑体" w:eastAsia="黑体" w:hAnsi="黑体" w:hint="eastAsia"/>
          <w:b/>
          <w:sz w:val="24"/>
          <w:szCs w:val="24"/>
        </w:rPr>
        <w:t>推免</w:t>
      </w:r>
      <w:r w:rsidR="0060483F" w:rsidRPr="00340356">
        <w:rPr>
          <w:rFonts w:ascii="黑体" w:eastAsia="黑体" w:hAnsi="黑体" w:hint="eastAsia"/>
          <w:b/>
          <w:sz w:val="24"/>
          <w:szCs w:val="24"/>
        </w:rPr>
        <w:t>生遴选</w:t>
      </w:r>
      <w:r w:rsidR="00D8104A" w:rsidRPr="00340356">
        <w:rPr>
          <w:rFonts w:ascii="黑体" w:eastAsia="黑体" w:hAnsi="黑体" w:hint="eastAsia"/>
          <w:b/>
          <w:sz w:val="24"/>
          <w:szCs w:val="24"/>
        </w:rPr>
        <w:t>工作指导思想</w:t>
      </w:r>
    </w:p>
    <w:p w14:paraId="794976FB" w14:textId="207D5F38" w:rsidR="004912DC" w:rsidRDefault="00B42C63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bCs/>
          <w:sz w:val="24"/>
          <w:szCs w:val="24"/>
        </w:rPr>
      </w:pPr>
      <w:r w:rsidRPr="00B42C63">
        <w:rPr>
          <w:rFonts w:ascii="宋体" w:hint="eastAsia"/>
          <w:bCs/>
          <w:sz w:val="24"/>
          <w:szCs w:val="24"/>
        </w:rPr>
        <w:t>为</w:t>
      </w:r>
      <w:r w:rsidR="004A5B2D">
        <w:rPr>
          <w:rFonts w:ascii="宋体" w:hint="eastAsia"/>
          <w:bCs/>
          <w:sz w:val="24"/>
          <w:szCs w:val="24"/>
        </w:rPr>
        <w:t>全面落实立德树人根本任务，激励学生勤奋学习、勇于创新、全面发展，</w:t>
      </w:r>
      <w:r w:rsidRPr="00B42C63">
        <w:rPr>
          <w:rFonts w:ascii="宋体" w:hint="eastAsia"/>
          <w:bCs/>
          <w:sz w:val="24"/>
          <w:szCs w:val="24"/>
        </w:rPr>
        <w:t>进一步</w:t>
      </w:r>
      <w:r w:rsidR="004A5B2D">
        <w:rPr>
          <w:rFonts w:ascii="宋体" w:hint="eastAsia"/>
          <w:bCs/>
          <w:sz w:val="24"/>
          <w:szCs w:val="24"/>
        </w:rPr>
        <w:t>加强硕士研究生</w:t>
      </w:r>
      <w:r w:rsidRPr="00B42C63">
        <w:rPr>
          <w:rFonts w:ascii="宋体" w:hint="eastAsia"/>
          <w:bCs/>
          <w:sz w:val="24"/>
          <w:szCs w:val="24"/>
        </w:rPr>
        <w:t>推免生</w:t>
      </w:r>
      <w:r w:rsidR="002A7345">
        <w:rPr>
          <w:rFonts w:ascii="宋体" w:hint="eastAsia"/>
          <w:bCs/>
          <w:sz w:val="24"/>
          <w:szCs w:val="24"/>
        </w:rPr>
        <w:t>遴选工作的规范化、制度化，</w:t>
      </w:r>
      <w:r w:rsidRPr="00B42C63">
        <w:rPr>
          <w:rFonts w:ascii="宋体" w:hint="eastAsia"/>
          <w:bCs/>
          <w:sz w:val="24"/>
          <w:szCs w:val="24"/>
        </w:rPr>
        <w:t>完善拔尖创新人才的选拔，确保招生工作公开、公平、公正，</w:t>
      </w:r>
      <w:r w:rsidR="004A5B2D">
        <w:rPr>
          <w:rFonts w:ascii="宋体" w:hint="eastAsia"/>
          <w:bCs/>
          <w:sz w:val="24"/>
          <w:szCs w:val="24"/>
        </w:rPr>
        <w:t>根据教育部相关文件精神及学校工作安排，</w:t>
      </w:r>
      <w:r w:rsidRPr="00B42C63">
        <w:rPr>
          <w:rFonts w:ascii="宋体" w:hint="eastAsia"/>
          <w:bCs/>
          <w:sz w:val="24"/>
          <w:szCs w:val="24"/>
        </w:rPr>
        <w:t>经研究制定202</w:t>
      </w:r>
      <w:r w:rsidR="00C9276D">
        <w:rPr>
          <w:rFonts w:ascii="宋体"/>
          <w:bCs/>
          <w:sz w:val="24"/>
          <w:szCs w:val="24"/>
        </w:rPr>
        <w:t>4</w:t>
      </w:r>
      <w:r w:rsidRPr="00B42C63">
        <w:rPr>
          <w:rFonts w:ascii="宋体" w:hint="eastAsia"/>
          <w:bCs/>
          <w:sz w:val="24"/>
          <w:szCs w:val="24"/>
        </w:rPr>
        <w:t>年度</w:t>
      </w:r>
      <w:r w:rsidR="004A5B2D">
        <w:rPr>
          <w:rFonts w:ascii="宋体" w:hint="eastAsia"/>
          <w:bCs/>
          <w:sz w:val="24"/>
          <w:szCs w:val="24"/>
        </w:rPr>
        <w:t>南京大学</w:t>
      </w:r>
      <w:r w:rsidRPr="00B42C63">
        <w:rPr>
          <w:rFonts w:ascii="宋体" w:hint="eastAsia"/>
          <w:bCs/>
          <w:sz w:val="24"/>
          <w:szCs w:val="24"/>
        </w:rPr>
        <w:t>政府管理学院推免生遴选工作实施细则。</w:t>
      </w:r>
    </w:p>
    <w:p w14:paraId="12667086" w14:textId="77777777" w:rsidR="00B42C63" w:rsidRPr="004912DC" w:rsidRDefault="00B42C63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宋体"/>
          <w:bCs/>
          <w:sz w:val="24"/>
          <w:szCs w:val="24"/>
        </w:rPr>
      </w:pPr>
    </w:p>
    <w:p w14:paraId="7EF78989" w14:textId="77777777" w:rsidR="00D8104A" w:rsidRPr="00340356" w:rsidRDefault="00BE07B6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 w:rsidRPr="00340356">
        <w:rPr>
          <w:rFonts w:ascii="黑体" w:eastAsia="黑体" w:hAnsi="黑体" w:hint="eastAsia"/>
          <w:b/>
          <w:sz w:val="24"/>
          <w:szCs w:val="24"/>
        </w:rPr>
        <w:t>二、</w:t>
      </w:r>
      <w:r w:rsidR="00D8104A" w:rsidRPr="00340356">
        <w:rPr>
          <w:rFonts w:ascii="黑体" w:eastAsia="黑体" w:hAnsi="黑体" w:hint="eastAsia"/>
          <w:b/>
          <w:sz w:val="24"/>
          <w:szCs w:val="24"/>
        </w:rPr>
        <w:t>院系推免</w:t>
      </w:r>
      <w:r w:rsidR="0060483F" w:rsidRPr="00340356">
        <w:rPr>
          <w:rFonts w:ascii="黑体" w:eastAsia="黑体" w:hAnsi="黑体" w:hint="eastAsia"/>
          <w:b/>
          <w:sz w:val="24"/>
          <w:szCs w:val="24"/>
        </w:rPr>
        <w:t>生遴选</w:t>
      </w:r>
      <w:r w:rsidR="00D8104A" w:rsidRPr="00340356">
        <w:rPr>
          <w:rFonts w:ascii="黑体" w:eastAsia="黑体" w:hAnsi="黑体" w:hint="eastAsia"/>
          <w:b/>
          <w:sz w:val="24"/>
          <w:szCs w:val="24"/>
        </w:rPr>
        <w:t>工作小组</w:t>
      </w:r>
    </w:p>
    <w:p w14:paraId="79644A32" w14:textId="77777777" w:rsidR="00B42C63" w:rsidRDefault="00B42C63" w:rsidP="004A5B2D">
      <w:pPr>
        <w:pStyle w:val="a3"/>
        <w:adjustRightInd w:val="0"/>
        <w:snapToGrid w:val="0"/>
        <w:spacing w:line="300" w:lineRule="auto"/>
        <w:ind w:firstLineChars="0" w:firstLine="0"/>
        <w:rPr>
          <w:bCs/>
          <w:sz w:val="24"/>
          <w:szCs w:val="24"/>
        </w:rPr>
      </w:pPr>
      <w:r w:rsidRPr="00D65943">
        <w:rPr>
          <w:rFonts w:hint="eastAsia"/>
          <w:bCs/>
          <w:sz w:val="24"/>
          <w:szCs w:val="24"/>
        </w:rPr>
        <w:t>组</w:t>
      </w:r>
      <w:r>
        <w:rPr>
          <w:bCs/>
          <w:sz w:val="24"/>
          <w:szCs w:val="24"/>
        </w:rPr>
        <w:t xml:space="preserve">  </w:t>
      </w:r>
      <w:r w:rsidRPr="00D65943">
        <w:rPr>
          <w:rFonts w:hint="eastAsia"/>
          <w:bCs/>
          <w:sz w:val="24"/>
          <w:szCs w:val="24"/>
        </w:rPr>
        <w:t>长：孔繁斌</w:t>
      </w:r>
      <w:r w:rsidRPr="00D65943">
        <w:rPr>
          <w:bCs/>
          <w:sz w:val="24"/>
          <w:szCs w:val="24"/>
        </w:rPr>
        <w:t xml:space="preserve">    </w:t>
      </w:r>
    </w:p>
    <w:p w14:paraId="177F6311" w14:textId="2F420B75" w:rsidR="00B42C63" w:rsidRPr="00D65943" w:rsidRDefault="00B42C63" w:rsidP="004A5B2D">
      <w:pPr>
        <w:pStyle w:val="a3"/>
        <w:adjustRightInd w:val="0"/>
        <w:snapToGrid w:val="0"/>
        <w:spacing w:line="300" w:lineRule="auto"/>
        <w:ind w:firstLineChars="0" w:firstLine="0"/>
        <w:rPr>
          <w:bCs/>
          <w:sz w:val="24"/>
          <w:szCs w:val="24"/>
        </w:rPr>
      </w:pPr>
      <w:r w:rsidRPr="00D65943">
        <w:rPr>
          <w:rFonts w:hint="eastAsia"/>
          <w:bCs/>
          <w:sz w:val="24"/>
          <w:szCs w:val="24"/>
        </w:rPr>
        <w:t>副组长：李里峰、</w:t>
      </w:r>
      <w:r>
        <w:rPr>
          <w:rFonts w:hint="eastAsia"/>
          <w:bCs/>
          <w:sz w:val="24"/>
          <w:szCs w:val="24"/>
        </w:rPr>
        <w:t>张海波、</w:t>
      </w:r>
      <w:r w:rsidR="00831690">
        <w:rPr>
          <w:rFonts w:hint="eastAsia"/>
          <w:bCs/>
          <w:sz w:val="24"/>
          <w:szCs w:val="24"/>
        </w:rPr>
        <w:t>丁翔</w:t>
      </w:r>
    </w:p>
    <w:p w14:paraId="0D08433E" w14:textId="77777777" w:rsidR="00B42C63" w:rsidRPr="00D65943" w:rsidRDefault="00B42C63" w:rsidP="004A5B2D">
      <w:pPr>
        <w:pStyle w:val="a3"/>
        <w:adjustRightInd w:val="0"/>
        <w:snapToGrid w:val="0"/>
        <w:spacing w:after="100" w:afterAutospacing="1" w:line="300" w:lineRule="auto"/>
        <w:ind w:left="989" w:hangingChars="412" w:hanging="989"/>
        <w:rPr>
          <w:bCs/>
          <w:sz w:val="24"/>
          <w:szCs w:val="24"/>
        </w:rPr>
      </w:pPr>
      <w:r w:rsidRPr="00D65943">
        <w:rPr>
          <w:rFonts w:hint="eastAsia"/>
          <w:bCs/>
          <w:sz w:val="24"/>
          <w:szCs w:val="24"/>
        </w:rPr>
        <w:t>成</w:t>
      </w:r>
      <w:r>
        <w:rPr>
          <w:bCs/>
          <w:sz w:val="24"/>
          <w:szCs w:val="24"/>
        </w:rPr>
        <w:t xml:space="preserve">  </w:t>
      </w:r>
      <w:r w:rsidRPr="00D65943">
        <w:rPr>
          <w:rFonts w:hint="eastAsia"/>
          <w:bCs/>
          <w:sz w:val="24"/>
          <w:szCs w:val="24"/>
        </w:rPr>
        <w:t>员：王海洲、</w:t>
      </w:r>
      <w:r>
        <w:rPr>
          <w:rFonts w:hint="eastAsia"/>
          <w:bCs/>
          <w:sz w:val="24"/>
          <w:szCs w:val="24"/>
        </w:rPr>
        <w:t>陈志广</w:t>
      </w:r>
      <w:r w:rsidRPr="00D65943">
        <w:rPr>
          <w:rFonts w:hint="eastAsia"/>
          <w:bCs/>
          <w:sz w:val="24"/>
          <w:szCs w:val="24"/>
        </w:rPr>
        <w:t>、</w:t>
      </w:r>
      <w:r>
        <w:rPr>
          <w:rFonts w:hint="eastAsia"/>
          <w:bCs/>
          <w:sz w:val="24"/>
          <w:szCs w:val="24"/>
        </w:rPr>
        <w:t>严新明</w:t>
      </w:r>
      <w:r w:rsidRPr="00D65943">
        <w:rPr>
          <w:rFonts w:hint="eastAsia"/>
          <w:bCs/>
          <w:sz w:val="24"/>
          <w:szCs w:val="24"/>
        </w:rPr>
        <w:t>、</w:t>
      </w:r>
      <w:r w:rsidR="00196E15">
        <w:rPr>
          <w:rFonts w:hint="eastAsia"/>
          <w:bCs/>
          <w:sz w:val="24"/>
          <w:szCs w:val="24"/>
        </w:rPr>
        <w:t>祁玲玲、张乾友、</w:t>
      </w:r>
      <w:r>
        <w:rPr>
          <w:rFonts w:hint="eastAsia"/>
          <w:bCs/>
          <w:sz w:val="24"/>
          <w:szCs w:val="24"/>
        </w:rPr>
        <w:t>李敏、萧卓君</w:t>
      </w:r>
      <w:r w:rsidRPr="00D65943">
        <w:rPr>
          <w:rFonts w:hint="eastAsia"/>
          <w:bCs/>
          <w:sz w:val="24"/>
          <w:szCs w:val="24"/>
        </w:rPr>
        <w:t>、</w:t>
      </w:r>
      <w:r>
        <w:rPr>
          <w:rFonts w:hint="eastAsia"/>
          <w:bCs/>
          <w:sz w:val="24"/>
          <w:szCs w:val="24"/>
        </w:rPr>
        <w:t>李凯歌</w:t>
      </w:r>
    </w:p>
    <w:p w14:paraId="1108609E" w14:textId="025914EC" w:rsidR="00BE07B6" w:rsidRPr="00340356" w:rsidRDefault="00BE07B6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 w:rsidRPr="00340356">
        <w:rPr>
          <w:rFonts w:ascii="黑体" w:eastAsia="黑体" w:hAnsi="黑体" w:hint="eastAsia"/>
          <w:b/>
          <w:sz w:val="24"/>
          <w:szCs w:val="24"/>
        </w:rPr>
        <w:t>三、</w:t>
      </w:r>
      <w:r w:rsidR="00D8104A" w:rsidRPr="00340356">
        <w:rPr>
          <w:rFonts w:ascii="黑体" w:eastAsia="黑体" w:hAnsi="黑体" w:hint="eastAsia"/>
          <w:b/>
          <w:sz w:val="24"/>
          <w:szCs w:val="24"/>
        </w:rPr>
        <w:t>推免对象及条件</w:t>
      </w:r>
    </w:p>
    <w:p w14:paraId="74C29A93" w14:textId="77777777" w:rsidR="00AB662C" w:rsidRPr="00AB662C" w:rsidRDefault="00AB662C" w:rsidP="00AB662C">
      <w:pPr>
        <w:pStyle w:val="a3"/>
        <w:adjustRightInd w:val="0"/>
        <w:snapToGrid w:val="0"/>
        <w:spacing w:line="300" w:lineRule="auto"/>
        <w:ind w:firstLine="480"/>
        <w:rPr>
          <w:rFonts w:ascii="宋体" w:hint="eastAsia"/>
          <w:bCs/>
          <w:sz w:val="24"/>
          <w:szCs w:val="24"/>
        </w:rPr>
      </w:pPr>
      <w:r w:rsidRPr="00AB662C">
        <w:rPr>
          <w:rFonts w:ascii="宋体" w:hint="eastAsia"/>
          <w:bCs/>
          <w:sz w:val="24"/>
          <w:szCs w:val="24"/>
        </w:rPr>
        <w:t>1.纳入国家普通本科招生计划录取的南京大学2025年应届优秀全日制本科毕业生，热爱祖国，拥护中国共产党的领导，自觉践行社会主义核心价值观，理想信念坚定，社会责任感和历史使命感强。</w:t>
      </w:r>
    </w:p>
    <w:p w14:paraId="68B0E4C6" w14:textId="77777777" w:rsidR="00AB662C" w:rsidRPr="00AB662C" w:rsidRDefault="00AB662C" w:rsidP="00AB662C">
      <w:pPr>
        <w:pStyle w:val="a3"/>
        <w:adjustRightInd w:val="0"/>
        <w:snapToGrid w:val="0"/>
        <w:spacing w:line="300" w:lineRule="auto"/>
        <w:ind w:firstLine="480"/>
        <w:rPr>
          <w:rFonts w:ascii="宋体" w:hint="eastAsia"/>
          <w:bCs/>
          <w:sz w:val="24"/>
          <w:szCs w:val="24"/>
        </w:rPr>
      </w:pPr>
      <w:r w:rsidRPr="00AB662C">
        <w:rPr>
          <w:rFonts w:ascii="宋体" w:hint="eastAsia"/>
          <w:bCs/>
          <w:sz w:val="24"/>
          <w:szCs w:val="24"/>
        </w:rPr>
        <w:t>2.身心健康，品行端正，积极向上，遵纪守法，诚实守信，在校期间无任何考试作弊和剽窃他人学术成果记录，无任何受处分记录。</w:t>
      </w:r>
    </w:p>
    <w:p w14:paraId="65456502" w14:textId="77777777" w:rsidR="00AB662C" w:rsidRPr="00AB662C" w:rsidRDefault="00AB662C" w:rsidP="00AB662C">
      <w:pPr>
        <w:pStyle w:val="a3"/>
        <w:adjustRightInd w:val="0"/>
        <w:snapToGrid w:val="0"/>
        <w:spacing w:line="300" w:lineRule="auto"/>
        <w:ind w:firstLine="480"/>
        <w:rPr>
          <w:rFonts w:ascii="宋体" w:hint="eastAsia"/>
          <w:bCs/>
          <w:sz w:val="24"/>
          <w:szCs w:val="24"/>
        </w:rPr>
      </w:pPr>
      <w:r w:rsidRPr="00AB662C">
        <w:rPr>
          <w:rFonts w:ascii="宋体" w:hint="eastAsia"/>
          <w:bCs/>
          <w:sz w:val="24"/>
          <w:szCs w:val="24"/>
        </w:rPr>
        <w:t>3.勤奋学习，成绩优良，思想政治理论及实践课程学习情况良好，除总学分及毕业论文要求外，已具备《南京大学学士学位授予管理办法》规定的学士学位授予条件。原则上学生所获学位课程学分绩（即教务系统成绩单显示数据）排名处于所在专业前70%。按照教学计划进度，如学生当前尚有应修专业准入准出课程或通修课程不及格，则不得申请。</w:t>
      </w:r>
    </w:p>
    <w:p w14:paraId="3240D8D7" w14:textId="77777777" w:rsidR="00AB662C" w:rsidRPr="00AB662C" w:rsidRDefault="00AB662C" w:rsidP="00AB662C">
      <w:pPr>
        <w:pStyle w:val="a3"/>
        <w:adjustRightInd w:val="0"/>
        <w:snapToGrid w:val="0"/>
        <w:spacing w:line="300" w:lineRule="auto"/>
        <w:ind w:firstLine="480"/>
        <w:rPr>
          <w:rFonts w:ascii="宋体" w:hint="eastAsia"/>
          <w:bCs/>
          <w:sz w:val="24"/>
          <w:szCs w:val="24"/>
        </w:rPr>
      </w:pPr>
      <w:r w:rsidRPr="00AB662C">
        <w:rPr>
          <w:rFonts w:ascii="宋体" w:hint="eastAsia"/>
          <w:bCs/>
          <w:sz w:val="24"/>
          <w:szCs w:val="24"/>
        </w:rPr>
        <w:t>4.符合所在学院推免生遴选工作细则的其他条件。</w:t>
      </w:r>
    </w:p>
    <w:p w14:paraId="096F3EA1" w14:textId="4C7B4F26" w:rsidR="004912DC" w:rsidRDefault="00AB662C" w:rsidP="00AB662C">
      <w:pPr>
        <w:pStyle w:val="a3"/>
        <w:adjustRightInd w:val="0"/>
        <w:snapToGrid w:val="0"/>
        <w:spacing w:afterLines="50" w:after="156" w:line="300" w:lineRule="auto"/>
        <w:ind w:firstLine="480"/>
        <w:rPr>
          <w:rFonts w:ascii="宋体"/>
          <w:bCs/>
          <w:sz w:val="24"/>
          <w:szCs w:val="24"/>
        </w:rPr>
      </w:pPr>
      <w:r>
        <w:rPr>
          <w:rFonts w:ascii="宋体"/>
          <w:bCs/>
          <w:sz w:val="24"/>
          <w:szCs w:val="24"/>
        </w:rPr>
        <w:t>5</w:t>
      </w:r>
      <w:r w:rsidRPr="00AB662C">
        <w:rPr>
          <w:rFonts w:ascii="宋体" w:hint="eastAsia"/>
          <w:bCs/>
          <w:sz w:val="24"/>
          <w:szCs w:val="24"/>
        </w:rPr>
        <w:t>.“研究生支教团”推免专项的申报条件及程序</w:t>
      </w:r>
      <w:bookmarkStart w:id="0" w:name="_GoBack"/>
      <w:bookmarkEnd w:id="0"/>
      <w:r w:rsidRPr="00AB662C">
        <w:rPr>
          <w:rFonts w:ascii="宋体" w:hint="eastAsia"/>
          <w:bCs/>
          <w:sz w:val="24"/>
          <w:szCs w:val="24"/>
        </w:rPr>
        <w:t>参见校团委发布的相关文件。</w:t>
      </w:r>
    </w:p>
    <w:p w14:paraId="3BF37408" w14:textId="77777777" w:rsidR="004912DC" w:rsidRPr="00340356" w:rsidRDefault="004912DC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 w:rsidRPr="00340356">
        <w:rPr>
          <w:rFonts w:ascii="黑体" w:eastAsia="黑体" w:hAnsi="黑体" w:hint="eastAsia"/>
          <w:b/>
          <w:sz w:val="24"/>
          <w:szCs w:val="24"/>
        </w:rPr>
        <w:t>四</w:t>
      </w:r>
      <w:r w:rsidR="00BE07B6" w:rsidRPr="00340356">
        <w:rPr>
          <w:rFonts w:ascii="黑体" w:eastAsia="黑体" w:hAnsi="黑体" w:hint="eastAsia"/>
          <w:b/>
          <w:sz w:val="24"/>
          <w:szCs w:val="24"/>
        </w:rPr>
        <w:t>、</w:t>
      </w:r>
      <w:r w:rsidR="00D8104A" w:rsidRPr="00340356">
        <w:rPr>
          <w:rFonts w:ascii="黑体" w:eastAsia="黑体" w:hAnsi="黑体" w:hint="eastAsia"/>
          <w:b/>
          <w:sz w:val="24"/>
          <w:szCs w:val="24"/>
        </w:rPr>
        <w:t>推</w:t>
      </w:r>
      <w:r w:rsidR="00D31DE5" w:rsidRPr="00340356">
        <w:rPr>
          <w:rFonts w:ascii="黑体" w:eastAsia="黑体" w:hAnsi="黑体" w:hint="eastAsia"/>
          <w:b/>
          <w:sz w:val="24"/>
          <w:szCs w:val="24"/>
        </w:rPr>
        <w:t>免</w:t>
      </w:r>
      <w:r w:rsidRPr="00340356">
        <w:rPr>
          <w:rFonts w:ascii="黑体" w:eastAsia="黑体" w:hAnsi="黑体" w:hint="eastAsia"/>
          <w:b/>
          <w:sz w:val="24"/>
          <w:szCs w:val="24"/>
        </w:rPr>
        <w:t>学分绩</w:t>
      </w:r>
    </w:p>
    <w:p w14:paraId="05B719E5" w14:textId="77777777" w:rsidR="00340356" w:rsidRPr="001F45E3" w:rsidRDefault="004912DC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宋体" w:hAnsi="宋体"/>
          <w:b/>
          <w:sz w:val="24"/>
          <w:szCs w:val="24"/>
        </w:rPr>
      </w:pPr>
      <w:r w:rsidRPr="001F45E3">
        <w:rPr>
          <w:rFonts w:ascii="宋体" w:hAnsi="宋体" w:hint="eastAsia"/>
          <w:b/>
          <w:sz w:val="24"/>
          <w:szCs w:val="24"/>
        </w:rPr>
        <w:t>（一）</w:t>
      </w:r>
      <w:r w:rsidR="009E490B" w:rsidRPr="001F45E3">
        <w:rPr>
          <w:rFonts w:ascii="宋体" w:hAnsi="宋体" w:hint="eastAsia"/>
          <w:b/>
          <w:sz w:val="24"/>
          <w:szCs w:val="24"/>
        </w:rPr>
        <w:t>纳入</w:t>
      </w:r>
      <w:r w:rsidR="00D31DE5" w:rsidRPr="001F45E3">
        <w:rPr>
          <w:rFonts w:ascii="宋体" w:hAnsi="宋体" w:hint="eastAsia"/>
          <w:b/>
          <w:sz w:val="24"/>
          <w:szCs w:val="24"/>
        </w:rPr>
        <w:t>学分绩</w:t>
      </w:r>
      <w:r w:rsidR="009E490B" w:rsidRPr="001F45E3">
        <w:rPr>
          <w:rFonts w:ascii="宋体" w:hAnsi="宋体" w:hint="eastAsia"/>
          <w:b/>
          <w:sz w:val="24"/>
          <w:szCs w:val="24"/>
        </w:rPr>
        <w:t>计算范围</w:t>
      </w:r>
      <w:r w:rsidR="00D31DE5" w:rsidRPr="001F45E3">
        <w:rPr>
          <w:rFonts w:ascii="宋体" w:hAnsi="宋体" w:hint="eastAsia"/>
          <w:b/>
          <w:sz w:val="24"/>
          <w:szCs w:val="24"/>
        </w:rPr>
        <w:t>的课程</w:t>
      </w:r>
      <w:r w:rsidR="006D0C98" w:rsidRPr="001F45E3">
        <w:rPr>
          <w:rFonts w:ascii="宋体" w:hAnsi="宋体" w:hint="eastAsia"/>
          <w:b/>
          <w:sz w:val="24"/>
          <w:szCs w:val="24"/>
        </w:rPr>
        <w:t>学分认定规则</w:t>
      </w:r>
      <w:r w:rsidR="00940223" w:rsidRPr="001F45E3">
        <w:rPr>
          <w:rFonts w:ascii="宋体" w:hAnsi="宋体" w:hint="eastAsia"/>
          <w:b/>
          <w:sz w:val="24"/>
          <w:szCs w:val="24"/>
        </w:rPr>
        <w:t>与计算方式</w:t>
      </w:r>
    </w:p>
    <w:p w14:paraId="4E0BA651" w14:textId="77777777" w:rsidR="004A5B2D" w:rsidRDefault="00743E25" w:rsidP="004A5B2D">
      <w:pPr>
        <w:pStyle w:val="a3"/>
        <w:adjustRightInd w:val="0"/>
        <w:snapToGrid w:val="0"/>
        <w:spacing w:line="300" w:lineRule="auto"/>
        <w:ind w:firstLineChars="0" w:firstLine="482"/>
        <w:rPr>
          <w:rFonts w:ascii="宋体"/>
          <w:bCs/>
          <w:sz w:val="24"/>
          <w:szCs w:val="24"/>
        </w:rPr>
      </w:pPr>
      <w:r w:rsidRPr="00743E25">
        <w:rPr>
          <w:rFonts w:ascii="宋体" w:hint="eastAsia"/>
          <w:bCs/>
          <w:sz w:val="24"/>
          <w:szCs w:val="24"/>
        </w:rPr>
        <w:t>参照《南京大学本科人才培养方案及指导性教学计划（20</w:t>
      </w:r>
      <w:r w:rsidR="00831690">
        <w:rPr>
          <w:rFonts w:ascii="宋体"/>
          <w:bCs/>
          <w:sz w:val="24"/>
          <w:szCs w:val="24"/>
        </w:rPr>
        <w:t>21</w:t>
      </w:r>
      <w:r w:rsidR="001F45E3">
        <w:rPr>
          <w:rFonts w:ascii="宋体" w:hint="eastAsia"/>
          <w:bCs/>
          <w:sz w:val="24"/>
          <w:szCs w:val="24"/>
        </w:rPr>
        <w:t>版）》及《南京大学普通全日制本科生学籍管理细则》</w:t>
      </w:r>
      <w:r w:rsidRPr="00743E25">
        <w:rPr>
          <w:rFonts w:ascii="宋体" w:hint="eastAsia"/>
          <w:bCs/>
          <w:sz w:val="24"/>
          <w:szCs w:val="24"/>
        </w:rPr>
        <w:t>相关规定。</w:t>
      </w:r>
    </w:p>
    <w:p w14:paraId="62750FF5" w14:textId="732949D0" w:rsidR="00C76808" w:rsidRPr="00B2079D" w:rsidRDefault="004A5B2D" w:rsidP="004A5B2D">
      <w:pPr>
        <w:pStyle w:val="a3"/>
        <w:adjustRightInd w:val="0"/>
        <w:snapToGrid w:val="0"/>
        <w:spacing w:after="100" w:afterAutospacing="1" w:line="300" w:lineRule="auto"/>
        <w:ind w:firstLineChars="0" w:firstLine="482"/>
        <w:rPr>
          <w:rFonts w:ascii="宋体"/>
          <w:bCs/>
          <w:sz w:val="24"/>
          <w:szCs w:val="24"/>
        </w:rPr>
      </w:pPr>
      <w:r>
        <w:rPr>
          <w:rFonts w:ascii="宋体"/>
          <w:bCs/>
          <w:sz w:val="24"/>
          <w:szCs w:val="24"/>
        </w:rPr>
        <w:t>涉及</w:t>
      </w:r>
      <w:r w:rsidR="00593997" w:rsidRPr="00593997">
        <w:rPr>
          <w:rFonts w:ascii="宋体"/>
          <w:bCs/>
          <w:sz w:val="24"/>
          <w:szCs w:val="24"/>
        </w:rPr>
        <w:t>转专业学生</w:t>
      </w:r>
      <w:r>
        <w:rPr>
          <w:rFonts w:ascii="宋体"/>
          <w:bCs/>
          <w:sz w:val="24"/>
          <w:szCs w:val="24"/>
        </w:rPr>
        <w:t>的替代课程认定</w:t>
      </w:r>
      <w:r w:rsidR="00593997">
        <w:rPr>
          <w:rFonts w:ascii="宋体" w:hint="eastAsia"/>
          <w:bCs/>
          <w:sz w:val="24"/>
          <w:szCs w:val="24"/>
        </w:rPr>
        <w:t>如下：</w:t>
      </w:r>
    </w:p>
    <w:tbl>
      <w:tblPr>
        <w:tblStyle w:val="a8"/>
        <w:tblW w:w="9062" w:type="dxa"/>
        <w:tblInd w:w="-431" w:type="dxa"/>
        <w:tblLook w:val="04A0" w:firstRow="1" w:lastRow="0" w:firstColumn="1" w:lastColumn="0" w:noHBand="0" w:noVBand="1"/>
      </w:tblPr>
      <w:tblGrid>
        <w:gridCol w:w="1284"/>
        <w:gridCol w:w="1693"/>
        <w:gridCol w:w="709"/>
        <w:gridCol w:w="708"/>
        <w:gridCol w:w="1284"/>
        <w:gridCol w:w="1702"/>
        <w:gridCol w:w="843"/>
        <w:gridCol w:w="839"/>
      </w:tblGrid>
      <w:tr w:rsidR="00B2079D" w14:paraId="219F95B2" w14:textId="77777777" w:rsidTr="00C85E04">
        <w:trPr>
          <w:trHeight w:val="931"/>
        </w:trPr>
        <w:tc>
          <w:tcPr>
            <w:tcW w:w="1284" w:type="dxa"/>
            <w:vAlign w:val="center"/>
          </w:tcPr>
          <w:p w14:paraId="6FF6BF5F" w14:textId="4F028726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lastRenderedPageBreak/>
              <w:t>课程编号</w:t>
            </w:r>
          </w:p>
        </w:tc>
        <w:tc>
          <w:tcPr>
            <w:tcW w:w="1693" w:type="dxa"/>
            <w:vAlign w:val="center"/>
          </w:tcPr>
          <w:p w14:paraId="6818A2EF" w14:textId="2F078CE8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t>课程名称</w:t>
            </w:r>
          </w:p>
        </w:tc>
        <w:tc>
          <w:tcPr>
            <w:tcW w:w="709" w:type="dxa"/>
            <w:vAlign w:val="center"/>
          </w:tcPr>
          <w:p w14:paraId="142F9BBF" w14:textId="4FB55A6D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t>课程类型</w:t>
            </w:r>
          </w:p>
        </w:tc>
        <w:tc>
          <w:tcPr>
            <w:tcW w:w="708" w:type="dxa"/>
            <w:vAlign w:val="center"/>
          </w:tcPr>
          <w:p w14:paraId="0176979A" w14:textId="7B5ADFA3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t>学分</w:t>
            </w:r>
          </w:p>
        </w:tc>
        <w:tc>
          <w:tcPr>
            <w:tcW w:w="1284" w:type="dxa"/>
            <w:vAlign w:val="center"/>
          </w:tcPr>
          <w:p w14:paraId="3DA29EAD" w14:textId="68425A76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t>替代课程编号</w:t>
            </w:r>
          </w:p>
        </w:tc>
        <w:tc>
          <w:tcPr>
            <w:tcW w:w="1702" w:type="dxa"/>
            <w:vAlign w:val="center"/>
          </w:tcPr>
          <w:p w14:paraId="22AE2160" w14:textId="54955096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t>替代课程名称</w:t>
            </w:r>
          </w:p>
        </w:tc>
        <w:tc>
          <w:tcPr>
            <w:tcW w:w="843" w:type="dxa"/>
            <w:vAlign w:val="center"/>
          </w:tcPr>
          <w:p w14:paraId="0D432C9B" w14:textId="7F415DA9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t>替代课程类型</w:t>
            </w:r>
          </w:p>
        </w:tc>
        <w:tc>
          <w:tcPr>
            <w:tcW w:w="839" w:type="dxa"/>
            <w:vAlign w:val="center"/>
          </w:tcPr>
          <w:p w14:paraId="6512E9C8" w14:textId="09B30E10" w:rsidR="00C76808" w:rsidRPr="00C85E04" w:rsidRDefault="00C76808" w:rsidP="00C85E04">
            <w:pPr>
              <w:pStyle w:val="a3"/>
              <w:adjustRightInd w:val="0"/>
              <w:snapToGrid w:val="0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C85E04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</w:rPr>
              <w:t>替代课程学分</w:t>
            </w:r>
          </w:p>
        </w:tc>
      </w:tr>
      <w:tr w:rsidR="00B2079D" w:rsidRPr="000B5FC6" w14:paraId="119867D3" w14:textId="77777777" w:rsidTr="00B2079D">
        <w:trPr>
          <w:trHeight w:val="614"/>
        </w:trPr>
        <w:tc>
          <w:tcPr>
            <w:tcW w:w="1284" w:type="dxa"/>
            <w:vAlign w:val="bottom"/>
          </w:tcPr>
          <w:p w14:paraId="32DBD487" w14:textId="26EC0631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00020010A</w:t>
            </w:r>
          </w:p>
        </w:tc>
        <w:tc>
          <w:tcPr>
            <w:tcW w:w="1693" w:type="dxa"/>
            <w:vAlign w:val="bottom"/>
          </w:tcPr>
          <w:p w14:paraId="36750ACC" w14:textId="47B64DF5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大学英语（一）</w:t>
            </w:r>
          </w:p>
        </w:tc>
        <w:tc>
          <w:tcPr>
            <w:tcW w:w="709" w:type="dxa"/>
            <w:vAlign w:val="bottom"/>
          </w:tcPr>
          <w:p w14:paraId="432C1717" w14:textId="37D986C6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通修</w:t>
            </w:r>
          </w:p>
        </w:tc>
        <w:tc>
          <w:tcPr>
            <w:tcW w:w="708" w:type="dxa"/>
            <w:vAlign w:val="bottom"/>
          </w:tcPr>
          <w:p w14:paraId="0D7EA52D" w14:textId="2F141A72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4</w:t>
            </w:r>
          </w:p>
        </w:tc>
        <w:tc>
          <w:tcPr>
            <w:tcW w:w="1284" w:type="dxa"/>
            <w:vAlign w:val="bottom"/>
          </w:tcPr>
          <w:p w14:paraId="4E935E54" w14:textId="314749F4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10010010A</w:t>
            </w:r>
          </w:p>
        </w:tc>
        <w:tc>
          <w:tcPr>
            <w:tcW w:w="1702" w:type="dxa"/>
            <w:vAlign w:val="bottom"/>
          </w:tcPr>
          <w:p w14:paraId="06969216" w14:textId="16ECD482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英美散文选读</w:t>
            </w:r>
          </w:p>
        </w:tc>
        <w:tc>
          <w:tcPr>
            <w:tcW w:w="843" w:type="dxa"/>
            <w:vAlign w:val="bottom"/>
          </w:tcPr>
          <w:p w14:paraId="596F1A1A" w14:textId="16A141EA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通修</w:t>
            </w:r>
          </w:p>
        </w:tc>
        <w:tc>
          <w:tcPr>
            <w:tcW w:w="839" w:type="dxa"/>
            <w:vAlign w:val="bottom"/>
          </w:tcPr>
          <w:p w14:paraId="1649358F" w14:textId="436A7ACF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4</w:t>
            </w:r>
          </w:p>
        </w:tc>
      </w:tr>
      <w:tr w:rsidR="00B2079D" w:rsidRPr="000B5FC6" w14:paraId="1F067931" w14:textId="77777777" w:rsidTr="00B2079D">
        <w:trPr>
          <w:trHeight w:val="552"/>
        </w:trPr>
        <w:tc>
          <w:tcPr>
            <w:tcW w:w="1284" w:type="dxa"/>
            <w:vAlign w:val="bottom"/>
          </w:tcPr>
          <w:p w14:paraId="3B451596" w14:textId="0ECF7248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 xml:space="preserve">00020010B </w:t>
            </w:r>
          </w:p>
        </w:tc>
        <w:tc>
          <w:tcPr>
            <w:tcW w:w="1693" w:type="dxa"/>
            <w:vAlign w:val="bottom"/>
          </w:tcPr>
          <w:p w14:paraId="6459DE54" w14:textId="475FE78F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大学英语（二）</w:t>
            </w:r>
          </w:p>
        </w:tc>
        <w:tc>
          <w:tcPr>
            <w:tcW w:w="709" w:type="dxa"/>
            <w:vAlign w:val="bottom"/>
          </w:tcPr>
          <w:p w14:paraId="66B31740" w14:textId="454323A7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通修</w:t>
            </w:r>
          </w:p>
        </w:tc>
        <w:tc>
          <w:tcPr>
            <w:tcW w:w="708" w:type="dxa"/>
            <w:vAlign w:val="bottom"/>
          </w:tcPr>
          <w:p w14:paraId="7F8FF12D" w14:textId="3BBB9B2E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4</w:t>
            </w:r>
          </w:p>
        </w:tc>
        <w:tc>
          <w:tcPr>
            <w:tcW w:w="1284" w:type="dxa"/>
            <w:vAlign w:val="bottom"/>
          </w:tcPr>
          <w:p w14:paraId="50244003" w14:textId="273D0190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10010010B</w:t>
            </w:r>
          </w:p>
        </w:tc>
        <w:tc>
          <w:tcPr>
            <w:tcW w:w="1702" w:type="dxa"/>
            <w:vAlign w:val="bottom"/>
          </w:tcPr>
          <w:p w14:paraId="19B885E3" w14:textId="6A71C096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英美散文选读</w:t>
            </w:r>
          </w:p>
        </w:tc>
        <w:tc>
          <w:tcPr>
            <w:tcW w:w="843" w:type="dxa"/>
            <w:vAlign w:val="bottom"/>
          </w:tcPr>
          <w:p w14:paraId="56F5244A" w14:textId="28F61B14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通修</w:t>
            </w:r>
          </w:p>
        </w:tc>
        <w:tc>
          <w:tcPr>
            <w:tcW w:w="839" w:type="dxa"/>
            <w:vAlign w:val="bottom"/>
          </w:tcPr>
          <w:p w14:paraId="157E0806" w14:textId="047986EA" w:rsidR="00C76808" w:rsidRPr="000B5FC6" w:rsidRDefault="00C76808" w:rsidP="004A5B2D">
            <w:pPr>
              <w:pStyle w:val="a3"/>
              <w:adjustRightInd w:val="0"/>
              <w:snapToGrid w:val="0"/>
              <w:spacing w:after="100" w:afterAutospacing="1" w:line="300" w:lineRule="auto"/>
              <w:ind w:firstLineChars="0" w:firstLine="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B5FC6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4</w:t>
            </w:r>
          </w:p>
        </w:tc>
      </w:tr>
    </w:tbl>
    <w:p w14:paraId="60C9D03B" w14:textId="49FB1BC7" w:rsidR="006E5C74" w:rsidRPr="006E5C74" w:rsidRDefault="006E5C74" w:rsidP="004A5B2D">
      <w:pPr>
        <w:adjustRightInd w:val="0"/>
        <w:snapToGrid w:val="0"/>
        <w:spacing w:after="100" w:afterAutospacing="1" w:line="300" w:lineRule="auto"/>
        <w:rPr>
          <w:rFonts w:ascii="宋体"/>
          <w:bCs/>
          <w:sz w:val="24"/>
          <w:szCs w:val="24"/>
        </w:rPr>
      </w:pPr>
    </w:p>
    <w:p w14:paraId="4943AD30" w14:textId="77777777" w:rsidR="006D0C98" w:rsidRDefault="006D0C98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宋体"/>
          <w:b/>
          <w:sz w:val="24"/>
          <w:szCs w:val="24"/>
        </w:rPr>
      </w:pPr>
      <w:r w:rsidRPr="001F45E3">
        <w:rPr>
          <w:rFonts w:ascii="宋体" w:hAnsi="宋体" w:hint="eastAsia"/>
          <w:b/>
          <w:sz w:val="24"/>
          <w:szCs w:val="24"/>
        </w:rPr>
        <w:t>（二）纳入学分绩计算范围的</w:t>
      </w:r>
      <w:r w:rsidR="00AC4893" w:rsidRPr="001F45E3">
        <w:rPr>
          <w:rFonts w:ascii="宋体" w:hAnsi="宋体" w:hint="eastAsia"/>
          <w:b/>
          <w:sz w:val="24"/>
          <w:szCs w:val="24"/>
        </w:rPr>
        <w:t>课程</w:t>
      </w:r>
      <w:r w:rsidRPr="001F45E3">
        <w:rPr>
          <w:rFonts w:ascii="宋体" w:hAnsi="宋体" w:hint="eastAsia"/>
          <w:b/>
          <w:sz w:val="24"/>
          <w:szCs w:val="24"/>
        </w:rPr>
        <w:t>清单（附件</w:t>
      </w:r>
      <w:r w:rsidRPr="001F45E3">
        <w:rPr>
          <w:rFonts w:ascii="宋体" w:hAnsi="宋体"/>
          <w:b/>
          <w:sz w:val="24"/>
          <w:szCs w:val="24"/>
        </w:rPr>
        <w:t>1</w:t>
      </w:r>
      <w:r w:rsidRPr="001F45E3">
        <w:rPr>
          <w:rFonts w:ascii="宋体" w:hAnsi="宋体" w:hint="eastAsia"/>
          <w:b/>
          <w:sz w:val="24"/>
          <w:szCs w:val="24"/>
        </w:rPr>
        <w:t>）</w:t>
      </w:r>
    </w:p>
    <w:p w14:paraId="4457D97D" w14:textId="77777777" w:rsidR="001F45E3" w:rsidRPr="001F45E3" w:rsidRDefault="001F45E3" w:rsidP="004A5B2D">
      <w:pPr>
        <w:pStyle w:val="a3"/>
        <w:adjustRightInd w:val="0"/>
        <w:snapToGrid w:val="0"/>
        <w:spacing w:after="100" w:afterAutospacing="1" w:line="300" w:lineRule="auto"/>
        <w:ind w:firstLineChars="0" w:firstLine="482"/>
        <w:rPr>
          <w:rFonts w:ascii="宋体"/>
          <w:bCs/>
          <w:sz w:val="24"/>
          <w:szCs w:val="24"/>
        </w:rPr>
      </w:pPr>
      <w:r w:rsidRPr="001F45E3">
        <w:rPr>
          <w:rFonts w:ascii="宋体"/>
          <w:bCs/>
          <w:sz w:val="24"/>
          <w:szCs w:val="24"/>
        </w:rPr>
        <w:t>参见附件</w:t>
      </w:r>
      <w:r w:rsidRPr="001F45E3">
        <w:rPr>
          <w:rFonts w:ascii="宋体" w:hint="eastAsia"/>
          <w:bCs/>
          <w:sz w:val="24"/>
          <w:szCs w:val="24"/>
        </w:rPr>
        <w:t>1。</w:t>
      </w:r>
    </w:p>
    <w:p w14:paraId="793F5C16" w14:textId="77777777" w:rsidR="00340356" w:rsidRDefault="0060483F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</w:t>
      </w:r>
      <w:r w:rsidR="006D0C98">
        <w:rPr>
          <w:rFonts w:ascii="宋体" w:hAnsi="宋体" w:hint="eastAsia"/>
          <w:b/>
          <w:sz w:val="24"/>
          <w:szCs w:val="24"/>
        </w:rPr>
        <w:t>三</w:t>
      </w:r>
      <w:r>
        <w:rPr>
          <w:rFonts w:ascii="宋体" w:hAnsi="宋体" w:hint="eastAsia"/>
          <w:b/>
          <w:sz w:val="24"/>
          <w:szCs w:val="24"/>
        </w:rPr>
        <w:t>）</w:t>
      </w:r>
      <w:r w:rsidR="00340356">
        <w:rPr>
          <w:rFonts w:ascii="宋体" w:hAnsi="宋体" w:hint="eastAsia"/>
          <w:b/>
          <w:sz w:val="24"/>
          <w:szCs w:val="24"/>
        </w:rPr>
        <w:t>学分绩</w:t>
      </w:r>
      <w:r w:rsidR="00340356" w:rsidRPr="00340356">
        <w:rPr>
          <w:rFonts w:ascii="宋体" w:hAnsi="宋体" w:hint="eastAsia"/>
          <w:b/>
          <w:sz w:val="24"/>
          <w:szCs w:val="24"/>
        </w:rPr>
        <w:t>加分项目补充</w:t>
      </w:r>
      <w:r w:rsidR="00340356">
        <w:rPr>
          <w:rFonts w:ascii="宋体" w:hAnsi="宋体" w:hint="eastAsia"/>
          <w:b/>
          <w:sz w:val="24"/>
          <w:szCs w:val="24"/>
        </w:rPr>
        <w:t>说明</w:t>
      </w:r>
    </w:p>
    <w:p w14:paraId="0EBCA35E" w14:textId="77777777" w:rsidR="00B42C63" w:rsidRPr="00D65943" w:rsidRDefault="00B42C63" w:rsidP="004A5B2D">
      <w:pPr>
        <w:pStyle w:val="a3"/>
        <w:adjustRightInd w:val="0"/>
        <w:snapToGrid w:val="0"/>
        <w:spacing w:after="100" w:afterAutospacing="1" w:line="300" w:lineRule="auto"/>
        <w:ind w:firstLineChars="0" w:firstLine="482"/>
        <w:rPr>
          <w:rFonts w:ascii="宋体"/>
          <w:bCs/>
          <w:sz w:val="24"/>
          <w:szCs w:val="24"/>
        </w:rPr>
      </w:pPr>
      <w:r w:rsidRPr="00D65943">
        <w:rPr>
          <w:rFonts w:ascii="宋体" w:hint="eastAsia"/>
          <w:bCs/>
          <w:sz w:val="24"/>
          <w:szCs w:val="24"/>
        </w:rPr>
        <w:t>无。</w:t>
      </w:r>
    </w:p>
    <w:p w14:paraId="75D40BDC" w14:textId="77777777" w:rsidR="004912DC" w:rsidRDefault="004912DC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</w:t>
      </w:r>
      <w:r w:rsidR="006D0C98">
        <w:rPr>
          <w:rFonts w:ascii="宋体" w:hAnsi="宋体" w:hint="eastAsia"/>
          <w:b/>
          <w:sz w:val="24"/>
          <w:szCs w:val="24"/>
        </w:rPr>
        <w:t>四</w:t>
      </w:r>
      <w:r>
        <w:rPr>
          <w:rFonts w:ascii="宋体" w:hAnsi="宋体" w:hint="eastAsia"/>
          <w:b/>
          <w:sz w:val="24"/>
          <w:szCs w:val="24"/>
        </w:rPr>
        <w:t>）</w:t>
      </w:r>
      <w:r w:rsidR="0060483F">
        <w:rPr>
          <w:rFonts w:ascii="宋体" w:hAnsi="宋体" w:hint="eastAsia"/>
          <w:b/>
          <w:sz w:val="24"/>
          <w:szCs w:val="24"/>
        </w:rPr>
        <w:t>经院系认定允许学分绩</w:t>
      </w:r>
      <w:r w:rsidR="00D8104A" w:rsidRPr="00BE07B6">
        <w:rPr>
          <w:rFonts w:ascii="宋体" w:hAnsi="宋体" w:hint="eastAsia"/>
          <w:b/>
          <w:sz w:val="24"/>
          <w:szCs w:val="24"/>
        </w:rPr>
        <w:t>加分的学术刊物目录</w:t>
      </w:r>
      <w:r w:rsidR="009552FE">
        <w:rPr>
          <w:rFonts w:ascii="宋体" w:hAnsi="宋体" w:hint="eastAsia"/>
          <w:b/>
          <w:sz w:val="24"/>
          <w:szCs w:val="24"/>
        </w:rPr>
        <w:t>（</w:t>
      </w:r>
      <w:r w:rsidR="009552FE" w:rsidRPr="009552FE">
        <w:rPr>
          <w:rFonts w:ascii="宋体" w:hAnsi="宋体" w:hint="eastAsia"/>
          <w:b/>
          <w:sz w:val="24"/>
          <w:szCs w:val="24"/>
        </w:rPr>
        <w:t>加分刊物级别</w:t>
      </w:r>
      <w:r w:rsidR="009552FE">
        <w:rPr>
          <w:rFonts w:ascii="宋体" w:hAnsi="宋体" w:hint="eastAsia"/>
          <w:b/>
          <w:sz w:val="24"/>
          <w:szCs w:val="24"/>
        </w:rPr>
        <w:t>及其对应加分值）</w:t>
      </w:r>
    </w:p>
    <w:p w14:paraId="4FD07BFB" w14:textId="77777777" w:rsidR="003E5F0A" w:rsidRDefault="000A06C1" w:rsidP="004A5B2D">
      <w:pPr>
        <w:pStyle w:val="a3"/>
        <w:adjustRightInd w:val="0"/>
        <w:snapToGrid w:val="0"/>
        <w:spacing w:line="300" w:lineRule="auto"/>
        <w:ind w:firstLineChars="0" w:firstLine="482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以第一作者身份在“中文社会科学引文索引”（</w:t>
      </w:r>
      <w:r>
        <w:rPr>
          <w:rFonts w:hint="eastAsia"/>
          <w:bCs/>
          <w:sz w:val="24"/>
          <w:szCs w:val="24"/>
        </w:rPr>
        <w:t>C</w:t>
      </w:r>
      <w:r>
        <w:rPr>
          <w:bCs/>
          <w:sz w:val="24"/>
          <w:szCs w:val="24"/>
        </w:rPr>
        <w:t>SSCI</w:t>
      </w:r>
      <w:r>
        <w:rPr>
          <w:rFonts w:hint="eastAsia"/>
          <w:bCs/>
          <w:sz w:val="24"/>
          <w:szCs w:val="24"/>
        </w:rPr>
        <w:t>）</w:t>
      </w:r>
      <w:r>
        <w:rPr>
          <w:bCs/>
          <w:sz w:val="24"/>
          <w:szCs w:val="24"/>
        </w:rPr>
        <w:t>来源期刊</w:t>
      </w:r>
      <w:r>
        <w:rPr>
          <w:rFonts w:hint="eastAsia"/>
          <w:bCs/>
          <w:sz w:val="24"/>
          <w:szCs w:val="24"/>
        </w:rPr>
        <w:t>、</w:t>
      </w:r>
      <w:r>
        <w:rPr>
          <w:bCs/>
          <w:sz w:val="24"/>
          <w:szCs w:val="24"/>
        </w:rPr>
        <w:t>来源集刊发表论文</w:t>
      </w:r>
      <w:r>
        <w:rPr>
          <w:rFonts w:hint="eastAsia"/>
          <w:bCs/>
          <w:sz w:val="24"/>
          <w:szCs w:val="24"/>
        </w:rPr>
        <w:t>，</w:t>
      </w:r>
      <w:r>
        <w:rPr>
          <w:bCs/>
          <w:sz w:val="24"/>
          <w:szCs w:val="24"/>
        </w:rPr>
        <w:t>一篇加</w:t>
      </w:r>
      <w:r>
        <w:rPr>
          <w:rFonts w:hint="eastAsia"/>
          <w:bCs/>
          <w:sz w:val="24"/>
          <w:szCs w:val="24"/>
        </w:rPr>
        <w:t>0</w:t>
      </w:r>
      <w:r>
        <w:rPr>
          <w:bCs/>
          <w:sz w:val="24"/>
          <w:szCs w:val="24"/>
        </w:rPr>
        <w:t>.1</w:t>
      </w:r>
      <w:r>
        <w:rPr>
          <w:bCs/>
          <w:sz w:val="24"/>
          <w:szCs w:val="24"/>
        </w:rPr>
        <w:t>分</w:t>
      </w:r>
      <w:r>
        <w:rPr>
          <w:rFonts w:hint="eastAsia"/>
          <w:bCs/>
          <w:sz w:val="24"/>
          <w:szCs w:val="24"/>
        </w:rPr>
        <w:t>；</w:t>
      </w:r>
      <w:r>
        <w:rPr>
          <w:bCs/>
          <w:sz w:val="24"/>
          <w:szCs w:val="24"/>
        </w:rPr>
        <w:t>在</w:t>
      </w:r>
      <w:r>
        <w:rPr>
          <w:rFonts w:hint="eastAsia"/>
          <w:bCs/>
          <w:sz w:val="24"/>
          <w:szCs w:val="24"/>
        </w:rPr>
        <w:t>“中文社会科学引文索引”（</w:t>
      </w:r>
      <w:r>
        <w:rPr>
          <w:rFonts w:hint="eastAsia"/>
          <w:bCs/>
          <w:sz w:val="24"/>
          <w:szCs w:val="24"/>
        </w:rPr>
        <w:t>C</w:t>
      </w:r>
      <w:r>
        <w:rPr>
          <w:bCs/>
          <w:sz w:val="24"/>
          <w:szCs w:val="24"/>
        </w:rPr>
        <w:t>SSCI</w:t>
      </w:r>
      <w:r>
        <w:rPr>
          <w:rFonts w:hint="eastAsia"/>
          <w:bCs/>
          <w:sz w:val="24"/>
          <w:szCs w:val="24"/>
        </w:rPr>
        <w:t>）</w:t>
      </w:r>
      <w:r>
        <w:rPr>
          <w:bCs/>
          <w:sz w:val="24"/>
          <w:szCs w:val="24"/>
        </w:rPr>
        <w:t>扩展版来源期刊发表论文</w:t>
      </w:r>
      <w:r>
        <w:rPr>
          <w:rFonts w:hint="eastAsia"/>
          <w:bCs/>
          <w:sz w:val="24"/>
          <w:szCs w:val="24"/>
        </w:rPr>
        <w:t>，</w:t>
      </w:r>
      <w:r>
        <w:rPr>
          <w:bCs/>
          <w:sz w:val="24"/>
          <w:szCs w:val="24"/>
        </w:rPr>
        <w:t>一篇加</w:t>
      </w:r>
      <w:r>
        <w:rPr>
          <w:rFonts w:hint="eastAsia"/>
          <w:bCs/>
          <w:sz w:val="24"/>
          <w:szCs w:val="24"/>
        </w:rPr>
        <w:t>0</w:t>
      </w:r>
      <w:r>
        <w:rPr>
          <w:bCs/>
          <w:sz w:val="24"/>
          <w:szCs w:val="24"/>
        </w:rPr>
        <w:t>.05</w:t>
      </w:r>
      <w:r>
        <w:rPr>
          <w:bCs/>
          <w:sz w:val="24"/>
          <w:szCs w:val="24"/>
        </w:rPr>
        <w:t>分</w:t>
      </w:r>
      <w:r w:rsidR="003E5F0A">
        <w:rPr>
          <w:rFonts w:hint="eastAsia"/>
          <w:bCs/>
          <w:sz w:val="24"/>
          <w:szCs w:val="24"/>
        </w:rPr>
        <w:t>。</w:t>
      </w:r>
      <w:r>
        <w:rPr>
          <w:rFonts w:hint="eastAsia"/>
          <w:bCs/>
          <w:sz w:val="24"/>
          <w:szCs w:val="24"/>
        </w:rPr>
        <w:t>此项加分综合不超过</w:t>
      </w:r>
      <w:r>
        <w:rPr>
          <w:rFonts w:hint="eastAsia"/>
          <w:bCs/>
          <w:sz w:val="24"/>
          <w:szCs w:val="24"/>
        </w:rPr>
        <w:t>0</w:t>
      </w:r>
      <w:r>
        <w:rPr>
          <w:bCs/>
          <w:sz w:val="24"/>
          <w:szCs w:val="24"/>
        </w:rPr>
        <w:t>.2</w:t>
      </w:r>
      <w:r>
        <w:rPr>
          <w:rFonts w:hint="eastAsia"/>
          <w:bCs/>
          <w:sz w:val="24"/>
          <w:szCs w:val="24"/>
        </w:rPr>
        <w:t>。</w:t>
      </w:r>
    </w:p>
    <w:p w14:paraId="1261361A" w14:textId="52E0391F" w:rsidR="000A06C1" w:rsidRPr="00880F4C" w:rsidRDefault="003E5F0A" w:rsidP="003E5F0A">
      <w:pPr>
        <w:pStyle w:val="a3"/>
        <w:adjustRightInd w:val="0"/>
        <w:snapToGrid w:val="0"/>
        <w:spacing w:afterLines="50" w:after="156" w:line="300" w:lineRule="auto"/>
        <w:ind w:firstLineChars="0" w:firstLine="482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成果认定截止时间为</w:t>
      </w:r>
      <w:r>
        <w:rPr>
          <w:rFonts w:hint="eastAsia"/>
          <w:bCs/>
          <w:sz w:val="24"/>
          <w:szCs w:val="24"/>
        </w:rPr>
        <w:t>2</w:t>
      </w:r>
      <w:r>
        <w:rPr>
          <w:bCs/>
          <w:sz w:val="24"/>
          <w:szCs w:val="24"/>
        </w:rPr>
        <w:t>024</w:t>
      </w:r>
      <w:r>
        <w:rPr>
          <w:bCs/>
          <w:sz w:val="24"/>
          <w:szCs w:val="24"/>
        </w:rPr>
        <w:t>年</w:t>
      </w:r>
      <w:r>
        <w:rPr>
          <w:rFonts w:hint="eastAsia"/>
          <w:bCs/>
          <w:sz w:val="24"/>
          <w:szCs w:val="24"/>
        </w:rPr>
        <w:t>8</w:t>
      </w:r>
      <w:r>
        <w:rPr>
          <w:rFonts w:hint="eastAsia"/>
          <w:bCs/>
          <w:sz w:val="24"/>
          <w:szCs w:val="24"/>
        </w:rPr>
        <w:t>月</w:t>
      </w:r>
      <w:r>
        <w:rPr>
          <w:rFonts w:hint="eastAsia"/>
          <w:bCs/>
          <w:sz w:val="24"/>
          <w:szCs w:val="24"/>
        </w:rPr>
        <w:t>3</w:t>
      </w:r>
      <w:r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日（以刊物出版日期为准）。</w:t>
      </w:r>
      <w:r w:rsidR="00880F4C">
        <w:rPr>
          <w:bCs/>
          <w:sz w:val="24"/>
          <w:szCs w:val="24"/>
        </w:rPr>
        <w:t>论文发表加分以见刊为准</w:t>
      </w:r>
      <w:r w:rsidR="00880F4C">
        <w:rPr>
          <w:rFonts w:hint="eastAsia"/>
          <w:bCs/>
          <w:sz w:val="24"/>
          <w:szCs w:val="24"/>
        </w:rPr>
        <w:t>，</w:t>
      </w:r>
      <w:r w:rsidR="00880F4C">
        <w:rPr>
          <w:bCs/>
          <w:sz w:val="24"/>
          <w:szCs w:val="24"/>
        </w:rPr>
        <w:t>录用通知不得作为加分依据</w:t>
      </w:r>
      <w:r w:rsidR="00880F4C">
        <w:rPr>
          <w:rFonts w:hint="eastAsia"/>
          <w:bCs/>
          <w:sz w:val="24"/>
          <w:szCs w:val="24"/>
        </w:rPr>
        <w:t>。</w:t>
      </w:r>
      <w:r w:rsidR="000A06C1">
        <w:rPr>
          <w:bCs/>
          <w:sz w:val="24"/>
          <w:szCs w:val="24"/>
        </w:rPr>
        <w:t>刊物目录</w:t>
      </w:r>
      <w:r w:rsidR="000A06C1" w:rsidRPr="00D65943">
        <w:rPr>
          <w:rFonts w:hint="eastAsia"/>
          <w:bCs/>
          <w:sz w:val="24"/>
          <w:szCs w:val="24"/>
        </w:rPr>
        <w:t>参照“中文社会科学引文索引”（</w:t>
      </w:r>
      <w:r w:rsidR="000A06C1" w:rsidRPr="00D65943">
        <w:rPr>
          <w:rFonts w:ascii="Times New Roman" w:hAnsi="Times New Roman"/>
          <w:bCs/>
          <w:sz w:val="24"/>
          <w:szCs w:val="24"/>
        </w:rPr>
        <w:t>CSSCI</w:t>
      </w:r>
      <w:r w:rsidR="000A06C1" w:rsidRPr="00D65943">
        <w:rPr>
          <w:rFonts w:hint="eastAsia"/>
          <w:bCs/>
          <w:sz w:val="24"/>
          <w:szCs w:val="24"/>
        </w:rPr>
        <w:t>）来源期刊</w:t>
      </w:r>
      <w:r w:rsidR="000A06C1">
        <w:rPr>
          <w:rFonts w:hint="eastAsia"/>
          <w:bCs/>
          <w:sz w:val="24"/>
          <w:szCs w:val="24"/>
        </w:rPr>
        <w:t>目录、来源</w:t>
      </w:r>
      <w:r w:rsidR="000A06C1" w:rsidRPr="00D65943">
        <w:rPr>
          <w:rFonts w:hint="eastAsia"/>
          <w:bCs/>
          <w:sz w:val="24"/>
          <w:szCs w:val="24"/>
        </w:rPr>
        <w:t>集刊目录、扩展版来源期刊</w:t>
      </w:r>
      <w:r w:rsidR="000A06C1">
        <w:rPr>
          <w:rFonts w:hint="eastAsia"/>
          <w:bCs/>
          <w:sz w:val="24"/>
          <w:szCs w:val="24"/>
        </w:rPr>
        <w:t>目录</w:t>
      </w:r>
      <w:r w:rsidR="000A06C1" w:rsidRPr="00D65943">
        <w:rPr>
          <w:rFonts w:hint="eastAsia"/>
          <w:bCs/>
          <w:sz w:val="24"/>
          <w:szCs w:val="24"/>
        </w:rPr>
        <w:t>。</w:t>
      </w:r>
      <w:r w:rsidR="000A06C1">
        <w:rPr>
          <w:rFonts w:hint="eastAsia"/>
          <w:bCs/>
          <w:sz w:val="24"/>
          <w:szCs w:val="24"/>
        </w:rPr>
        <w:t>目录有调整时，以南京大学中国社会科学研究评价中心</w:t>
      </w:r>
      <w:r w:rsidR="000A06C1" w:rsidRPr="00E1292F">
        <w:rPr>
          <w:rFonts w:ascii="Times New Roman" w:hAnsi="Times New Roman" w:hint="eastAsia"/>
          <w:bCs/>
          <w:sz w:val="24"/>
          <w:szCs w:val="24"/>
        </w:rPr>
        <w:t>（</w:t>
      </w:r>
      <w:hyperlink r:id="rId7" w:history="1">
        <w:r w:rsidR="000A06C1" w:rsidRPr="00E1292F">
          <w:rPr>
            <w:rStyle w:val="a7"/>
            <w:rFonts w:ascii="Times New Roman" w:hAnsi="Times New Roman"/>
            <w:bCs/>
            <w:sz w:val="24"/>
            <w:szCs w:val="24"/>
          </w:rPr>
          <w:t>http://cssci.nju.edu.cn/</w:t>
        </w:r>
      </w:hyperlink>
      <w:r w:rsidR="000A06C1" w:rsidRPr="00E1292F">
        <w:rPr>
          <w:rFonts w:ascii="Times New Roman" w:hAnsi="Times New Roman" w:hint="eastAsia"/>
          <w:bCs/>
          <w:sz w:val="24"/>
          <w:szCs w:val="24"/>
        </w:rPr>
        <w:t>）</w:t>
      </w:r>
      <w:r w:rsidR="000A06C1">
        <w:rPr>
          <w:rFonts w:hint="eastAsia"/>
          <w:bCs/>
          <w:sz w:val="24"/>
          <w:szCs w:val="24"/>
        </w:rPr>
        <w:t>检索结果为准。</w:t>
      </w:r>
    </w:p>
    <w:p w14:paraId="36653D24" w14:textId="77777777" w:rsidR="0016238C" w:rsidRDefault="004912DC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</w:t>
      </w:r>
      <w:r w:rsidR="00714822">
        <w:rPr>
          <w:rFonts w:ascii="宋体" w:hAnsi="宋体" w:hint="eastAsia"/>
          <w:b/>
          <w:sz w:val="24"/>
          <w:szCs w:val="24"/>
        </w:rPr>
        <w:t>五</w:t>
      </w:r>
      <w:r>
        <w:rPr>
          <w:rFonts w:ascii="宋体" w:hAnsi="宋体" w:hint="eastAsia"/>
          <w:b/>
          <w:sz w:val="24"/>
          <w:szCs w:val="24"/>
        </w:rPr>
        <w:t>）</w:t>
      </w:r>
      <w:r w:rsidR="00714822">
        <w:rPr>
          <w:rFonts w:ascii="宋体" w:hAnsi="宋体" w:hint="eastAsia"/>
          <w:b/>
          <w:sz w:val="24"/>
          <w:szCs w:val="24"/>
        </w:rPr>
        <w:t>推免</w:t>
      </w:r>
      <w:r>
        <w:rPr>
          <w:rFonts w:ascii="宋体" w:hAnsi="宋体" w:hint="eastAsia"/>
          <w:b/>
          <w:sz w:val="24"/>
          <w:szCs w:val="24"/>
        </w:rPr>
        <w:t>综合学分绩计算</w:t>
      </w:r>
      <w:r w:rsidR="0060483F">
        <w:rPr>
          <w:rFonts w:ascii="宋体" w:hAnsi="宋体" w:hint="eastAsia"/>
          <w:b/>
          <w:sz w:val="24"/>
          <w:szCs w:val="24"/>
        </w:rPr>
        <w:t>规则</w:t>
      </w:r>
    </w:p>
    <w:p w14:paraId="64E762AC" w14:textId="77777777" w:rsidR="00B42C63" w:rsidRPr="00D65943" w:rsidRDefault="00B42C63" w:rsidP="004A5B2D">
      <w:pPr>
        <w:pStyle w:val="a3"/>
        <w:adjustRightInd w:val="0"/>
        <w:snapToGrid w:val="0"/>
        <w:spacing w:after="100" w:afterAutospacing="1" w:line="300" w:lineRule="auto"/>
        <w:ind w:firstLineChars="0" w:firstLine="0"/>
        <w:rPr>
          <w:rFonts w:ascii="宋体"/>
          <w:bCs/>
          <w:sz w:val="24"/>
          <w:szCs w:val="24"/>
        </w:rPr>
      </w:pPr>
      <w:r w:rsidRPr="00D65943">
        <w:rPr>
          <w:rFonts w:ascii="宋体" w:hAnsi="宋体"/>
          <w:bCs/>
          <w:sz w:val="24"/>
          <w:szCs w:val="24"/>
        </w:rPr>
        <w:t xml:space="preserve">    </w:t>
      </w:r>
      <w:r w:rsidRPr="00D65943">
        <w:rPr>
          <w:rFonts w:ascii="宋体" w:hAnsi="宋体" w:hint="eastAsia"/>
          <w:bCs/>
          <w:sz w:val="24"/>
          <w:szCs w:val="24"/>
        </w:rPr>
        <w:t>推免综合学分绩＝推免课程学分绩＋学分绩总加分</w:t>
      </w:r>
      <w:r w:rsidR="00D86644">
        <w:rPr>
          <w:rFonts w:ascii="宋体" w:hAnsi="宋体" w:hint="eastAsia"/>
          <w:bCs/>
          <w:sz w:val="24"/>
          <w:szCs w:val="24"/>
        </w:rPr>
        <w:t>（加分总额不超过0</w:t>
      </w:r>
      <w:r w:rsidR="00D86644">
        <w:rPr>
          <w:rFonts w:ascii="宋体" w:hAnsi="宋体"/>
          <w:bCs/>
          <w:sz w:val="24"/>
          <w:szCs w:val="24"/>
        </w:rPr>
        <w:t>.3</w:t>
      </w:r>
      <w:r w:rsidR="00D86644">
        <w:rPr>
          <w:rFonts w:ascii="宋体" w:hAnsi="宋体" w:hint="eastAsia"/>
          <w:bCs/>
          <w:sz w:val="24"/>
          <w:szCs w:val="24"/>
        </w:rPr>
        <w:t>）</w:t>
      </w:r>
    </w:p>
    <w:p w14:paraId="1BC13D19" w14:textId="77777777" w:rsidR="006D323B" w:rsidRPr="00340356" w:rsidRDefault="004912DC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 w:rsidRPr="00340356">
        <w:rPr>
          <w:rFonts w:ascii="黑体" w:eastAsia="黑体" w:hAnsi="黑体" w:hint="eastAsia"/>
          <w:b/>
          <w:sz w:val="24"/>
          <w:szCs w:val="24"/>
        </w:rPr>
        <w:t>五</w:t>
      </w:r>
      <w:r w:rsidR="00BE07B6" w:rsidRPr="00340356">
        <w:rPr>
          <w:rFonts w:ascii="黑体" w:eastAsia="黑体" w:hAnsi="黑体" w:hint="eastAsia"/>
          <w:b/>
          <w:sz w:val="24"/>
          <w:szCs w:val="24"/>
        </w:rPr>
        <w:t>、</w:t>
      </w:r>
      <w:r w:rsidR="006D323B" w:rsidRPr="00340356">
        <w:rPr>
          <w:rFonts w:ascii="黑体" w:eastAsia="黑体" w:hAnsi="黑体" w:hint="eastAsia"/>
          <w:b/>
          <w:sz w:val="24"/>
          <w:szCs w:val="24"/>
        </w:rPr>
        <w:t>排名规则</w:t>
      </w:r>
    </w:p>
    <w:p w14:paraId="5F51AF0A" w14:textId="77777777" w:rsidR="00EC7B56" w:rsidRPr="00EC7B56" w:rsidRDefault="001E2504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sz w:val="24"/>
          <w:szCs w:val="24"/>
        </w:rPr>
      </w:pPr>
      <w:r w:rsidRPr="00EC7B56">
        <w:rPr>
          <w:rFonts w:ascii="宋体" w:hint="eastAsia"/>
          <w:sz w:val="24"/>
          <w:szCs w:val="24"/>
        </w:rPr>
        <w:t>本次推免</w:t>
      </w:r>
      <w:r w:rsidR="00743E25">
        <w:rPr>
          <w:rFonts w:ascii="宋体" w:hint="eastAsia"/>
          <w:sz w:val="24"/>
          <w:szCs w:val="24"/>
        </w:rPr>
        <w:t>按照</w:t>
      </w:r>
      <w:r w:rsidR="002A7345">
        <w:rPr>
          <w:rFonts w:ascii="宋体"/>
          <w:sz w:val="24"/>
          <w:szCs w:val="24"/>
        </w:rPr>
        <w:t>3</w:t>
      </w:r>
      <w:r w:rsidRPr="00EC7B56">
        <w:rPr>
          <w:rFonts w:ascii="宋体" w:hint="eastAsia"/>
          <w:sz w:val="24"/>
          <w:szCs w:val="24"/>
        </w:rPr>
        <w:t>个</w:t>
      </w:r>
      <w:r w:rsidR="00743E25">
        <w:rPr>
          <w:rFonts w:ascii="宋体" w:hint="eastAsia"/>
          <w:sz w:val="24"/>
          <w:szCs w:val="24"/>
        </w:rPr>
        <w:t>专业进行</w:t>
      </w:r>
      <w:r w:rsidRPr="00EC7B56">
        <w:rPr>
          <w:rFonts w:ascii="宋体" w:hint="eastAsia"/>
          <w:sz w:val="24"/>
          <w:szCs w:val="24"/>
        </w:rPr>
        <w:t>排序，分别为：</w:t>
      </w:r>
      <w:r w:rsidR="00EC7B56" w:rsidRPr="00EC7B56">
        <w:rPr>
          <w:rFonts w:ascii="宋体" w:hint="eastAsia"/>
          <w:sz w:val="24"/>
          <w:szCs w:val="24"/>
        </w:rPr>
        <w:t>政治学与行政学、</w:t>
      </w:r>
      <w:r w:rsidR="00EC7B56" w:rsidRPr="00EC7B56">
        <w:rPr>
          <w:rFonts w:ascii="宋体"/>
          <w:sz w:val="24"/>
          <w:szCs w:val="24"/>
        </w:rPr>
        <w:t>行政管理</w:t>
      </w:r>
      <w:r w:rsidR="00EC7B56" w:rsidRPr="00EC7B56">
        <w:rPr>
          <w:rFonts w:ascii="宋体" w:hint="eastAsia"/>
          <w:sz w:val="24"/>
          <w:szCs w:val="24"/>
        </w:rPr>
        <w:t>、</w:t>
      </w:r>
      <w:r w:rsidR="00EC7B56" w:rsidRPr="00EC7B56">
        <w:rPr>
          <w:rFonts w:ascii="宋体"/>
          <w:sz w:val="24"/>
          <w:szCs w:val="24"/>
        </w:rPr>
        <w:t>劳动与社会保障</w:t>
      </w:r>
      <w:r w:rsidR="00EC7B56" w:rsidRPr="00EC7B56">
        <w:rPr>
          <w:rFonts w:ascii="宋体" w:hint="eastAsia"/>
          <w:sz w:val="24"/>
          <w:szCs w:val="24"/>
        </w:rPr>
        <w:t>。</w:t>
      </w:r>
    </w:p>
    <w:p w14:paraId="5BB4ECFF" w14:textId="77777777" w:rsidR="001E2504" w:rsidRPr="00EC7B56" w:rsidRDefault="00940223" w:rsidP="00455CD2">
      <w:pPr>
        <w:pStyle w:val="a3"/>
        <w:adjustRightInd w:val="0"/>
        <w:snapToGrid w:val="0"/>
        <w:spacing w:afterLines="50" w:after="156" w:line="300" w:lineRule="auto"/>
        <w:ind w:firstLine="480"/>
        <w:rPr>
          <w:rFonts w:ascii="宋体"/>
          <w:sz w:val="24"/>
          <w:szCs w:val="24"/>
        </w:rPr>
      </w:pPr>
      <w:r w:rsidRPr="00EC7B56">
        <w:rPr>
          <w:rFonts w:ascii="宋体" w:hint="eastAsia"/>
          <w:sz w:val="24"/>
          <w:szCs w:val="24"/>
        </w:rPr>
        <w:t>排序规则为：</w:t>
      </w:r>
      <w:r w:rsidR="00EC7B56" w:rsidRPr="00EC7B56">
        <w:rPr>
          <w:rFonts w:ascii="宋体" w:hint="eastAsia"/>
          <w:sz w:val="24"/>
          <w:szCs w:val="24"/>
        </w:rPr>
        <w:t>由学院推免生遴选工作小组根据各专业学生综合学分绩分别排序，确定推免生名单。如有进入推免生名单的学生自愿放弃推免资格，则按综合学分绩排名向后顺延。</w:t>
      </w:r>
    </w:p>
    <w:p w14:paraId="38AB721D" w14:textId="77777777" w:rsidR="0060483F" w:rsidRPr="00340356" w:rsidRDefault="006D323B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 w:rsidRPr="00340356">
        <w:rPr>
          <w:rFonts w:ascii="黑体" w:eastAsia="黑体" w:hAnsi="黑体" w:hint="eastAsia"/>
          <w:b/>
          <w:sz w:val="24"/>
          <w:szCs w:val="24"/>
        </w:rPr>
        <w:t>六、本院系学生</w:t>
      </w:r>
      <w:r w:rsidR="00BE07B6" w:rsidRPr="00340356">
        <w:rPr>
          <w:rFonts w:ascii="黑体" w:eastAsia="黑体" w:hAnsi="黑体" w:hint="eastAsia"/>
          <w:b/>
          <w:sz w:val="24"/>
          <w:szCs w:val="24"/>
        </w:rPr>
        <w:t>推免</w:t>
      </w:r>
      <w:r w:rsidR="008B63DA" w:rsidRPr="00340356">
        <w:rPr>
          <w:rFonts w:ascii="黑体" w:eastAsia="黑体" w:hAnsi="黑体" w:hint="eastAsia"/>
          <w:b/>
          <w:sz w:val="24"/>
          <w:szCs w:val="24"/>
        </w:rPr>
        <w:t>申报程序</w:t>
      </w:r>
    </w:p>
    <w:p w14:paraId="24459363" w14:textId="57B128E3" w:rsidR="00743E25" w:rsidRDefault="00743E25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>
        <w:rPr>
          <w:rFonts w:ascii="宋体"/>
          <w:bCs/>
          <w:sz w:val="24"/>
          <w:szCs w:val="24"/>
        </w:rPr>
        <w:t>1</w:t>
      </w:r>
      <w:r>
        <w:rPr>
          <w:rFonts w:ascii="宋体" w:hint="eastAsia"/>
          <w:bCs/>
          <w:sz w:val="24"/>
          <w:szCs w:val="24"/>
        </w:rPr>
        <w:t>）学院</w:t>
      </w:r>
      <w:r w:rsidR="00455CD2">
        <w:rPr>
          <w:rFonts w:ascii="宋体" w:hint="eastAsia"/>
          <w:bCs/>
          <w:sz w:val="24"/>
          <w:szCs w:val="24"/>
        </w:rPr>
        <w:t>根据相关</w:t>
      </w:r>
      <w:r w:rsidRPr="0047070D">
        <w:rPr>
          <w:rFonts w:ascii="宋体" w:hint="eastAsia"/>
          <w:bCs/>
          <w:sz w:val="24"/>
          <w:szCs w:val="24"/>
        </w:rPr>
        <w:t>工作要求，</w:t>
      </w:r>
      <w:r w:rsidR="002A7345">
        <w:rPr>
          <w:rFonts w:ascii="宋体" w:hint="eastAsia"/>
          <w:bCs/>
          <w:sz w:val="24"/>
          <w:szCs w:val="24"/>
        </w:rPr>
        <w:t>制定</w:t>
      </w:r>
      <w:r w:rsidRPr="0047070D">
        <w:rPr>
          <w:rFonts w:ascii="宋体" w:hint="eastAsia"/>
          <w:bCs/>
          <w:sz w:val="24"/>
          <w:szCs w:val="24"/>
        </w:rPr>
        <w:t>推免工作实施细则并公示。</w:t>
      </w:r>
    </w:p>
    <w:p w14:paraId="1C33F012" w14:textId="77777777" w:rsidR="00EC7B56" w:rsidRPr="0047070D" w:rsidRDefault="00EC7B56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743E25">
        <w:rPr>
          <w:rFonts w:ascii="宋体"/>
          <w:bCs/>
          <w:sz w:val="24"/>
          <w:szCs w:val="24"/>
        </w:rPr>
        <w:t>2</w:t>
      </w:r>
      <w:r>
        <w:rPr>
          <w:rFonts w:ascii="宋体" w:hint="eastAsia"/>
          <w:bCs/>
          <w:sz w:val="24"/>
          <w:szCs w:val="24"/>
        </w:rPr>
        <w:t>）</w:t>
      </w:r>
      <w:r w:rsidRPr="0047070D">
        <w:rPr>
          <w:rFonts w:ascii="宋体" w:hint="eastAsia"/>
          <w:bCs/>
          <w:sz w:val="24"/>
          <w:szCs w:val="24"/>
        </w:rPr>
        <w:t>学</w:t>
      </w:r>
      <w:r w:rsidR="00743E25">
        <w:rPr>
          <w:rFonts w:ascii="宋体" w:hint="eastAsia"/>
          <w:bCs/>
          <w:sz w:val="24"/>
          <w:szCs w:val="24"/>
        </w:rPr>
        <w:t>校根据教育部正式下达的</w:t>
      </w:r>
      <w:r w:rsidR="005A40F7">
        <w:rPr>
          <w:rFonts w:ascii="宋体" w:hint="eastAsia"/>
          <w:bCs/>
          <w:sz w:val="24"/>
          <w:szCs w:val="24"/>
        </w:rPr>
        <w:t>推免生</w:t>
      </w:r>
      <w:r w:rsidR="00743E25">
        <w:rPr>
          <w:rFonts w:ascii="宋体" w:hint="eastAsia"/>
          <w:bCs/>
          <w:sz w:val="24"/>
          <w:szCs w:val="24"/>
        </w:rPr>
        <w:t>名额，制定各院系</w:t>
      </w:r>
      <w:r w:rsidRPr="0047070D">
        <w:rPr>
          <w:rFonts w:ascii="宋体" w:hint="eastAsia"/>
          <w:bCs/>
          <w:sz w:val="24"/>
          <w:szCs w:val="24"/>
        </w:rPr>
        <w:t>推免生名额预分配方案。</w:t>
      </w:r>
    </w:p>
    <w:p w14:paraId="0F8D915F" w14:textId="77777777" w:rsidR="00EC7B56" w:rsidRPr="0047070D" w:rsidRDefault="00743E25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（3）学院根据</w:t>
      </w:r>
      <w:r w:rsidR="00EC7B56" w:rsidRPr="0047070D">
        <w:rPr>
          <w:rFonts w:ascii="宋体" w:hint="eastAsia"/>
          <w:bCs/>
          <w:sz w:val="24"/>
          <w:szCs w:val="24"/>
        </w:rPr>
        <w:t>学校下达</w:t>
      </w:r>
      <w:r w:rsidR="005A40F7">
        <w:rPr>
          <w:rFonts w:ascii="宋体" w:hint="eastAsia"/>
          <w:bCs/>
          <w:sz w:val="24"/>
          <w:szCs w:val="24"/>
        </w:rPr>
        <w:t>的</w:t>
      </w:r>
      <w:r w:rsidR="00EC7B56" w:rsidRPr="0047070D">
        <w:rPr>
          <w:rFonts w:ascii="宋体" w:hint="eastAsia"/>
          <w:bCs/>
          <w:sz w:val="24"/>
          <w:szCs w:val="24"/>
        </w:rPr>
        <w:t>预分配指标</w:t>
      </w:r>
      <w:r>
        <w:rPr>
          <w:rFonts w:ascii="宋体" w:hint="eastAsia"/>
          <w:bCs/>
          <w:sz w:val="24"/>
          <w:szCs w:val="24"/>
        </w:rPr>
        <w:t>和推免工作实施细则</w:t>
      </w:r>
      <w:r w:rsidR="00EC7B56" w:rsidRPr="0047070D">
        <w:rPr>
          <w:rFonts w:ascii="宋体" w:hint="eastAsia"/>
          <w:bCs/>
          <w:sz w:val="24"/>
          <w:szCs w:val="24"/>
        </w:rPr>
        <w:t>，择优推荐符合条件的学生并公示。</w:t>
      </w:r>
    </w:p>
    <w:p w14:paraId="450EB125" w14:textId="77777777" w:rsidR="00EC7B56" w:rsidRPr="0047070D" w:rsidRDefault="00EC7B56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743E25">
        <w:rPr>
          <w:rFonts w:ascii="宋体"/>
          <w:bCs/>
          <w:sz w:val="24"/>
          <w:szCs w:val="24"/>
        </w:rPr>
        <w:t>4</w:t>
      </w:r>
      <w:r>
        <w:rPr>
          <w:rFonts w:ascii="宋体" w:hint="eastAsia"/>
          <w:bCs/>
          <w:sz w:val="24"/>
          <w:szCs w:val="24"/>
        </w:rPr>
        <w:t>）</w:t>
      </w:r>
      <w:r w:rsidR="00743E25">
        <w:rPr>
          <w:rFonts w:ascii="宋体" w:hint="eastAsia"/>
          <w:bCs/>
          <w:sz w:val="24"/>
          <w:szCs w:val="24"/>
        </w:rPr>
        <w:t>学院将</w:t>
      </w:r>
      <w:r w:rsidR="002A7345">
        <w:rPr>
          <w:rFonts w:ascii="宋体" w:hint="eastAsia"/>
          <w:bCs/>
          <w:sz w:val="24"/>
          <w:szCs w:val="24"/>
        </w:rPr>
        <w:t>拟</w:t>
      </w:r>
      <w:r w:rsidR="00743E25">
        <w:rPr>
          <w:rFonts w:ascii="宋体" w:hint="eastAsia"/>
          <w:bCs/>
          <w:sz w:val="24"/>
          <w:szCs w:val="24"/>
        </w:rPr>
        <w:t>推免</w:t>
      </w:r>
      <w:r w:rsidR="002A7345">
        <w:rPr>
          <w:rFonts w:ascii="宋体" w:hint="eastAsia"/>
          <w:bCs/>
          <w:sz w:val="24"/>
          <w:szCs w:val="24"/>
        </w:rPr>
        <w:t>学生名单及相关</w:t>
      </w:r>
      <w:r w:rsidRPr="0047070D">
        <w:rPr>
          <w:rFonts w:ascii="宋体" w:hint="eastAsia"/>
          <w:bCs/>
          <w:sz w:val="24"/>
          <w:szCs w:val="24"/>
        </w:rPr>
        <w:t>材料</w:t>
      </w:r>
      <w:r w:rsidR="00743E25">
        <w:rPr>
          <w:rFonts w:ascii="宋体" w:hint="eastAsia"/>
          <w:bCs/>
          <w:sz w:val="24"/>
          <w:szCs w:val="24"/>
        </w:rPr>
        <w:t>提交</w:t>
      </w:r>
      <w:r w:rsidRPr="0047070D">
        <w:rPr>
          <w:rFonts w:ascii="宋体" w:hint="eastAsia"/>
          <w:bCs/>
          <w:sz w:val="24"/>
          <w:szCs w:val="24"/>
        </w:rPr>
        <w:t>至本科生院。</w:t>
      </w:r>
    </w:p>
    <w:p w14:paraId="5FAEA4CB" w14:textId="77777777" w:rsidR="00EC7B56" w:rsidRPr="0047070D" w:rsidRDefault="00EC7B56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743E25">
        <w:rPr>
          <w:rFonts w:ascii="宋体"/>
          <w:bCs/>
          <w:sz w:val="24"/>
          <w:szCs w:val="24"/>
        </w:rPr>
        <w:t>5</w:t>
      </w:r>
      <w:r>
        <w:rPr>
          <w:rFonts w:ascii="宋体" w:hint="eastAsia"/>
          <w:bCs/>
          <w:sz w:val="24"/>
          <w:szCs w:val="24"/>
        </w:rPr>
        <w:t>）</w:t>
      </w:r>
      <w:r w:rsidRPr="0047070D">
        <w:rPr>
          <w:rFonts w:ascii="宋体" w:hint="eastAsia"/>
          <w:bCs/>
          <w:sz w:val="24"/>
          <w:szCs w:val="24"/>
        </w:rPr>
        <w:t>学</w:t>
      </w:r>
      <w:r w:rsidRPr="005A40F7">
        <w:rPr>
          <w:rFonts w:ascii="Times New Roman" w:hAnsi="Times New Roman"/>
          <w:bCs/>
          <w:sz w:val="24"/>
          <w:szCs w:val="24"/>
        </w:rPr>
        <w:t>校召开评审会，并将审定结果在全校范围内公示，公示无异议者正式获得</w:t>
      </w:r>
      <w:r w:rsidRPr="005A40F7">
        <w:rPr>
          <w:rFonts w:ascii="Times New Roman" w:hAnsi="Times New Roman"/>
          <w:bCs/>
          <w:sz w:val="24"/>
          <w:szCs w:val="24"/>
        </w:rPr>
        <w:t>202</w:t>
      </w:r>
      <w:r w:rsidR="005A40F7" w:rsidRPr="005A40F7">
        <w:rPr>
          <w:rFonts w:ascii="Times New Roman" w:hAnsi="Times New Roman"/>
          <w:bCs/>
          <w:sz w:val="24"/>
          <w:szCs w:val="24"/>
        </w:rPr>
        <w:t>3</w:t>
      </w:r>
      <w:r w:rsidRPr="005A40F7">
        <w:rPr>
          <w:rFonts w:ascii="Times New Roman" w:hAnsi="Times New Roman"/>
          <w:bCs/>
          <w:sz w:val="24"/>
          <w:szCs w:val="24"/>
        </w:rPr>
        <w:t>年度南京大学推</w:t>
      </w:r>
      <w:r w:rsidRPr="0047070D">
        <w:rPr>
          <w:rFonts w:ascii="宋体" w:hint="eastAsia"/>
          <w:bCs/>
          <w:sz w:val="24"/>
          <w:szCs w:val="24"/>
        </w:rPr>
        <w:t>免生资格。</w:t>
      </w:r>
    </w:p>
    <w:p w14:paraId="49F4DD1B" w14:textId="77777777" w:rsidR="00EC7B56" w:rsidRDefault="00EC7B56" w:rsidP="004A5B2D">
      <w:pPr>
        <w:pStyle w:val="a3"/>
        <w:adjustRightInd w:val="0"/>
        <w:snapToGrid w:val="0"/>
        <w:spacing w:line="300" w:lineRule="auto"/>
        <w:ind w:firstLine="48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743E25">
        <w:rPr>
          <w:rFonts w:ascii="宋体"/>
          <w:bCs/>
          <w:sz w:val="24"/>
          <w:szCs w:val="24"/>
        </w:rPr>
        <w:t>6</w:t>
      </w:r>
      <w:r>
        <w:rPr>
          <w:rFonts w:ascii="宋体" w:hint="eastAsia"/>
          <w:bCs/>
          <w:sz w:val="24"/>
          <w:szCs w:val="24"/>
        </w:rPr>
        <w:t>）</w:t>
      </w:r>
      <w:r w:rsidRPr="0047070D">
        <w:rPr>
          <w:rFonts w:ascii="宋体" w:hint="eastAsia"/>
          <w:bCs/>
          <w:sz w:val="24"/>
          <w:szCs w:val="24"/>
        </w:rPr>
        <w:t>学校通过教育部系统上报推免生名单并完成相关工作要求。</w:t>
      </w:r>
    </w:p>
    <w:p w14:paraId="15567010" w14:textId="77777777" w:rsidR="00455CD2" w:rsidRDefault="00EC7B56" w:rsidP="00455CD2">
      <w:pPr>
        <w:widowControl/>
        <w:shd w:val="clear" w:color="auto" w:fill="FFFFFF"/>
        <w:adjustRightInd w:val="0"/>
        <w:snapToGrid w:val="0"/>
        <w:spacing w:after="100" w:afterAutospacing="1" w:line="300" w:lineRule="auto"/>
        <w:ind w:firstLine="482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未尽</w:t>
      </w:r>
      <w:r w:rsidRPr="00B10BC8">
        <w:rPr>
          <w:rFonts w:ascii="Times New Roman" w:hAnsi="Times New Roman" w:hint="eastAsia"/>
          <w:kern w:val="0"/>
          <w:sz w:val="24"/>
          <w:szCs w:val="24"/>
        </w:rPr>
        <w:t>事宜，参见</w:t>
      </w:r>
      <w:r w:rsidR="002A7345" w:rsidRPr="002A7345">
        <w:rPr>
          <w:rFonts w:ascii="宋体" w:hint="eastAsia"/>
          <w:bCs/>
          <w:sz w:val="24"/>
          <w:szCs w:val="24"/>
        </w:rPr>
        <w:t>《南京大学关于做好推</w:t>
      </w:r>
      <w:r w:rsidR="002A7345" w:rsidRPr="005A40F7">
        <w:rPr>
          <w:rFonts w:ascii="Times New Roman" w:hAnsi="Times New Roman"/>
          <w:bCs/>
          <w:sz w:val="24"/>
          <w:szCs w:val="24"/>
        </w:rPr>
        <w:t>荐</w:t>
      </w:r>
      <w:r w:rsidR="002A7345" w:rsidRPr="005A40F7">
        <w:rPr>
          <w:rFonts w:ascii="Times New Roman" w:hAnsi="Times New Roman"/>
          <w:bCs/>
          <w:sz w:val="24"/>
          <w:szCs w:val="24"/>
        </w:rPr>
        <w:t>202</w:t>
      </w:r>
      <w:r w:rsidR="00831690">
        <w:rPr>
          <w:rFonts w:ascii="Times New Roman" w:hAnsi="Times New Roman"/>
          <w:bCs/>
          <w:sz w:val="24"/>
          <w:szCs w:val="24"/>
        </w:rPr>
        <w:t>5</w:t>
      </w:r>
      <w:r w:rsidR="002A7345" w:rsidRPr="005A40F7">
        <w:rPr>
          <w:rFonts w:ascii="Times New Roman" w:hAnsi="Times New Roman"/>
          <w:bCs/>
          <w:sz w:val="24"/>
          <w:szCs w:val="24"/>
        </w:rPr>
        <w:t>年应</w:t>
      </w:r>
      <w:r w:rsidR="002A7345" w:rsidRPr="002A7345">
        <w:rPr>
          <w:rFonts w:ascii="宋体" w:hint="eastAsia"/>
          <w:bCs/>
          <w:sz w:val="24"/>
          <w:szCs w:val="24"/>
        </w:rPr>
        <w:t>届优秀本科毕业生免试攻读研究生工作的通知》</w:t>
      </w:r>
      <w:r w:rsidR="002A7345">
        <w:rPr>
          <w:rFonts w:ascii="宋体" w:hint="eastAsia"/>
          <w:bCs/>
          <w:sz w:val="24"/>
          <w:szCs w:val="24"/>
        </w:rPr>
        <w:t>（</w:t>
      </w:r>
      <w:r w:rsidR="002A7345">
        <w:rPr>
          <w:rFonts w:ascii="Times New Roman" w:hAnsi="Times New Roman" w:hint="eastAsia"/>
          <w:kern w:val="0"/>
          <w:sz w:val="24"/>
          <w:szCs w:val="24"/>
        </w:rPr>
        <w:t>南字发〔</w:t>
      </w:r>
      <w:r w:rsidR="002A7345">
        <w:rPr>
          <w:rFonts w:ascii="Times New Roman" w:hAnsi="Times New Roman" w:hint="eastAsia"/>
          <w:kern w:val="0"/>
          <w:sz w:val="24"/>
          <w:szCs w:val="24"/>
        </w:rPr>
        <w:t>2</w:t>
      </w:r>
      <w:r w:rsidR="002A7345">
        <w:rPr>
          <w:rFonts w:ascii="Times New Roman" w:hAnsi="Times New Roman"/>
          <w:kern w:val="0"/>
          <w:sz w:val="24"/>
          <w:szCs w:val="24"/>
        </w:rPr>
        <w:t>02</w:t>
      </w:r>
      <w:r w:rsidR="00831690">
        <w:rPr>
          <w:rFonts w:ascii="Times New Roman" w:hAnsi="Times New Roman"/>
          <w:kern w:val="0"/>
          <w:sz w:val="24"/>
          <w:szCs w:val="24"/>
        </w:rPr>
        <w:t>4</w:t>
      </w:r>
      <w:r w:rsidR="002A7345">
        <w:rPr>
          <w:rFonts w:ascii="Times New Roman" w:hAnsi="Times New Roman" w:hint="eastAsia"/>
          <w:kern w:val="0"/>
          <w:sz w:val="24"/>
          <w:szCs w:val="24"/>
        </w:rPr>
        <w:t>〕</w:t>
      </w:r>
      <w:r w:rsidR="00831690">
        <w:rPr>
          <w:rFonts w:ascii="Times New Roman" w:hAnsi="Times New Roman"/>
          <w:kern w:val="0"/>
          <w:sz w:val="24"/>
          <w:szCs w:val="24"/>
        </w:rPr>
        <w:t>117</w:t>
      </w:r>
      <w:r w:rsidR="002A7345">
        <w:rPr>
          <w:rFonts w:ascii="Times New Roman" w:hAnsi="Times New Roman"/>
          <w:kern w:val="0"/>
          <w:sz w:val="24"/>
          <w:szCs w:val="24"/>
        </w:rPr>
        <w:t>号</w:t>
      </w:r>
      <w:r w:rsidR="002A7345">
        <w:rPr>
          <w:rFonts w:ascii="宋体" w:hint="eastAsia"/>
          <w:bCs/>
          <w:sz w:val="24"/>
          <w:szCs w:val="24"/>
        </w:rPr>
        <w:t>）</w:t>
      </w:r>
      <w:r>
        <w:rPr>
          <w:rFonts w:ascii="Times New Roman" w:hAnsi="Times New Roman" w:hint="eastAsia"/>
          <w:kern w:val="0"/>
          <w:sz w:val="24"/>
          <w:szCs w:val="24"/>
        </w:rPr>
        <w:t>及</w:t>
      </w:r>
      <w:r w:rsidR="00743E25">
        <w:rPr>
          <w:rFonts w:ascii="Times New Roman" w:hAnsi="Times New Roman" w:hint="eastAsia"/>
          <w:kern w:val="0"/>
          <w:sz w:val="24"/>
          <w:szCs w:val="24"/>
        </w:rPr>
        <w:t>相关补充通知</w:t>
      </w:r>
      <w:r>
        <w:rPr>
          <w:rFonts w:ascii="Times New Roman" w:hAnsi="Times New Roman" w:hint="eastAsia"/>
          <w:kern w:val="0"/>
          <w:sz w:val="24"/>
          <w:szCs w:val="24"/>
        </w:rPr>
        <w:t>。</w:t>
      </w:r>
    </w:p>
    <w:p w14:paraId="2F8E9282" w14:textId="3015D128" w:rsidR="004912DC" w:rsidRPr="00340356" w:rsidRDefault="006D323B" w:rsidP="00455CD2">
      <w:pPr>
        <w:widowControl/>
        <w:shd w:val="clear" w:color="auto" w:fill="FFFFFF"/>
        <w:adjustRightInd w:val="0"/>
        <w:snapToGrid w:val="0"/>
        <w:spacing w:line="300" w:lineRule="auto"/>
        <w:ind w:firstLine="482"/>
        <w:rPr>
          <w:rFonts w:ascii="黑体" w:eastAsia="黑体" w:hAnsi="黑体"/>
          <w:b/>
          <w:sz w:val="24"/>
          <w:szCs w:val="24"/>
        </w:rPr>
      </w:pPr>
      <w:r w:rsidRPr="00340356">
        <w:rPr>
          <w:rFonts w:ascii="黑体" w:eastAsia="黑体" w:hAnsi="黑体" w:hint="eastAsia"/>
          <w:b/>
          <w:sz w:val="24"/>
          <w:szCs w:val="24"/>
        </w:rPr>
        <w:t>七</w:t>
      </w:r>
      <w:r w:rsidR="00BE07B6" w:rsidRPr="00340356">
        <w:rPr>
          <w:rFonts w:ascii="黑体" w:eastAsia="黑体" w:hAnsi="黑体" w:hint="eastAsia"/>
          <w:b/>
          <w:sz w:val="24"/>
          <w:szCs w:val="24"/>
        </w:rPr>
        <w:t>、</w:t>
      </w:r>
      <w:r w:rsidR="006274E4" w:rsidRPr="00340356">
        <w:rPr>
          <w:rFonts w:ascii="黑体" w:eastAsia="黑体" w:hAnsi="黑体" w:hint="eastAsia"/>
          <w:b/>
          <w:sz w:val="24"/>
          <w:szCs w:val="24"/>
        </w:rPr>
        <w:t>院系推免工作</w:t>
      </w:r>
      <w:r w:rsidR="00802978" w:rsidRPr="00340356">
        <w:rPr>
          <w:rFonts w:ascii="黑体" w:eastAsia="黑体" w:hAnsi="黑体" w:hint="eastAsia"/>
          <w:b/>
          <w:sz w:val="24"/>
          <w:szCs w:val="24"/>
        </w:rPr>
        <w:t>联系方式</w:t>
      </w:r>
    </w:p>
    <w:p w14:paraId="0B976510" w14:textId="1034ED3E" w:rsidR="00EC7B56" w:rsidRPr="00D65943" w:rsidRDefault="00094330" w:rsidP="00455CD2">
      <w:pPr>
        <w:pStyle w:val="a3"/>
        <w:adjustRightInd w:val="0"/>
        <w:snapToGrid w:val="0"/>
        <w:spacing w:line="300" w:lineRule="auto"/>
        <w:ind w:firstLineChars="177" w:firstLine="425"/>
        <w:rPr>
          <w:rFonts w:ascii="宋体"/>
          <w:b/>
          <w:sz w:val="24"/>
          <w:szCs w:val="24"/>
        </w:rPr>
      </w:pPr>
      <w:r>
        <w:rPr>
          <w:rFonts w:hint="eastAsia"/>
          <w:bCs/>
          <w:sz w:val="24"/>
          <w:szCs w:val="24"/>
        </w:rPr>
        <w:t>联</w:t>
      </w:r>
      <w:r w:rsidR="00EE22B6">
        <w:rPr>
          <w:rFonts w:hint="eastAsia"/>
          <w:bCs/>
          <w:sz w:val="24"/>
          <w:szCs w:val="24"/>
        </w:rPr>
        <w:t xml:space="preserve"> </w:t>
      </w:r>
      <w:r>
        <w:rPr>
          <w:rFonts w:hint="eastAsia"/>
          <w:bCs/>
          <w:sz w:val="24"/>
          <w:szCs w:val="24"/>
        </w:rPr>
        <w:t>系</w:t>
      </w:r>
      <w:r w:rsidR="00EE22B6">
        <w:rPr>
          <w:rFonts w:hint="eastAsia"/>
          <w:bCs/>
          <w:sz w:val="24"/>
          <w:szCs w:val="24"/>
        </w:rPr>
        <w:t xml:space="preserve"> </w:t>
      </w:r>
      <w:r>
        <w:rPr>
          <w:rFonts w:hint="eastAsia"/>
          <w:bCs/>
          <w:sz w:val="24"/>
          <w:szCs w:val="24"/>
        </w:rPr>
        <w:t>人：萧卓君</w:t>
      </w:r>
    </w:p>
    <w:p w14:paraId="4A0CD680" w14:textId="77777777" w:rsidR="00EC7B56" w:rsidRPr="00D65943" w:rsidRDefault="00EC7B56" w:rsidP="00455CD2">
      <w:pPr>
        <w:pStyle w:val="a3"/>
        <w:adjustRightInd w:val="0"/>
        <w:snapToGrid w:val="0"/>
        <w:spacing w:line="300" w:lineRule="auto"/>
        <w:ind w:firstLineChars="177" w:firstLine="425"/>
        <w:rPr>
          <w:rFonts w:ascii="Times New Roman" w:hAnsi="Times New Roman"/>
          <w:bCs/>
          <w:sz w:val="24"/>
          <w:szCs w:val="24"/>
        </w:rPr>
      </w:pPr>
      <w:r w:rsidRPr="00D65943">
        <w:rPr>
          <w:rFonts w:ascii="Times New Roman" w:hAnsi="Times New Roman" w:hint="eastAsia"/>
          <w:bCs/>
          <w:sz w:val="24"/>
          <w:szCs w:val="24"/>
        </w:rPr>
        <w:t>咨询电话：</w:t>
      </w:r>
      <w:r w:rsidR="00094330">
        <w:rPr>
          <w:rFonts w:ascii="Times New Roman" w:hAnsi="Times New Roman" w:hint="eastAsia"/>
          <w:bCs/>
          <w:sz w:val="24"/>
          <w:szCs w:val="24"/>
        </w:rPr>
        <w:t>0</w:t>
      </w:r>
      <w:r w:rsidR="00094330">
        <w:rPr>
          <w:rFonts w:ascii="Times New Roman" w:hAnsi="Times New Roman"/>
          <w:bCs/>
          <w:sz w:val="24"/>
          <w:szCs w:val="24"/>
        </w:rPr>
        <w:t>25</w:t>
      </w:r>
      <w:r w:rsidR="00094330">
        <w:rPr>
          <w:rFonts w:ascii="Times New Roman" w:hAnsi="Times New Roman" w:hint="eastAsia"/>
          <w:bCs/>
          <w:sz w:val="24"/>
          <w:szCs w:val="24"/>
        </w:rPr>
        <w:t>-</w:t>
      </w:r>
      <w:r w:rsidR="00094330">
        <w:rPr>
          <w:rFonts w:ascii="Times New Roman" w:hAnsi="Times New Roman"/>
          <w:bCs/>
          <w:sz w:val="24"/>
          <w:szCs w:val="24"/>
        </w:rPr>
        <w:t>89680751</w:t>
      </w:r>
    </w:p>
    <w:p w14:paraId="698DD579" w14:textId="77777777" w:rsidR="00EC7B56" w:rsidRPr="005A40F7" w:rsidRDefault="00EC7B56" w:rsidP="00455CD2">
      <w:pPr>
        <w:pStyle w:val="a3"/>
        <w:adjustRightInd w:val="0"/>
        <w:snapToGrid w:val="0"/>
        <w:spacing w:line="300" w:lineRule="auto"/>
        <w:ind w:firstLineChars="177" w:firstLine="425"/>
        <w:rPr>
          <w:rFonts w:ascii="Times New Roman" w:hAnsi="Times New Roman"/>
          <w:bCs/>
          <w:sz w:val="24"/>
          <w:szCs w:val="24"/>
        </w:rPr>
      </w:pPr>
      <w:r w:rsidRPr="005A40F7">
        <w:rPr>
          <w:rFonts w:ascii="Times New Roman" w:hAnsi="Times New Roman"/>
          <w:bCs/>
          <w:sz w:val="24"/>
          <w:szCs w:val="24"/>
        </w:rPr>
        <w:t>电子信箱：</w:t>
      </w:r>
      <w:hyperlink r:id="rId8" w:history="1">
        <w:r w:rsidR="00094330" w:rsidRPr="005A40F7">
          <w:rPr>
            <w:rStyle w:val="a7"/>
            <w:rFonts w:ascii="Times New Roman" w:hAnsi="Times New Roman"/>
          </w:rPr>
          <w:t>njuxiaozj@163.com</w:t>
        </w:r>
      </w:hyperlink>
      <w:r w:rsidR="00094330" w:rsidRPr="005A40F7">
        <w:rPr>
          <w:rFonts w:ascii="Times New Roman" w:hAnsi="Times New Roman"/>
        </w:rPr>
        <w:t xml:space="preserve"> </w:t>
      </w:r>
    </w:p>
    <w:p w14:paraId="01436F28" w14:textId="189DEFA1" w:rsidR="00EC7B56" w:rsidRDefault="00EC7B56" w:rsidP="00455CD2">
      <w:pPr>
        <w:pStyle w:val="a3"/>
        <w:adjustRightInd w:val="0"/>
        <w:snapToGrid w:val="0"/>
        <w:spacing w:line="300" w:lineRule="auto"/>
        <w:ind w:firstLineChars="177" w:firstLine="425"/>
        <w:rPr>
          <w:rFonts w:ascii="Times New Roman" w:hAnsi="Times New Roman"/>
          <w:bCs/>
          <w:sz w:val="24"/>
          <w:szCs w:val="24"/>
        </w:rPr>
      </w:pPr>
      <w:r w:rsidRPr="00D65943">
        <w:rPr>
          <w:rFonts w:ascii="Times New Roman" w:hAnsi="Times New Roman" w:hint="eastAsia"/>
          <w:bCs/>
          <w:sz w:val="24"/>
          <w:szCs w:val="24"/>
        </w:rPr>
        <w:t>时间地点：</w:t>
      </w:r>
      <w:r>
        <w:rPr>
          <w:rFonts w:ascii="Times New Roman" w:hAnsi="Times New Roman" w:hint="eastAsia"/>
          <w:bCs/>
          <w:sz w:val="24"/>
          <w:szCs w:val="24"/>
        </w:rPr>
        <w:t>正常上班时间，</w:t>
      </w:r>
      <w:r w:rsidRPr="00D65943">
        <w:rPr>
          <w:rFonts w:ascii="Times New Roman" w:hAnsi="Times New Roman" w:hint="eastAsia"/>
          <w:bCs/>
          <w:sz w:val="24"/>
          <w:szCs w:val="24"/>
        </w:rPr>
        <w:t>南京大学政府管理学院</w:t>
      </w:r>
      <w:r w:rsidR="00094330">
        <w:rPr>
          <w:rFonts w:ascii="Times New Roman" w:hAnsi="Times New Roman" w:hint="eastAsia"/>
          <w:bCs/>
          <w:sz w:val="24"/>
          <w:szCs w:val="24"/>
        </w:rPr>
        <w:t>教务办</w:t>
      </w:r>
    </w:p>
    <w:p w14:paraId="130C1019" w14:textId="77777777" w:rsidR="002A7345" w:rsidRDefault="002A7345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</w:p>
    <w:p w14:paraId="50D25C42" w14:textId="77777777" w:rsidR="00EC7B56" w:rsidRPr="00D65943" w:rsidRDefault="00EC7B56" w:rsidP="004A5B2D">
      <w:pPr>
        <w:pStyle w:val="a3"/>
        <w:adjustRightInd w:val="0"/>
        <w:snapToGrid w:val="0"/>
        <w:spacing w:line="30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</w:p>
    <w:p w14:paraId="489DF7A9" w14:textId="77777777" w:rsidR="00BC6D1D" w:rsidRPr="00BC6D1D" w:rsidRDefault="006D323B" w:rsidP="004A5B2D">
      <w:pPr>
        <w:pStyle w:val="a3"/>
        <w:adjustRightInd w:val="0"/>
        <w:snapToGrid w:val="0"/>
        <w:spacing w:line="300" w:lineRule="auto"/>
        <w:ind w:firstLineChars="0" w:firstLine="0"/>
        <w:jc w:val="right"/>
        <w:rPr>
          <w:rFonts w:ascii="宋体" w:hAnsi="宋体"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 xml:space="preserve">  </w:t>
      </w:r>
      <w:r w:rsidR="00BC6D1D" w:rsidRPr="00BC6D1D">
        <w:rPr>
          <w:rFonts w:ascii="宋体" w:hAnsi="宋体" w:hint="eastAsia"/>
          <w:sz w:val="24"/>
          <w:szCs w:val="24"/>
        </w:rPr>
        <w:t>政府管理学院</w:t>
      </w:r>
    </w:p>
    <w:p w14:paraId="3BD07ED6" w14:textId="47B5DFD5" w:rsidR="006274E4" w:rsidRPr="00BE07B6" w:rsidRDefault="00BC6D1D" w:rsidP="004A5B2D">
      <w:pPr>
        <w:pStyle w:val="a3"/>
        <w:adjustRightInd w:val="0"/>
        <w:snapToGrid w:val="0"/>
        <w:spacing w:line="300" w:lineRule="auto"/>
        <w:ind w:left="420" w:firstLineChars="0" w:firstLine="0"/>
        <w:jc w:val="right"/>
        <w:rPr>
          <w:rFonts w:ascii="宋体"/>
          <w:b/>
          <w:sz w:val="24"/>
          <w:szCs w:val="24"/>
        </w:rPr>
      </w:pPr>
      <w:r w:rsidRPr="00BC6D1D">
        <w:rPr>
          <w:rFonts w:ascii="宋体" w:hAnsi="宋体"/>
          <w:sz w:val="24"/>
          <w:szCs w:val="24"/>
        </w:rPr>
        <w:t xml:space="preserve">            </w:t>
      </w:r>
      <w:r w:rsidRPr="00BC6D1D">
        <w:rPr>
          <w:rFonts w:ascii="宋体" w:hAnsi="宋体" w:hint="eastAsia"/>
          <w:sz w:val="24"/>
          <w:szCs w:val="24"/>
        </w:rPr>
        <w:t>2</w:t>
      </w:r>
      <w:r w:rsidRPr="00BC6D1D">
        <w:rPr>
          <w:rFonts w:ascii="宋体" w:hAnsi="宋体"/>
          <w:sz w:val="24"/>
          <w:szCs w:val="24"/>
        </w:rPr>
        <w:t>02</w:t>
      </w:r>
      <w:r w:rsidR="00831690">
        <w:rPr>
          <w:rFonts w:ascii="宋体" w:hAnsi="宋体"/>
          <w:sz w:val="24"/>
          <w:szCs w:val="24"/>
        </w:rPr>
        <w:t>4</w:t>
      </w:r>
      <w:r w:rsidRPr="00BC6D1D">
        <w:rPr>
          <w:rFonts w:ascii="宋体" w:hAnsi="宋体"/>
          <w:sz w:val="24"/>
          <w:szCs w:val="24"/>
        </w:rPr>
        <w:t>年</w:t>
      </w:r>
      <w:r w:rsidR="00AB662C">
        <w:rPr>
          <w:rFonts w:ascii="宋体" w:hAnsi="宋体"/>
          <w:sz w:val="24"/>
          <w:szCs w:val="24"/>
        </w:rPr>
        <w:t>9</w:t>
      </w:r>
      <w:r w:rsidRPr="00BC6D1D">
        <w:rPr>
          <w:rFonts w:ascii="宋体" w:hAnsi="宋体" w:hint="eastAsia"/>
          <w:sz w:val="24"/>
          <w:szCs w:val="24"/>
        </w:rPr>
        <w:t>月</w:t>
      </w:r>
      <w:r w:rsidR="00AB662C">
        <w:rPr>
          <w:rFonts w:ascii="宋体" w:hAnsi="宋体"/>
          <w:sz w:val="24"/>
          <w:szCs w:val="24"/>
        </w:rPr>
        <w:t>1</w:t>
      </w:r>
      <w:r w:rsidRPr="00BC6D1D">
        <w:rPr>
          <w:rFonts w:ascii="宋体" w:hAnsi="宋体"/>
          <w:sz w:val="24"/>
          <w:szCs w:val="24"/>
        </w:rPr>
        <w:t xml:space="preserve">日      </w:t>
      </w:r>
    </w:p>
    <w:sectPr w:rsidR="006274E4" w:rsidRPr="00BE07B6" w:rsidSect="00971C38">
      <w:footerReference w:type="even" r:id="rId9"/>
      <w:footerReference w:type="default" r:id="rId10"/>
      <w:pgSz w:w="11906" w:h="16838"/>
      <w:pgMar w:top="1440" w:right="1797" w:bottom="1440" w:left="184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26857C" w14:textId="77777777" w:rsidR="0084765D" w:rsidRDefault="0084765D">
      <w:r>
        <w:separator/>
      </w:r>
    </w:p>
  </w:endnote>
  <w:endnote w:type="continuationSeparator" w:id="0">
    <w:p w14:paraId="4BDE10C9" w14:textId="77777777" w:rsidR="0084765D" w:rsidRDefault="0084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99786" w14:textId="77777777" w:rsidR="00802978" w:rsidRDefault="00802978" w:rsidP="0071750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4A6BCDC" w14:textId="77777777" w:rsidR="00802978" w:rsidRDefault="0080297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4F0FC7" w14:textId="77777777" w:rsidR="00802978" w:rsidRPr="00340356" w:rsidRDefault="00802978" w:rsidP="00717509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4"/>
        <w:szCs w:val="24"/>
      </w:rPr>
    </w:pPr>
    <w:r w:rsidRPr="00340356">
      <w:rPr>
        <w:rStyle w:val="a6"/>
        <w:rFonts w:ascii="Times New Roman" w:hAnsi="Times New Roman"/>
        <w:sz w:val="24"/>
        <w:szCs w:val="24"/>
      </w:rPr>
      <w:fldChar w:fldCharType="begin"/>
    </w:r>
    <w:r w:rsidRPr="00340356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340356">
      <w:rPr>
        <w:rStyle w:val="a6"/>
        <w:rFonts w:ascii="Times New Roman" w:hAnsi="Times New Roman"/>
        <w:sz w:val="24"/>
        <w:szCs w:val="24"/>
      </w:rPr>
      <w:fldChar w:fldCharType="separate"/>
    </w:r>
    <w:r w:rsidR="0084765D">
      <w:rPr>
        <w:rStyle w:val="a6"/>
        <w:rFonts w:ascii="Times New Roman" w:hAnsi="Times New Roman"/>
        <w:noProof/>
        <w:sz w:val="24"/>
        <w:szCs w:val="24"/>
      </w:rPr>
      <w:t>1</w:t>
    </w:r>
    <w:r w:rsidRPr="00340356">
      <w:rPr>
        <w:rStyle w:val="a6"/>
        <w:rFonts w:ascii="Times New Roman" w:hAnsi="Times New Roman"/>
        <w:sz w:val="24"/>
        <w:szCs w:val="24"/>
      </w:rPr>
      <w:fldChar w:fldCharType="end"/>
    </w:r>
  </w:p>
  <w:p w14:paraId="021D20EF" w14:textId="77777777" w:rsidR="00802978" w:rsidRPr="00340356" w:rsidRDefault="00802978">
    <w:pPr>
      <w:pStyle w:val="a4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8CDC9" w14:textId="77777777" w:rsidR="0084765D" w:rsidRDefault="0084765D">
      <w:r>
        <w:separator/>
      </w:r>
    </w:p>
  </w:footnote>
  <w:footnote w:type="continuationSeparator" w:id="0">
    <w:p w14:paraId="4261606C" w14:textId="77777777" w:rsidR="0084765D" w:rsidRDefault="00847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4CF5"/>
    <w:multiLevelType w:val="multilevel"/>
    <w:tmpl w:val="DF5EBF02"/>
    <w:lvl w:ilvl="0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sz w:val="24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14565A52"/>
    <w:multiLevelType w:val="hybridMultilevel"/>
    <w:tmpl w:val="9834A8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A5F5198"/>
    <w:multiLevelType w:val="hybridMultilevel"/>
    <w:tmpl w:val="B158F56A"/>
    <w:lvl w:ilvl="0" w:tplc="B178E520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3">
    <w:nsid w:val="1D7959D9"/>
    <w:multiLevelType w:val="hybridMultilevel"/>
    <w:tmpl w:val="332EC4D4"/>
    <w:lvl w:ilvl="0" w:tplc="0DE466D2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 w:tplc="D2A80880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cs="Times New Roman" w:hint="eastAsia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24395690"/>
    <w:multiLevelType w:val="hybridMultilevel"/>
    <w:tmpl w:val="4A9EFD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D985CB7"/>
    <w:multiLevelType w:val="hybridMultilevel"/>
    <w:tmpl w:val="B4B62A0C"/>
    <w:lvl w:ilvl="0" w:tplc="D2E41ED8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6">
    <w:nsid w:val="352A3CC6"/>
    <w:multiLevelType w:val="multilevel"/>
    <w:tmpl w:val="B158F56A"/>
    <w:lvl w:ilvl="0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7">
    <w:nsid w:val="529C7BA4"/>
    <w:multiLevelType w:val="hybridMultilevel"/>
    <w:tmpl w:val="0E6A51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2A83401"/>
    <w:multiLevelType w:val="hybridMultilevel"/>
    <w:tmpl w:val="80D02C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97000B0"/>
    <w:multiLevelType w:val="hybridMultilevel"/>
    <w:tmpl w:val="01D4A35A"/>
    <w:lvl w:ilvl="0" w:tplc="11261AB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009"/>
    <w:rsid w:val="000647CD"/>
    <w:rsid w:val="00072009"/>
    <w:rsid w:val="00091236"/>
    <w:rsid w:val="00094330"/>
    <w:rsid w:val="000A06C1"/>
    <w:rsid w:val="000B05CA"/>
    <w:rsid w:val="000B5FC6"/>
    <w:rsid w:val="000E1C64"/>
    <w:rsid w:val="0011065A"/>
    <w:rsid w:val="00142E25"/>
    <w:rsid w:val="0016238C"/>
    <w:rsid w:val="00196E15"/>
    <w:rsid w:val="001C093B"/>
    <w:rsid w:val="001E2504"/>
    <w:rsid w:val="001F2D65"/>
    <w:rsid w:val="001F45E3"/>
    <w:rsid w:val="001F570F"/>
    <w:rsid w:val="00230324"/>
    <w:rsid w:val="00260DE8"/>
    <w:rsid w:val="002723D6"/>
    <w:rsid w:val="002876AD"/>
    <w:rsid w:val="002A7345"/>
    <w:rsid w:val="002B7B04"/>
    <w:rsid w:val="002D72AA"/>
    <w:rsid w:val="002E119C"/>
    <w:rsid w:val="002F1E2D"/>
    <w:rsid w:val="003066B5"/>
    <w:rsid w:val="00314969"/>
    <w:rsid w:val="00340356"/>
    <w:rsid w:val="00342777"/>
    <w:rsid w:val="003619C9"/>
    <w:rsid w:val="003E5F0A"/>
    <w:rsid w:val="003E7A95"/>
    <w:rsid w:val="00425557"/>
    <w:rsid w:val="00430868"/>
    <w:rsid w:val="00440392"/>
    <w:rsid w:val="00455CD2"/>
    <w:rsid w:val="0048332B"/>
    <w:rsid w:val="004912DC"/>
    <w:rsid w:val="004A5B2D"/>
    <w:rsid w:val="004D038A"/>
    <w:rsid w:val="004E0134"/>
    <w:rsid w:val="00503F3E"/>
    <w:rsid w:val="005360F2"/>
    <w:rsid w:val="00593997"/>
    <w:rsid w:val="005A40F7"/>
    <w:rsid w:val="005C42BF"/>
    <w:rsid w:val="005F59F4"/>
    <w:rsid w:val="0060483F"/>
    <w:rsid w:val="006274E4"/>
    <w:rsid w:val="00632DFE"/>
    <w:rsid w:val="00640551"/>
    <w:rsid w:val="0067624D"/>
    <w:rsid w:val="00685633"/>
    <w:rsid w:val="006A6CE9"/>
    <w:rsid w:val="006D0C98"/>
    <w:rsid w:val="006D323B"/>
    <w:rsid w:val="006E5C74"/>
    <w:rsid w:val="0070171F"/>
    <w:rsid w:val="00714822"/>
    <w:rsid w:val="00717509"/>
    <w:rsid w:val="00743E25"/>
    <w:rsid w:val="007471FF"/>
    <w:rsid w:val="00762F85"/>
    <w:rsid w:val="007B5401"/>
    <w:rsid w:val="007C7F30"/>
    <w:rsid w:val="00802978"/>
    <w:rsid w:val="00831690"/>
    <w:rsid w:val="008447BD"/>
    <w:rsid w:val="0084765D"/>
    <w:rsid w:val="00880F4C"/>
    <w:rsid w:val="008A0E62"/>
    <w:rsid w:val="008B63DA"/>
    <w:rsid w:val="008D736B"/>
    <w:rsid w:val="00940223"/>
    <w:rsid w:val="009552FE"/>
    <w:rsid w:val="00960038"/>
    <w:rsid w:val="00971C38"/>
    <w:rsid w:val="00986510"/>
    <w:rsid w:val="009905F0"/>
    <w:rsid w:val="009971A6"/>
    <w:rsid w:val="009E2013"/>
    <w:rsid w:val="009E490B"/>
    <w:rsid w:val="00A05912"/>
    <w:rsid w:val="00A1647B"/>
    <w:rsid w:val="00A349CD"/>
    <w:rsid w:val="00A820D3"/>
    <w:rsid w:val="00A93F2E"/>
    <w:rsid w:val="00A95277"/>
    <w:rsid w:val="00AB662C"/>
    <w:rsid w:val="00AC4893"/>
    <w:rsid w:val="00B2079D"/>
    <w:rsid w:val="00B42C63"/>
    <w:rsid w:val="00B97440"/>
    <w:rsid w:val="00BB7969"/>
    <w:rsid w:val="00BC6D1D"/>
    <w:rsid w:val="00BE0018"/>
    <w:rsid w:val="00BE07B6"/>
    <w:rsid w:val="00C2533A"/>
    <w:rsid w:val="00C6727E"/>
    <w:rsid w:val="00C76808"/>
    <w:rsid w:val="00C83DFA"/>
    <w:rsid w:val="00C85E04"/>
    <w:rsid w:val="00C9276D"/>
    <w:rsid w:val="00C9418F"/>
    <w:rsid w:val="00C97056"/>
    <w:rsid w:val="00CA08D0"/>
    <w:rsid w:val="00D209FA"/>
    <w:rsid w:val="00D31DE5"/>
    <w:rsid w:val="00D8104A"/>
    <w:rsid w:val="00D86644"/>
    <w:rsid w:val="00D90D6F"/>
    <w:rsid w:val="00E05808"/>
    <w:rsid w:val="00E54FFA"/>
    <w:rsid w:val="00E71650"/>
    <w:rsid w:val="00E8546E"/>
    <w:rsid w:val="00EA386B"/>
    <w:rsid w:val="00EA724E"/>
    <w:rsid w:val="00EC7B56"/>
    <w:rsid w:val="00EE22B6"/>
    <w:rsid w:val="00EF1015"/>
    <w:rsid w:val="00F30892"/>
    <w:rsid w:val="00F704EE"/>
    <w:rsid w:val="00F7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68109B"/>
  <w15:docId w15:val="{6B5AE17B-599B-4F35-8CA8-C213135C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F2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2009"/>
    <w:pPr>
      <w:ind w:firstLineChars="200" w:firstLine="420"/>
    </w:pPr>
  </w:style>
  <w:style w:type="paragraph" w:styleId="a4">
    <w:name w:val="footer"/>
    <w:basedOn w:val="a"/>
    <w:link w:val="Char"/>
    <w:uiPriority w:val="99"/>
    <w:rsid w:val="008029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locked/>
    <w:rPr>
      <w:rFonts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1C09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1C093B"/>
    <w:rPr>
      <w:rFonts w:cs="Times New Roman"/>
      <w:sz w:val="18"/>
      <w:szCs w:val="18"/>
    </w:rPr>
  </w:style>
  <w:style w:type="character" w:styleId="a6">
    <w:name w:val="page number"/>
    <w:basedOn w:val="a0"/>
    <w:uiPriority w:val="99"/>
    <w:rsid w:val="00802978"/>
    <w:rPr>
      <w:rFonts w:cs="Times New Roman"/>
    </w:rPr>
  </w:style>
  <w:style w:type="character" w:styleId="a7">
    <w:name w:val="Hyperlink"/>
    <w:basedOn w:val="a0"/>
    <w:uiPriority w:val="99"/>
    <w:unhideWhenUsed/>
    <w:rsid w:val="00B42C63"/>
    <w:rPr>
      <w:rFonts w:cs="Times New Roman"/>
      <w:color w:val="0563C1"/>
      <w:u w:val="single"/>
    </w:rPr>
  </w:style>
  <w:style w:type="table" w:styleId="a8">
    <w:name w:val="Table Grid"/>
    <w:basedOn w:val="a1"/>
    <w:locked/>
    <w:rsid w:val="00C76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4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juxiaozj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ssci.nju.edu.c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290</Words>
  <Characters>1656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南京大学****系推免生工作细则</dc:title>
  <dc:creator>CYW</dc:creator>
  <cp:lastModifiedBy>LLF</cp:lastModifiedBy>
  <cp:revision>13</cp:revision>
  <cp:lastPrinted>2012-05-16T06:21:00Z</cp:lastPrinted>
  <dcterms:created xsi:type="dcterms:W3CDTF">2023-09-01T08:26:00Z</dcterms:created>
  <dcterms:modified xsi:type="dcterms:W3CDTF">2024-09-01T06:44:00Z</dcterms:modified>
</cp:coreProperties>
</file>