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359" w:lineRule="auto"/>
        <w:rPr>
          <w:rFonts w:ascii="Arial"/>
          <w:sz w:val="21"/>
        </w:rPr>
      </w:pPr>
      <w:r/>
    </w:p>
    <w:p>
      <w:pPr>
        <w:ind w:left="953"/>
        <w:spacing w:before="310" w:line="199" w:lineRule="auto"/>
        <w:outlineLvl w:val="0"/>
        <w:rPr>
          <w:rFonts w:ascii="STZhongsong" w:hAnsi="STZhongsong" w:eastAsia="STZhongsong" w:cs="STZhongsong"/>
          <w:sz w:val="84"/>
          <w:szCs w:val="84"/>
        </w:rPr>
      </w:pPr>
      <w:r>
        <w:rPr>
          <w:rFonts w:ascii="STZhongsong" w:hAnsi="STZhongsong" w:eastAsia="STZhongsong" w:cs="STZhongsong"/>
          <w:sz w:val="84"/>
          <w:szCs w:val="84"/>
          <w:color w:val="FF3300"/>
          <w:spacing w:val="27"/>
        </w:rPr>
        <w:t>南京大学本科生院</w:t>
      </w:r>
    </w:p>
    <w:p>
      <w:pPr>
        <w:spacing w:line="290" w:lineRule="auto"/>
        <w:rPr>
          <w:rFonts w:ascii="Arial"/>
          <w:sz w:val="21"/>
        </w:rPr>
      </w:pPr>
      <w:r/>
    </w:p>
    <w:p>
      <w:pPr>
        <w:spacing w:line="290" w:lineRule="auto"/>
        <w:rPr>
          <w:rFonts w:ascii="Arial"/>
          <w:sz w:val="21"/>
        </w:rPr>
      </w:pPr>
      <w:r/>
    </w:p>
    <w:p>
      <w:pPr>
        <w:pStyle w:val="BodyText"/>
        <w:ind w:left="3032"/>
        <w:spacing w:before="100" w:line="224" w:lineRule="auto"/>
        <w:rPr>
          <w:sz w:val="31"/>
          <w:szCs w:val="31"/>
        </w:rPr>
      </w:pPr>
      <w:r>
        <w:rPr>
          <w:sz w:val="31"/>
          <w:szCs w:val="31"/>
          <w:spacing w:val="1"/>
        </w:rPr>
        <w:t>南本院〔2023〕38号</w:t>
      </w:r>
    </w:p>
    <w:p>
      <w:pPr>
        <w:spacing w:line="266" w:lineRule="auto"/>
        <w:rPr>
          <w:rFonts w:ascii="Arial"/>
          <w:sz w:val="21"/>
        </w:rPr>
      </w:pPr>
      <w:r/>
    </w:p>
    <w:p>
      <w:pPr>
        <w:spacing w:line="50" w:lineRule="exact"/>
        <w:rPr/>
      </w:pPr>
      <w:r>
        <w:rPr>
          <w:position w:val="-1"/>
        </w:rPr>
        <w:pict>
          <v:shape id="_x0000_s2" style="mso-position-vertical-relative:line;mso-position-horizontal-relative:char;width:441.35pt;height:2.5pt;" filled="false" strokecolor="#FF0000" strokeweight="2.50pt" coordsize="8827,50" coordorigin="0,0" path="m0,25l8826,25e">
            <v:stroke miterlimit="10"/>
          </v:shape>
        </w:pict>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ind w:left="3331" w:right="586" w:hanging="2827"/>
        <w:spacing w:before="185" w:line="194" w:lineRule="auto"/>
        <w:rPr>
          <w:rFonts w:ascii="Microsoft YaHei" w:hAnsi="Microsoft YaHei" w:eastAsia="Microsoft YaHei" w:cs="Microsoft YaHei"/>
          <w:sz w:val="43"/>
          <w:szCs w:val="43"/>
        </w:rPr>
      </w:pPr>
      <w:r>
        <w:rPr>
          <w:rFonts w:ascii="Microsoft YaHei" w:hAnsi="Microsoft YaHei" w:eastAsia="Microsoft YaHei" w:cs="Microsoft YaHei"/>
          <w:sz w:val="43"/>
          <w:szCs w:val="43"/>
          <w:spacing w:val="-3"/>
        </w:rPr>
        <w:t>南京大学关于开展2023级本科生二次选拔</w:t>
      </w:r>
      <w:r>
        <w:rPr>
          <w:rFonts w:ascii="Microsoft YaHei" w:hAnsi="Microsoft YaHei" w:eastAsia="Microsoft YaHei" w:cs="Microsoft YaHei"/>
          <w:sz w:val="43"/>
          <w:szCs w:val="43"/>
          <w:spacing w:val="12"/>
        </w:rPr>
        <w:t xml:space="preserve"> </w:t>
      </w:r>
      <w:r>
        <w:rPr>
          <w:rFonts w:ascii="Microsoft YaHei" w:hAnsi="Microsoft YaHei" w:eastAsia="Microsoft YaHei" w:cs="Microsoft YaHei"/>
          <w:sz w:val="43"/>
          <w:szCs w:val="43"/>
          <w:spacing w:val="5"/>
        </w:rPr>
        <w:t>工作的通知</w:t>
      </w:r>
    </w:p>
    <w:p>
      <w:pPr>
        <w:spacing w:line="257" w:lineRule="auto"/>
        <w:rPr>
          <w:rFonts w:ascii="Arial"/>
          <w:sz w:val="21"/>
        </w:rPr>
      </w:pPr>
      <w:r/>
    </w:p>
    <w:p>
      <w:pPr>
        <w:pStyle w:val="BodyText"/>
        <w:ind w:left="1"/>
        <w:spacing w:before="99" w:line="218" w:lineRule="auto"/>
        <w:rPr/>
      </w:pPr>
      <w:r>
        <w:rPr>
          <w:rFonts w:ascii="Times New Roman" w:hAnsi="Times New Roman" w:eastAsia="Times New Roman" w:cs="Times New Roman"/>
          <w:spacing w:val="-6"/>
        </w:rPr>
        <w:t>2023</w:t>
      </w:r>
      <w:r>
        <w:rPr>
          <w:rFonts w:ascii="Times New Roman" w:hAnsi="Times New Roman" w:eastAsia="Times New Roman" w:cs="Times New Roman"/>
          <w:spacing w:val="28"/>
        </w:rPr>
        <w:t xml:space="preserve"> </w:t>
      </w:r>
      <w:r>
        <w:rPr>
          <w:spacing w:val="-6"/>
        </w:rPr>
        <w:t>级本科新生：</w:t>
      </w:r>
    </w:p>
    <w:p>
      <w:pPr>
        <w:pStyle w:val="BodyText"/>
        <w:ind w:left="16" w:right="85" w:firstLine="602"/>
        <w:spacing w:before="147" w:line="308" w:lineRule="auto"/>
        <w:jc w:val="both"/>
        <w:rPr/>
      </w:pPr>
      <w:r>
        <w:rPr>
          <w:spacing w:val="-6"/>
        </w:rPr>
        <w:t>为更好地满足同学们个性化成长需求，根据相关工作安</w:t>
      </w:r>
      <w:r>
        <w:rPr>
          <w:spacing w:val="-7"/>
        </w:rPr>
        <w:t>排，现开</w:t>
      </w:r>
      <w:r>
        <w:rPr/>
        <w:t xml:space="preserve"> </w:t>
      </w:r>
      <w:r>
        <w:rPr>
          <w:spacing w:val="-7"/>
        </w:rPr>
        <w:t>展基础学科拔尖学生培养计划</w:t>
      </w:r>
      <w:r>
        <w:rPr>
          <w:spacing w:val="-7"/>
        </w:rPr>
        <w:t xml:space="preserve"> </w:t>
      </w:r>
      <w:r>
        <w:rPr>
          <w:rFonts w:ascii="Times New Roman" w:hAnsi="Times New Roman" w:eastAsia="Times New Roman" w:cs="Times New Roman"/>
          <w:spacing w:val="-7"/>
        </w:rPr>
        <w:t>2.0</w:t>
      </w:r>
      <w:r>
        <w:rPr>
          <w:spacing w:val="-7"/>
        </w:rPr>
        <w:t>、本科交叉创新实验班</w:t>
      </w:r>
      <w:r>
        <w:rPr>
          <w:spacing w:val="-87"/>
        </w:rPr>
        <w:t xml:space="preserve"> </w:t>
      </w:r>
      <w:r>
        <w:rPr>
          <w:spacing w:val="-8"/>
        </w:rPr>
        <w:t>、</w:t>
      </w:r>
      <w:r>
        <w:rPr>
          <w:spacing w:val="-79"/>
        </w:rPr>
        <w:t xml:space="preserve"> </w:t>
      </w:r>
      <w:r>
        <w:rPr>
          <w:spacing w:val="-8"/>
        </w:rPr>
        <w:t>口腔医学</w:t>
      </w:r>
    </w:p>
    <w:p>
      <w:pPr>
        <w:pStyle w:val="BodyText"/>
        <w:ind w:left="19"/>
        <w:spacing w:before="2" w:line="215" w:lineRule="auto"/>
        <w:rPr/>
      </w:pPr>
      <w:r>
        <w:rPr>
          <w:spacing w:val="-6"/>
        </w:rPr>
        <w:t>专业的二次选拔工作，具体内容如下：</w:t>
      </w:r>
    </w:p>
    <w:p>
      <w:pPr>
        <w:ind w:left="604"/>
        <w:spacing w:before="148" w:line="219" w:lineRule="auto"/>
        <w:rPr>
          <w:rFonts w:ascii="SimHei" w:hAnsi="SimHei" w:eastAsia="SimHei" w:cs="SimHei"/>
          <w:sz w:val="30"/>
          <w:szCs w:val="30"/>
        </w:rPr>
      </w:pPr>
      <w:r>
        <w:rPr>
          <w:rFonts w:ascii="SimHei" w:hAnsi="SimHei" w:eastAsia="SimHei" w:cs="SimHei"/>
          <w:sz w:val="30"/>
          <w:szCs w:val="30"/>
          <w14:textOutline w14:w="5442" w14:cap="flat" w14:cmpd="sng">
            <w14:solidFill>
              <w14:srgbClr w14:val="000000"/>
            </w14:solidFill>
            <w14:prstDash w14:val="solid"/>
            <w14:miter w14:lim="10"/>
          </w14:textOutline>
          <w:spacing w:val="-6"/>
        </w:rPr>
        <w:t>一、选拔对象</w:t>
      </w:r>
    </w:p>
    <w:p>
      <w:pPr>
        <w:pStyle w:val="BodyText"/>
        <w:ind w:left="622"/>
        <w:spacing w:before="143" w:line="502" w:lineRule="exact"/>
        <w:rPr/>
      </w:pPr>
      <w:r>
        <w:rPr>
          <w:spacing w:val="-6"/>
          <w:position w:val="14"/>
        </w:rPr>
        <w:t>南京大学</w:t>
      </w:r>
      <w:r>
        <w:rPr>
          <w:spacing w:val="-6"/>
          <w:position w:val="14"/>
        </w:rPr>
        <w:t xml:space="preserve"> </w:t>
      </w:r>
      <w:r>
        <w:rPr>
          <w:rFonts w:ascii="Times New Roman" w:hAnsi="Times New Roman" w:eastAsia="Times New Roman" w:cs="Times New Roman"/>
          <w:spacing w:val="-6"/>
          <w:position w:val="14"/>
        </w:rPr>
        <w:t>2023  </w:t>
      </w:r>
      <w:r>
        <w:rPr>
          <w:spacing w:val="-6"/>
          <w:position w:val="14"/>
        </w:rPr>
        <w:t>级普通全日制本科新生。其中，限制报名或部分</w:t>
      </w:r>
    </w:p>
    <w:p>
      <w:pPr>
        <w:pStyle w:val="BodyText"/>
        <w:ind w:left="34"/>
        <w:spacing w:line="217" w:lineRule="auto"/>
        <w:rPr/>
      </w:pPr>
      <w:r>
        <w:rPr>
          <w:spacing w:val="-8"/>
        </w:rPr>
        <w:t>限制报名的情况如下：</w:t>
      </w:r>
    </w:p>
    <w:p>
      <w:pPr>
        <w:pStyle w:val="BodyText"/>
        <w:ind w:left="15" w:firstLine="604"/>
        <w:spacing w:before="145" w:line="308" w:lineRule="auto"/>
        <w:rPr/>
      </w:pPr>
      <w:r>
        <w:rPr>
          <w:rFonts w:ascii="SimHei" w:hAnsi="SimHei" w:eastAsia="SimHei" w:cs="SimHei"/>
          <w:spacing w:val="-9"/>
        </w:rPr>
        <w:t>（</w:t>
      </w:r>
      <w:r>
        <w:rPr>
          <w:rFonts w:ascii="Times New Roman" w:hAnsi="Times New Roman" w:eastAsia="Times New Roman" w:cs="Times New Roman"/>
          <w:spacing w:val="-9"/>
        </w:rPr>
        <w:t>1</w:t>
      </w:r>
      <w:r>
        <w:rPr>
          <w:rFonts w:ascii="SimHei" w:hAnsi="SimHei" w:eastAsia="SimHei" w:cs="SimHei"/>
          <w:spacing w:val="-9"/>
        </w:rPr>
        <w:t>）限制报名的学生：</w:t>
      </w:r>
      <w:r>
        <w:rPr>
          <w:rFonts w:ascii="SimHei" w:hAnsi="SimHei" w:eastAsia="SimHei" w:cs="SimHei"/>
          <w:spacing w:val="81"/>
        </w:rPr>
        <w:t xml:space="preserve"> </w:t>
      </w:r>
      <w:r>
        <w:rPr>
          <w:spacing w:val="-9"/>
        </w:rPr>
        <w:t>通过强基计划、外语类保送生</w:t>
      </w:r>
      <w:r>
        <w:rPr>
          <w:spacing w:val="-10"/>
        </w:rPr>
        <w:t>、高水平</w:t>
      </w:r>
      <w:r>
        <w:rPr/>
        <w:t xml:space="preserve"> </w:t>
      </w:r>
      <w:r>
        <w:rPr>
          <w:spacing w:val="-6"/>
        </w:rPr>
        <w:t>运动队等招生类型被我校录取的学生，通过江苏省综合评价（学科兴</w:t>
      </w:r>
      <w:r>
        <w:rPr>
          <w:spacing w:val="8"/>
        </w:rPr>
        <w:t xml:space="preserve"> </w:t>
      </w:r>
      <w:r>
        <w:rPr>
          <w:spacing w:val="-6"/>
        </w:rPr>
        <w:t>趣类）录取至信息管理与信息系统专业、数字经济专业、建筑类（建</w:t>
      </w:r>
      <w:r>
        <w:rPr>
          <w:spacing w:val="8"/>
        </w:rPr>
        <w:t xml:space="preserve"> </w:t>
      </w:r>
      <w:r>
        <w:rPr>
          <w:spacing w:val="-12"/>
        </w:rPr>
        <w:t>筑与规划实验班）、环境科学与工程类（环境</w:t>
      </w:r>
      <w:r>
        <w:rPr>
          <w:spacing w:val="-13"/>
        </w:rPr>
        <w:t>与健康实验班）的学生，</w:t>
      </w:r>
      <w:r>
        <w:rPr/>
        <w:t xml:space="preserve"> </w:t>
      </w:r>
      <w:r>
        <w:rPr>
          <w:spacing w:val="-6"/>
        </w:rPr>
        <w:t>以及录取至戏剧影视文学专业、大气科学（中外合作办学）专业、马</w:t>
      </w:r>
    </w:p>
    <w:p>
      <w:pPr>
        <w:pStyle w:val="BodyText"/>
        <w:ind w:left="23"/>
        <w:spacing w:line="218" w:lineRule="auto"/>
        <w:rPr/>
      </w:pPr>
      <w:r>
        <w:rPr>
          <w:spacing w:val="-6"/>
        </w:rPr>
        <w:t>克思主义理论专业的学生报名。</w:t>
      </w:r>
    </w:p>
    <w:p>
      <w:pPr>
        <w:pStyle w:val="BodyText"/>
        <w:ind w:left="619"/>
        <w:spacing w:before="145" w:line="499" w:lineRule="exact"/>
        <w:rPr/>
      </w:pPr>
      <w:r>
        <w:rPr>
          <w:rFonts w:ascii="SimHei" w:hAnsi="SimHei" w:eastAsia="SimHei" w:cs="SimHei"/>
          <w:spacing w:val="-1"/>
          <w:position w:val="14"/>
        </w:rPr>
        <w:t>（</w:t>
      </w:r>
      <w:r>
        <w:rPr>
          <w:rFonts w:ascii="Times New Roman" w:hAnsi="Times New Roman" w:eastAsia="Times New Roman" w:cs="Times New Roman"/>
          <w:spacing w:val="-1"/>
          <w:position w:val="14"/>
        </w:rPr>
        <w:t>2</w:t>
      </w:r>
      <w:r>
        <w:rPr>
          <w:rFonts w:ascii="SimHei" w:hAnsi="SimHei" w:eastAsia="SimHei" w:cs="SimHei"/>
          <w:spacing w:val="-1"/>
          <w:position w:val="14"/>
        </w:rPr>
        <w:t>）可报名部分志愿的学生：</w:t>
      </w:r>
      <w:r>
        <w:rPr>
          <w:spacing w:val="-1"/>
          <w:position w:val="14"/>
        </w:rPr>
        <w:t>通过江苏省综合评价（学科兴趣</w:t>
      </w:r>
    </w:p>
    <w:p>
      <w:pPr>
        <w:pStyle w:val="BodyText"/>
        <w:ind w:left="19"/>
        <w:spacing w:before="2" w:line="231" w:lineRule="auto"/>
        <w:rPr/>
      </w:pPr>
      <w:r>
        <w:rPr>
          <w:spacing w:val="-7"/>
        </w:rPr>
        <w:t>类）录取的学生，可报名专业</w:t>
      </w:r>
      <w:r>
        <w:rPr>
          <w:rFonts w:ascii="Times New Roman" w:hAnsi="Times New Roman" w:eastAsia="Times New Roman" w:cs="Times New Roman"/>
          <w:spacing w:val="-7"/>
        </w:rPr>
        <w:t>/</w:t>
      </w:r>
      <w:r>
        <w:rPr>
          <w:spacing w:val="-7"/>
        </w:rPr>
        <w:t>专业类对应院系开设的“</w:t>
      </w:r>
      <w:r>
        <w:rPr>
          <w:spacing w:val="-8"/>
        </w:rPr>
        <w:t>拔尖计划”基</w:t>
      </w:r>
    </w:p>
    <w:p>
      <w:pPr>
        <w:spacing w:line="231" w:lineRule="auto"/>
        <w:sectPr>
          <w:footerReference w:type="default" r:id="rId1"/>
          <w:pgSz w:w="11907" w:h="16841"/>
          <w:pgMar w:top="1431" w:right="1436" w:bottom="1675" w:left="1536" w:header="0" w:footer="1399" w:gutter="0"/>
        </w:sectPr>
        <w:rPr/>
      </w:pPr>
    </w:p>
    <w:p>
      <w:pPr>
        <w:pStyle w:val="BodyText"/>
        <w:ind w:right="19" w:firstLine="8"/>
        <w:spacing w:before="58" w:line="308" w:lineRule="auto"/>
        <w:jc w:val="both"/>
        <w:rPr/>
      </w:pPr>
      <w:r>
        <w:rPr>
          <w:spacing w:val="-6"/>
        </w:rPr>
        <w:t>地及本科交叉创新实验班：录取至地质学类的学生可报名：拔尖计划</w:t>
      </w:r>
      <w:r>
        <w:rPr>
          <w:spacing w:val="7"/>
        </w:rPr>
        <w:t xml:space="preserve"> </w:t>
      </w:r>
      <w:r>
        <w:rPr>
          <w:rFonts w:ascii="Times New Roman" w:hAnsi="Times New Roman" w:eastAsia="Times New Roman" w:cs="Times New Roman"/>
          <w:spacing w:val="-9"/>
        </w:rPr>
        <w:t>-</w:t>
      </w:r>
      <w:r>
        <w:rPr>
          <w:spacing w:val="-9"/>
        </w:rPr>
        <w:t>地质学、生物演化与环境实验班、行星科学实验班；录取至地理类的</w:t>
      </w:r>
      <w:r>
        <w:rPr>
          <w:spacing w:val="14"/>
        </w:rPr>
        <w:t xml:space="preserve"> </w:t>
      </w:r>
      <w:r>
        <w:rPr>
          <w:spacing w:val="-15"/>
        </w:rPr>
        <w:t>学生可报名：拔尖计划</w:t>
      </w:r>
      <w:r>
        <w:rPr>
          <w:rFonts w:ascii="Times New Roman" w:hAnsi="Times New Roman" w:eastAsia="Times New Roman" w:cs="Times New Roman"/>
          <w:spacing w:val="-15"/>
        </w:rPr>
        <w:t>-</w:t>
      </w:r>
      <w:r>
        <w:rPr>
          <w:spacing w:val="-15"/>
        </w:rPr>
        <w:t>地理科学；录取至大气科学专业的学生可报</w:t>
      </w:r>
      <w:r>
        <w:rPr>
          <w:spacing w:val="-16"/>
        </w:rPr>
        <w:t>名：</w:t>
      </w:r>
    </w:p>
    <w:p>
      <w:pPr>
        <w:pStyle w:val="BodyText"/>
        <w:ind w:left="8"/>
        <w:spacing w:line="218" w:lineRule="auto"/>
        <w:rPr/>
      </w:pPr>
      <w:r>
        <w:rPr>
          <w:spacing w:val="-6"/>
        </w:rPr>
        <w:t>拔尖计划</w:t>
      </w:r>
      <w:r>
        <w:rPr>
          <w:rFonts w:ascii="Times New Roman" w:hAnsi="Times New Roman" w:eastAsia="Times New Roman" w:cs="Times New Roman"/>
          <w:spacing w:val="-6"/>
        </w:rPr>
        <w:t>-</w:t>
      </w:r>
      <w:r>
        <w:rPr>
          <w:spacing w:val="-6"/>
        </w:rPr>
        <w:t>大气科学。</w:t>
      </w:r>
    </w:p>
    <w:p>
      <w:pPr>
        <w:pStyle w:val="BodyText"/>
        <w:ind w:left="601"/>
        <w:spacing w:before="144" w:line="500" w:lineRule="exact"/>
        <w:rPr/>
      </w:pPr>
      <w:r>
        <w:rPr>
          <w:spacing w:val="-6"/>
          <w:position w:val="14"/>
        </w:rPr>
        <w:t>本次选拔分为两个批次，符合报名条件的学生在两个选拔批次中</w:t>
      </w:r>
    </w:p>
    <w:p>
      <w:pPr>
        <w:pStyle w:val="BodyText"/>
        <w:ind w:left="7"/>
        <w:spacing w:line="217" w:lineRule="auto"/>
        <w:rPr/>
      </w:pPr>
      <w:r>
        <w:rPr>
          <w:spacing w:val="-6"/>
        </w:rPr>
        <w:t>均可以报名，但</w:t>
      </w:r>
      <w:r>
        <w:rPr>
          <w:rFonts w:ascii="SimHei" w:hAnsi="SimHei" w:eastAsia="SimHei" w:cs="SimHei"/>
          <w:spacing w:val="-6"/>
        </w:rPr>
        <w:t>每个批次最多只能选择</w:t>
      </w:r>
      <w:r>
        <w:rPr>
          <w:rFonts w:ascii="SimHei" w:hAnsi="SimHei" w:eastAsia="SimHei" w:cs="SimHei"/>
          <w:spacing w:val="-41"/>
        </w:rPr>
        <w:t xml:space="preserve"> </w:t>
      </w:r>
      <w:r>
        <w:rPr>
          <w:rFonts w:ascii="Times New Roman" w:hAnsi="Times New Roman" w:eastAsia="Times New Roman" w:cs="Times New Roman"/>
          <w:spacing w:val="-6"/>
        </w:rPr>
        <w:t>1 </w:t>
      </w:r>
      <w:r>
        <w:rPr>
          <w:rFonts w:ascii="SimHei" w:hAnsi="SimHei" w:eastAsia="SimHei" w:cs="SimHei"/>
          <w:spacing w:val="-6"/>
        </w:rPr>
        <w:t>个志愿</w:t>
      </w:r>
      <w:r>
        <w:rPr>
          <w:spacing w:val="-6"/>
        </w:rPr>
        <w:t>。</w:t>
      </w:r>
    </w:p>
    <w:p>
      <w:pPr>
        <w:ind w:left="596"/>
        <w:spacing w:before="147" w:line="220" w:lineRule="auto"/>
        <w:rPr>
          <w:rFonts w:ascii="SimHei" w:hAnsi="SimHei" w:eastAsia="SimHei" w:cs="SimHei"/>
          <w:sz w:val="30"/>
          <w:szCs w:val="30"/>
        </w:rPr>
      </w:pPr>
      <w:r>
        <w:rPr>
          <w:rFonts w:ascii="SimHei" w:hAnsi="SimHei" w:eastAsia="SimHei" w:cs="SimHei"/>
          <w:sz w:val="30"/>
          <w:szCs w:val="30"/>
          <w14:textOutline w14:w="5442" w14:cap="flat" w14:cmpd="sng">
            <w14:solidFill>
              <w14:srgbClr w14:val="000000"/>
            </w14:solidFill>
            <w14:prstDash w14:val="solid"/>
            <w14:miter w14:lim="10"/>
          </w14:textOutline>
          <w:spacing w:val="-5"/>
        </w:rPr>
        <w:t>二、时间安排</w:t>
      </w:r>
    </w:p>
    <w:p>
      <w:pPr>
        <w:pStyle w:val="BodyText"/>
        <w:ind w:left="12" w:right="100" w:firstLine="587"/>
        <w:spacing w:before="143" w:line="308" w:lineRule="auto"/>
        <w:rPr/>
      </w:pPr>
      <w:r>
        <w:rPr>
          <w:rFonts w:ascii="Times New Roman" w:hAnsi="Times New Roman" w:eastAsia="Times New Roman" w:cs="Times New Roman"/>
          <w:b/>
          <w:bCs/>
          <w:spacing w:val="-15"/>
        </w:rPr>
        <w:t>1</w:t>
      </w:r>
      <w:r>
        <w:rPr>
          <w:rFonts w:ascii="KaiTi" w:hAnsi="KaiTi" w:eastAsia="KaiTi" w:cs="KaiTi"/>
          <w14:textOutline w14:w="5442" w14:cap="flat" w14:cmpd="sng">
            <w14:solidFill>
              <w14:srgbClr w14:val="000000"/>
            </w14:solidFill>
            <w14:prstDash w14:val="solid"/>
            <w14:miter w14:lim="10"/>
          </w14:textOutline>
          <w:spacing w:val="-15"/>
        </w:rPr>
        <w:t>.通知宣讲：</w:t>
      </w:r>
      <w:r>
        <w:rPr>
          <w:rFonts w:ascii="KaiTi" w:hAnsi="KaiTi" w:eastAsia="KaiTi" w:cs="KaiTi"/>
          <w:spacing w:val="31"/>
        </w:rPr>
        <w:t xml:space="preserve"> </w:t>
      </w:r>
      <w:r>
        <w:rPr>
          <w:spacing w:val="-15"/>
        </w:rPr>
        <w:t>宣讲会将于</w:t>
      </w:r>
      <w:r>
        <w:rPr>
          <w:spacing w:val="-66"/>
        </w:rPr>
        <w:t xml:space="preserve"> </w:t>
      </w:r>
      <w:r>
        <w:rPr>
          <w:rFonts w:ascii="Times New Roman" w:hAnsi="Times New Roman" w:eastAsia="Times New Roman" w:cs="Times New Roman"/>
          <w:spacing w:val="-15"/>
        </w:rPr>
        <w:t>9</w:t>
      </w:r>
      <w:r>
        <w:rPr>
          <w:rFonts w:ascii="Times New Roman" w:hAnsi="Times New Roman" w:eastAsia="Times New Roman" w:cs="Times New Roman"/>
          <w:spacing w:val="27"/>
        </w:rPr>
        <w:t xml:space="preserve"> </w:t>
      </w:r>
      <w:r>
        <w:rPr>
          <w:spacing w:val="-15"/>
        </w:rPr>
        <w:t>月</w:t>
      </w:r>
      <w:r>
        <w:rPr>
          <w:spacing w:val="-66"/>
        </w:rPr>
        <w:t xml:space="preserve"> </w:t>
      </w:r>
      <w:r>
        <w:rPr>
          <w:rFonts w:ascii="Times New Roman" w:hAnsi="Times New Roman" w:eastAsia="Times New Roman" w:cs="Times New Roman"/>
          <w:spacing w:val="-15"/>
        </w:rPr>
        <w:t>3  </w:t>
      </w:r>
      <w:r>
        <w:rPr>
          <w:spacing w:val="-15"/>
        </w:rPr>
        <w:t>日下午、晚上分两场举行，同学</w:t>
      </w:r>
      <w:r>
        <w:rPr/>
        <w:t xml:space="preserve"> </w:t>
      </w:r>
      <w:r>
        <w:rPr>
          <w:spacing w:val="-6"/>
        </w:rPr>
        <w:t>们可在新生报到现场查看宣讲会安排。各项目答疑安排及联系方式请</w:t>
      </w:r>
    </w:p>
    <w:p>
      <w:pPr>
        <w:pStyle w:val="BodyText"/>
        <w:ind w:left="9"/>
        <w:spacing w:line="218" w:lineRule="auto"/>
        <w:rPr/>
      </w:pPr>
      <w:r>
        <w:rPr>
          <w:spacing w:val="-13"/>
        </w:rPr>
        <w:t>见附件</w:t>
      </w:r>
      <w:r>
        <w:rPr>
          <w:spacing w:val="-43"/>
        </w:rPr>
        <w:t xml:space="preserve"> </w:t>
      </w:r>
      <w:r>
        <w:rPr>
          <w:rFonts w:ascii="Times New Roman" w:hAnsi="Times New Roman" w:eastAsia="Times New Roman" w:cs="Times New Roman"/>
          <w:spacing w:val="-13"/>
        </w:rPr>
        <w:t>1</w:t>
      </w:r>
      <w:r>
        <w:rPr>
          <w:spacing w:val="-13"/>
        </w:rPr>
        <w:t>。</w:t>
      </w:r>
    </w:p>
    <w:p>
      <w:pPr>
        <w:pStyle w:val="BodyText"/>
        <w:ind w:left="8" w:firstLine="578"/>
        <w:spacing w:before="143" w:line="308" w:lineRule="auto"/>
        <w:rPr/>
      </w:pPr>
      <w:r>
        <w:rPr>
          <w:rFonts w:ascii="Times New Roman" w:hAnsi="Times New Roman" w:eastAsia="Times New Roman" w:cs="Times New Roman"/>
          <w:b/>
          <w:bCs/>
          <w:spacing w:val="-12"/>
        </w:rPr>
        <w:t>2</w:t>
      </w:r>
      <w:r>
        <w:rPr>
          <w:rFonts w:ascii="KaiTi" w:hAnsi="KaiTi" w:eastAsia="KaiTi" w:cs="KaiTi"/>
          <w14:textOutline w14:w="5442" w14:cap="flat" w14:cmpd="sng">
            <w14:solidFill>
              <w14:srgbClr w14:val="000000"/>
            </w14:solidFill>
            <w14:prstDash w14:val="solid"/>
            <w14:miter w14:lim="10"/>
          </w14:textOutline>
          <w:spacing w:val="-12"/>
        </w:rPr>
        <w:t>.第一批次选拔项目：</w:t>
      </w:r>
      <w:r>
        <w:rPr>
          <w:spacing w:val="-12"/>
        </w:rPr>
        <w:t>“拔尖计划”——大理科、数学、物理学、</w:t>
      </w:r>
      <w:r>
        <w:rPr>
          <w:spacing w:val="9"/>
        </w:rPr>
        <w:t xml:space="preserve"> </w:t>
      </w:r>
      <w:r>
        <w:rPr>
          <w:spacing w:val="-6"/>
        </w:rPr>
        <w:t>化学、生物科学、计算机科学、天文学、中国语言文学、历史学、哲</w:t>
      </w:r>
      <w:r>
        <w:rPr>
          <w:spacing w:val="6"/>
        </w:rPr>
        <w:t xml:space="preserve"> </w:t>
      </w:r>
      <w:r>
        <w:rPr>
          <w:spacing w:val="-13"/>
        </w:rPr>
        <w:t>学、经济学；</w:t>
      </w:r>
      <w:r>
        <w:rPr>
          <w:spacing w:val="70"/>
        </w:rPr>
        <w:t xml:space="preserve"> </w:t>
      </w:r>
      <w:r>
        <w:rPr>
          <w:spacing w:val="-13"/>
        </w:rPr>
        <w:t>“实验班”——传媒学术实验班、工业智能与系统集成</w:t>
      </w:r>
    </w:p>
    <w:p>
      <w:pPr>
        <w:pStyle w:val="BodyText"/>
        <w:ind w:left="13"/>
        <w:spacing w:line="218" w:lineRule="auto"/>
        <w:rPr/>
      </w:pPr>
      <w:r>
        <w:rPr>
          <w:spacing w:val="-9"/>
        </w:rPr>
        <w:t>实验班；</w:t>
      </w:r>
      <w:r>
        <w:rPr>
          <w:spacing w:val="-81"/>
        </w:rPr>
        <w:t xml:space="preserve"> </w:t>
      </w:r>
      <w:r>
        <w:rPr>
          <w:spacing w:val="-9"/>
        </w:rPr>
        <w:t>口腔医学专业。时间安排如下：</w:t>
      </w:r>
    </w:p>
    <w:p>
      <w:pPr>
        <w:spacing w:before="51"/>
        <w:rPr/>
      </w:pPr>
      <w:r/>
    </w:p>
    <w:tbl>
      <w:tblPr>
        <w:tblStyle w:val="TableNormal"/>
        <w:tblW w:w="8288" w:type="dxa"/>
        <w:tblInd w:w="266"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233"/>
        <w:gridCol w:w="2557"/>
        <w:gridCol w:w="4498"/>
      </w:tblGrid>
      <w:tr>
        <w:trPr>
          <w:trHeight w:val="328" w:hRule="atLeast"/>
        </w:trPr>
        <w:tc>
          <w:tcPr>
            <w:tcW w:w="1233" w:type="dxa"/>
            <w:vAlign w:val="top"/>
          </w:tcPr>
          <w:p>
            <w:pPr>
              <w:ind w:left="385"/>
              <w:spacing w:before="55" w:line="202" w:lineRule="auto"/>
              <w:rPr>
                <w:rFonts w:ascii="SimHei" w:hAnsi="SimHei" w:eastAsia="SimHei" w:cs="SimHei"/>
                <w:sz w:val="24"/>
                <w:szCs w:val="24"/>
              </w:rPr>
            </w:pPr>
            <w:r>
              <w:rPr>
                <w:rFonts w:ascii="SimHei" w:hAnsi="SimHei" w:eastAsia="SimHei" w:cs="SimHei"/>
                <w:sz w:val="24"/>
                <w:szCs w:val="24"/>
                <w14:textOutline w14:w="4354" w14:cap="flat" w14:cmpd="sng">
                  <w14:solidFill>
                    <w14:srgbClr w14:val="000000"/>
                  </w14:solidFill>
                  <w14:prstDash w14:val="solid"/>
                  <w14:miter w14:lim="10"/>
                </w14:textOutline>
                <w:spacing w:val="-3"/>
              </w:rPr>
              <w:t>环节</w:t>
            </w:r>
          </w:p>
        </w:tc>
        <w:tc>
          <w:tcPr>
            <w:tcW w:w="2557" w:type="dxa"/>
            <w:vAlign w:val="top"/>
          </w:tcPr>
          <w:p>
            <w:pPr>
              <w:ind w:left="1057"/>
              <w:spacing w:before="55" w:line="202" w:lineRule="auto"/>
              <w:rPr>
                <w:rFonts w:ascii="SimHei" w:hAnsi="SimHei" w:eastAsia="SimHei" w:cs="SimHei"/>
                <w:sz w:val="24"/>
                <w:szCs w:val="24"/>
              </w:rPr>
            </w:pPr>
            <w:r>
              <w:rPr>
                <w:rFonts w:ascii="SimHei" w:hAnsi="SimHei" w:eastAsia="SimHei" w:cs="SimHei"/>
                <w:sz w:val="24"/>
                <w:szCs w:val="24"/>
                <w14:textOutline w14:w="4354" w14:cap="flat" w14:cmpd="sng">
                  <w14:solidFill>
                    <w14:srgbClr w14:val="000000"/>
                  </w14:solidFill>
                  <w14:prstDash w14:val="solid"/>
                  <w14:miter w14:lim="10"/>
                </w14:textOutline>
                <w:spacing w:val="-6"/>
              </w:rPr>
              <w:t>时间</w:t>
            </w:r>
          </w:p>
        </w:tc>
        <w:tc>
          <w:tcPr>
            <w:tcW w:w="4498" w:type="dxa"/>
            <w:vAlign w:val="top"/>
          </w:tcPr>
          <w:p>
            <w:pPr>
              <w:ind w:left="2033"/>
              <w:spacing w:before="55" w:line="202" w:lineRule="auto"/>
              <w:rPr>
                <w:rFonts w:ascii="SimHei" w:hAnsi="SimHei" w:eastAsia="SimHei" w:cs="SimHei"/>
                <w:sz w:val="24"/>
                <w:szCs w:val="24"/>
              </w:rPr>
            </w:pPr>
            <w:r>
              <w:rPr>
                <w:rFonts w:ascii="SimHei" w:hAnsi="SimHei" w:eastAsia="SimHei" w:cs="SimHei"/>
                <w:sz w:val="24"/>
                <w:szCs w:val="24"/>
                <w14:textOutline w14:w="4354" w14:cap="flat" w14:cmpd="sng">
                  <w14:solidFill>
                    <w14:srgbClr w14:val="000000"/>
                  </w14:solidFill>
                  <w14:prstDash w14:val="solid"/>
                  <w14:miter w14:lim="10"/>
                </w14:textOutline>
                <w:spacing w:val="-7"/>
              </w:rPr>
              <w:t>内容</w:t>
            </w:r>
          </w:p>
        </w:tc>
      </w:tr>
      <w:tr>
        <w:trPr>
          <w:trHeight w:val="643" w:hRule="atLeast"/>
        </w:trPr>
        <w:tc>
          <w:tcPr>
            <w:tcW w:w="1233" w:type="dxa"/>
            <w:vAlign w:val="top"/>
          </w:tcPr>
          <w:p>
            <w:pPr>
              <w:ind w:left="155"/>
              <w:spacing w:before="212" w:line="218" w:lineRule="auto"/>
              <w:rPr>
                <w:rFonts w:ascii="SimHei" w:hAnsi="SimHei" w:eastAsia="SimHei" w:cs="SimHei"/>
                <w:sz w:val="24"/>
                <w:szCs w:val="24"/>
              </w:rPr>
            </w:pPr>
            <w:r>
              <w:rPr>
                <w:rFonts w:ascii="SimHei" w:hAnsi="SimHei" w:eastAsia="SimHei" w:cs="SimHei"/>
                <w:sz w:val="24"/>
                <w:szCs w:val="24"/>
                <w14:textOutline w14:w="4354" w14:cap="flat" w14:cmpd="sng">
                  <w14:solidFill>
                    <w14:srgbClr w14:val="000000"/>
                  </w14:solidFill>
                  <w14:prstDash w14:val="solid"/>
                  <w14:miter w14:lim="10"/>
                </w14:textOutline>
                <w:spacing w:val="-5"/>
              </w:rPr>
              <w:t>学生报名</w:t>
            </w:r>
          </w:p>
        </w:tc>
        <w:tc>
          <w:tcPr>
            <w:tcW w:w="2557" w:type="dxa"/>
            <w:vAlign w:val="top"/>
          </w:tcPr>
          <w:p>
            <w:pPr>
              <w:pStyle w:val="TableText"/>
              <w:ind w:left="544" w:right="383" w:hanging="148"/>
              <w:spacing w:before="50" w:line="224" w:lineRule="auto"/>
              <w:rPr>
                <w:rFonts w:ascii="Times New Roman" w:hAnsi="Times New Roman" w:eastAsia="Times New Roman" w:cs="Times New Roman"/>
              </w:rPr>
            </w:pPr>
            <w:r>
              <w:rPr>
                <w:rFonts w:ascii="Times New Roman" w:hAnsi="Times New Roman" w:eastAsia="Times New Roman" w:cs="Times New Roman"/>
                <w:spacing w:val="-18"/>
              </w:rPr>
              <w:t>9</w:t>
            </w:r>
            <w:r>
              <w:rPr>
                <w:rFonts w:ascii="Times New Roman" w:hAnsi="Times New Roman" w:eastAsia="Times New Roman" w:cs="Times New Roman"/>
                <w:spacing w:val="31"/>
              </w:rPr>
              <w:t xml:space="preserve"> </w:t>
            </w:r>
            <w:r>
              <w:rPr>
                <w:spacing w:val="-18"/>
              </w:rPr>
              <w:t>月</w:t>
            </w:r>
            <w:r>
              <w:rPr>
                <w:spacing w:val="-36"/>
              </w:rPr>
              <w:t xml:space="preserve"> </w:t>
            </w:r>
            <w:r>
              <w:rPr>
                <w:rFonts w:ascii="Times New Roman" w:hAnsi="Times New Roman" w:eastAsia="Times New Roman" w:cs="Times New Roman"/>
                <w:spacing w:val="-18"/>
              </w:rPr>
              <w:t>1</w:t>
            </w:r>
            <w:r>
              <w:rPr>
                <w:rFonts w:ascii="Times New Roman" w:hAnsi="Times New Roman" w:eastAsia="Times New Roman" w:cs="Times New Roman"/>
              </w:rPr>
              <w:t xml:space="preserve">  </w:t>
            </w:r>
            <w:r>
              <w:rPr>
                <w:spacing w:val="-18"/>
              </w:rPr>
              <w:t>日</w:t>
            </w:r>
            <w:r>
              <w:rPr>
                <w:spacing w:val="-52"/>
              </w:rPr>
              <w:t xml:space="preserve"> </w:t>
            </w:r>
            <w:r>
              <w:rPr>
                <w:rFonts w:ascii="Times New Roman" w:hAnsi="Times New Roman" w:eastAsia="Times New Roman" w:cs="Times New Roman"/>
                <w:spacing w:val="-18"/>
              </w:rPr>
              <w:t>08:00</w:t>
            </w:r>
            <w:r>
              <w:rPr>
                <w:rFonts w:ascii="Times New Roman" w:hAnsi="Times New Roman" w:eastAsia="Times New Roman" w:cs="Times New Roman"/>
                <w:spacing w:val="21"/>
              </w:rPr>
              <w:t xml:space="preserve"> </w:t>
            </w:r>
            <w:r>
              <w:rPr>
                <w:spacing w:val="-18"/>
              </w:rPr>
              <w:t>至</w:t>
            </w:r>
            <w:r>
              <w:rPr/>
              <w:t xml:space="preserve"> </w:t>
            </w:r>
            <w:r>
              <w:rPr>
                <w:rFonts w:ascii="Times New Roman" w:hAnsi="Times New Roman" w:eastAsia="Times New Roman" w:cs="Times New Roman"/>
                <w:spacing w:val="-14"/>
              </w:rPr>
              <w:t>9</w:t>
            </w:r>
            <w:r>
              <w:rPr>
                <w:rFonts w:ascii="Times New Roman" w:hAnsi="Times New Roman" w:eastAsia="Times New Roman" w:cs="Times New Roman"/>
                <w:spacing w:val="27"/>
              </w:rPr>
              <w:t xml:space="preserve"> </w:t>
            </w:r>
            <w:r>
              <w:rPr>
                <w:spacing w:val="-14"/>
              </w:rPr>
              <w:t>月</w:t>
            </w:r>
            <w:r>
              <w:rPr>
                <w:spacing w:val="-60"/>
              </w:rPr>
              <w:t xml:space="preserve"> </w:t>
            </w:r>
            <w:r>
              <w:rPr>
                <w:rFonts w:ascii="Times New Roman" w:hAnsi="Times New Roman" w:eastAsia="Times New Roman" w:cs="Times New Roman"/>
                <w:spacing w:val="-14"/>
              </w:rPr>
              <w:t>4</w:t>
            </w:r>
            <w:r>
              <w:rPr>
                <w:rFonts w:ascii="Times New Roman" w:hAnsi="Times New Roman" w:eastAsia="Times New Roman" w:cs="Times New Roman"/>
              </w:rPr>
              <w:t xml:space="preserve">  </w:t>
            </w:r>
            <w:r>
              <w:rPr>
                <w:spacing w:val="-14"/>
              </w:rPr>
              <w:t>日</w:t>
            </w:r>
            <w:r>
              <w:rPr>
                <w:spacing w:val="-53"/>
              </w:rPr>
              <w:t xml:space="preserve"> </w:t>
            </w:r>
            <w:r>
              <w:rPr>
                <w:rFonts w:ascii="Times New Roman" w:hAnsi="Times New Roman" w:eastAsia="Times New Roman" w:cs="Times New Roman"/>
                <w:spacing w:val="-14"/>
              </w:rPr>
              <w:t>08:00</w:t>
            </w:r>
          </w:p>
        </w:tc>
        <w:tc>
          <w:tcPr>
            <w:tcW w:w="4498" w:type="dxa"/>
            <w:vAlign w:val="top"/>
          </w:tcPr>
          <w:p>
            <w:pPr>
              <w:pStyle w:val="TableText"/>
              <w:ind w:left="122" w:right="137" w:firstLine="9"/>
              <w:spacing w:before="50" w:line="224" w:lineRule="auto"/>
              <w:rPr/>
            </w:pPr>
            <w:r>
              <w:rPr>
                <w:spacing w:val="-6"/>
              </w:rPr>
              <w:t>学生登录二次选拔系统进行报名（网址见</w:t>
            </w:r>
            <w:r>
              <w:rPr>
                <w:spacing w:val="11"/>
              </w:rPr>
              <w:t xml:space="preserve"> </w:t>
            </w:r>
            <w:r>
              <w:rPr>
                <w:spacing w:val="-6"/>
              </w:rPr>
              <w:t>本通知第四部分）</w:t>
            </w:r>
          </w:p>
        </w:tc>
      </w:tr>
      <w:tr>
        <w:trPr>
          <w:trHeight w:val="648" w:hRule="atLeast"/>
        </w:trPr>
        <w:tc>
          <w:tcPr>
            <w:tcW w:w="1233" w:type="dxa"/>
            <w:vAlign w:val="top"/>
          </w:tcPr>
          <w:p>
            <w:pPr>
              <w:ind w:left="157"/>
              <w:spacing w:before="214" w:line="219" w:lineRule="auto"/>
              <w:rPr>
                <w:rFonts w:ascii="SimHei" w:hAnsi="SimHei" w:eastAsia="SimHei" w:cs="SimHei"/>
                <w:sz w:val="24"/>
                <w:szCs w:val="24"/>
              </w:rPr>
            </w:pPr>
            <w:r>
              <w:rPr>
                <w:rFonts w:ascii="SimHei" w:hAnsi="SimHei" w:eastAsia="SimHei" w:cs="SimHei"/>
                <w:sz w:val="24"/>
                <w:szCs w:val="24"/>
                <w14:textOutline w14:w="4354" w14:cap="flat" w14:cmpd="sng">
                  <w14:solidFill>
                    <w14:srgbClr w14:val="000000"/>
                  </w14:solidFill>
                  <w14:prstDash w14:val="solid"/>
                  <w14:miter w14:lim="10"/>
                </w14:textOutline>
                <w:spacing w:val="-5"/>
              </w:rPr>
              <w:t>院系选拔</w:t>
            </w:r>
          </w:p>
        </w:tc>
        <w:tc>
          <w:tcPr>
            <w:tcW w:w="2557" w:type="dxa"/>
            <w:vAlign w:val="top"/>
          </w:tcPr>
          <w:p>
            <w:pPr>
              <w:pStyle w:val="TableText"/>
              <w:ind w:left="252"/>
              <w:spacing w:before="214" w:line="219" w:lineRule="auto"/>
              <w:rPr/>
            </w:pPr>
            <w:r>
              <w:rPr>
                <w:rFonts w:ascii="Times New Roman" w:hAnsi="Times New Roman" w:eastAsia="Times New Roman" w:cs="Times New Roman"/>
                <w:spacing w:val="-14"/>
              </w:rPr>
              <w:t>9</w:t>
            </w:r>
            <w:r>
              <w:rPr>
                <w:rFonts w:ascii="Times New Roman" w:hAnsi="Times New Roman" w:eastAsia="Times New Roman" w:cs="Times New Roman"/>
                <w:spacing w:val="24"/>
                <w:w w:val="101"/>
              </w:rPr>
              <w:t xml:space="preserve"> </w:t>
            </w:r>
            <w:r>
              <w:rPr>
                <w:spacing w:val="-14"/>
              </w:rPr>
              <w:t>月</w:t>
            </w:r>
            <w:r>
              <w:rPr>
                <w:spacing w:val="-61"/>
              </w:rPr>
              <w:t xml:space="preserve"> </w:t>
            </w:r>
            <w:r>
              <w:rPr>
                <w:rFonts w:ascii="Times New Roman" w:hAnsi="Times New Roman" w:eastAsia="Times New Roman" w:cs="Times New Roman"/>
                <w:spacing w:val="-14"/>
              </w:rPr>
              <w:t>4  </w:t>
            </w:r>
            <w:r>
              <w:rPr>
                <w:spacing w:val="-14"/>
              </w:rPr>
              <w:t>日至</w:t>
            </w:r>
            <w:r>
              <w:rPr>
                <w:spacing w:val="-55"/>
              </w:rPr>
              <w:t xml:space="preserve"> </w:t>
            </w:r>
            <w:r>
              <w:rPr>
                <w:rFonts w:ascii="Times New Roman" w:hAnsi="Times New Roman" w:eastAsia="Times New Roman" w:cs="Times New Roman"/>
                <w:spacing w:val="-14"/>
              </w:rPr>
              <w:t>9</w:t>
            </w:r>
            <w:r>
              <w:rPr>
                <w:rFonts w:ascii="Times New Roman" w:hAnsi="Times New Roman" w:eastAsia="Times New Roman" w:cs="Times New Roman"/>
                <w:spacing w:val="22"/>
              </w:rPr>
              <w:t xml:space="preserve"> </w:t>
            </w:r>
            <w:r>
              <w:rPr>
                <w:spacing w:val="-14"/>
              </w:rPr>
              <w:t>月</w:t>
            </w:r>
            <w:r>
              <w:rPr>
                <w:spacing w:val="-53"/>
              </w:rPr>
              <w:t xml:space="preserve"> </w:t>
            </w:r>
            <w:r>
              <w:rPr>
                <w:rFonts w:ascii="Times New Roman" w:hAnsi="Times New Roman" w:eastAsia="Times New Roman" w:cs="Times New Roman"/>
                <w:spacing w:val="-14"/>
              </w:rPr>
              <w:t>7</w:t>
            </w:r>
            <w:r>
              <w:rPr>
                <w:rFonts w:ascii="Times New Roman" w:hAnsi="Times New Roman" w:eastAsia="Times New Roman" w:cs="Times New Roman"/>
              </w:rPr>
              <w:t xml:space="preserve">  </w:t>
            </w:r>
            <w:r>
              <w:rPr>
                <w:spacing w:val="-14"/>
              </w:rPr>
              <w:t>日</w:t>
            </w:r>
          </w:p>
        </w:tc>
        <w:tc>
          <w:tcPr>
            <w:tcW w:w="4498" w:type="dxa"/>
            <w:vAlign w:val="top"/>
          </w:tcPr>
          <w:p>
            <w:pPr>
              <w:pStyle w:val="TableText"/>
              <w:ind w:left="122" w:right="137" w:firstLine="1"/>
              <w:spacing w:before="52" w:line="225" w:lineRule="auto"/>
              <w:rPr/>
            </w:pPr>
            <w:r>
              <w:rPr>
                <w:spacing w:val="-5"/>
              </w:rPr>
              <w:t>具体考试安排由各院系通知，成绩和排名</w:t>
            </w:r>
            <w:r>
              <w:rPr/>
              <w:t xml:space="preserve"> </w:t>
            </w:r>
            <w:r>
              <w:rPr>
                <w:spacing w:val="-5"/>
              </w:rPr>
              <w:t>将在二次选拔系统内公布</w:t>
            </w:r>
          </w:p>
        </w:tc>
      </w:tr>
    </w:tbl>
    <w:p>
      <w:pPr>
        <w:spacing w:line="331" w:lineRule="auto"/>
        <w:rPr>
          <w:rFonts w:ascii="Arial"/>
          <w:sz w:val="21"/>
        </w:rPr>
      </w:pPr>
      <w:r/>
    </w:p>
    <w:p>
      <w:pPr>
        <w:pStyle w:val="BodyText"/>
        <w:ind w:left="19" w:right="100" w:firstLine="566"/>
        <w:spacing w:before="98" w:line="308" w:lineRule="auto"/>
        <w:rPr/>
      </w:pPr>
      <w:r>
        <w:rPr>
          <w:rFonts w:ascii="Times New Roman" w:hAnsi="Times New Roman" w:eastAsia="Times New Roman" w:cs="Times New Roman"/>
          <w:b/>
          <w:bCs/>
          <w:spacing w:val="-7"/>
        </w:rPr>
        <w:t>3</w:t>
      </w:r>
      <w:r>
        <w:rPr>
          <w:rFonts w:ascii="KaiTi" w:hAnsi="KaiTi" w:eastAsia="KaiTi" w:cs="KaiTi"/>
          <w14:textOutline w14:w="5442" w14:cap="flat" w14:cmpd="sng">
            <w14:solidFill>
              <w14:srgbClr w14:val="000000"/>
            </w14:solidFill>
            <w14:prstDash w14:val="solid"/>
            <w14:miter w14:lim="10"/>
          </w14:textOutline>
          <w:spacing w:val="-7"/>
        </w:rPr>
        <w:t>.第二批次选拔项目：</w:t>
      </w:r>
      <w:r>
        <w:rPr>
          <w:spacing w:val="-7"/>
        </w:rPr>
        <w:t>“拔尖计划</w:t>
      </w:r>
      <w:r>
        <w:rPr>
          <w:spacing w:val="-96"/>
        </w:rPr>
        <w:t xml:space="preserve"> </w:t>
      </w:r>
      <w:r>
        <w:rPr>
          <w:spacing w:val="-7"/>
        </w:rPr>
        <w:t>”——地质学、地理科学、大</w:t>
      </w:r>
      <w:r>
        <w:rPr/>
        <w:t xml:space="preserve"> </w:t>
      </w:r>
      <w:r>
        <w:rPr>
          <w:spacing w:val="-13"/>
        </w:rPr>
        <w:t>气科学；</w:t>
      </w:r>
      <w:r>
        <w:rPr>
          <w:spacing w:val="-13"/>
        </w:rPr>
        <w:t xml:space="preserve"> </w:t>
      </w:r>
      <w:r>
        <w:rPr>
          <w:spacing w:val="-13"/>
        </w:rPr>
        <w:t>“实验班”——</w:t>
      </w:r>
      <w:r>
        <w:rPr>
          <w:spacing w:val="-112"/>
        </w:rPr>
        <w:t xml:space="preserve"> </w:t>
      </w:r>
      <w:r>
        <w:rPr>
          <w:spacing w:val="-13"/>
        </w:rPr>
        <w:t>生物演化与环境国际班、行星科</w:t>
      </w:r>
      <w:r>
        <w:rPr>
          <w:spacing w:val="-14"/>
        </w:rPr>
        <w:t>学实验班。</w:t>
      </w:r>
    </w:p>
    <w:p>
      <w:pPr>
        <w:pStyle w:val="BodyText"/>
        <w:ind w:left="28"/>
        <w:spacing w:line="218" w:lineRule="auto"/>
        <w:rPr/>
      </w:pPr>
      <w:r>
        <w:rPr>
          <w:spacing w:val="-9"/>
        </w:rPr>
        <w:t>时间安排如下：</w:t>
      </w:r>
    </w:p>
    <w:p>
      <w:pPr>
        <w:spacing w:before="51"/>
        <w:rPr/>
      </w:pPr>
      <w:r/>
    </w:p>
    <w:tbl>
      <w:tblPr>
        <w:tblStyle w:val="TableNormal"/>
        <w:tblW w:w="8286" w:type="dxa"/>
        <w:tblInd w:w="268"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252"/>
        <w:gridCol w:w="2574"/>
        <w:gridCol w:w="4460"/>
      </w:tblGrid>
      <w:tr>
        <w:trPr>
          <w:trHeight w:val="328" w:hRule="atLeast"/>
        </w:trPr>
        <w:tc>
          <w:tcPr>
            <w:tcW w:w="1252" w:type="dxa"/>
            <w:vAlign w:val="top"/>
          </w:tcPr>
          <w:p>
            <w:pPr>
              <w:ind w:left="395"/>
              <w:spacing w:before="55" w:line="202" w:lineRule="auto"/>
              <w:rPr>
                <w:rFonts w:ascii="SimHei" w:hAnsi="SimHei" w:eastAsia="SimHei" w:cs="SimHei"/>
                <w:sz w:val="24"/>
                <w:szCs w:val="24"/>
              </w:rPr>
            </w:pPr>
            <w:r>
              <w:rPr>
                <w:rFonts w:ascii="SimHei" w:hAnsi="SimHei" w:eastAsia="SimHei" w:cs="SimHei"/>
                <w:sz w:val="24"/>
                <w:szCs w:val="24"/>
                <w14:textOutline w14:w="4354" w14:cap="flat" w14:cmpd="sng">
                  <w14:solidFill>
                    <w14:srgbClr w14:val="000000"/>
                  </w14:solidFill>
                  <w14:prstDash w14:val="solid"/>
                  <w14:miter w14:lim="10"/>
                </w14:textOutline>
                <w:spacing w:val="-3"/>
              </w:rPr>
              <w:t>环节</w:t>
            </w:r>
          </w:p>
        </w:tc>
        <w:tc>
          <w:tcPr>
            <w:tcW w:w="2574" w:type="dxa"/>
            <w:vAlign w:val="top"/>
          </w:tcPr>
          <w:p>
            <w:pPr>
              <w:ind w:left="1062"/>
              <w:spacing w:before="55" w:line="202" w:lineRule="auto"/>
              <w:rPr>
                <w:rFonts w:ascii="SimHei" w:hAnsi="SimHei" w:eastAsia="SimHei" w:cs="SimHei"/>
                <w:sz w:val="24"/>
                <w:szCs w:val="24"/>
              </w:rPr>
            </w:pPr>
            <w:r>
              <w:rPr>
                <w:rFonts w:ascii="SimHei" w:hAnsi="SimHei" w:eastAsia="SimHei" w:cs="SimHei"/>
                <w:sz w:val="24"/>
                <w:szCs w:val="24"/>
                <w14:textOutline w14:w="4354" w14:cap="flat" w14:cmpd="sng">
                  <w14:solidFill>
                    <w14:srgbClr w14:val="000000"/>
                  </w14:solidFill>
                  <w14:prstDash w14:val="solid"/>
                  <w14:miter w14:lim="10"/>
                </w14:textOutline>
                <w:spacing w:val="-6"/>
              </w:rPr>
              <w:t>时间</w:t>
            </w:r>
          </w:p>
        </w:tc>
        <w:tc>
          <w:tcPr>
            <w:tcW w:w="4460" w:type="dxa"/>
            <w:vAlign w:val="top"/>
          </w:tcPr>
          <w:p>
            <w:pPr>
              <w:ind w:left="2014"/>
              <w:spacing w:before="55" w:line="202" w:lineRule="auto"/>
              <w:rPr>
                <w:rFonts w:ascii="SimHei" w:hAnsi="SimHei" w:eastAsia="SimHei" w:cs="SimHei"/>
                <w:sz w:val="24"/>
                <w:szCs w:val="24"/>
              </w:rPr>
            </w:pPr>
            <w:r>
              <w:rPr>
                <w:rFonts w:ascii="SimHei" w:hAnsi="SimHei" w:eastAsia="SimHei" w:cs="SimHei"/>
                <w:sz w:val="24"/>
                <w:szCs w:val="24"/>
                <w14:textOutline w14:w="4354" w14:cap="flat" w14:cmpd="sng">
                  <w14:solidFill>
                    <w14:srgbClr w14:val="000000"/>
                  </w14:solidFill>
                  <w14:prstDash w14:val="solid"/>
                  <w14:miter w14:lim="10"/>
                </w14:textOutline>
                <w:spacing w:val="-7"/>
              </w:rPr>
              <w:t>内容</w:t>
            </w:r>
          </w:p>
        </w:tc>
      </w:tr>
      <w:tr>
        <w:trPr>
          <w:trHeight w:val="643" w:hRule="atLeast"/>
        </w:trPr>
        <w:tc>
          <w:tcPr>
            <w:tcW w:w="1252" w:type="dxa"/>
            <w:vAlign w:val="top"/>
          </w:tcPr>
          <w:p>
            <w:pPr>
              <w:ind w:left="165"/>
              <w:spacing w:before="211" w:line="218" w:lineRule="auto"/>
              <w:rPr>
                <w:rFonts w:ascii="SimHei" w:hAnsi="SimHei" w:eastAsia="SimHei" w:cs="SimHei"/>
                <w:sz w:val="24"/>
                <w:szCs w:val="24"/>
              </w:rPr>
            </w:pPr>
            <w:r>
              <w:rPr>
                <w:rFonts w:ascii="SimHei" w:hAnsi="SimHei" w:eastAsia="SimHei" w:cs="SimHei"/>
                <w:sz w:val="24"/>
                <w:szCs w:val="24"/>
                <w14:textOutline w14:w="4354" w14:cap="flat" w14:cmpd="sng">
                  <w14:solidFill>
                    <w14:srgbClr w14:val="000000"/>
                  </w14:solidFill>
                  <w14:prstDash w14:val="solid"/>
                  <w14:miter w14:lim="10"/>
                </w14:textOutline>
                <w:spacing w:val="-5"/>
              </w:rPr>
              <w:t>学生报名</w:t>
            </w:r>
          </w:p>
        </w:tc>
        <w:tc>
          <w:tcPr>
            <w:tcW w:w="2574" w:type="dxa"/>
            <w:vAlign w:val="top"/>
          </w:tcPr>
          <w:p>
            <w:pPr>
              <w:pStyle w:val="TableText"/>
              <w:ind w:left="523" w:right="367" w:hanging="146"/>
              <w:spacing w:before="53" w:line="223" w:lineRule="auto"/>
              <w:rPr>
                <w:rFonts w:ascii="Times New Roman" w:hAnsi="Times New Roman" w:eastAsia="Times New Roman" w:cs="Times New Roman"/>
              </w:rPr>
            </w:pPr>
            <w:r>
              <w:rPr>
                <w:rFonts w:ascii="Times New Roman" w:hAnsi="Times New Roman" w:eastAsia="Times New Roman" w:cs="Times New Roman"/>
                <w:spacing w:val="-15"/>
              </w:rPr>
              <w:t>9</w:t>
            </w:r>
            <w:r>
              <w:rPr>
                <w:rFonts w:ascii="Times New Roman" w:hAnsi="Times New Roman" w:eastAsia="Times New Roman" w:cs="Times New Roman"/>
                <w:spacing w:val="32"/>
              </w:rPr>
              <w:t xml:space="preserve"> </w:t>
            </w:r>
            <w:r>
              <w:rPr>
                <w:spacing w:val="-15"/>
              </w:rPr>
              <w:t>月</w:t>
            </w:r>
            <w:r>
              <w:rPr>
                <w:spacing w:val="-56"/>
              </w:rPr>
              <w:t xml:space="preserve"> </w:t>
            </w:r>
            <w:r>
              <w:rPr>
                <w:rFonts w:ascii="Times New Roman" w:hAnsi="Times New Roman" w:eastAsia="Times New Roman" w:cs="Times New Roman"/>
                <w:spacing w:val="-15"/>
              </w:rPr>
              <w:t>7  </w:t>
            </w:r>
            <w:r>
              <w:rPr>
                <w:spacing w:val="-15"/>
              </w:rPr>
              <w:t>日</w:t>
            </w:r>
            <w:r>
              <w:rPr>
                <w:spacing w:val="-34"/>
              </w:rPr>
              <w:t xml:space="preserve"> </w:t>
            </w:r>
            <w:r>
              <w:rPr>
                <w:rFonts w:ascii="Times New Roman" w:hAnsi="Times New Roman" w:eastAsia="Times New Roman" w:cs="Times New Roman"/>
                <w:spacing w:val="-15"/>
              </w:rPr>
              <w:t>13</w:t>
            </w:r>
            <w:r>
              <w:rPr>
                <w:spacing w:val="-15"/>
              </w:rPr>
              <w:t>:</w:t>
            </w:r>
            <w:r>
              <w:rPr>
                <w:rFonts w:ascii="Times New Roman" w:hAnsi="Times New Roman" w:eastAsia="Times New Roman" w:cs="Times New Roman"/>
                <w:spacing w:val="-15"/>
              </w:rPr>
              <w:t>00</w:t>
            </w:r>
            <w:r>
              <w:rPr>
                <w:rFonts w:ascii="Times New Roman" w:hAnsi="Times New Roman" w:eastAsia="Times New Roman" w:cs="Times New Roman"/>
                <w:spacing w:val="21"/>
                <w:w w:val="101"/>
              </w:rPr>
              <w:t xml:space="preserve"> </w:t>
            </w:r>
            <w:r>
              <w:rPr>
                <w:spacing w:val="-15"/>
              </w:rPr>
              <w:t>至</w:t>
            </w:r>
            <w:r>
              <w:rPr/>
              <w:t xml:space="preserve"> </w:t>
            </w:r>
            <w:r>
              <w:rPr>
                <w:rFonts w:ascii="Times New Roman" w:hAnsi="Times New Roman" w:eastAsia="Times New Roman" w:cs="Times New Roman"/>
                <w:spacing w:val="-18"/>
              </w:rPr>
              <w:t>9</w:t>
            </w:r>
            <w:r>
              <w:rPr>
                <w:rFonts w:ascii="Times New Roman" w:hAnsi="Times New Roman" w:eastAsia="Times New Roman" w:cs="Times New Roman"/>
                <w:spacing w:val="32"/>
              </w:rPr>
              <w:t xml:space="preserve"> </w:t>
            </w:r>
            <w:r>
              <w:rPr>
                <w:spacing w:val="-18"/>
              </w:rPr>
              <w:t>月</w:t>
            </w:r>
            <w:r>
              <w:rPr>
                <w:spacing w:val="-49"/>
              </w:rPr>
              <w:t xml:space="preserve"> </w:t>
            </w:r>
            <w:r>
              <w:rPr>
                <w:rFonts w:ascii="Times New Roman" w:hAnsi="Times New Roman" w:eastAsia="Times New Roman" w:cs="Times New Roman"/>
                <w:spacing w:val="-18"/>
              </w:rPr>
              <w:t>8</w:t>
            </w:r>
            <w:r>
              <w:rPr>
                <w:rFonts w:ascii="Times New Roman" w:hAnsi="Times New Roman" w:eastAsia="Times New Roman" w:cs="Times New Roman"/>
              </w:rPr>
              <w:t xml:space="preserve">  </w:t>
            </w:r>
            <w:r>
              <w:rPr>
                <w:spacing w:val="-18"/>
              </w:rPr>
              <w:t>日</w:t>
            </w:r>
            <w:r>
              <w:rPr>
                <w:spacing w:val="-33"/>
              </w:rPr>
              <w:t xml:space="preserve"> </w:t>
            </w:r>
            <w:r>
              <w:rPr>
                <w:rFonts w:ascii="Times New Roman" w:hAnsi="Times New Roman" w:eastAsia="Times New Roman" w:cs="Times New Roman"/>
                <w:spacing w:val="-18"/>
              </w:rPr>
              <w:t>12</w:t>
            </w:r>
            <w:r>
              <w:rPr>
                <w:spacing w:val="-18"/>
              </w:rPr>
              <w:t>:</w:t>
            </w:r>
            <w:r>
              <w:rPr>
                <w:rFonts w:ascii="Times New Roman" w:hAnsi="Times New Roman" w:eastAsia="Times New Roman" w:cs="Times New Roman"/>
                <w:spacing w:val="-18"/>
              </w:rPr>
              <w:t>00</w:t>
            </w:r>
          </w:p>
        </w:tc>
        <w:tc>
          <w:tcPr>
            <w:tcW w:w="4460" w:type="dxa"/>
            <w:vAlign w:val="top"/>
          </w:tcPr>
          <w:p>
            <w:pPr>
              <w:pStyle w:val="TableText"/>
              <w:ind w:left="122" w:right="103" w:firstLine="9"/>
              <w:spacing w:before="53" w:line="223" w:lineRule="auto"/>
              <w:rPr/>
            </w:pPr>
            <w:r>
              <w:rPr>
                <w:spacing w:val="-6"/>
              </w:rPr>
              <w:t>学生登录二次选拔系统进行报名（网址见</w:t>
            </w:r>
            <w:r>
              <w:rPr>
                <w:spacing w:val="6"/>
              </w:rPr>
              <w:t xml:space="preserve"> </w:t>
            </w:r>
            <w:r>
              <w:rPr>
                <w:spacing w:val="-6"/>
              </w:rPr>
              <w:t>本通知第四部分）</w:t>
            </w:r>
          </w:p>
        </w:tc>
      </w:tr>
      <w:tr>
        <w:trPr>
          <w:trHeight w:val="648" w:hRule="atLeast"/>
        </w:trPr>
        <w:tc>
          <w:tcPr>
            <w:tcW w:w="1252" w:type="dxa"/>
            <w:vAlign w:val="top"/>
          </w:tcPr>
          <w:p>
            <w:pPr>
              <w:ind w:left="167"/>
              <w:spacing w:before="213" w:line="219" w:lineRule="auto"/>
              <w:rPr>
                <w:rFonts w:ascii="SimHei" w:hAnsi="SimHei" w:eastAsia="SimHei" w:cs="SimHei"/>
                <w:sz w:val="24"/>
                <w:szCs w:val="24"/>
              </w:rPr>
            </w:pPr>
            <w:r>
              <w:rPr>
                <w:rFonts w:ascii="SimHei" w:hAnsi="SimHei" w:eastAsia="SimHei" w:cs="SimHei"/>
                <w:sz w:val="24"/>
                <w:szCs w:val="24"/>
                <w14:textOutline w14:w="4354" w14:cap="flat" w14:cmpd="sng">
                  <w14:solidFill>
                    <w14:srgbClr w14:val="000000"/>
                  </w14:solidFill>
                  <w14:prstDash w14:val="solid"/>
                  <w14:miter w14:lim="10"/>
                </w14:textOutline>
                <w:spacing w:val="-5"/>
              </w:rPr>
              <w:t>院系选拔</w:t>
            </w:r>
          </w:p>
        </w:tc>
        <w:tc>
          <w:tcPr>
            <w:tcW w:w="2574" w:type="dxa"/>
            <w:vAlign w:val="top"/>
          </w:tcPr>
          <w:p>
            <w:pPr>
              <w:pStyle w:val="TableText"/>
              <w:ind w:left="259"/>
              <w:spacing w:before="213" w:line="219" w:lineRule="auto"/>
              <w:rPr/>
            </w:pPr>
            <w:r>
              <w:rPr>
                <w:rFonts w:ascii="Times New Roman" w:hAnsi="Times New Roman" w:eastAsia="Times New Roman" w:cs="Times New Roman"/>
                <w:spacing w:val="-15"/>
              </w:rPr>
              <w:t>9</w:t>
            </w:r>
            <w:r>
              <w:rPr>
                <w:rFonts w:ascii="Times New Roman" w:hAnsi="Times New Roman" w:eastAsia="Times New Roman" w:cs="Times New Roman"/>
                <w:spacing w:val="24"/>
                <w:w w:val="101"/>
              </w:rPr>
              <w:t xml:space="preserve"> </w:t>
            </w:r>
            <w:r>
              <w:rPr>
                <w:spacing w:val="-15"/>
              </w:rPr>
              <w:t>月</w:t>
            </w:r>
            <w:r>
              <w:rPr>
                <w:spacing w:val="-50"/>
              </w:rPr>
              <w:t xml:space="preserve"> </w:t>
            </w:r>
            <w:r>
              <w:rPr>
                <w:rFonts w:ascii="Times New Roman" w:hAnsi="Times New Roman" w:eastAsia="Times New Roman" w:cs="Times New Roman"/>
                <w:spacing w:val="-15"/>
              </w:rPr>
              <w:t>8  </w:t>
            </w:r>
            <w:r>
              <w:rPr>
                <w:spacing w:val="-15"/>
              </w:rPr>
              <w:t>日至</w:t>
            </w:r>
            <w:r>
              <w:rPr>
                <w:spacing w:val="-56"/>
              </w:rPr>
              <w:t xml:space="preserve"> </w:t>
            </w:r>
            <w:r>
              <w:rPr>
                <w:rFonts w:ascii="Times New Roman" w:hAnsi="Times New Roman" w:eastAsia="Times New Roman" w:cs="Times New Roman"/>
                <w:spacing w:val="-15"/>
              </w:rPr>
              <w:t>9</w:t>
            </w:r>
            <w:r>
              <w:rPr>
                <w:rFonts w:ascii="Times New Roman" w:hAnsi="Times New Roman" w:eastAsia="Times New Roman" w:cs="Times New Roman"/>
                <w:spacing w:val="22"/>
                <w:w w:val="101"/>
              </w:rPr>
              <w:t xml:space="preserve"> </w:t>
            </w:r>
            <w:r>
              <w:rPr>
                <w:spacing w:val="-15"/>
              </w:rPr>
              <w:t>月</w:t>
            </w:r>
            <w:r>
              <w:rPr>
                <w:spacing w:val="-53"/>
              </w:rPr>
              <w:t xml:space="preserve"> </w:t>
            </w:r>
            <w:r>
              <w:rPr>
                <w:rFonts w:ascii="Times New Roman" w:hAnsi="Times New Roman" w:eastAsia="Times New Roman" w:cs="Times New Roman"/>
                <w:spacing w:val="-15"/>
              </w:rPr>
              <w:t>9</w:t>
            </w:r>
            <w:r>
              <w:rPr>
                <w:rFonts w:ascii="Times New Roman" w:hAnsi="Times New Roman" w:eastAsia="Times New Roman" w:cs="Times New Roman"/>
                <w:spacing w:val="1"/>
              </w:rPr>
              <w:t xml:space="preserve">  </w:t>
            </w:r>
            <w:r>
              <w:rPr>
                <w:spacing w:val="-15"/>
              </w:rPr>
              <w:t>日</w:t>
            </w:r>
          </w:p>
        </w:tc>
        <w:tc>
          <w:tcPr>
            <w:tcW w:w="4460" w:type="dxa"/>
            <w:vAlign w:val="top"/>
          </w:tcPr>
          <w:p>
            <w:pPr>
              <w:pStyle w:val="TableText"/>
              <w:ind w:left="122" w:right="103" w:firstLine="1"/>
              <w:spacing w:before="52" w:line="225" w:lineRule="auto"/>
              <w:rPr/>
            </w:pPr>
            <w:r>
              <w:rPr>
                <w:spacing w:val="-6"/>
              </w:rPr>
              <w:t>具体考试安排由各院系通知，成绩和排名</w:t>
            </w:r>
            <w:r>
              <w:rPr>
                <w:spacing w:val="13"/>
              </w:rPr>
              <w:t xml:space="preserve"> </w:t>
            </w:r>
            <w:r>
              <w:rPr>
                <w:spacing w:val="-5"/>
              </w:rPr>
              <w:t>将在二次选拔系统内公布</w:t>
            </w:r>
          </w:p>
        </w:tc>
      </w:tr>
    </w:tbl>
    <w:p>
      <w:pPr>
        <w:pStyle w:val="BodyText"/>
        <w:spacing w:before="143" w:line="502" w:lineRule="exact"/>
        <w:jc w:val="right"/>
        <w:rPr/>
      </w:pPr>
      <w:r>
        <w:rPr>
          <w:rFonts w:ascii="Times New Roman" w:hAnsi="Times New Roman" w:eastAsia="Times New Roman" w:cs="Times New Roman"/>
          <w:b/>
          <w:bCs/>
          <w:spacing w:val="-16"/>
          <w:position w:val="14"/>
        </w:rPr>
        <w:t>4</w:t>
      </w:r>
      <w:r>
        <w:rPr>
          <w:rFonts w:ascii="KaiTi" w:hAnsi="KaiTi" w:eastAsia="KaiTi" w:cs="KaiTi"/>
          <w14:textOutline w14:w="5442" w14:cap="flat" w14:cmpd="sng">
            <w14:solidFill>
              <w14:srgbClr w14:val="000000"/>
            </w14:solidFill>
            <w14:prstDash w14:val="solid"/>
            <w14:miter w14:lim="10"/>
          </w14:textOutline>
          <w:spacing w:val="-16"/>
          <w:position w:val="14"/>
        </w:rPr>
        <w:t>.名单公示：</w:t>
      </w:r>
      <w:r>
        <w:rPr>
          <w:rFonts w:ascii="KaiTi" w:hAnsi="KaiTi" w:eastAsia="KaiTi" w:cs="KaiTi"/>
          <w:spacing w:val="75"/>
          <w:position w:val="14"/>
        </w:rPr>
        <w:t xml:space="preserve"> </w:t>
      </w:r>
      <w:r>
        <w:rPr>
          <w:rFonts w:ascii="Times New Roman" w:hAnsi="Times New Roman" w:eastAsia="Times New Roman" w:cs="Times New Roman"/>
          <w:spacing w:val="-16"/>
          <w:position w:val="14"/>
        </w:rPr>
        <w:t>9</w:t>
      </w:r>
      <w:r>
        <w:rPr>
          <w:rFonts w:ascii="Times New Roman" w:hAnsi="Times New Roman" w:eastAsia="Times New Roman" w:cs="Times New Roman"/>
          <w:spacing w:val="28"/>
          <w:position w:val="14"/>
        </w:rPr>
        <w:t xml:space="preserve"> </w:t>
      </w:r>
      <w:r>
        <w:rPr>
          <w:spacing w:val="-16"/>
          <w:position w:val="14"/>
        </w:rPr>
        <w:t>月</w:t>
      </w:r>
      <w:r>
        <w:rPr>
          <w:spacing w:val="-46"/>
          <w:position w:val="14"/>
        </w:rPr>
        <w:t xml:space="preserve"> </w:t>
      </w:r>
      <w:r>
        <w:rPr>
          <w:rFonts w:ascii="Times New Roman" w:hAnsi="Times New Roman" w:eastAsia="Times New Roman" w:cs="Times New Roman"/>
          <w:spacing w:val="-16"/>
          <w:position w:val="14"/>
        </w:rPr>
        <w:t>10  </w:t>
      </w:r>
      <w:r>
        <w:rPr>
          <w:spacing w:val="-16"/>
          <w:position w:val="14"/>
        </w:rPr>
        <w:t>日左右，学校审议院系拟录取名单并公示。</w:t>
      </w:r>
    </w:p>
    <w:p>
      <w:pPr>
        <w:ind w:left="598"/>
        <w:spacing w:line="218" w:lineRule="auto"/>
        <w:rPr>
          <w:rFonts w:ascii="SimHei" w:hAnsi="SimHei" w:eastAsia="SimHei" w:cs="SimHei"/>
          <w:sz w:val="30"/>
          <w:szCs w:val="30"/>
        </w:rPr>
      </w:pPr>
      <w:r>
        <w:rPr>
          <w:rFonts w:ascii="SimHei" w:hAnsi="SimHei" w:eastAsia="SimHei" w:cs="SimHei"/>
          <w:sz w:val="30"/>
          <w:szCs w:val="30"/>
          <w14:textOutline w14:w="5442" w14:cap="flat" w14:cmpd="sng">
            <w14:solidFill>
              <w14:srgbClr w14:val="000000"/>
            </w14:solidFill>
            <w14:prstDash w14:val="solid"/>
            <w14:miter w14:lim="10"/>
          </w14:textOutline>
          <w:spacing w:val="-22"/>
        </w:rPr>
        <w:t>三、</w:t>
      </w:r>
      <w:r>
        <w:rPr>
          <w:rFonts w:ascii="SimHei" w:hAnsi="SimHei" w:eastAsia="SimHei" w:cs="SimHei"/>
          <w:sz w:val="30"/>
          <w:szCs w:val="30"/>
          <w:spacing w:val="-47"/>
        </w:rPr>
        <w:t xml:space="preserve"> </w:t>
      </w:r>
      <w:r>
        <w:rPr>
          <w:rFonts w:ascii="SimHei" w:hAnsi="SimHei" w:eastAsia="SimHei" w:cs="SimHei"/>
          <w:sz w:val="30"/>
          <w:szCs w:val="30"/>
          <w14:textOutline w14:w="5442" w14:cap="flat" w14:cmpd="sng">
            <w14:solidFill>
              <w14:srgbClr w14:val="000000"/>
            </w14:solidFill>
            <w14:prstDash w14:val="solid"/>
            <w14:miter w14:lim="10"/>
          </w14:textOutline>
          <w:spacing w:val="-22"/>
        </w:rPr>
        <w:t>选拔方案</w:t>
      </w:r>
    </w:p>
    <w:p>
      <w:pPr>
        <w:spacing w:line="218" w:lineRule="auto"/>
        <w:sectPr>
          <w:footerReference w:type="default" r:id="rId2"/>
          <w:pgSz w:w="11907" w:h="16841"/>
          <w:pgMar w:top="1076" w:right="1424" w:bottom="1706" w:left="1543" w:header="0" w:footer="1430" w:gutter="0"/>
        </w:sectPr>
        <w:rPr>
          <w:rFonts w:ascii="SimHei" w:hAnsi="SimHei" w:eastAsia="SimHei" w:cs="SimHei"/>
          <w:sz w:val="30"/>
          <w:szCs w:val="30"/>
        </w:rPr>
      </w:pPr>
    </w:p>
    <w:p>
      <w:pPr>
        <w:pStyle w:val="BodyText"/>
        <w:ind w:left="602"/>
        <w:spacing w:before="60" w:line="499" w:lineRule="exact"/>
        <w:rPr/>
      </w:pPr>
      <w:r>
        <w:rPr>
          <w:spacing w:val="-6"/>
          <w:position w:val="14"/>
        </w:rPr>
        <w:t>各拔尖计划、实验班及口腔医学专业的选拔方案和具体要求详见</w:t>
      </w:r>
    </w:p>
    <w:p>
      <w:pPr>
        <w:pStyle w:val="BodyText"/>
        <w:ind w:left="21"/>
        <w:spacing w:line="218" w:lineRule="auto"/>
        <w:rPr/>
      </w:pPr>
      <w:r>
        <w:rPr>
          <w:spacing w:val="-13"/>
        </w:rPr>
        <w:t>附件</w:t>
      </w:r>
      <w:r>
        <w:rPr>
          <w:spacing w:val="-61"/>
        </w:rPr>
        <w:t xml:space="preserve"> </w:t>
      </w:r>
      <w:r>
        <w:rPr>
          <w:rFonts w:ascii="Times New Roman" w:hAnsi="Times New Roman" w:eastAsia="Times New Roman" w:cs="Times New Roman"/>
          <w:spacing w:val="-13"/>
        </w:rPr>
        <w:t>2</w:t>
      </w:r>
      <w:r>
        <w:rPr>
          <w:spacing w:val="-13"/>
        </w:rPr>
        <w:t>《南京大学</w:t>
      </w:r>
      <w:r>
        <w:rPr>
          <w:spacing w:val="-74"/>
        </w:rPr>
        <w:t xml:space="preserve"> </w:t>
      </w:r>
      <w:r>
        <w:rPr>
          <w:rFonts w:ascii="Times New Roman" w:hAnsi="Times New Roman" w:eastAsia="Times New Roman" w:cs="Times New Roman"/>
          <w:spacing w:val="-13"/>
        </w:rPr>
        <w:t>2023</w:t>
      </w:r>
      <w:r>
        <w:rPr>
          <w:rFonts w:ascii="Times New Roman" w:hAnsi="Times New Roman" w:eastAsia="Times New Roman" w:cs="Times New Roman"/>
          <w:spacing w:val="19"/>
          <w:w w:val="101"/>
        </w:rPr>
        <w:t xml:space="preserve"> </w:t>
      </w:r>
      <w:r>
        <w:rPr>
          <w:spacing w:val="-13"/>
        </w:rPr>
        <w:t>级本科生二次选拔方案》。</w:t>
      </w:r>
    </w:p>
    <w:p>
      <w:pPr>
        <w:ind w:left="611"/>
        <w:spacing w:before="144" w:line="218" w:lineRule="auto"/>
        <w:rPr>
          <w:rFonts w:ascii="SimHei" w:hAnsi="SimHei" w:eastAsia="SimHei" w:cs="SimHei"/>
          <w:sz w:val="30"/>
          <w:szCs w:val="30"/>
        </w:rPr>
      </w:pPr>
      <w:r>
        <w:rPr>
          <w:rFonts w:ascii="SimHei" w:hAnsi="SimHei" w:eastAsia="SimHei" w:cs="SimHei"/>
          <w:sz w:val="30"/>
          <w:szCs w:val="30"/>
          <w14:textOutline w14:w="5442" w14:cap="flat" w14:cmpd="sng">
            <w14:solidFill>
              <w14:srgbClr w14:val="000000"/>
            </w14:solidFill>
            <w14:prstDash w14:val="solid"/>
            <w14:miter w14:lim="10"/>
          </w14:textOutline>
          <w:spacing w:val="-6"/>
        </w:rPr>
        <w:t>四、二次选拔系统</w:t>
      </w:r>
    </w:p>
    <w:p>
      <w:pPr>
        <w:pStyle w:val="BodyText"/>
        <w:ind w:left="601"/>
        <w:spacing w:before="147" w:line="499" w:lineRule="exact"/>
        <w:rPr/>
      </w:pPr>
      <w:r>
        <w:rPr>
          <w:rFonts w:ascii="Times New Roman" w:hAnsi="Times New Roman" w:eastAsia="Times New Roman" w:cs="Times New Roman"/>
          <w:b/>
          <w:bCs/>
          <w:spacing w:val="-2"/>
          <w:position w:val="15"/>
        </w:rPr>
        <w:t>1</w:t>
      </w:r>
      <w:r>
        <w:rPr>
          <w:rFonts w:ascii="KaiTi" w:hAnsi="KaiTi" w:eastAsia="KaiTi" w:cs="KaiTi"/>
          <w14:textOutline w14:w="5442" w14:cap="flat" w14:cmpd="sng">
            <w14:solidFill>
              <w14:srgbClr w14:val="000000"/>
            </w14:solidFill>
            <w14:prstDash w14:val="solid"/>
            <w14:miter w14:lim="10"/>
          </w14:textOutline>
          <w:spacing w:val="-2"/>
          <w:position w:val="15"/>
        </w:rPr>
        <w:t>.网址：</w:t>
      </w:r>
      <w:r>
        <w:rPr>
          <w:rFonts w:ascii="Times New Roman" w:hAnsi="Times New Roman" w:eastAsia="Times New Roman" w:cs="Times New Roman"/>
          <w:spacing w:val="-2"/>
          <w:position w:val="15"/>
        </w:rPr>
        <w:t>http://elite.nju.edu.cn/x</w:t>
      </w:r>
      <w:r>
        <w:rPr>
          <w:rFonts w:ascii="Times New Roman" w:hAnsi="Times New Roman" w:eastAsia="Times New Roman" w:cs="Times New Roman"/>
          <w:spacing w:val="-3"/>
          <w:position w:val="15"/>
        </w:rPr>
        <w:t>uanba</w:t>
      </w:r>
      <w:r>
        <w:rPr>
          <w:rFonts w:ascii="Times New Roman" w:hAnsi="Times New Roman" w:eastAsia="Times New Roman" w:cs="Times New Roman"/>
          <w:spacing w:val="-34"/>
          <w:position w:val="15"/>
        </w:rPr>
        <w:t xml:space="preserve"> </w:t>
      </w:r>
      <w:r>
        <w:rPr>
          <w:spacing w:val="-3"/>
          <w:position w:val="15"/>
        </w:rPr>
        <w:t>。请同学们登录该网址进行</w:t>
      </w:r>
    </w:p>
    <w:p>
      <w:pPr>
        <w:pStyle w:val="BodyText"/>
        <w:ind w:left="8"/>
        <w:spacing w:line="218" w:lineRule="auto"/>
        <w:rPr/>
      </w:pPr>
      <w:r>
        <w:rPr>
          <w:spacing w:val="-8"/>
        </w:rPr>
        <w:t>报名。</w:t>
      </w:r>
    </w:p>
    <w:p>
      <w:pPr>
        <w:pStyle w:val="BodyText"/>
        <w:ind w:left="8" w:firstLine="580"/>
        <w:spacing w:before="144" w:line="308" w:lineRule="auto"/>
        <w:rPr/>
      </w:pPr>
      <w:r>
        <w:rPr>
          <w:rFonts w:ascii="Times New Roman" w:hAnsi="Times New Roman" w:eastAsia="Times New Roman" w:cs="Times New Roman"/>
          <w:b/>
          <w:bCs/>
          <w:spacing w:val="-9"/>
        </w:rPr>
        <w:t>2</w:t>
      </w:r>
      <w:r>
        <w:rPr>
          <w:rFonts w:ascii="KaiTi" w:hAnsi="KaiTi" w:eastAsia="KaiTi" w:cs="KaiTi"/>
          <w14:textOutline w14:w="5442" w14:cap="flat" w14:cmpd="sng">
            <w14:solidFill>
              <w14:srgbClr w14:val="000000"/>
            </w14:solidFill>
            <w14:prstDash w14:val="solid"/>
            <w14:miter w14:lim="10"/>
          </w14:textOutline>
          <w:spacing w:val="-9"/>
        </w:rPr>
        <w:t>.注意：</w:t>
      </w:r>
      <w:r>
        <w:rPr>
          <w:rFonts w:ascii="KaiTi" w:hAnsi="KaiTi" w:eastAsia="KaiTi" w:cs="KaiTi"/>
          <w:spacing w:val="-9"/>
        </w:rPr>
        <w:t xml:space="preserve"> </w:t>
      </w:r>
      <w:r>
        <w:rPr>
          <w:spacing w:val="-9"/>
        </w:rPr>
        <w:t>非校园网登录时需要使用</w:t>
      </w:r>
      <w:r>
        <w:rPr>
          <w:spacing w:val="-9"/>
        </w:rPr>
        <w:t xml:space="preserve"> </w:t>
      </w:r>
      <w:r>
        <w:rPr>
          <w:rFonts w:ascii="Times New Roman" w:hAnsi="Times New Roman" w:eastAsia="Times New Roman" w:cs="Times New Roman"/>
          <w:spacing w:val="-9"/>
        </w:rPr>
        <w:t>VPN  </w:t>
      </w:r>
      <w:r>
        <w:rPr>
          <w:spacing w:val="-9"/>
        </w:rPr>
        <w:t>连接南京大学校内网，</w:t>
      </w:r>
      <w:r>
        <w:rPr/>
        <w:t xml:space="preserve"> </w:t>
      </w:r>
      <w:r>
        <w:rPr>
          <w:spacing w:val="-4"/>
        </w:rPr>
        <w:t>请查看以下网址：</w:t>
      </w:r>
      <w:hyperlink w:history="true" r:id="rId4">
        <w:r>
          <w:rPr>
            <w:rFonts w:ascii="Times New Roman" w:hAnsi="Times New Roman" w:eastAsia="Times New Roman" w:cs="Times New Roman"/>
            <w:spacing w:val="-4"/>
          </w:rPr>
          <w:t>https://itsc.nju.edu.cn/12/f</w:t>
        </w:r>
        <w:r>
          <w:rPr>
            <w:rFonts w:ascii="Times New Roman" w:hAnsi="Times New Roman" w:eastAsia="Times New Roman" w:cs="Times New Roman"/>
            <w:spacing w:val="-5"/>
          </w:rPr>
          <w:t>2/c21422a463602/page.htm</w:t>
        </w:r>
      </w:hyperlink>
      <w:r>
        <w:rPr>
          <w:spacing w:val="-5"/>
        </w:rPr>
        <w:t>，</w:t>
      </w:r>
    </w:p>
    <w:p>
      <w:pPr>
        <w:pStyle w:val="BodyText"/>
        <w:ind w:left="46"/>
        <w:spacing w:line="218" w:lineRule="auto"/>
        <w:rPr/>
      </w:pPr>
      <w:r>
        <w:rPr>
          <w:spacing w:val="-7"/>
        </w:rPr>
        <w:t>了解“</w:t>
      </w:r>
      <w:r>
        <w:rPr>
          <w:rFonts w:ascii="Times New Roman" w:hAnsi="Times New Roman" w:eastAsia="Times New Roman" w:cs="Times New Roman"/>
          <w:spacing w:val="-7"/>
        </w:rPr>
        <w:t>VPN </w:t>
      </w:r>
      <w:r>
        <w:rPr>
          <w:spacing w:val="-7"/>
        </w:rPr>
        <w:t>使用办法及常见问题”。</w:t>
      </w:r>
    </w:p>
    <w:p>
      <w:pPr>
        <w:pStyle w:val="BodyText"/>
        <w:ind w:left="9" w:right="81" w:firstLine="592"/>
        <w:spacing w:before="145" w:line="318" w:lineRule="auto"/>
        <w:rPr/>
      </w:pPr>
      <w:r>
        <w:rPr>
          <w:spacing w:val="-9"/>
        </w:rPr>
        <w:t>使用过程中如有问题，请务必及时联系相关工作人员。</w:t>
      </w:r>
      <w:r>
        <w:rPr>
          <w:rFonts w:ascii="Times New Roman" w:hAnsi="Times New Roman" w:eastAsia="Times New Roman" w:cs="Times New Roman"/>
          <w:spacing w:val="-9"/>
        </w:rPr>
        <w:t>VPN</w:t>
      </w:r>
      <w:r>
        <w:rPr>
          <w:rFonts w:ascii="Times New Roman" w:hAnsi="Times New Roman" w:eastAsia="Times New Roman" w:cs="Times New Roman"/>
          <w:spacing w:val="23"/>
          <w:w w:val="101"/>
        </w:rPr>
        <w:t xml:space="preserve"> </w:t>
      </w:r>
      <w:r>
        <w:rPr>
          <w:spacing w:val="-9"/>
        </w:rPr>
        <w:t>故障</w:t>
      </w:r>
      <w:r>
        <w:rPr/>
        <w:t xml:space="preserve"> </w:t>
      </w:r>
      <w:r>
        <w:rPr>
          <w:spacing w:val="-3"/>
        </w:rPr>
        <w:t>反馈：信息化建设管理服务中心，</w:t>
      </w:r>
      <w:r>
        <w:rPr>
          <w:rFonts w:ascii="Times New Roman" w:hAnsi="Times New Roman" w:eastAsia="Times New Roman" w:cs="Times New Roman"/>
          <w:spacing w:val="-3"/>
        </w:rPr>
        <w:t>025-89683</w:t>
      </w:r>
      <w:r>
        <w:rPr>
          <w:rFonts w:ascii="Times New Roman" w:hAnsi="Times New Roman" w:eastAsia="Times New Roman" w:cs="Times New Roman"/>
          <w:spacing w:val="-4"/>
        </w:rPr>
        <w:t>791</w:t>
      </w:r>
      <w:r>
        <w:rPr>
          <w:spacing w:val="-4"/>
        </w:rPr>
        <w:t>；二次选拔系统：本</w:t>
      </w:r>
      <w:r>
        <w:rPr/>
        <w:t xml:space="preserve"> </w:t>
      </w:r>
      <w:r>
        <w:rPr>
          <w:spacing w:val="-12"/>
        </w:rPr>
        <w:t>科</w:t>
      </w:r>
      <w:r>
        <w:rPr>
          <w:spacing w:val="-12"/>
        </w:rPr>
        <w:t xml:space="preserve"> </w:t>
      </w:r>
      <w:r>
        <w:rPr>
          <w:spacing w:val="-12"/>
        </w:rPr>
        <w:t>生</w:t>
      </w:r>
      <w:r>
        <w:rPr>
          <w:spacing w:val="-12"/>
        </w:rPr>
        <w:t xml:space="preserve"> </w:t>
      </w:r>
      <w:r>
        <w:rPr>
          <w:spacing w:val="-12"/>
        </w:rPr>
        <w:t>院</w:t>
      </w:r>
      <w:r>
        <w:rPr>
          <w:spacing w:val="-12"/>
        </w:rPr>
        <w:t xml:space="preserve">  </w:t>
      </w:r>
      <w:r>
        <w:rPr>
          <w:spacing w:val="-12"/>
        </w:rPr>
        <w:t>刘</w:t>
      </w:r>
      <w:r>
        <w:rPr>
          <w:spacing w:val="-39"/>
        </w:rPr>
        <w:t xml:space="preserve"> </w:t>
      </w:r>
      <w:r>
        <w:rPr>
          <w:spacing w:val="-12"/>
        </w:rPr>
        <w:t>老</w:t>
      </w:r>
      <w:r>
        <w:rPr>
          <w:spacing w:val="-12"/>
        </w:rPr>
        <w:t xml:space="preserve"> </w:t>
      </w:r>
      <w:r>
        <w:rPr>
          <w:spacing w:val="-12"/>
        </w:rPr>
        <w:t>师</w:t>
      </w:r>
      <w:r>
        <w:rPr>
          <w:spacing w:val="-12"/>
        </w:rPr>
        <w:t xml:space="preserve"> </w:t>
      </w:r>
      <w:r>
        <w:rPr>
          <w:spacing w:val="-12"/>
        </w:rPr>
        <w:t>、</w:t>
      </w:r>
      <w:r>
        <w:rPr>
          <w:spacing w:val="-12"/>
        </w:rPr>
        <w:t xml:space="preserve"> </w:t>
      </w:r>
      <w:r>
        <w:rPr>
          <w:spacing w:val="-12"/>
        </w:rPr>
        <w:t>吕</w:t>
      </w:r>
      <w:r>
        <w:rPr>
          <w:spacing w:val="-39"/>
        </w:rPr>
        <w:t xml:space="preserve"> </w:t>
      </w:r>
      <w:r>
        <w:rPr>
          <w:spacing w:val="-12"/>
        </w:rPr>
        <w:t>老</w:t>
      </w:r>
      <w:r>
        <w:rPr>
          <w:spacing w:val="-12"/>
        </w:rPr>
        <w:t xml:space="preserve"> </w:t>
      </w:r>
      <w:r>
        <w:rPr>
          <w:spacing w:val="-12"/>
        </w:rPr>
        <w:t>师</w:t>
      </w:r>
      <w:r>
        <w:rPr>
          <w:spacing w:val="-12"/>
        </w:rPr>
        <w:t xml:space="preserve"> </w:t>
      </w:r>
      <w:r>
        <w:rPr>
          <w:spacing w:val="-12"/>
        </w:rPr>
        <w:t>，</w:t>
      </w:r>
      <w:r>
        <w:rPr>
          <w:spacing w:val="-48"/>
        </w:rPr>
        <w:t xml:space="preserve"> </w:t>
      </w:r>
      <w:r>
        <w:rPr>
          <w:rFonts w:ascii="Times New Roman" w:hAnsi="Times New Roman" w:eastAsia="Times New Roman" w:cs="Times New Roman"/>
          <w:spacing w:val="-12"/>
        </w:rPr>
        <w:t>025-89680030  </w:t>
      </w:r>
      <w:r>
        <w:rPr>
          <w:spacing w:val="-12"/>
        </w:rPr>
        <w:t>、</w:t>
      </w:r>
      <w:r>
        <w:rPr>
          <w:spacing w:val="-48"/>
        </w:rPr>
        <w:t xml:space="preserve"> </w:t>
      </w:r>
      <w:r>
        <w:rPr>
          <w:rFonts w:ascii="Times New Roman" w:hAnsi="Times New Roman" w:eastAsia="Times New Roman" w:cs="Times New Roman"/>
          <w:spacing w:val="-12"/>
        </w:rPr>
        <w:t>0</w:t>
      </w:r>
      <w:r>
        <w:rPr>
          <w:rFonts w:ascii="Times New Roman" w:hAnsi="Times New Roman" w:eastAsia="Times New Roman" w:cs="Times New Roman"/>
          <w:spacing w:val="-13"/>
        </w:rPr>
        <w:t>25-89686433</w:t>
      </w:r>
      <w:r>
        <w:rPr>
          <w:rFonts w:ascii="Times New Roman" w:hAnsi="Times New Roman" w:eastAsia="Times New Roman" w:cs="Times New Roman"/>
          <w:spacing w:val="15"/>
        </w:rPr>
        <w:t xml:space="preserve"> </w:t>
      </w:r>
      <w:r>
        <w:rPr>
          <w:spacing w:val="-13"/>
        </w:rPr>
        <w:t>，</w:t>
      </w:r>
    </w:p>
    <w:p>
      <w:pPr>
        <w:pStyle w:val="BodyText"/>
        <w:spacing w:before="1" w:line="181" w:lineRule="auto"/>
        <w:rPr/>
      </w:pPr>
      <w:r>
        <w:rPr>
          <w:rFonts w:ascii="Times New Roman" w:hAnsi="Times New Roman" w:eastAsia="Times New Roman" w:cs="Times New Roman"/>
          <w:spacing w:val="-3"/>
        </w:rPr>
        <w:t>elite@nju.edu.cn</w:t>
      </w:r>
      <w:r>
        <w:rPr>
          <w:spacing w:val="-3"/>
        </w:rPr>
        <w:t>。</w:t>
      </w:r>
    </w:p>
    <w:p>
      <w:pPr>
        <w:ind w:left="601"/>
        <w:spacing w:before="157" w:line="218" w:lineRule="auto"/>
        <w:rPr>
          <w:rFonts w:ascii="SimHei" w:hAnsi="SimHei" w:eastAsia="SimHei" w:cs="SimHei"/>
          <w:sz w:val="30"/>
          <w:szCs w:val="30"/>
        </w:rPr>
      </w:pPr>
      <w:r>
        <w:rPr>
          <w:rFonts w:ascii="SimHei" w:hAnsi="SimHei" w:eastAsia="SimHei" w:cs="SimHei"/>
          <w:sz w:val="30"/>
          <w:szCs w:val="30"/>
          <w14:textOutline w14:w="5442" w14:cap="flat" w14:cmpd="sng">
            <w14:solidFill>
              <w14:srgbClr w14:val="000000"/>
            </w14:solidFill>
            <w14:prstDash w14:val="solid"/>
            <w14:miter w14:lim="10"/>
          </w14:textOutline>
          <w:spacing w:val="-5"/>
        </w:rPr>
        <w:t>五、培养与管理相关规定</w:t>
      </w:r>
    </w:p>
    <w:p>
      <w:pPr>
        <w:pStyle w:val="BodyText"/>
        <w:ind w:left="14" w:right="83" w:firstLine="586"/>
        <w:spacing w:before="143" w:line="308" w:lineRule="auto"/>
        <w:rPr/>
      </w:pPr>
      <w:r>
        <w:rPr>
          <w:rFonts w:ascii="Times New Roman" w:hAnsi="Times New Roman" w:eastAsia="Times New Roman" w:cs="Times New Roman"/>
          <w:b/>
          <w:bCs/>
          <w:spacing w:val="-6"/>
        </w:rPr>
        <w:t>1</w:t>
      </w:r>
      <w:r>
        <w:rPr>
          <w:rFonts w:ascii="KaiTi" w:hAnsi="KaiTi" w:eastAsia="KaiTi" w:cs="KaiTi"/>
          <w14:textOutline w14:w="5442" w14:cap="flat" w14:cmpd="sng">
            <w14:solidFill>
              <w14:srgbClr w14:val="000000"/>
            </w14:solidFill>
            <w14:prstDash w14:val="solid"/>
            <w14:miter w14:lim="10"/>
          </w14:textOutline>
          <w:spacing w:val="-6"/>
        </w:rPr>
        <w:t>.退出：</w:t>
      </w:r>
      <w:r>
        <w:rPr>
          <w:spacing w:val="-6"/>
        </w:rPr>
        <w:t>通过二次选拔进入拔尖计划或者本科交叉创新实验班的</w:t>
      </w:r>
      <w:r>
        <w:rPr>
          <w:spacing w:val="6"/>
        </w:rPr>
        <w:t xml:space="preserve"> </w:t>
      </w:r>
      <w:r>
        <w:rPr>
          <w:spacing w:val="-6"/>
        </w:rPr>
        <w:t>学生，在入学一学期结束后调整学籍专业，原学籍专业调整后，如需</w:t>
      </w:r>
      <w:r>
        <w:rPr>
          <w:spacing w:val="2"/>
        </w:rPr>
        <w:t xml:space="preserve"> </w:t>
      </w:r>
      <w:r>
        <w:rPr>
          <w:spacing w:val="-6"/>
        </w:rPr>
        <w:t>退出拔尖计划或实验班，则应转入到拔尖计划对应专业的普通班或者</w:t>
      </w:r>
      <w:r>
        <w:rPr>
          <w:spacing w:val="2"/>
        </w:rPr>
        <w:t xml:space="preserve"> </w:t>
      </w:r>
      <w:r>
        <w:rPr>
          <w:spacing w:val="-6"/>
        </w:rPr>
        <w:t>实验班挂靠的专业。学生主动申请退出的，不得再次申请进入原拔尖</w:t>
      </w:r>
    </w:p>
    <w:p>
      <w:pPr>
        <w:pStyle w:val="BodyText"/>
        <w:ind w:left="8"/>
        <w:spacing w:line="218" w:lineRule="auto"/>
        <w:rPr/>
      </w:pPr>
      <w:r>
        <w:rPr>
          <w:spacing w:val="-6"/>
        </w:rPr>
        <w:t>计划或实验班。</w:t>
      </w:r>
    </w:p>
    <w:p>
      <w:pPr>
        <w:pStyle w:val="BodyText"/>
        <w:ind w:left="9" w:right="82" w:firstLine="578"/>
        <w:spacing w:before="145" w:line="308" w:lineRule="auto"/>
        <w:rPr/>
      </w:pPr>
      <w:r>
        <w:rPr>
          <w:rFonts w:ascii="Times New Roman" w:hAnsi="Times New Roman" w:eastAsia="Times New Roman" w:cs="Times New Roman"/>
          <w:b/>
          <w:bCs/>
          <w:spacing w:val="-5"/>
        </w:rPr>
        <w:t>2</w:t>
      </w:r>
      <w:r>
        <w:rPr>
          <w:rFonts w:ascii="KaiTi" w:hAnsi="KaiTi" w:eastAsia="KaiTi" w:cs="KaiTi"/>
          <w14:textOutline w14:w="5442" w14:cap="flat" w14:cmpd="sng">
            <w14:solidFill>
              <w14:srgbClr w14:val="000000"/>
            </w14:solidFill>
            <w14:prstDash w14:val="solid"/>
            <w14:miter w14:lim="10"/>
          </w14:textOutline>
          <w:spacing w:val="-5"/>
        </w:rPr>
        <w:t>.跨院系调整专业：</w:t>
      </w:r>
      <w:r>
        <w:rPr>
          <w:spacing w:val="-5"/>
        </w:rPr>
        <w:t>入选的学生在第二学期</w:t>
      </w:r>
      <w:r>
        <w:rPr>
          <w:spacing w:val="-6"/>
        </w:rPr>
        <w:t>，如想申请调整到拔</w:t>
      </w:r>
      <w:r>
        <w:rPr/>
        <w:t xml:space="preserve"> </w:t>
      </w:r>
      <w:r>
        <w:rPr>
          <w:spacing w:val="-6"/>
        </w:rPr>
        <w:t>尖计划对应专业所在院系以外的专业，或实验班挂靠专业所在院系以</w:t>
      </w:r>
      <w:r>
        <w:rPr>
          <w:spacing w:val="6"/>
        </w:rPr>
        <w:t xml:space="preserve"> </w:t>
      </w:r>
      <w:r>
        <w:rPr>
          <w:spacing w:val="-6"/>
        </w:rPr>
        <w:t>外的专业，则须先主动申请退出拔尖计划或实验班，转入到拔尖计划</w:t>
      </w:r>
      <w:r>
        <w:rPr>
          <w:spacing w:val="10"/>
        </w:rPr>
        <w:t xml:space="preserve"> </w:t>
      </w:r>
      <w:r>
        <w:rPr>
          <w:spacing w:val="-6"/>
        </w:rPr>
        <w:t>对应专业的普通班或者实验班挂靠的专业，再按照跨院系专业准入标</w:t>
      </w:r>
    </w:p>
    <w:p>
      <w:pPr>
        <w:pStyle w:val="BodyText"/>
        <w:ind w:left="12"/>
        <w:spacing w:before="1" w:line="216" w:lineRule="auto"/>
        <w:rPr/>
      </w:pPr>
      <w:r>
        <w:rPr>
          <w:spacing w:val="-6"/>
        </w:rPr>
        <w:t>准和实施办法执行。</w:t>
      </w:r>
    </w:p>
    <w:p>
      <w:pPr>
        <w:pStyle w:val="BodyText"/>
        <w:ind w:left="14" w:right="83" w:firstLine="571"/>
        <w:spacing w:before="146" w:line="308" w:lineRule="auto"/>
        <w:rPr>
          <w:rFonts w:ascii="Times New Roman" w:hAnsi="Times New Roman" w:eastAsia="Times New Roman" w:cs="Times New Roman"/>
        </w:rPr>
      </w:pPr>
      <w:r>
        <w:rPr>
          <w:rFonts w:ascii="Times New Roman" w:hAnsi="Times New Roman" w:eastAsia="Times New Roman" w:cs="Times New Roman"/>
          <w:b/>
          <w:bCs/>
          <w:spacing w:val="-5"/>
        </w:rPr>
        <w:t>3</w:t>
      </w:r>
      <w:r>
        <w:rPr>
          <w:rFonts w:ascii="KaiTi" w:hAnsi="KaiTi" w:eastAsia="KaiTi" w:cs="KaiTi"/>
          <w14:textOutline w14:w="5442" w14:cap="flat" w14:cmpd="sng">
            <w14:solidFill>
              <w14:srgbClr w14:val="000000"/>
            </w14:solidFill>
            <w14:prstDash w14:val="solid"/>
            <w14:miter w14:lim="10"/>
          </w14:textOutline>
          <w:spacing w:val="-5"/>
        </w:rPr>
        <w:t>.数学通修课：</w:t>
      </w:r>
      <w:r>
        <w:rPr>
          <w:spacing w:val="-5"/>
        </w:rPr>
        <w:t>根据</w:t>
      </w:r>
      <w:r>
        <w:rPr>
          <w:spacing w:val="-5"/>
        </w:rPr>
        <w:t xml:space="preserve"> </w:t>
      </w:r>
      <w:r>
        <w:rPr>
          <w:rFonts w:ascii="Times New Roman" w:hAnsi="Times New Roman" w:eastAsia="Times New Roman" w:cs="Times New Roman"/>
          <w:spacing w:val="-5"/>
        </w:rPr>
        <w:t>2021</w:t>
      </w:r>
      <w:r>
        <w:rPr>
          <w:rFonts w:ascii="Times New Roman" w:hAnsi="Times New Roman" w:eastAsia="Times New Roman" w:cs="Times New Roman"/>
          <w:spacing w:val="80"/>
          <w:w w:val="101"/>
        </w:rPr>
        <w:t xml:space="preserve"> </w:t>
      </w:r>
      <w:r>
        <w:rPr>
          <w:spacing w:val="-5"/>
        </w:rPr>
        <w:t>版本科人才培养方案和指导性教育教</w:t>
      </w:r>
      <w:r>
        <w:rPr/>
        <w:t xml:space="preserve"> </w:t>
      </w:r>
      <w:r>
        <w:rPr>
          <w:spacing w:val="-6"/>
        </w:rPr>
        <w:t>学计划、</w:t>
      </w:r>
      <w:r>
        <w:rPr>
          <w:spacing w:val="-6"/>
        </w:rPr>
        <w:t xml:space="preserve"> </w:t>
      </w:r>
      <w:r>
        <w:rPr>
          <w:rFonts w:ascii="Times New Roman" w:hAnsi="Times New Roman" w:eastAsia="Times New Roman" w:cs="Times New Roman"/>
          <w:spacing w:val="-6"/>
        </w:rPr>
        <w:t>*</w:t>
      </w:r>
      <w:r>
        <w:rPr>
          <w:spacing w:val="-6"/>
        </w:rPr>
        <w:t>层次数学通修课程选课要求，入选至非数学类拔尖计划或</w:t>
      </w:r>
      <w:r>
        <w:rPr>
          <w:spacing w:val="10"/>
        </w:rPr>
        <w:t xml:space="preserve"> </w:t>
      </w:r>
      <w:r>
        <w:rPr>
          <w:spacing w:val="-10"/>
        </w:rPr>
        <w:t>实验班的学生，不能修读</w:t>
      </w:r>
      <w:r>
        <w:rPr>
          <w:rFonts w:ascii="Times New Roman" w:hAnsi="Times New Roman" w:eastAsia="Times New Roman" w:cs="Times New Roman"/>
          <w:spacing w:val="-10"/>
        </w:rPr>
        <w:t>*</w:t>
      </w:r>
      <w:r>
        <w:rPr>
          <w:spacing w:val="-10"/>
        </w:rPr>
        <w:t>层次数学通修课程。具体说明请关注《</w:t>
      </w:r>
      <w:r>
        <w:rPr>
          <w:rFonts w:ascii="Times New Roman" w:hAnsi="Times New Roman" w:eastAsia="Times New Roman" w:cs="Times New Roman"/>
          <w:spacing w:val="-10"/>
        </w:rPr>
        <w:t>2023</w:t>
      </w:r>
    </w:p>
    <w:p>
      <w:pPr>
        <w:pStyle w:val="BodyText"/>
        <w:ind w:left="12"/>
        <w:spacing w:line="212" w:lineRule="auto"/>
        <w:rPr/>
      </w:pPr>
      <w:r>
        <w:rPr>
          <w:spacing w:val="-9"/>
        </w:rPr>
        <w:t>级本科新生入学教务活动安排》（将发布于</w:t>
      </w:r>
      <w:r>
        <w:rPr>
          <w:spacing w:val="-76"/>
        </w:rPr>
        <w:t xml:space="preserve"> </w:t>
      </w:r>
      <w:hyperlink w:history="true" r:id="rId5">
        <w:r>
          <w:rPr>
            <w:rFonts w:ascii="Times New Roman" w:hAnsi="Times New Roman" w:eastAsia="Times New Roman" w:cs="Times New Roman"/>
            <w:spacing w:val="-9"/>
          </w:rPr>
          <w:t>ht</w:t>
        </w:r>
        <w:r>
          <w:rPr>
            <w:rFonts w:ascii="Times New Roman" w:hAnsi="Times New Roman" w:eastAsia="Times New Roman" w:cs="Times New Roman"/>
            <w:spacing w:val="-10"/>
          </w:rPr>
          <w:t>tps://jw.nju.edu.cn/</w:t>
        </w:r>
      </w:hyperlink>
      <w:r>
        <w:rPr>
          <w:rFonts w:ascii="Times New Roman" w:hAnsi="Times New Roman" w:eastAsia="Times New Roman" w:cs="Times New Roman"/>
          <w:spacing w:val="-41"/>
        </w:rPr>
        <w:t xml:space="preserve"> </w:t>
      </w:r>
      <w:r>
        <w:rPr>
          <w:spacing w:val="-10"/>
        </w:rPr>
        <w:t>的“公</w:t>
      </w:r>
    </w:p>
    <w:p>
      <w:pPr>
        <w:spacing w:line="212" w:lineRule="auto"/>
        <w:sectPr>
          <w:footerReference w:type="default" r:id="rId3"/>
          <w:pgSz w:w="11907" w:h="16841"/>
          <w:pgMar w:top="1141" w:right="1440" w:bottom="1674" w:left="1542" w:header="0" w:footer="1399" w:gutter="0"/>
        </w:sectPr>
        <w:rPr/>
      </w:pPr>
    </w:p>
    <w:p>
      <w:pPr>
        <w:pStyle w:val="BodyText"/>
        <w:spacing w:before="60" w:line="218" w:lineRule="auto"/>
        <w:rPr/>
      </w:pPr>
      <w:r>
        <w:rPr>
          <w:spacing w:val="-30"/>
        </w:rPr>
        <w:t>告通知”中）。</w:t>
      </w:r>
    </w:p>
    <w:p>
      <w:pPr>
        <w:pStyle w:val="BodyText"/>
        <w:ind w:left="4" w:firstLine="575"/>
        <w:spacing w:before="145" w:line="308" w:lineRule="auto"/>
        <w:jc w:val="both"/>
        <w:rPr/>
      </w:pPr>
      <w:r>
        <w:rPr>
          <w:rFonts w:ascii="Times New Roman" w:hAnsi="Times New Roman" w:eastAsia="Times New Roman" w:cs="Times New Roman"/>
          <w:b/>
          <w:bCs/>
          <w:spacing w:val="-5"/>
        </w:rPr>
        <w:t>4</w:t>
      </w:r>
      <w:r>
        <w:rPr>
          <w:rFonts w:ascii="KaiTi" w:hAnsi="KaiTi" w:eastAsia="KaiTi" w:cs="KaiTi"/>
          <w14:textOutline w14:w="5442" w14:cap="flat" w14:cmpd="sng">
            <w14:solidFill>
              <w14:srgbClr w14:val="000000"/>
            </w14:solidFill>
            <w14:prstDash w14:val="solid"/>
            <w14:miter w14:lim="10"/>
          </w14:textOutline>
          <w:spacing w:val="-5"/>
        </w:rPr>
        <w:t>.</w:t>
      </w:r>
      <w:r>
        <w:rPr>
          <w:spacing w:val="-5"/>
        </w:rPr>
        <w:t>通过二次选拔入选至口腔医学专业的学生，学籍</w:t>
      </w:r>
      <w:r>
        <w:rPr>
          <w:spacing w:val="-6"/>
        </w:rPr>
        <w:t>专业调整时间</w:t>
      </w:r>
      <w:r>
        <w:rPr/>
        <w:t xml:space="preserve"> </w:t>
      </w:r>
      <w:r>
        <w:rPr>
          <w:spacing w:val="-6"/>
        </w:rPr>
        <w:t>参照拔尖计划、实验班，跨院系调整专业按照跨院系专业准入标准和</w:t>
      </w:r>
    </w:p>
    <w:p>
      <w:pPr>
        <w:pStyle w:val="BodyText"/>
        <w:ind w:left="6"/>
        <w:spacing w:before="1" w:line="216" w:lineRule="auto"/>
        <w:rPr/>
      </w:pPr>
      <w:r>
        <w:rPr>
          <w:spacing w:val="-7"/>
        </w:rPr>
        <w:t>实施办法执行。</w:t>
      </w:r>
    </w:p>
    <w:p>
      <w:pPr>
        <w:spacing w:line="272" w:lineRule="auto"/>
        <w:rPr>
          <w:rFonts w:ascii="Arial"/>
          <w:sz w:val="21"/>
        </w:rPr>
      </w:pPr>
      <w:r/>
    </w:p>
    <w:p>
      <w:pPr>
        <w:spacing w:line="273" w:lineRule="auto"/>
        <w:rPr>
          <w:rFonts w:ascii="Arial"/>
          <w:sz w:val="21"/>
        </w:rPr>
      </w:pPr>
      <w:r/>
    </w:p>
    <w:p>
      <w:pPr>
        <w:pStyle w:val="BodyText"/>
        <w:ind w:left="605"/>
        <w:spacing w:before="97" w:line="216" w:lineRule="auto"/>
        <w:rPr/>
      </w:pPr>
      <w:r>
        <w:rPr>
          <w:spacing w:val="-7"/>
        </w:rPr>
        <w:t>附件</w:t>
      </w:r>
      <w:r>
        <w:rPr>
          <w:spacing w:val="-42"/>
        </w:rPr>
        <w:t xml:space="preserve"> </w:t>
      </w:r>
      <w:r>
        <w:rPr>
          <w:rFonts w:ascii="Times New Roman" w:hAnsi="Times New Roman" w:eastAsia="Times New Roman" w:cs="Times New Roman"/>
          <w:spacing w:val="-7"/>
        </w:rPr>
        <w:t>1</w:t>
      </w:r>
      <w:r>
        <w:rPr>
          <w:spacing w:val="-7"/>
        </w:rPr>
        <w:t>：各项目工作联系人和答疑交流安排</w:t>
      </w:r>
    </w:p>
    <w:p>
      <w:pPr>
        <w:pStyle w:val="BodyText"/>
        <w:ind w:left="605"/>
        <w:spacing w:before="150" w:line="218" w:lineRule="auto"/>
        <w:rPr/>
      </w:pPr>
      <w:r>
        <w:rPr>
          <w:spacing w:val="-6"/>
        </w:rPr>
        <w:t>附件</w:t>
      </w:r>
      <w:r>
        <w:rPr>
          <w:spacing w:val="-72"/>
        </w:rPr>
        <w:t xml:space="preserve"> </w:t>
      </w:r>
      <w:r>
        <w:rPr>
          <w:rFonts w:ascii="Times New Roman" w:hAnsi="Times New Roman" w:eastAsia="Times New Roman" w:cs="Times New Roman"/>
          <w:spacing w:val="-6"/>
        </w:rPr>
        <w:t>2</w:t>
      </w:r>
      <w:r>
        <w:rPr>
          <w:spacing w:val="-6"/>
        </w:rPr>
        <w:t>：南京大学</w:t>
      </w:r>
      <w:r>
        <w:rPr>
          <w:spacing w:val="-74"/>
        </w:rPr>
        <w:t xml:space="preserve"> </w:t>
      </w:r>
      <w:r>
        <w:rPr>
          <w:rFonts w:ascii="Times New Roman" w:hAnsi="Times New Roman" w:eastAsia="Times New Roman" w:cs="Times New Roman"/>
          <w:spacing w:val="-6"/>
        </w:rPr>
        <w:t>2023</w:t>
      </w:r>
      <w:r>
        <w:rPr>
          <w:rFonts w:ascii="Times New Roman" w:hAnsi="Times New Roman" w:eastAsia="Times New Roman" w:cs="Times New Roman"/>
          <w:spacing w:val="19"/>
          <w:w w:val="101"/>
        </w:rPr>
        <w:t xml:space="preserve"> </w:t>
      </w:r>
      <w:r>
        <w:rPr>
          <w:spacing w:val="-6"/>
        </w:rPr>
        <w:t>级本科生二次选拔方案</w:t>
      </w:r>
    </w:p>
    <w:p>
      <w:pPr>
        <w:spacing w:line="271" w:lineRule="auto"/>
        <w:rPr>
          <w:rFonts w:ascii="Arial"/>
          <w:sz w:val="21"/>
        </w:rPr>
      </w:pPr>
      <w:r/>
    </w:p>
    <w:p>
      <w:pPr>
        <w:spacing w:line="272" w:lineRule="auto"/>
        <w:rPr>
          <w:rFonts w:ascii="Arial"/>
          <w:sz w:val="21"/>
        </w:rPr>
      </w:pPr>
      <w:r/>
    </w:p>
    <w:p>
      <w:pPr>
        <w:pStyle w:val="BodyText"/>
        <w:ind w:right="2"/>
        <w:spacing w:before="98" w:line="501" w:lineRule="exact"/>
        <w:jc w:val="right"/>
        <w:rPr/>
      </w:pPr>
      <w:r>
        <w:rPr>
          <w:spacing w:val="-7"/>
          <w:position w:val="14"/>
        </w:rPr>
        <w:t>南京大学本科生院</w:t>
      </w:r>
    </w:p>
    <w:p>
      <w:pPr>
        <w:pStyle w:val="BodyText"/>
        <w:spacing w:line="218" w:lineRule="auto"/>
        <w:jc w:val="right"/>
        <w:rPr/>
      </w:pPr>
      <w:r>
        <w:rPr>
          <w:rFonts w:ascii="Times New Roman" w:hAnsi="Times New Roman" w:eastAsia="Times New Roman" w:cs="Times New Roman"/>
          <w:spacing w:val="-15"/>
        </w:rPr>
        <w:t>2023</w:t>
      </w:r>
      <w:r>
        <w:rPr>
          <w:rFonts w:ascii="Times New Roman" w:hAnsi="Times New Roman" w:eastAsia="Times New Roman" w:cs="Times New Roman"/>
          <w:spacing w:val="21"/>
        </w:rPr>
        <w:t xml:space="preserve"> </w:t>
      </w:r>
      <w:r>
        <w:rPr>
          <w:spacing w:val="-15"/>
        </w:rPr>
        <w:t>年</w:t>
      </w:r>
      <w:r>
        <w:rPr>
          <w:spacing w:val="-59"/>
        </w:rPr>
        <w:t xml:space="preserve"> </w:t>
      </w:r>
      <w:r>
        <w:rPr>
          <w:rFonts w:ascii="Times New Roman" w:hAnsi="Times New Roman" w:eastAsia="Times New Roman" w:cs="Times New Roman"/>
          <w:spacing w:val="-15"/>
        </w:rPr>
        <w:t>8</w:t>
      </w:r>
      <w:r>
        <w:rPr>
          <w:rFonts w:ascii="Times New Roman" w:hAnsi="Times New Roman" w:eastAsia="Times New Roman" w:cs="Times New Roman"/>
          <w:spacing w:val="29"/>
          <w:w w:val="101"/>
        </w:rPr>
        <w:t xml:space="preserve"> </w:t>
      </w:r>
      <w:r>
        <w:rPr>
          <w:spacing w:val="-15"/>
        </w:rPr>
        <w:t>月</w:t>
      </w:r>
      <w:r>
        <w:rPr>
          <w:spacing w:val="-72"/>
        </w:rPr>
        <w:t xml:space="preserve"> </w:t>
      </w:r>
      <w:r>
        <w:rPr>
          <w:rFonts w:ascii="Times New Roman" w:hAnsi="Times New Roman" w:eastAsia="Times New Roman" w:cs="Times New Roman"/>
          <w:spacing w:val="-15"/>
        </w:rPr>
        <w:t>28  </w:t>
      </w:r>
      <w:r>
        <w:rPr>
          <w:spacing w:val="-15"/>
        </w:rPr>
        <w:t>日</w:t>
      </w:r>
    </w:p>
    <w:p>
      <w:pPr>
        <w:spacing w:line="218" w:lineRule="auto"/>
        <w:sectPr>
          <w:footerReference w:type="default" r:id="rId6"/>
          <w:pgSz w:w="11907" w:h="16841"/>
          <w:pgMar w:top="1076" w:right="1522" w:bottom="1706" w:left="1551" w:header="0" w:footer="1430" w:gutter="0"/>
        </w:sectPr>
        <w:rPr/>
      </w:pP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ind w:left="30"/>
        <w:spacing w:before="101" w:line="230" w:lineRule="auto"/>
        <w:rPr>
          <w:rFonts w:ascii="SimHei" w:hAnsi="SimHei" w:eastAsia="SimHei" w:cs="SimHei"/>
          <w:sz w:val="31"/>
          <w:szCs w:val="31"/>
        </w:rPr>
      </w:pPr>
      <w:r>
        <w:rPr>
          <w:rFonts w:ascii="SimHei" w:hAnsi="SimHei" w:eastAsia="SimHei" w:cs="SimHei"/>
          <w:sz w:val="31"/>
          <w:szCs w:val="31"/>
          <w14:textOutline w14:w="5791" w14:cap="flat" w14:cmpd="sng">
            <w14:solidFill>
              <w14:srgbClr w14:val="000000"/>
            </w14:solidFill>
            <w14:prstDash w14:val="solid"/>
            <w14:miter w14:lim="10"/>
          </w14:textOutline>
          <w:spacing w:val="-7"/>
        </w:rPr>
        <w:t>附件</w:t>
      </w:r>
      <w:r>
        <w:rPr>
          <w:rFonts w:ascii="SimHei" w:hAnsi="SimHei" w:eastAsia="SimHei" w:cs="SimHei"/>
          <w:sz w:val="31"/>
          <w:szCs w:val="31"/>
          <w:spacing w:val="-52"/>
        </w:rPr>
        <w:t xml:space="preserve"> </w:t>
      </w:r>
      <w:r>
        <w:rPr>
          <w:rFonts w:ascii="Times New Roman" w:hAnsi="Times New Roman" w:eastAsia="Times New Roman" w:cs="Times New Roman"/>
          <w:sz w:val="31"/>
          <w:szCs w:val="31"/>
          <w:b/>
          <w:bCs/>
          <w:spacing w:val="-7"/>
        </w:rPr>
        <w:t>1</w:t>
      </w:r>
      <w:r>
        <w:rPr>
          <w:rFonts w:ascii="SimHei" w:hAnsi="SimHei" w:eastAsia="SimHei" w:cs="SimHei"/>
          <w:sz w:val="31"/>
          <w:szCs w:val="31"/>
          <w14:textOutline w14:w="5791" w14:cap="flat" w14:cmpd="sng">
            <w14:solidFill>
              <w14:srgbClr w14:val="000000"/>
            </w14:solidFill>
            <w14:prstDash w14:val="solid"/>
            <w14:miter w14:lim="10"/>
          </w14:textOutline>
          <w:spacing w:val="-7"/>
        </w:rPr>
        <w:t>：</w:t>
      </w:r>
    </w:p>
    <w:p>
      <w:pPr>
        <w:ind w:left="6179"/>
        <w:spacing w:before="141" w:line="219" w:lineRule="auto"/>
        <w:outlineLvl w:val="0"/>
        <w:rPr>
          <w:rFonts w:ascii="SimSun" w:hAnsi="SimSun" w:eastAsia="SimSun" w:cs="SimSun"/>
          <w:sz w:val="31"/>
          <w:szCs w:val="31"/>
        </w:rPr>
      </w:pPr>
      <w:r>
        <w:rPr>
          <w:rFonts w:ascii="SimSun" w:hAnsi="SimSun" w:eastAsia="SimSun" w:cs="SimSun"/>
          <w:sz w:val="31"/>
          <w:szCs w:val="31"/>
          <w14:textOutline w14:w="5791" w14:cap="flat" w14:cmpd="sng">
            <w14:solidFill>
              <w14:srgbClr w14:val="000000"/>
            </w14:solidFill>
            <w14:prstDash w14:val="solid"/>
            <w14:miter w14:lim="10"/>
          </w14:textOutline>
          <w:spacing w:val="10"/>
        </w:rPr>
        <w:t>项目联系人</w:t>
      </w:r>
    </w:p>
    <w:p>
      <w:pPr>
        <w:spacing w:line="228" w:lineRule="exact"/>
        <w:rPr/>
      </w:pPr>
      <w:r/>
    </w:p>
    <w:tbl>
      <w:tblPr>
        <w:tblStyle w:val="TableNormal"/>
        <w:tblW w:w="14135"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126"/>
        <w:gridCol w:w="1408"/>
        <w:gridCol w:w="3826"/>
        <w:gridCol w:w="2975"/>
        <w:gridCol w:w="2800"/>
      </w:tblGrid>
      <w:tr>
        <w:trPr>
          <w:trHeight w:val="465" w:hRule="atLeast"/>
        </w:trPr>
        <w:tc>
          <w:tcPr>
            <w:tcW w:w="3126" w:type="dxa"/>
            <w:vAlign w:val="top"/>
          </w:tcPr>
          <w:p>
            <w:pPr>
              <w:ind w:left="121"/>
              <w:spacing w:before="114"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rPr>
              <w:t>拔尖计划基地/实验班/专业</w:t>
            </w:r>
          </w:p>
        </w:tc>
        <w:tc>
          <w:tcPr>
            <w:tcW w:w="1408" w:type="dxa"/>
            <w:vAlign w:val="top"/>
          </w:tcPr>
          <w:p>
            <w:pPr>
              <w:ind w:left="466"/>
              <w:spacing w:before="115"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2"/>
              </w:rPr>
              <w:t>姓名</w:t>
            </w:r>
          </w:p>
        </w:tc>
        <w:tc>
          <w:tcPr>
            <w:tcW w:w="3826" w:type="dxa"/>
            <w:vAlign w:val="top"/>
          </w:tcPr>
          <w:p>
            <w:pPr>
              <w:ind w:left="1437"/>
              <w:spacing w:before="114"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2"/>
              </w:rPr>
              <w:t>联系电话</w:t>
            </w:r>
          </w:p>
        </w:tc>
        <w:tc>
          <w:tcPr>
            <w:tcW w:w="2975" w:type="dxa"/>
            <w:vAlign w:val="top"/>
          </w:tcPr>
          <w:p>
            <w:pPr>
              <w:ind w:left="1026"/>
              <w:spacing w:before="114"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5"/>
              </w:rPr>
              <w:t>邮箱地址</w:t>
            </w:r>
          </w:p>
        </w:tc>
        <w:tc>
          <w:tcPr>
            <w:tcW w:w="2800" w:type="dxa"/>
            <w:vAlign w:val="top"/>
          </w:tcPr>
          <w:p>
            <w:pPr>
              <w:ind w:left="689"/>
              <w:spacing w:before="115" w:line="221"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2"/>
              </w:rPr>
              <w:t>其他咨询方式</w:t>
            </w:r>
          </w:p>
        </w:tc>
      </w:tr>
      <w:tr>
        <w:trPr>
          <w:trHeight w:val="458" w:hRule="atLeast"/>
        </w:trPr>
        <w:tc>
          <w:tcPr>
            <w:tcW w:w="3126" w:type="dxa"/>
            <w:vAlign w:val="top"/>
          </w:tcPr>
          <w:p>
            <w:pPr>
              <w:pStyle w:val="TableText"/>
              <w:ind w:left="688"/>
              <w:spacing w:before="124" w:line="217" w:lineRule="auto"/>
              <w:rPr/>
            </w:pPr>
            <w:r>
              <w:rPr>
                <w:spacing w:val="-1"/>
              </w:rPr>
              <w:t>拔尖计划</w:t>
            </w:r>
            <w:r>
              <w:rPr>
                <w:rFonts w:ascii="Times New Roman" w:hAnsi="Times New Roman" w:eastAsia="Times New Roman" w:cs="Times New Roman"/>
                <w:spacing w:val="-1"/>
              </w:rPr>
              <w:t>-</w:t>
            </w:r>
            <w:r>
              <w:rPr>
                <w:spacing w:val="-1"/>
              </w:rPr>
              <w:t>大理科</w:t>
            </w:r>
          </w:p>
        </w:tc>
        <w:tc>
          <w:tcPr>
            <w:tcW w:w="1408" w:type="dxa"/>
            <w:vAlign w:val="top"/>
          </w:tcPr>
          <w:p>
            <w:pPr>
              <w:pStyle w:val="TableText"/>
              <w:ind w:left="353"/>
              <w:spacing w:before="124" w:line="217" w:lineRule="auto"/>
              <w:rPr/>
            </w:pPr>
            <w:r>
              <w:rPr>
                <w:spacing w:val="-4"/>
              </w:rPr>
              <w:t>董老师</w:t>
            </w:r>
          </w:p>
        </w:tc>
        <w:tc>
          <w:tcPr>
            <w:tcW w:w="3826" w:type="dxa"/>
            <w:vAlign w:val="top"/>
          </w:tcPr>
          <w:p>
            <w:pPr>
              <w:ind w:left="1220"/>
              <w:spacing w:before="166"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025-89681392</w:t>
            </w:r>
          </w:p>
        </w:tc>
        <w:tc>
          <w:tcPr>
            <w:tcW w:w="2975" w:type="dxa"/>
            <w:vAlign w:val="top"/>
          </w:tcPr>
          <w:p>
            <w:pPr>
              <w:ind w:left="470"/>
              <w:spacing w:before="162" w:line="19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donghao@nju.edu.cn</w:t>
            </w:r>
          </w:p>
        </w:tc>
        <w:tc>
          <w:tcPr>
            <w:tcW w:w="2800" w:type="dxa"/>
            <w:vAlign w:val="top"/>
          </w:tcPr>
          <w:p>
            <w:pPr>
              <w:pStyle w:val="TableText"/>
              <w:ind w:left="423"/>
              <w:spacing w:before="124" w:line="211" w:lineRule="auto"/>
              <w:rPr>
                <w:rFonts w:ascii="Times New Roman" w:hAnsi="Times New Roman" w:eastAsia="Times New Roman" w:cs="Times New Roman"/>
              </w:rPr>
            </w:pPr>
            <w:r>
              <w:rPr>
                <w:rFonts w:ascii="Times New Roman" w:hAnsi="Times New Roman" w:eastAsia="Times New Roman" w:cs="Times New Roman"/>
                <w:spacing w:val="-9"/>
              </w:rPr>
              <w:t>QQ </w:t>
            </w:r>
            <w:r>
              <w:rPr>
                <w:spacing w:val="-9"/>
              </w:rPr>
              <w:t>群：</w:t>
            </w:r>
            <w:r>
              <w:rPr>
                <w:spacing w:val="-9"/>
              </w:rPr>
              <w:t xml:space="preserve"> </w:t>
            </w:r>
            <w:r>
              <w:rPr>
                <w:rFonts w:ascii="Times New Roman" w:hAnsi="Times New Roman" w:eastAsia="Times New Roman" w:cs="Times New Roman"/>
                <w:spacing w:val="-9"/>
              </w:rPr>
              <w:t>157153450</w:t>
            </w:r>
          </w:p>
        </w:tc>
      </w:tr>
      <w:tr>
        <w:trPr>
          <w:trHeight w:val="458" w:hRule="atLeast"/>
        </w:trPr>
        <w:tc>
          <w:tcPr>
            <w:tcW w:w="3126" w:type="dxa"/>
            <w:vAlign w:val="top"/>
          </w:tcPr>
          <w:p>
            <w:pPr>
              <w:pStyle w:val="TableText"/>
              <w:ind w:left="808"/>
              <w:spacing w:before="126" w:line="217" w:lineRule="auto"/>
              <w:rPr/>
            </w:pPr>
            <w:r>
              <w:rPr>
                <w:spacing w:val="-1"/>
              </w:rPr>
              <w:t>拔尖计划</w:t>
            </w:r>
            <w:r>
              <w:rPr>
                <w:rFonts w:ascii="Times New Roman" w:hAnsi="Times New Roman" w:eastAsia="Times New Roman" w:cs="Times New Roman"/>
                <w:spacing w:val="-1"/>
              </w:rPr>
              <w:t>-</w:t>
            </w:r>
            <w:r>
              <w:rPr>
                <w:spacing w:val="-1"/>
              </w:rPr>
              <w:t>数学</w:t>
            </w:r>
          </w:p>
        </w:tc>
        <w:tc>
          <w:tcPr>
            <w:tcW w:w="1408" w:type="dxa"/>
            <w:vAlign w:val="top"/>
          </w:tcPr>
          <w:p>
            <w:pPr>
              <w:pStyle w:val="TableText"/>
              <w:ind w:left="353"/>
              <w:spacing w:before="126" w:line="217" w:lineRule="auto"/>
              <w:rPr/>
            </w:pPr>
            <w:r>
              <w:rPr>
                <w:spacing w:val="-6"/>
              </w:rPr>
              <w:t>章老师</w:t>
            </w:r>
          </w:p>
        </w:tc>
        <w:tc>
          <w:tcPr>
            <w:tcW w:w="3826" w:type="dxa"/>
            <w:vAlign w:val="top"/>
          </w:tcPr>
          <w:p>
            <w:pPr>
              <w:ind w:left="1220"/>
              <w:spacing w:before="169"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025-83597122</w:t>
            </w:r>
          </w:p>
        </w:tc>
        <w:tc>
          <w:tcPr>
            <w:tcW w:w="2975" w:type="dxa"/>
            <w:vAlign w:val="top"/>
          </w:tcPr>
          <w:p>
            <w:pPr>
              <w:ind w:left="404"/>
              <w:spacing w:before="164" w:line="19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mathjwzq@nju.edu.cn</w:t>
            </w:r>
          </w:p>
        </w:tc>
        <w:tc>
          <w:tcPr>
            <w:tcW w:w="2800" w:type="dxa"/>
            <w:vAlign w:val="top"/>
          </w:tcPr>
          <w:p>
            <w:pPr>
              <w:pStyle w:val="TableText"/>
              <w:ind w:left="423"/>
              <w:spacing w:before="126" w:line="211" w:lineRule="auto"/>
              <w:rPr>
                <w:rFonts w:ascii="Times New Roman" w:hAnsi="Times New Roman" w:eastAsia="Times New Roman" w:cs="Times New Roman"/>
              </w:rPr>
            </w:pPr>
            <w:r>
              <w:rPr>
                <w:rFonts w:ascii="Times New Roman" w:hAnsi="Times New Roman" w:eastAsia="Times New Roman" w:cs="Times New Roman"/>
                <w:spacing w:val="-9"/>
              </w:rPr>
              <w:t>QQ </w:t>
            </w:r>
            <w:r>
              <w:rPr>
                <w:spacing w:val="-9"/>
              </w:rPr>
              <w:t>群：</w:t>
            </w:r>
            <w:r>
              <w:rPr>
                <w:spacing w:val="-9"/>
              </w:rPr>
              <w:t xml:space="preserve"> </w:t>
            </w:r>
            <w:r>
              <w:rPr>
                <w:rFonts w:ascii="Times New Roman" w:hAnsi="Times New Roman" w:eastAsia="Times New Roman" w:cs="Times New Roman"/>
                <w:spacing w:val="-9"/>
              </w:rPr>
              <w:t>559143219</w:t>
            </w:r>
          </w:p>
        </w:tc>
      </w:tr>
      <w:tr>
        <w:trPr>
          <w:trHeight w:val="460" w:hRule="atLeast"/>
        </w:trPr>
        <w:tc>
          <w:tcPr>
            <w:tcW w:w="3126" w:type="dxa"/>
            <w:vAlign w:val="top"/>
          </w:tcPr>
          <w:p>
            <w:pPr>
              <w:pStyle w:val="TableText"/>
              <w:ind w:left="688"/>
              <w:spacing w:before="126" w:line="216" w:lineRule="auto"/>
              <w:rPr/>
            </w:pPr>
            <w:r>
              <w:rPr>
                <w:spacing w:val="-1"/>
              </w:rPr>
              <w:t>拔尖计划</w:t>
            </w:r>
            <w:r>
              <w:rPr>
                <w:rFonts w:ascii="Times New Roman" w:hAnsi="Times New Roman" w:eastAsia="Times New Roman" w:cs="Times New Roman"/>
                <w:spacing w:val="-1"/>
              </w:rPr>
              <w:t>-</w:t>
            </w:r>
            <w:r>
              <w:rPr>
                <w:spacing w:val="-1"/>
              </w:rPr>
              <w:t>物理学</w:t>
            </w:r>
          </w:p>
        </w:tc>
        <w:tc>
          <w:tcPr>
            <w:tcW w:w="1408" w:type="dxa"/>
            <w:vAlign w:val="top"/>
          </w:tcPr>
          <w:p>
            <w:pPr>
              <w:pStyle w:val="TableText"/>
              <w:ind w:left="353"/>
              <w:spacing w:before="126" w:line="217" w:lineRule="auto"/>
              <w:rPr/>
            </w:pPr>
            <w:r>
              <w:rPr>
                <w:spacing w:val="-6"/>
              </w:rPr>
              <w:t>郭老师</w:t>
            </w:r>
          </w:p>
        </w:tc>
        <w:tc>
          <w:tcPr>
            <w:tcW w:w="3826" w:type="dxa"/>
            <w:vAlign w:val="top"/>
          </w:tcPr>
          <w:p>
            <w:pPr>
              <w:ind w:left="1220"/>
              <w:spacing w:before="169"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025-83594513</w:t>
            </w:r>
          </w:p>
        </w:tc>
        <w:tc>
          <w:tcPr>
            <w:tcW w:w="2975" w:type="dxa"/>
            <w:vAlign w:val="top"/>
          </w:tcPr>
          <w:p>
            <w:pPr>
              <w:ind w:left="416"/>
              <w:spacing w:before="165" w:line="19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guoruifen@nju.edu.cn</w:t>
            </w:r>
          </w:p>
        </w:tc>
        <w:tc>
          <w:tcPr>
            <w:tcW w:w="2800" w:type="dxa"/>
            <w:vAlign w:val="top"/>
          </w:tcPr>
          <w:p>
            <w:pPr>
              <w:pStyle w:val="TableText"/>
              <w:ind w:left="423"/>
              <w:spacing w:before="127" w:line="211" w:lineRule="auto"/>
              <w:rPr>
                <w:rFonts w:ascii="Times New Roman" w:hAnsi="Times New Roman" w:eastAsia="Times New Roman" w:cs="Times New Roman"/>
              </w:rPr>
            </w:pPr>
            <w:r>
              <w:rPr>
                <w:rFonts w:ascii="Times New Roman" w:hAnsi="Times New Roman" w:eastAsia="Times New Roman" w:cs="Times New Roman"/>
                <w:spacing w:val="-9"/>
              </w:rPr>
              <w:t>QQ </w:t>
            </w:r>
            <w:r>
              <w:rPr>
                <w:spacing w:val="-9"/>
              </w:rPr>
              <w:t>群：</w:t>
            </w:r>
            <w:r>
              <w:rPr>
                <w:spacing w:val="-9"/>
              </w:rPr>
              <w:t xml:space="preserve"> </w:t>
            </w:r>
            <w:r>
              <w:rPr>
                <w:rFonts w:ascii="Times New Roman" w:hAnsi="Times New Roman" w:eastAsia="Times New Roman" w:cs="Times New Roman"/>
                <w:spacing w:val="-9"/>
              </w:rPr>
              <w:t>728543348</w:t>
            </w:r>
          </w:p>
        </w:tc>
      </w:tr>
      <w:tr>
        <w:trPr>
          <w:trHeight w:val="3132" w:hRule="atLeast"/>
        </w:trPr>
        <w:tc>
          <w:tcPr>
            <w:tcW w:w="3126" w:type="dxa"/>
            <w:vAlign w:val="top"/>
          </w:tcPr>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pStyle w:val="TableText"/>
              <w:ind w:left="808"/>
              <w:spacing w:before="78" w:line="217" w:lineRule="auto"/>
              <w:rPr/>
            </w:pPr>
            <w:r>
              <w:rPr>
                <w:spacing w:val="-1"/>
              </w:rPr>
              <w:t>拔尖计划</w:t>
            </w:r>
            <w:r>
              <w:rPr>
                <w:rFonts w:ascii="Times New Roman" w:hAnsi="Times New Roman" w:eastAsia="Times New Roman" w:cs="Times New Roman"/>
                <w:spacing w:val="-1"/>
              </w:rPr>
              <w:t>-</w:t>
            </w:r>
            <w:r>
              <w:rPr>
                <w:spacing w:val="-1"/>
              </w:rPr>
              <w:t>化学</w:t>
            </w:r>
          </w:p>
        </w:tc>
        <w:tc>
          <w:tcPr>
            <w:tcW w:w="1408" w:type="dxa"/>
            <w:vAlign w:val="top"/>
          </w:tcPr>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pStyle w:val="TableText"/>
              <w:ind w:left="361"/>
              <w:spacing w:before="78" w:line="217" w:lineRule="auto"/>
              <w:rPr/>
            </w:pPr>
            <w:r>
              <w:rPr>
                <w:spacing w:val="-9"/>
              </w:rPr>
              <w:t>张老师</w:t>
            </w:r>
          </w:p>
        </w:tc>
        <w:tc>
          <w:tcPr>
            <w:tcW w:w="3826" w:type="dxa"/>
            <w:vAlign w:val="top"/>
          </w:tcPr>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ind w:left="1220"/>
              <w:spacing w:before="69"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025-89686232</w:t>
            </w:r>
          </w:p>
        </w:tc>
        <w:tc>
          <w:tcPr>
            <w:tcW w:w="2975" w:type="dxa"/>
            <w:vAlign w:val="top"/>
          </w:tcPr>
          <w:p>
            <w:pPr>
              <w:spacing w:line="284" w:lineRule="auto"/>
              <w:rPr>
                <w:rFonts w:ascii="Arial"/>
                <w:sz w:val="21"/>
              </w:rPr>
            </w:pPr>
            <w:r/>
          </w:p>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ind w:left="320"/>
              <w:spacing w:before="69" w:line="19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zhanghui89@nju.edu.cn</w:t>
            </w:r>
          </w:p>
        </w:tc>
        <w:tc>
          <w:tcPr>
            <w:tcW w:w="2800" w:type="dxa"/>
            <w:vAlign w:val="top"/>
          </w:tcPr>
          <w:p>
            <w:pPr>
              <w:ind w:firstLine="174"/>
              <w:spacing w:before="1" w:line="2789" w:lineRule="exact"/>
              <w:rPr/>
            </w:pPr>
            <w:r>
              <w:rPr>
                <w:position w:val="-55"/>
              </w:rPr>
              <w:drawing>
                <wp:inline distT="0" distB="0" distL="0" distR="0">
                  <wp:extent cx="1614792" cy="1771395"/>
                  <wp:effectExtent l="0" t="0" r="0" b="0"/>
                  <wp:docPr id="2" name="IM 2"/>
                  <wp:cNvGraphicFramePr/>
                  <a:graphic>
                    <a:graphicData uri="http://schemas.openxmlformats.org/drawingml/2006/picture">
                      <pic:pic>
                        <pic:nvPicPr>
                          <pic:cNvPr id="2" name="IM 2"/>
                          <pic:cNvPicPr/>
                        </pic:nvPicPr>
                        <pic:blipFill>
                          <a:blip r:embed="rId8"/>
                          <a:stretch>
                            <a:fillRect/>
                          </a:stretch>
                        </pic:blipFill>
                        <pic:spPr>
                          <a:xfrm rot="0">
                            <a:off x="0" y="0"/>
                            <a:ext cx="1614792" cy="1771395"/>
                          </a:xfrm>
                          <a:prstGeom prst="rect">
                            <a:avLst/>
                          </a:prstGeom>
                        </pic:spPr>
                      </pic:pic>
                    </a:graphicData>
                  </a:graphic>
                </wp:inline>
              </w:drawing>
            </w:r>
          </w:p>
        </w:tc>
      </w:tr>
      <w:tr>
        <w:trPr>
          <w:trHeight w:val="458" w:hRule="atLeast"/>
        </w:trPr>
        <w:tc>
          <w:tcPr>
            <w:tcW w:w="3126" w:type="dxa"/>
            <w:vAlign w:val="top"/>
          </w:tcPr>
          <w:p>
            <w:pPr>
              <w:pStyle w:val="TableText"/>
              <w:ind w:left="568"/>
              <w:spacing w:before="129" w:line="216" w:lineRule="auto"/>
              <w:rPr/>
            </w:pPr>
            <w:r>
              <w:rPr>
                <w:spacing w:val="-1"/>
              </w:rPr>
              <w:t>拔尖计划</w:t>
            </w:r>
            <w:r>
              <w:rPr>
                <w:rFonts w:ascii="Times New Roman" w:hAnsi="Times New Roman" w:eastAsia="Times New Roman" w:cs="Times New Roman"/>
                <w:spacing w:val="-1"/>
              </w:rPr>
              <w:t>-</w:t>
            </w:r>
            <w:r>
              <w:rPr>
                <w:spacing w:val="-1"/>
              </w:rPr>
              <w:t>生物科学</w:t>
            </w:r>
          </w:p>
        </w:tc>
        <w:tc>
          <w:tcPr>
            <w:tcW w:w="1408" w:type="dxa"/>
            <w:vAlign w:val="top"/>
          </w:tcPr>
          <w:p>
            <w:pPr>
              <w:pStyle w:val="TableText"/>
              <w:ind w:left="351"/>
              <w:spacing w:before="129" w:line="217" w:lineRule="auto"/>
              <w:rPr/>
            </w:pPr>
            <w:r>
              <w:rPr>
                <w:spacing w:val="-5"/>
              </w:rPr>
              <w:t>朱老师</w:t>
            </w:r>
          </w:p>
        </w:tc>
        <w:tc>
          <w:tcPr>
            <w:tcW w:w="3826" w:type="dxa"/>
            <w:vAlign w:val="top"/>
          </w:tcPr>
          <w:p>
            <w:pPr>
              <w:ind w:left="1220"/>
              <w:spacing w:before="172"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025-89684321</w:t>
            </w:r>
          </w:p>
        </w:tc>
        <w:tc>
          <w:tcPr>
            <w:tcW w:w="2975" w:type="dxa"/>
            <w:vAlign w:val="top"/>
          </w:tcPr>
          <w:p>
            <w:pPr>
              <w:ind w:left="433"/>
              <w:spacing w:before="167" w:line="19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zhuyping@nju.edu.cn</w:t>
            </w:r>
          </w:p>
        </w:tc>
        <w:tc>
          <w:tcPr>
            <w:tcW w:w="2800" w:type="dxa"/>
            <w:vAlign w:val="top"/>
          </w:tcPr>
          <w:p>
            <w:pPr>
              <w:pStyle w:val="TableText"/>
              <w:ind w:left="423"/>
              <w:spacing w:before="129" w:line="211" w:lineRule="auto"/>
              <w:rPr>
                <w:rFonts w:ascii="Times New Roman" w:hAnsi="Times New Roman" w:eastAsia="Times New Roman" w:cs="Times New Roman"/>
              </w:rPr>
            </w:pPr>
            <w:r>
              <w:rPr>
                <w:rFonts w:ascii="Times New Roman" w:hAnsi="Times New Roman" w:eastAsia="Times New Roman" w:cs="Times New Roman"/>
                <w:spacing w:val="-1"/>
              </w:rPr>
              <w:t>QQ </w:t>
            </w:r>
            <w:r>
              <w:rPr>
                <w:spacing w:val="-1"/>
              </w:rPr>
              <w:t>群：</w:t>
            </w:r>
            <w:r>
              <w:rPr>
                <w:rFonts w:ascii="Times New Roman" w:hAnsi="Times New Roman" w:eastAsia="Times New Roman" w:cs="Times New Roman"/>
                <w:spacing w:val="-1"/>
              </w:rPr>
              <w:t>907475418</w:t>
            </w:r>
          </w:p>
        </w:tc>
      </w:tr>
      <w:tr>
        <w:trPr>
          <w:trHeight w:val="460" w:hRule="atLeast"/>
        </w:trPr>
        <w:tc>
          <w:tcPr>
            <w:tcW w:w="3126" w:type="dxa"/>
            <w:vAlign w:val="top"/>
            <w:vMerge w:val="restart"/>
            <w:tcBorders>
              <w:bottom w:val="nil"/>
            </w:tcBorders>
          </w:tcPr>
          <w:p>
            <w:pPr>
              <w:spacing w:line="282" w:lineRule="auto"/>
              <w:rPr>
                <w:rFonts w:ascii="Arial"/>
                <w:sz w:val="21"/>
              </w:rPr>
            </w:pPr>
            <w:r/>
          </w:p>
          <w:p>
            <w:pPr>
              <w:pStyle w:val="TableText"/>
              <w:ind w:left="448"/>
              <w:spacing w:before="78" w:line="217" w:lineRule="auto"/>
              <w:rPr/>
            </w:pPr>
            <w:r>
              <w:rPr>
                <w:spacing w:val="-1"/>
              </w:rPr>
              <w:t>拔尖计划</w:t>
            </w:r>
            <w:r>
              <w:rPr>
                <w:rFonts w:ascii="Times New Roman" w:hAnsi="Times New Roman" w:eastAsia="Times New Roman" w:cs="Times New Roman"/>
                <w:spacing w:val="-1"/>
              </w:rPr>
              <w:t>-</w:t>
            </w:r>
            <w:r>
              <w:rPr>
                <w:spacing w:val="-1"/>
              </w:rPr>
              <w:t>计算机科学</w:t>
            </w:r>
          </w:p>
        </w:tc>
        <w:tc>
          <w:tcPr>
            <w:tcW w:w="1408" w:type="dxa"/>
            <w:vAlign w:val="top"/>
          </w:tcPr>
          <w:p>
            <w:pPr>
              <w:pStyle w:val="TableText"/>
              <w:ind w:left="359"/>
              <w:spacing w:before="130" w:line="217" w:lineRule="auto"/>
              <w:rPr/>
            </w:pPr>
            <w:r>
              <w:rPr>
                <w:spacing w:val="-6"/>
              </w:rPr>
              <w:t>苏老师</w:t>
            </w:r>
          </w:p>
        </w:tc>
        <w:tc>
          <w:tcPr>
            <w:tcW w:w="3826" w:type="dxa"/>
            <w:vAlign w:val="top"/>
          </w:tcPr>
          <w:p>
            <w:pPr>
              <w:ind w:left="1277"/>
              <w:spacing w:before="172"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18951991983</w:t>
            </w:r>
          </w:p>
        </w:tc>
        <w:tc>
          <w:tcPr>
            <w:tcW w:w="2975" w:type="dxa"/>
            <w:vAlign w:val="top"/>
          </w:tcPr>
          <w:p>
            <w:pPr>
              <w:ind w:left="728"/>
              <w:spacing w:before="168" w:line="19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sgz@nju.edu.cn</w:t>
            </w:r>
          </w:p>
        </w:tc>
        <w:tc>
          <w:tcPr>
            <w:tcW w:w="2800" w:type="dxa"/>
            <w:vAlign w:val="top"/>
            <w:vMerge w:val="restart"/>
            <w:tcBorders>
              <w:bottom w:val="nil"/>
            </w:tcBorders>
          </w:tcPr>
          <w:p>
            <w:pPr>
              <w:spacing w:line="283" w:lineRule="auto"/>
              <w:rPr>
                <w:rFonts w:ascii="Arial"/>
                <w:sz w:val="21"/>
              </w:rPr>
            </w:pPr>
            <w:r/>
          </w:p>
          <w:p>
            <w:pPr>
              <w:pStyle w:val="TableText"/>
              <w:ind w:left="423"/>
              <w:spacing w:before="78" w:line="211" w:lineRule="auto"/>
              <w:rPr>
                <w:rFonts w:ascii="Times New Roman" w:hAnsi="Times New Roman" w:eastAsia="Times New Roman" w:cs="Times New Roman"/>
              </w:rPr>
            </w:pPr>
            <w:r>
              <w:rPr>
                <w:rFonts w:ascii="Times New Roman" w:hAnsi="Times New Roman" w:eastAsia="Times New Roman" w:cs="Times New Roman"/>
                <w:spacing w:val="-9"/>
              </w:rPr>
              <w:t>QQ </w:t>
            </w:r>
            <w:r>
              <w:rPr>
                <w:spacing w:val="-9"/>
              </w:rPr>
              <w:t>群：</w:t>
            </w:r>
            <w:r>
              <w:rPr>
                <w:spacing w:val="-9"/>
              </w:rPr>
              <w:t xml:space="preserve"> </w:t>
            </w:r>
            <w:r>
              <w:rPr>
                <w:rFonts w:ascii="Times New Roman" w:hAnsi="Times New Roman" w:eastAsia="Times New Roman" w:cs="Times New Roman"/>
                <w:spacing w:val="-9"/>
              </w:rPr>
              <w:t>743464795</w:t>
            </w:r>
          </w:p>
        </w:tc>
      </w:tr>
      <w:tr>
        <w:trPr>
          <w:trHeight w:val="458" w:hRule="atLeast"/>
        </w:trPr>
        <w:tc>
          <w:tcPr>
            <w:tcW w:w="3126" w:type="dxa"/>
            <w:vAlign w:val="top"/>
            <w:vMerge w:val="continue"/>
            <w:tcBorders>
              <w:top w:val="nil"/>
            </w:tcBorders>
          </w:tcPr>
          <w:p>
            <w:pPr>
              <w:rPr>
                <w:rFonts w:ascii="Arial"/>
                <w:sz w:val="21"/>
              </w:rPr>
            </w:pPr>
            <w:r/>
          </w:p>
        </w:tc>
        <w:tc>
          <w:tcPr>
            <w:tcW w:w="1408" w:type="dxa"/>
            <w:vAlign w:val="top"/>
          </w:tcPr>
          <w:p>
            <w:pPr>
              <w:pStyle w:val="TableText"/>
              <w:ind w:left="351"/>
              <w:spacing w:before="128" w:line="217" w:lineRule="auto"/>
              <w:rPr/>
            </w:pPr>
            <w:r>
              <w:rPr>
                <w:spacing w:val="-4"/>
              </w:rPr>
              <w:t>吴老师</w:t>
            </w:r>
          </w:p>
        </w:tc>
        <w:tc>
          <w:tcPr>
            <w:tcW w:w="3826" w:type="dxa"/>
            <w:vAlign w:val="top"/>
          </w:tcPr>
          <w:p>
            <w:pPr>
              <w:ind w:left="1277"/>
              <w:spacing w:before="170"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18251833016</w:t>
            </w:r>
          </w:p>
        </w:tc>
        <w:tc>
          <w:tcPr>
            <w:tcW w:w="2975" w:type="dxa"/>
            <w:vAlign w:val="top"/>
          </w:tcPr>
          <w:p>
            <w:pPr>
              <w:ind w:left="670"/>
              <w:spacing w:before="166" w:line="19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nwu@nju.edu.cn</w:t>
            </w:r>
          </w:p>
        </w:tc>
        <w:tc>
          <w:tcPr>
            <w:tcW w:w="2800" w:type="dxa"/>
            <w:vAlign w:val="top"/>
            <w:vMerge w:val="continue"/>
            <w:tcBorders>
              <w:top w:val="nil"/>
            </w:tcBorders>
          </w:tcPr>
          <w:p>
            <w:pPr>
              <w:rPr>
                <w:rFonts w:ascii="Arial"/>
                <w:sz w:val="21"/>
              </w:rPr>
            </w:pPr>
            <w:r/>
          </w:p>
        </w:tc>
      </w:tr>
      <w:tr>
        <w:trPr>
          <w:trHeight w:val="462" w:hRule="atLeast"/>
        </w:trPr>
        <w:tc>
          <w:tcPr>
            <w:tcW w:w="3126" w:type="dxa"/>
            <w:vAlign w:val="top"/>
          </w:tcPr>
          <w:p>
            <w:pPr>
              <w:pStyle w:val="TableText"/>
              <w:ind w:left="688"/>
              <w:spacing w:before="130" w:line="217" w:lineRule="auto"/>
              <w:rPr/>
            </w:pPr>
            <w:r>
              <w:rPr>
                <w:spacing w:val="-1"/>
              </w:rPr>
              <w:t>拔尖计划</w:t>
            </w:r>
            <w:r>
              <w:rPr>
                <w:rFonts w:ascii="Times New Roman" w:hAnsi="Times New Roman" w:eastAsia="Times New Roman" w:cs="Times New Roman"/>
                <w:spacing w:val="-1"/>
              </w:rPr>
              <w:t>-</w:t>
            </w:r>
            <w:r>
              <w:rPr>
                <w:spacing w:val="-1"/>
              </w:rPr>
              <w:t>天文学</w:t>
            </w:r>
          </w:p>
        </w:tc>
        <w:tc>
          <w:tcPr>
            <w:tcW w:w="1408" w:type="dxa"/>
            <w:vAlign w:val="top"/>
          </w:tcPr>
          <w:p>
            <w:pPr>
              <w:pStyle w:val="TableText"/>
              <w:ind w:left="352"/>
              <w:spacing w:before="130" w:line="217" w:lineRule="auto"/>
              <w:rPr/>
            </w:pPr>
            <w:r>
              <w:rPr>
                <w:spacing w:val="-4"/>
              </w:rPr>
              <w:t>姜老师</w:t>
            </w:r>
          </w:p>
        </w:tc>
        <w:tc>
          <w:tcPr>
            <w:tcW w:w="3826" w:type="dxa"/>
            <w:vAlign w:val="top"/>
          </w:tcPr>
          <w:p>
            <w:pPr>
              <w:pStyle w:val="TableText"/>
              <w:ind w:left="440"/>
              <w:spacing w:before="173" w:line="171" w:lineRule="auto"/>
              <w:rPr>
                <w:rFonts w:ascii="Times New Roman" w:hAnsi="Times New Roman" w:eastAsia="Times New Roman" w:cs="Times New Roman"/>
              </w:rPr>
            </w:pPr>
            <w:r>
              <w:rPr>
                <w:rFonts w:ascii="Times New Roman" w:hAnsi="Times New Roman" w:eastAsia="Times New Roman" w:cs="Times New Roman"/>
                <w:spacing w:val="-1"/>
              </w:rPr>
              <w:t>025-89683325</w:t>
            </w:r>
            <w:r>
              <w:rPr>
                <w:spacing w:val="-1"/>
              </w:rPr>
              <w:t>，</w:t>
            </w:r>
            <w:r>
              <w:rPr>
                <w:rFonts w:ascii="Times New Roman" w:hAnsi="Times New Roman" w:eastAsia="Times New Roman" w:cs="Times New Roman"/>
                <w:spacing w:val="-1"/>
              </w:rPr>
              <w:t>13951012080</w:t>
            </w:r>
          </w:p>
        </w:tc>
        <w:tc>
          <w:tcPr>
            <w:tcW w:w="2975" w:type="dxa"/>
            <w:vAlign w:val="top"/>
          </w:tcPr>
          <w:p>
            <w:pPr>
              <w:ind w:left="574"/>
              <w:spacing w:before="168" w:line="19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bjiang@nju.edu.cn</w:t>
            </w:r>
          </w:p>
        </w:tc>
        <w:tc>
          <w:tcPr>
            <w:tcW w:w="2800" w:type="dxa"/>
            <w:vAlign w:val="top"/>
          </w:tcPr>
          <w:p>
            <w:pPr>
              <w:rPr>
                <w:rFonts w:ascii="Arial"/>
                <w:sz w:val="21"/>
              </w:rPr>
            </w:pPr>
            <w:r/>
          </w:p>
        </w:tc>
      </w:tr>
    </w:tbl>
    <w:p>
      <w:pPr>
        <w:rPr>
          <w:rFonts w:ascii="Arial"/>
          <w:sz w:val="21"/>
        </w:rPr>
      </w:pPr>
      <w:r/>
    </w:p>
    <w:p>
      <w:pPr>
        <w:sectPr>
          <w:footerReference w:type="default" r:id="rId7"/>
          <w:pgSz w:w="16839" w:h="11907"/>
          <w:pgMar w:top="1012" w:right="1257" w:bottom="1393" w:left="1440" w:header="0" w:footer="1233" w:gutter="0"/>
        </w:sectPr>
        <w:rPr>
          <w:rFonts w:ascii="Arial" w:hAnsi="Arial" w:eastAsia="Arial" w:cs="Arial"/>
          <w:sz w:val="21"/>
          <w:szCs w:val="21"/>
        </w:rPr>
      </w:pPr>
    </w:p>
    <w:p>
      <w:pPr>
        <w:spacing w:before="21"/>
        <w:rPr/>
      </w:pPr>
      <w:r/>
    </w:p>
    <w:p>
      <w:pPr>
        <w:spacing w:before="21"/>
        <w:rPr/>
      </w:pPr>
      <w:r/>
    </w:p>
    <w:p>
      <w:pPr>
        <w:spacing w:before="21"/>
        <w:rPr/>
      </w:pPr>
      <w:r/>
    </w:p>
    <w:tbl>
      <w:tblPr>
        <w:tblStyle w:val="TableNormal"/>
        <w:tblW w:w="14135"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126"/>
        <w:gridCol w:w="1408"/>
        <w:gridCol w:w="3826"/>
        <w:gridCol w:w="2975"/>
        <w:gridCol w:w="2800"/>
      </w:tblGrid>
      <w:tr>
        <w:trPr>
          <w:trHeight w:val="463" w:hRule="atLeast"/>
        </w:trPr>
        <w:tc>
          <w:tcPr>
            <w:tcW w:w="3126" w:type="dxa"/>
            <w:vAlign w:val="top"/>
          </w:tcPr>
          <w:p>
            <w:pPr>
              <w:ind w:left="121"/>
              <w:spacing w:before="112"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rPr>
              <w:t>拔尖计划基地/实验班/专业</w:t>
            </w:r>
          </w:p>
        </w:tc>
        <w:tc>
          <w:tcPr>
            <w:tcW w:w="1408" w:type="dxa"/>
            <w:vAlign w:val="top"/>
          </w:tcPr>
          <w:p>
            <w:pPr>
              <w:ind w:left="466"/>
              <w:spacing w:before="113"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2"/>
              </w:rPr>
              <w:t>姓名</w:t>
            </w:r>
          </w:p>
        </w:tc>
        <w:tc>
          <w:tcPr>
            <w:tcW w:w="3826" w:type="dxa"/>
            <w:vAlign w:val="top"/>
          </w:tcPr>
          <w:p>
            <w:pPr>
              <w:ind w:left="1437"/>
              <w:spacing w:before="112"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2"/>
              </w:rPr>
              <w:t>联系电话</w:t>
            </w:r>
          </w:p>
        </w:tc>
        <w:tc>
          <w:tcPr>
            <w:tcW w:w="2975" w:type="dxa"/>
            <w:vAlign w:val="top"/>
          </w:tcPr>
          <w:p>
            <w:pPr>
              <w:ind w:left="1026"/>
              <w:spacing w:before="112"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5"/>
              </w:rPr>
              <w:t>邮箱地址</w:t>
            </w:r>
          </w:p>
        </w:tc>
        <w:tc>
          <w:tcPr>
            <w:tcW w:w="2800" w:type="dxa"/>
            <w:vAlign w:val="top"/>
          </w:tcPr>
          <w:p>
            <w:pPr>
              <w:ind w:left="689"/>
              <w:spacing w:before="112" w:line="221"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2"/>
              </w:rPr>
              <w:t>其他咨询方式</w:t>
            </w:r>
          </w:p>
        </w:tc>
      </w:tr>
      <w:tr>
        <w:trPr>
          <w:trHeight w:val="460" w:hRule="atLeast"/>
        </w:trPr>
        <w:tc>
          <w:tcPr>
            <w:tcW w:w="3126" w:type="dxa"/>
            <w:vAlign w:val="top"/>
          </w:tcPr>
          <w:p>
            <w:pPr>
              <w:pStyle w:val="TableText"/>
              <w:ind w:left="688"/>
              <w:spacing w:before="126" w:line="217" w:lineRule="auto"/>
              <w:rPr/>
            </w:pPr>
            <w:r>
              <w:rPr>
                <w:spacing w:val="-1"/>
              </w:rPr>
              <w:t>拔尖计划</w:t>
            </w:r>
            <w:r>
              <w:rPr>
                <w:rFonts w:ascii="Times New Roman" w:hAnsi="Times New Roman" w:eastAsia="Times New Roman" w:cs="Times New Roman"/>
                <w:spacing w:val="-1"/>
              </w:rPr>
              <w:t>-</w:t>
            </w:r>
            <w:r>
              <w:rPr>
                <w:spacing w:val="-1"/>
              </w:rPr>
              <w:t>地质学</w:t>
            </w:r>
          </w:p>
        </w:tc>
        <w:tc>
          <w:tcPr>
            <w:tcW w:w="1408" w:type="dxa"/>
            <w:vAlign w:val="top"/>
          </w:tcPr>
          <w:p>
            <w:pPr>
              <w:pStyle w:val="TableText"/>
              <w:ind w:left="359"/>
              <w:spacing w:before="126" w:line="217" w:lineRule="auto"/>
              <w:rPr/>
            </w:pPr>
            <w:r>
              <w:rPr>
                <w:spacing w:val="-6"/>
              </w:rPr>
              <w:t>茆老师</w:t>
            </w:r>
          </w:p>
        </w:tc>
        <w:tc>
          <w:tcPr>
            <w:tcW w:w="3826" w:type="dxa"/>
            <w:vAlign w:val="top"/>
          </w:tcPr>
          <w:p>
            <w:pPr>
              <w:ind w:left="1220"/>
              <w:spacing w:before="168"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025-89681069</w:t>
            </w:r>
          </w:p>
        </w:tc>
        <w:tc>
          <w:tcPr>
            <w:tcW w:w="2975" w:type="dxa"/>
            <w:vAlign w:val="top"/>
          </w:tcPr>
          <w:p>
            <w:pPr>
              <w:ind w:left="540"/>
              <w:spacing w:before="164" w:line="19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myafeng@126.com</w:t>
            </w:r>
          </w:p>
        </w:tc>
        <w:tc>
          <w:tcPr>
            <w:tcW w:w="2800" w:type="dxa"/>
            <w:vAlign w:val="top"/>
          </w:tcPr>
          <w:p>
            <w:pPr>
              <w:rPr>
                <w:rFonts w:ascii="Arial"/>
                <w:sz w:val="21"/>
              </w:rPr>
            </w:pPr>
            <w:r/>
          </w:p>
        </w:tc>
      </w:tr>
      <w:tr>
        <w:trPr>
          <w:trHeight w:val="458" w:hRule="atLeast"/>
        </w:trPr>
        <w:tc>
          <w:tcPr>
            <w:tcW w:w="3126" w:type="dxa"/>
            <w:vAlign w:val="top"/>
          </w:tcPr>
          <w:p>
            <w:pPr>
              <w:pStyle w:val="TableText"/>
              <w:ind w:left="568"/>
              <w:spacing w:before="124" w:line="217" w:lineRule="auto"/>
              <w:rPr/>
            </w:pPr>
            <w:r>
              <w:rPr>
                <w:spacing w:val="-1"/>
              </w:rPr>
              <w:t>拔尖计划</w:t>
            </w:r>
            <w:r>
              <w:rPr>
                <w:rFonts w:ascii="Times New Roman" w:hAnsi="Times New Roman" w:eastAsia="Times New Roman" w:cs="Times New Roman"/>
                <w:spacing w:val="-1"/>
              </w:rPr>
              <w:t>-</w:t>
            </w:r>
            <w:r>
              <w:rPr>
                <w:spacing w:val="-1"/>
              </w:rPr>
              <w:t>地理科学</w:t>
            </w:r>
          </w:p>
        </w:tc>
        <w:tc>
          <w:tcPr>
            <w:tcW w:w="1408" w:type="dxa"/>
            <w:vAlign w:val="top"/>
          </w:tcPr>
          <w:p>
            <w:pPr>
              <w:pStyle w:val="TableText"/>
              <w:ind w:left="352"/>
              <w:spacing w:before="124" w:line="217" w:lineRule="auto"/>
              <w:rPr/>
            </w:pPr>
            <w:r>
              <w:rPr>
                <w:spacing w:val="-4"/>
              </w:rPr>
              <w:t>王老师</w:t>
            </w:r>
          </w:p>
        </w:tc>
        <w:tc>
          <w:tcPr>
            <w:tcW w:w="3826" w:type="dxa"/>
            <w:vAlign w:val="top"/>
          </w:tcPr>
          <w:p>
            <w:pPr>
              <w:ind w:left="1220"/>
              <w:spacing w:before="167"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025-89682964</w:t>
            </w:r>
          </w:p>
        </w:tc>
        <w:tc>
          <w:tcPr>
            <w:tcW w:w="2975" w:type="dxa"/>
            <w:vAlign w:val="top"/>
          </w:tcPr>
          <w:p>
            <w:pPr>
              <w:ind w:left="530"/>
              <w:spacing w:before="162" w:line="19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wwang@nju.edu.cn</w:t>
            </w:r>
          </w:p>
        </w:tc>
        <w:tc>
          <w:tcPr>
            <w:tcW w:w="2800" w:type="dxa"/>
            <w:vAlign w:val="top"/>
          </w:tcPr>
          <w:p>
            <w:pPr>
              <w:rPr>
                <w:rFonts w:ascii="Arial"/>
                <w:sz w:val="21"/>
              </w:rPr>
            </w:pPr>
            <w:r/>
          </w:p>
        </w:tc>
      </w:tr>
      <w:tr>
        <w:trPr>
          <w:trHeight w:val="458" w:hRule="atLeast"/>
        </w:trPr>
        <w:tc>
          <w:tcPr>
            <w:tcW w:w="3126" w:type="dxa"/>
            <w:vAlign w:val="top"/>
          </w:tcPr>
          <w:p>
            <w:pPr>
              <w:pStyle w:val="TableText"/>
              <w:ind w:left="568"/>
              <w:spacing w:before="127" w:line="217" w:lineRule="auto"/>
              <w:rPr/>
            </w:pPr>
            <w:r>
              <w:rPr>
                <w:spacing w:val="-1"/>
              </w:rPr>
              <w:t>拔尖计划</w:t>
            </w:r>
            <w:r>
              <w:rPr>
                <w:rFonts w:ascii="Times New Roman" w:hAnsi="Times New Roman" w:eastAsia="Times New Roman" w:cs="Times New Roman"/>
                <w:spacing w:val="-1"/>
              </w:rPr>
              <w:t>-</w:t>
            </w:r>
            <w:r>
              <w:rPr>
                <w:spacing w:val="-1"/>
              </w:rPr>
              <w:t>大气科学</w:t>
            </w:r>
          </w:p>
        </w:tc>
        <w:tc>
          <w:tcPr>
            <w:tcW w:w="1408" w:type="dxa"/>
            <w:vAlign w:val="top"/>
          </w:tcPr>
          <w:p>
            <w:pPr>
              <w:pStyle w:val="TableText"/>
              <w:ind w:left="369"/>
              <w:spacing w:before="127" w:line="217" w:lineRule="auto"/>
              <w:rPr/>
            </w:pPr>
            <w:r>
              <w:rPr>
                <w:spacing w:val="-8"/>
              </w:rPr>
              <w:t>陈老师</w:t>
            </w:r>
          </w:p>
        </w:tc>
        <w:tc>
          <w:tcPr>
            <w:tcW w:w="3826" w:type="dxa"/>
            <w:vAlign w:val="top"/>
          </w:tcPr>
          <w:p>
            <w:pPr>
              <w:ind w:left="1220"/>
              <w:spacing w:before="169"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025-89682541</w:t>
            </w:r>
          </w:p>
        </w:tc>
        <w:tc>
          <w:tcPr>
            <w:tcW w:w="2975" w:type="dxa"/>
            <w:vAlign w:val="top"/>
          </w:tcPr>
          <w:p>
            <w:pPr>
              <w:ind w:left="443"/>
              <w:spacing w:before="165" w:line="19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chenbing@nju.edu.cn</w:t>
            </w:r>
          </w:p>
        </w:tc>
        <w:tc>
          <w:tcPr>
            <w:tcW w:w="2800" w:type="dxa"/>
            <w:vAlign w:val="top"/>
          </w:tcPr>
          <w:p>
            <w:pPr>
              <w:pStyle w:val="TableText"/>
              <w:ind w:left="423"/>
              <w:spacing w:before="127" w:line="211" w:lineRule="auto"/>
              <w:rPr>
                <w:rFonts w:ascii="Times New Roman" w:hAnsi="Times New Roman" w:eastAsia="Times New Roman" w:cs="Times New Roman"/>
              </w:rPr>
            </w:pPr>
            <w:r>
              <w:rPr>
                <w:rFonts w:ascii="Times New Roman" w:hAnsi="Times New Roman" w:eastAsia="Times New Roman" w:cs="Times New Roman"/>
                <w:spacing w:val="-9"/>
              </w:rPr>
              <w:t>QQ </w:t>
            </w:r>
            <w:r>
              <w:rPr>
                <w:spacing w:val="-9"/>
              </w:rPr>
              <w:t>群：</w:t>
            </w:r>
            <w:r>
              <w:rPr>
                <w:spacing w:val="-9"/>
              </w:rPr>
              <w:t xml:space="preserve"> </w:t>
            </w:r>
            <w:r>
              <w:rPr>
                <w:rFonts w:ascii="Times New Roman" w:hAnsi="Times New Roman" w:eastAsia="Times New Roman" w:cs="Times New Roman"/>
                <w:spacing w:val="-9"/>
              </w:rPr>
              <w:t>579438462</w:t>
            </w:r>
          </w:p>
        </w:tc>
      </w:tr>
      <w:tr>
        <w:trPr>
          <w:trHeight w:val="460" w:hRule="atLeast"/>
        </w:trPr>
        <w:tc>
          <w:tcPr>
            <w:tcW w:w="3126" w:type="dxa"/>
            <w:vAlign w:val="top"/>
          </w:tcPr>
          <w:p>
            <w:pPr>
              <w:pStyle w:val="TableText"/>
              <w:ind w:left="328"/>
              <w:spacing w:before="127" w:line="217" w:lineRule="auto"/>
              <w:rPr/>
            </w:pPr>
            <w:r>
              <w:rPr>
                <w:spacing w:val="-4"/>
              </w:rPr>
              <w:t>拔尖计划</w:t>
            </w:r>
            <w:r>
              <w:rPr>
                <w:rFonts w:ascii="Times New Roman" w:hAnsi="Times New Roman" w:eastAsia="Times New Roman" w:cs="Times New Roman"/>
                <w:spacing w:val="-4"/>
              </w:rPr>
              <w:t>-</w:t>
            </w:r>
            <w:r>
              <w:rPr>
                <w:rFonts w:ascii="Times New Roman" w:hAnsi="Times New Roman" w:eastAsia="Times New Roman" w:cs="Times New Roman"/>
                <w:spacing w:val="-21"/>
              </w:rPr>
              <w:t xml:space="preserve"> </w:t>
            </w:r>
            <w:r>
              <w:rPr>
                <w:spacing w:val="-4"/>
              </w:rPr>
              <w:t>中国语言文学</w:t>
            </w:r>
          </w:p>
        </w:tc>
        <w:tc>
          <w:tcPr>
            <w:tcW w:w="1408" w:type="dxa"/>
            <w:vAlign w:val="top"/>
          </w:tcPr>
          <w:p>
            <w:pPr>
              <w:pStyle w:val="TableText"/>
              <w:ind w:left="352"/>
              <w:spacing w:before="127" w:line="217" w:lineRule="auto"/>
              <w:rPr/>
            </w:pPr>
            <w:r>
              <w:rPr>
                <w:spacing w:val="-4"/>
              </w:rPr>
              <w:t>王老师</w:t>
            </w:r>
          </w:p>
        </w:tc>
        <w:tc>
          <w:tcPr>
            <w:tcW w:w="3826" w:type="dxa"/>
            <w:vAlign w:val="top"/>
          </w:tcPr>
          <w:p>
            <w:pPr>
              <w:ind w:left="1277"/>
              <w:spacing w:before="169"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18136780569</w:t>
            </w:r>
          </w:p>
        </w:tc>
        <w:tc>
          <w:tcPr>
            <w:tcW w:w="2975" w:type="dxa"/>
            <w:vAlign w:val="top"/>
          </w:tcPr>
          <w:p>
            <w:pPr>
              <w:ind w:left="596"/>
              <w:spacing w:before="165" w:line="19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LAelite@163.com</w:t>
            </w:r>
          </w:p>
        </w:tc>
        <w:tc>
          <w:tcPr>
            <w:tcW w:w="2800" w:type="dxa"/>
            <w:vAlign w:val="top"/>
          </w:tcPr>
          <w:p>
            <w:pPr>
              <w:pStyle w:val="TableText"/>
              <w:ind w:left="423"/>
              <w:spacing w:before="127" w:line="211" w:lineRule="auto"/>
              <w:rPr>
                <w:rFonts w:ascii="Times New Roman" w:hAnsi="Times New Roman" w:eastAsia="Times New Roman" w:cs="Times New Roman"/>
              </w:rPr>
            </w:pPr>
            <w:r>
              <w:rPr>
                <w:rFonts w:ascii="Times New Roman" w:hAnsi="Times New Roman" w:eastAsia="Times New Roman" w:cs="Times New Roman"/>
                <w:spacing w:val="-9"/>
              </w:rPr>
              <w:t>QQ </w:t>
            </w:r>
            <w:r>
              <w:rPr>
                <w:spacing w:val="-9"/>
              </w:rPr>
              <w:t>群：</w:t>
            </w:r>
            <w:r>
              <w:rPr>
                <w:spacing w:val="-9"/>
              </w:rPr>
              <w:t xml:space="preserve"> </w:t>
            </w:r>
            <w:r>
              <w:rPr>
                <w:rFonts w:ascii="Times New Roman" w:hAnsi="Times New Roman" w:eastAsia="Times New Roman" w:cs="Times New Roman"/>
                <w:spacing w:val="-9"/>
              </w:rPr>
              <w:t>829282698</w:t>
            </w:r>
          </w:p>
        </w:tc>
      </w:tr>
      <w:tr>
        <w:trPr>
          <w:trHeight w:val="458" w:hRule="atLeast"/>
        </w:trPr>
        <w:tc>
          <w:tcPr>
            <w:tcW w:w="3126" w:type="dxa"/>
            <w:vAlign w:val="top"/>
          </w:tcPr>
          <w:p>
            <w:pPr>
              <w:pStyle w:val="TableText"/>
              <w:ind w:left="688"/>
              <w:spacing w:before="125" w:line="217" w:lineRule="auto"/>
              <w:rPr/>
            </w:pPr>
            <w:r>
              <w:rPr>
                <w:spacing w:val="-1"/>
              </w:rPr>
              <w:t>拔尖计划</w:t>
            </w:r>
            <w:r>
              <w:rPr>
                <w:rFonts w:ascii="Times New Roman" w:hAnsi="Times New Roman" w:eastAsia="Times New Roman" w:cs="Times New Roman"/>
                <w:spacing w:val="-1"/>
              </w:rPr>
              <w:t>-</w:t>
            </w:r>
            <w:r>
              <w:rPr>
                <w:spacing w:val="-1"/>
              </w:rPr>
              <w:t>历史学</w:t>
            </w:r>
          </w:p>
        </w:tc>
        <w:tc>
          <w:tcPr>
            <w:tcW w:w="1408" w:type="dxa"/>
            <w:vAlign w:val="top"/>
          </w:tcPr>
          <w:p>
            <w:pPr>
              <w:pStyle w:val="TableText"/>
              <w:ind w:left="376"/>
              <w:spacing w:before="125" w:line="217" w:lineRule="auto"/>
              <w:rPr/>
            </w:pPr>
            <w:r>
              <w:rPr>
                <w:spacing w:val="-9"/>
              </w:rPr>
              <w:t>田老师</w:t>
            </w:r>
          </w:p>
        </w:tc>
        <w:tc>
          <w:tcPr>
            <w:tcW w:w="3826" w:type="dxa"/>
            <w:vAlign w:val="top"/>
          </w:tcPr>
          <w:p>
            <w:pPr>
              <w:ind w:left="1277"/>
              <w:spacing w:before="168"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15851810128</w:t>
            </w:r>
          </w:p>
        </w:tc>
        <w:tc>
          <w:tcPr>
            <w:tcW w:w="2975" w:type="dxa"/>
            <w:vAlign w:val="top"/>
          </w:tcPr>
          <w:p>
            <w:pPr>
              <w:ind w:left="418"/>
              <w:spacing w:before="163" w:line="19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njutj2012@nju.edu.cn</w:t>
            </w:r>
          </w:p>
        </w:tc>
        <w:tc>
          <w:tcPr>
            <w:tcW w:w="2800" w:type="dxa"/>
            <w:vAlign w:val="top"/>
          </w:tcPr>
          <w:p>
            <w:pPr>
              <w:pStyle w:val="TableText"/>
              <w:ind w:left="428"/>
              <w:spacing w:before="125" w:line="211" w:lineRule="auto"/>
              <w:rPr>
                <w:rFonts w:ascii="Times New Roman" w:hAnsi="Times New Roman" w:eastAsia="Times New Roman" w:cs="Times New Roman"/>
              </w:rPr>
            </w:pPr>
            <w:r>
              <w:rPr>
                <w:rFonts w:ascii="Times New Roman" w:hAnsi="Times New Roman" w:eastAsia="Times New Roman" w:cs="Times New Roman"/>
                <w:spacing w:val="-10"/>
              </w:rPr>
              <w:t>QQ </w:t>
            </w:r>
            <w:r>
              <w:rPr>
                <w:spacing w:val="-10"/>
              </w:rPr>
              <w:t>群：</w:t>
            </w:r>
            <w:r>
              <w:rPr>
                <w:spacing w:val="-10"/>
              </w:rPr>
              <w:t xml:space="preserve"> </w:t>
            </w:r>
            <w:r>
              <w:rPr>
                <w:rFonts w:ascii="Times New Roman" w:hAnsi="Times New Roman" w:eastAsia="Times New Roman" w:cs="Times New Roman"/>
                <w:spacing w:val="-10"/>
              </w:rPr>
              <w:t>905117523</w:t>
            </w:r>
          </w:p>
        </w:tc>
      </w:tr>
      <w:tr>
        <w:trPr>
          <w:trHeight w:val="458" w:hRule="atLeast"/>
        </w:trPr>
        <w:tc>
          <w:tcPr>
            <w:tcW w:w="3126" w:type="dxa"/>
            <w:vAlign w:val="top"/>
          </w:tcPr>
          <w:p>
            <w:pPr>
              <w:pStyle w:val="TableText"/>
              <w:ind w:left="808"/>
              <w:spacing w:before="128" w:line="217" w:lineRule="auto"/>
              <w:rPr/>
            </w:pPr>
            <w:r>
              <w:rPr>
                <w:spacing w:val="-1"/>
              </w:rPr>
              <w:t>拔尖计划</w:t>
            </w:r>
            <w:r>
              <w:rPr>
                <w:rFonts w:ascii="Times New Roman" w:hAnsi="Times New Roman" w:eastAsia="Times New Roman" w:cs="Times New Roman"/>
                <w:spacing w:val="-1"/>
              </w:rPr>
              <w:t>-</w:t>
            </w:r>
            <w:r>
              <w:rPr>
                <w:spacing w:val="-1"/>
              </w:rPr>
              <w:t>哲学</w:t>
            </w:r>
          </w:p>
        </w:tc>
        <w:tc>
          <w:tcPr>
            <w:tcW w:w="1408" w:type="dxa"/>
            <w:vAlign w:val="top"/>
          </w:tcPr>
          <w:p>
            <w:pPr>
              <w:pStyle w:val="TableText"/>
              <w:ind w:left="356"/>
              <w:spacing w:before="127" w:line="217" w:lineRule="auto"/>
              <w:rPr/>
            </w:pPr>
            <w:r>
              <w:rPr>
                <w:spacing w:val="-5"/>
              </w:rPr>
              <w:t>辛老师</w:t>
            </w:r>
          </w:p>
        </w:tc>
        <w:tc>
          <w:tcPr>
            <w:tcW w:w="3826" w:type="dxa"/>
            <w:vAlign w:val="top"/>
          </w:tcPr>
          <w:p>
            <w:pPr>
              <w:pStyle w:val="TableText"/>
              <w:ind w:left="440"/>
              <w:spacing w:before="170" w:line="171" w:lineRule="auto"/>
              <w:rPr>
                <w:rFonts w:ascii="Times New Roman" w:hAnsi="Times New Roman" w:eastAsia="Times New Roman" w:cs="Times New Roman"/>
              </w:rPr>
            </w:pPr>
            <w:r>
              <w:rPr>
                <w:rFonts w:ascii="Times New Roman" w:hAnsi="Times New Roman" w:eastAsia="Times New Roman" w:cs="Times New Roman"/>
                <w:spacing w:val="-1"/>
              </w:rPr>
              <w:t>025-89686035</w:t>
            </w:r>
            <w:r>
              <w:rPr>
                <w:spacing w:val="-1"/>
              </w:rPr>
              <w:t>，</w:t>
            </w:r>
            <w:r>
              <w:rPr>
                <w:rFonts w:ascii="Times New Roman" w:hAnsi="Times New Roman" w:eastAsia="Times New Roman" w:cs="Times New Roman"/>
                <w:spacing w:val="-1"/>
              </w:rPr>
              <w:t>15651003977</w:t>
            </w:r>
          </w:p>
        </w:tc>
        <w:tc>
          <w:tcPr>
            <w:tcW w:w="2975" w:type="dxa"/>
            <w:vAlign w:val="top"/>
          </w:tcPr>
          <w:p>
            <w:pPr>
              <w:ind w:left="246"/>
              <w:spacing w:before="166" w:line="19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xinxiangying@nju.edu.cn</w:t>
            </w:r>
          </w:p>
        </w:tc>
        <w:tc>
          <w:tcPr>
            <w:tcW w:w="2800" w:type="dxa"/>
            <w:vAlign w:val="top"/>
          </w:tcPr>
          <w:p>
            <w:pPr>
              <w:pStyle w:val="TableText"/>
              <w:ind w:left="428"/>
              <w:spacing w:before="128" w:line="211" w:lineRule="auto"/>
              <w:rPr>
                <w:rFonts w:ascii="Times New Roman" w:hAnsi="Times New Roman" w:eastAsia="Times New Roman" w:cs="Times New Roman"/>
              </w:rPr>
            </w:pPr>
            <w:r>
              <w:rPr>
                <w:rFonts w:ascii="Times New Roman" w:hAnsi="Times New Roman" w:eastAsia="Times New Roman" w:cs="Times New Roman"/>
                <w:spacing w:val="-10"/>
              </w:rPr>
              <w:t>QQ </w:t>
            </w:r>
            <w:r>
              <w:rPr>
                <w:spacing w:val="-10"/>
              </w:rPr>
              <w:t>群：</w:t>
            </w:r>
            <w:r>
              <w:rPr>
                <w:spacing w:val="-10"/>
              </w:rPr>
              <w:t xml:space="preserve"> </w:t>
            </w:r>
            <w:r>
              <w:rPr>
                <w:rFonts w:ascii="Times New Roman" w:hAnsi="Times New Roman" w:eastAsia="Times New Roman" w:cs="Times New Roman"/>
                <w:spacing w:val="-10"/>
              </w:rPr>
              <w:t>711783631</w:t>
            </w:r>
          </w:p>
        </w:tc>
      </w:tr>
      <w:tr>
        <w:trPr>
          <w:trHeight w:val="460" w:hRule="atLeast"/>
        </w:trPr>
        <w:tc>
          <w:tcPr>
            <w:tcW w:w="3126" w:type="dxa"/>
            <w:vAlign w:val="top"/>
            <w:vMerge w:val="restart"/>
            <w:tcBorders>
              <w:bottom w:val="nil"/>
            </w:tcBorders>
          </w:tcPr>
          <w:p>
            <w:pPr>
              <w:spacing w:line="280" w:lineRule="auto"/>
              <w:rPr>
                <w:rFonts w:ascii="Arial"/>
                <w:sz w:val="21"/>
              </w:rPr>
            </w:pPr>
            <w:r/>
          </w:p>
          <w:p>
            <w:pPr>
              <w:pStyle w:val="TableText"/>
              <w:ind w:left="688"/>
              <w:spacing w:before="78" w:line="216" w:lineRule="auto"/>
              <w:rPr/>
            </w:pPr>
            <w:r>
              <w:rPr>
                <w:spacing w:val="-1"/>
              </w:rPr>
              <w:t>拔尖计划</w:t>
            </w:r>
            <w:r>
              <w:rPr>
                <w:rFonts w:ascii="Times New Roman" w:hAnsi="Times New Roman" w:eastAsia="Times New Roman" w:cs="Times New Roman"/>
                <w:spacing w:val="-1"/>
              </w:rPr>
              <w:t>-</w:t>
            </w:r>
            <w:r>
              <w:rPr>
                <w:spacing w:val="-1"/>
              </w:rPr>
              <w:t>经济学</w:t>
            </w:r>
          </w:p>
        </w:tc>
        <w:tc>
          <w:tcPr>
            <w:tcW w:w="1408" w:type="dxa"/>
            <w:vAlign w:val="top"/>
          </w:tcPr>
          <w:p>
            <w:pPr>
              <w:pStyle w:val="TableText"/>
              <w:ind w:left="352"/>
              <w:spacing w:before="128" w:line="217" w:lineRule="auto"/>
              <w:rPr/>
            </w:pPr>
            <w:r>
              <w:rPr>
                <w:spacing w:val="-4"/>
              </w:rPr>
              <w:t>路老师</w:t>
            </w:r>
          </w:p>
        </w:tc>
        <w:tc>
          <w:tcPr>
            <w:tcW w:w="3826" w:type="dxa"/>
            <w:vAlign w:val="top"/>
          </w:tcPr>
          <w:p>
            <w:pPr>
              <w:ind w:left="1220"/>
              <w:spacing w:before="170"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025-83621033</w:t>
            </w:r>
          </w:p>
        </w:tc>
        <w:tc>
          <w:tcPr>
            <w:tcW w:w="2975" w:type="dxa"/>
            <w:vAlign w:val="top"/>
          </w:tcPr>
          <w:p>
            <w:pPr>
              <w:ind w:left="615"/>
              <w:spacing w:before="166" w:line="19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luyao@nju.edu.cn</w:t>
            </w:r>
          </w:p>
        </w:tc>
        <w:tc>
          <w:tcPr>
            <w:tcW w:w="2800" w:type="dxa"/>
            <w:vAlign w:val="top"/>
          </w:tcPr>
          <w:p>
            <w:pPr>
              <w:rPr>
                <w:rFonts w:ascii="Arial"/>
                <w:sz w:val="21"/>
              </w:rPr>
            </w:pPr>
            <w:r/>
          </w:p>
        </w:tc>
      </w:tr>
      <w:tr>
        <w:trPr>
          <w:trHeight w:val="458" w:hRule="atLeast"/>
        </w:trPr>
        <w:tc>
          <w:tcPr>
            <w:tcW w:w="3126" w:type="dxa"/>
            <w:vAlign w:val="top"/>
            <w:vMerge w:val="continue"/>
            <w:tcBorders>
              <w:top w:val="nil"/>
            </w:tcBorders>
          </w:tcPr>
          <w:p>
            <w:pPr>
              <w:rPr>
                <w:rFonts w:ascii="Arial"/>
                <w:sz w:val="21"/>
              </w:rPr>
            </w:pPr>
            <w:r/>
          </w:p>
        </w:tc>
        <w:tc>
          <w:tcPr>
            <w:tcW w:w="1408" w:type="dxa"/>
            <w:vAlign w:val="top"/>
          </w:tcPr>
          <w:p>
            <w:pPr>
              <w:pStyle w:val="TableText"/>
              <w:ind w:left="351"/>
              <w:spacing w:before="126" w:line="217" w:lineRule="auto"/>
              <w:rPr/>
            </w:pPr>
            <w:r>
              <w:rPr>
                <w:spacing w:val="-4"/>
              </w:rPr>
              <w:t>魏老师</w:t>
            </w:r>
          </w:p>
        </w:tc>
        <w:tc>
          <w:tcPr>
            <w:tcW w:w="3826" w:type="dxa"/>
            <w:vAlign w:val="top"/>
          </w:tcPr>
          <w:p>
            <w:pPr>
              <w:ind w:left="1220"/>
              <w:spacing w:before="169"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025-83592821</w:t>
            </w:r>
          </w:p>
        </w:tc>
        <w:tc>
          <w:tcPr>
            <w:tcW w:w="2975" w:type="dxa"/>
            <w:vAlign w:val="top"/>
          </w:tcPr>
          <w:p>
            <w:pPr>
              <w:ind w:left="576"/>
              <w:spacing w:before="164" w:line="19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weifei@nju.edu.cn</w:t>
            </w:r>
          </w:p>
        </w:tc>
        <w:tc>
          <w:tcPr>
            <w:tcW w:w="2800" w:type="dxa"/>
            <w:vAlign w:val="top"/>
          </w:tcPr>
          <w:p>
            <w:pPr>
              <w:rPr>
                <w:rFonts w:ascii="Arial"/>
                <w:sz w:val="21"/>
              </w:rPr>
            </w:pPr>
            <w:r/>
          </w:p>
        </w:tc>
      </w:tr>
      <w:tr>
        <w:trPr>
          <w:trHeight w:val="458" w:hRule="atLeast"/>
        </w:trPr>
        <w:tc>
          <w:tcPr>
            <w:tcW w:w="3126" w:type="dxa"/>
            <w:vAlign w:val="top"/>
          </w:tcPr>
          <w:p>
            <w:pPr>
              <w:pStyle w:val="TableText"/>
              <w:ind w:left="723"/>
              <w:spacing w:before="128" w:line="216" w:lineRule="auto"/>
              <w:rPr/>
            </w:pPr>
            <w:r>
              <w:rPr>
                <w:spacing w:val="-1"/>
              </w:rPr>
              <w:t>传媒学术实验班</w:t>
            </w:r>
          </w:p>
        </w:tc>
        <w:tc>
          <w:tcPr>
            <w:tcW w:w="1408" w:type="dxa"/>
            <w:vAlign w:val="top"/>
          </w:tcPr>
          <w:p>
            <w:pPr>
              <w:pStyle w:val="TableText"/>
              <w:ind w:left="349"/>
              <w:spacing w:before="129" w:line="217" w:lineRule="auto"/>
              <w:rPr/>
            </w:pPr>
            <w:r>
              <w:rPr>
                <w:spacing w:val="-5"/>
              </w:rPr>
              <w:t>谢老师</w:t>
            </w:r>
          </w:p>
        </w:tc>
        <w:tc>
          <w:tcPr>
            <w:tcW w:w="3826" w:type="dxa"/>
            <w:vAlign w:val="top"/>
          </w:tcPr>
          <w:p>
            <w:pPr>
              <w:ind w:left="1282"/>
              <w:spacing w:before="171"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4"/>
              </w:rPr>
              <w:t>15801190093</w:t>
            </w:r>
          </w:p>
        </w:tc>
        <w:tc>
          <w:tcPr>
            <w:tcW w:w="2975" w:type="dxa"/>
            <w:vAlign w:val="top"/>
          </w:tcPr>
          <w:p>
            <w:pPr>
              <w:ind w:left="292"/>
              <w:spacing w:before="167" w:line="19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xiezhuoxiao@nju.edu.cn</w:t>
            </w:r>
          </w:p>
        </w:tc>
        <w:tc>
          <w:tcPr>
            <w:tcW w:w="2800" w:type="dxa"/>
            <w:vAlign w:val="top"/>
          </w:tcPr>
          <w:p>
            <w:pPr>
              <w:pStyle w:val="TableText"/>
              <w:ind w:left="423"/>
              <w:spacing w:before="129" w:line="211" w:lineRule="auto"/>
              <w:rPr>
                <w:rFonts w:ascii="Times New Roman" w:hAnsi="Times New Roman" w:eastAsia="Times New Roman" w:cs="Times New Roman"/>
              </w:rPr>
            </w:pPr>
            <w:r>
              <w:rPr>
                <w:rFonts w:ascii="Times New Roman" w:hAnsi="Times New Roman" w:eastAsia="Times New Roman" w:cs="Times New Roman"/>
                <w:spacing w:val="-9"/>
              </w:rPr>
              <w:t>QQ</w:t>
            </w:r>
            <w:r>
              <w:rPr>
                <w:rFonts w:ascii="Times New Roman" w:hAnsi="Times New Roman" w:eastAsia="Times New Roman" w:cs="Times New Roman"/>
                <w:spacing w:val="19"/>
                <w:w w:val="101"/>
              </w:rPr>
              <w:t xml:space="preserve"> </w:t>
            </w:r>
            <w:r>
              <w:rPr>
                <w:spacing w:val="-9"/>
              </w:rPr>
              <w:t>号：</w:t>
            </w:r>
            <w:r>
              <w:rPr>
                <w:spacing w:val="-33"/>
              </w:rPr>
              <w:t xml:space="preserve"> </w:t>
            </w:r>
            <w:r>
              <w:rPr>
                <w:rFonts w:ascii="Times New Roman" w:hAnsi="Times New Roman" w:eastAsia="Times New Roman" w:cs="Times New Roman"/>
                <w:spacing w:val="-9"/>
              </w:rPr>
              <w:t>270551716</w:t>
            </w:r>
          </w:p>
        </w:tc>
      </w:tr>
      <w:tr>
        <w:trPr>
          <w:trHeight w:val="460" w:hRule="atLeast"/>
        </w:trPr>
        <w:tc>
          <w:tcPr>
            <w:tcW w:w="3126" w:type="dxa"/>
            <w:vAlign w:val="top"/>
          </w:tcPr>
          <w:p>
            <w:pPr>
              <w:pStyle w:val="TableText"/>
              <w:ind w:left="384"/>
              <w:spacing w:before="128" w:line="216" w:lineRule="auto"/>
              <w:rPr/>
            </w:pPr>
            <w:r>
              <w:rPr>
                <w:spacing w:val="-3"/>
              </w:rPr>
              <w:t>生物演化与环境国际班</w:t>
            </w:r>
          </w:p>
        </w:tc>
        <w:tc>
          <w:tcPr>
            <w:tcW w:w="1408" w:type="dxa"/>
            <w:vAlign w:val="top"/>
          </w:tcPr>
          <w:p>
            <w:pPr>
              <w:pStyle w:val="TableText"/>
              <w:ind w:left="340"/>
              <w:spacing w:before="128" w:line="216" w:lineRule="auto"/>
              <w:rPr/>
            </w:pPr>
            <w:r>
              <w:rPr>
                <w:spacing w:val="-1"/>
              </w:rPr>
              <w:t>唐老师</w:t>
            </w:r>
          </w:p>
        </w:tc>
        <w:tc>
          <w:tcPr>
            <w:tcW w:w="3826" w:type="dxa"/>
            <w:vAlign w:val="top"/>
          </w:tcPr>
          <w:p>
            <w:pPr>
              <w:ind w:left="1277"/>
              <w:spacing w:before="171"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13625263174</w:t>
            </w:r>
          </w:p>
        </w:tc>
        <w:tc>
          <w:tcPr>
            <w:tcW w:w="2975" w:type="dxa"/>
            <w:vAlign w:val="top"/>
          </w:tcPr>
          <w:p>
            <w:pPr>
              <w:ind w:left="638"/>
              <w:spacing w:before="167" w:line="19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qingt@nju.edu.cn</w:t>
            </w:r>
          </w:p>
        </w:tc>
        <w:tc>
          <w:tcPr>
            <w:tcW w:w="2800" w:type="dxa"/>
            <w:vAlign w:val="top"/>
          </w:tcPr>
          <w:p>
            <w:pPr>
              <w:pStyle w:val="TableText"/>
              <w:ind w:left="423"/>
              <w:spacing w:before="129" w:line="211" w:lineRule="auto"/>
              <w:rPr>
                <w:rFonts w:ascii="Times New Roman" w:hAnsi="Times New Roman" w:eastAsia="Times New Roman" w:cs="Times New Roman"/>
              </w:rPr>
            </w:pPr>
            <w:r>
              <w:rPr>
                <w:rFonts w:ascii="Times New Roman" w:hAnsi="Times New Roman" w:eastAsia="Times New Roman" w:cs="Times New Roman"/>
                <w:spacing w:val="-9"/>
              </w:rPr>
              <w:t>QQ </w:t>
            </w:r>
            <w:r>
              <w:rPr>
                <w:spacing w:val="-9"/>
              </w:rPr>
              <w:t>群：</w:t>
            </w:r>
            <w:r>
              <w:rPr>
                <w:spacing w:val="-9"/>
              </w:rPr>
              <w:t xml:space="preserve"> </w:t>
            </w:r>
            <w:r>
              <w:rPr>
                <w:rFonts w:ascii="Times New Roman" w:hAnsi="Times New Roman" w:eastAsia="Times New Roman" w:cs="Times New Roman"/>
                <w:spacing w:val="-9"/>
              </w:rPr>
              <w:t>204557320</w:t>
            </w:r>
          </w:p>
        </w:tc>
      </w:tr>
      <w:tr>
        <w:trPr>
          <w:trHeight w:val="458" w:hRule="atLeast"/>
        </w:trPr>
        <w:tc>
          <w:tcPr>
            <w:tcW w:w="3126" w:type="dxa"/>
            <w:vAlign w:val="top"/>
          </w:tcPr>
          <w:p>
            <w:pPr>
              <w:pStyle w:val="TableText"/>
              <w:ind w:left="134"/>
              <w:spacing w:before="126" w:line="217" w:lineRule="auto"/>
              <w:rPr/>
            </w:pPr>
            <w:r>
              <w:rPr>
                <w:spacing w:val="-2"/>
              </w:rPr>
              <w:t>工业智能与系统集成实验班</w:t>
            </w:r>
          </w:p>
        </w:tc>
        <w:tc>
          <w:tcPr>
            <w:tcW w:w="1408" w:type="dxa"/>
            <w:vAlign w:val="top"/>
          </w:tcPr>
          <w:p>
            <w:pPr>
              <w:pStyle w:val="TableText"/>
              <w:ind w:left="346"/>
              <w:spacing w:before="127" w:line="217" w:lineRule="auto"/>
              <w:rPr/>
            </w:pPr>
            <w:r>
              <w:rPr>
                <w:spacing w:val="-3"/>
              </w:rPr>
              <w:t>蔡老师</w:t>
            </w:r>
          </w:p>
        </w:tc>
        <w:tc>
          <w:tcPr>
            <w:tcW w:w="3826" w:type="dxa"/>
            <w:vAlign w:val="top"/>
          </w:tcPr>
          <w:p>
            <w:pPr>
              <w:ind w:left="1277"/>
              <w:spacing w:before="170"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18914743518</w:t>
            </w:r>
          </w:p>
        </w:tc>
        <w:tc>
          <w:tcPr>
            <w:tcW w:w="2975" w:type="dxa"/>
            <w:vAlign w:val="top"/>
          </w:tcPr>
          <w:p>
            <w:pPr>
              <w:ind w:left="736"/>
              <w:spacing w:before="165" w:line="19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cyj@nju.edu.cn</w:t>
            </w:r>
          </w:p>
        </w:tc>
        <w:tc>
          <w:tcPr>
            <w:tcW w:w="2800" w:type="dxa"/>
            <w:vAlign w:val="top"/>
          </w:tcPr>
          <w:p>
            <w:pPr>
              <w:pStyle w:val="TableText"/>
              <w:ind w:left="423"/>
              <w:spacing w:before="127" w:line="211" w:lineRule="auto"/>
              <w:rPr>
                <w:rFonts w:ascii="Times New Roman" w:hAnsi="Times New Roman" w:eastAsia="Times New Roman" w:cs="Times New Roman"/>
              </w:rPr>
            </w:pPr>
            <w:r>
              <w:rPr>
                <w:rFonts w:ascii="Times New Roman" w:hAnsi="Times New Roman" w:eastAsia="Times New Roman" w:cs="Times New Roman"/>
                <w:spacing w:val="-9"/>
              </w:rPr>
              <w:t>QQ </w:t>
            </w:r>
            <w:r>
              <w:rPr>
                <w:spacing w:val="-9"/>
              </w:rPr>
              <w:t>群：</w:t>
            </w:r>
            <w:r>
              <w:rPr>
                <w:spacing w:val="-9"/>
              </w:rPr>
              <w:t xml:space="preserve"> </w:t>
            </w:r>
            <w:r>
              <w:rPr>
                <w:rFonts w:ascii="Times New Roman" w:hAnsi="Times New Roman" w:eastAsia="Times New Roman" w:cs="Times New Roman"/>
                <w:spacing w:val="-9"/>
              </w:rPr>
              <w:t>787396354</w:t>
            </w:r>
          </w:p>
        </w:tc>
      </w:tr>
      <w:tr>
        <w:trPr>
          <w:trHeight w:val="458" w:hRule="atLeast"/>
        </w:trPr>
        <w:tc>
          <w:tcPr>
            <w:tcW w:w="3126" w:type="dxa"/>
            <w:vAlign w:val="top"/>
          </w:tcPr>
          <w:p>
            <w:pPr>
              <w:pStyle w:val="TableText"/>
              <w:ind w:left="729"/>
              <w:spacing w:before="129" w:line="216" w:lineRule="auto"/>
              <w:rPr/>
            </w:pPr>
            <w:r>
              <w:rPr>
                <w:spacing w:val="-2"/>
              </w:rPr>
              <w:t>行星科学实验班</w:t>
            </w:r>
          </w:p>
        </w:tc>
        <w:tc>
          <w:tcPr>
            <w:tcW w:w="1408" w:type="dxa"/>
            <w:vAlign w:val="top"/>
          </w:tcPr>
          <w:p>
            <w:pPr>
              <w:pStyle w:val="TableText"/>
              <w:ind w:left="352"/>
              <w:spacing w:before="130" w:line="217" w:lineRule="auto"/>
              <w:rPr/>
            </w:pPr>
            <w:r>
              <w:rPr>
                <w:spacing w:val="-4"/>
              </w:rPr>
              <w:t>王老师</w:t>
            </w:r>
          </w:p>
        </w:tc>
        <w:tc>
          <w:tcPr>
            <w:tcW w:w="3826" w:type="dxa"/>
            <w:vAlign w:val="top"/>
          </w:tcPr>
          <w:p>
            <w:pPr>
              <w:ind w:left="1277"/>
              <w:spacing w:before="172"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15850574302</w:t>
            </w:r>
          </w:p>
        </w:tc>
        <w:tc>
          <w:tcPr>
            <w:tcW w:w="2975" w:type="dxa"/>
            <w:vAlign w:val="top"/>
          </w:tcPr>
          <w:p>
            <w:pPr>
              <w:ind w:left="344"/>
              <w:spacing w:before="168" w:line="19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twang0630@nju.edu.cn</w:t>
            </w:r>
          </w:p>
        </w:tc>
        <w:tc>
          <w:tcPr>
            <w:tcW w:w="2800" w:type="dxa"/>
            <w:vAlign w:val="top"/>
          </w:tcPr>
          <w:p>
            <w:pPr>
              <w:pStyle w:val="TableText"/>
              <w:ind w:left="423"/>
              <w:spacing w:before="130" w:line="211" w:lineRule="auto"/>
              <w:rPr>
                <w:rFonts w:ascii="Times New Roman" w:hAnsi="Times New Roman" w:eastAsia="Times New Roman" w:cs="Times New Roman"/>
              </w:rPr>
            </w:pPr>
            <w:r>
              <w:rPr>
                <w:rFonts w:ascii="Times New Roman" w:hAnsi="Times New Roman" w:eastAsia="Times New Roman" w:cs="Times New Roman"/>
                <w:spacing w:val="-9"/>
              </w:rPr>
              <w:t>QQ </w:t>
            </w:r>
            <w:r>
              <w:rPr>
                <w:spacing w:val="-9"/>
              </w:rPr>
              <w:t>群：</w:t>
            </w:r>
            <w:r>
              <w:rPr>
                <w:spacing w:val="-9"/>
              </w:rPr>
              <w:t xml:space="preserve"> </w:t>
            </w:r>
            <w:r>
              <w:rPr>
                <w:rFonts w:ascii="Times New Roman" w:hAnsi="Times New Roman" w:eastAsia="Times New Roman" w:cs="Times New Roman"/>
                <w:spacing w:val="-9"/>
              </w:rPr>
              <w:t>151017877</w:t>
            </w:r>
          </w:p>
        </w:tc>
      </w:tr>
      <w:tr>
        <w:trPr>
          <w:trHeight w:val="460" w:hRule="atLeast"/>
        </w:trPr>
        <w:tc>
          <w:tcPr>
            <w:tcW w:w="3126" w:type="dxa"/>
            <w:vAlign w:val="top"/>
            <w:vMerge w:val="restart"/>
            <w:tcBorders>
              <w:bottom w:val="nil"/>
            </w:tcBorders>
          </w:tcPr>
          <w:p>
            <w:pPr>
              <w:spacing w:line="282" w:lineRule="auto"/>
              <w:rPr>
                <w:rFonts w:ascii="Arial"/>
                <w:sz w:val="21"/>
              </w:rPr>
            </w:pPr>
            <w:r/>
          </w:p>
          <w:p>
            <w:pPr>
              <w:pStyle w:val="TableText"/>
              <w:ind w:left="1132"/>
              <w:spacing w:before="78" w:line="218" w:lineRule="auto"/>
              <w:rPr/>
            </w:pPr>
            <w:r>
              <w:rPr>
                <w:spacing w:val="-10"/>
              </w:rPr>
              <w:t>口腔医学</w:t>
            </w:r>
          </w:p>
        </w:tc>
        <w:tc>
          <w:tcPr>
            <w:tcW w:w="1408" w:type="dxa"/>
            <w:vAlign w:val="top"/>
          </w:tcPr>
          <w:p>
            <w:pPr>
              <w:pStyle w:val="TableText"/>
              <w:ind w:left="349"/>
              <w:spacing w:before="130" w:line="217" w:lineRule="auto"/>
              <w:rPr/>
            </w:pPr>
            <w:r>
              <w:rPr>
                <w:spacing w:val="-3"/>
              </w:rPr>
              <w:t>谢老师</w:t>
            </w:r>
          </w:p>
        </w:tc>
        <w:tc>
          <w:tcPr>
            <w:tcW w:w="3826" w:type="dxa"/>
            <w:vAlign w:val="top"/>
          </w:tcPr>
          <w:p>
            <w:pPr>
              <w:ind w:left="1277"/>
              <w:spacing w:before="172"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13675143960</w:t>
            </w:r>
          </w:p>
        </w:tc>
        <w:tc>
          <w:tcPr>
            <w:tcW w:w="2975" w:type="dxa"/>
            <w:vAlign w:val="top"/>
          </w:tcPr>
          <w:p>
            <w:pPr>
              <w:ind w:left="652"/>
              <w:spacing w:before="168" w:line="19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xiesj@nju.edu.cn</w:t>
            </w:r>
          </w:p>
        </w:tc>
        <w:tc>
          <w:tcPr>
            <w:tcW w:w="2800" w:type="dxa"/>
            <w:vAlign w:val="top"/>
            <w:vMerge w:val="restart"/>
            <w:tcBorders>
              <w:bottom w:val="nil"/>
            </w:tcBorders>
          </w:tcPr>
          <w:p>
            <w:pPr>
              <w:spacing w:line="283" w:lineRule="auto"/>
              <w:rPr>
                <w:rFonts w:ascii="Arial"/>
                <w:sz w:val="21"/>
              </w:rPr>
            </w:pPr>
            <w:r/>
          </w:p>
          <w:p>
            <w:pPr>
              <w:pStyle w:val="TableText"/>
              <w:ind w:left="423"/>
              <w:spacing w:before="78" w:line="211" w:lineRule="auto"/>
              <w:rPr>
                <w:rFonts w:ascii="Times New Roman" w:hAnsi="Times New Roman" w:eastAsia="Times New Roman" w:cs="Times New Roman"/>
              </w:rPr>
            </w:pPr>
            <w:r>
              <w:rPr>
                <w:rFonts w:ascii="Times New Roman" w:hAnsi="Times New Roman" w:eastAsia="Times New Roman" w:cs="Times New Roman"/>
                <w:spacing w:val="-9"/>
              </w:rPr>
              <w:t>QQ </w:t>
            </w:r>
            <w:r>
              <w:rPr>
                <w:spacing w:val="-9"/>
              </w:rPr>
              <w:t>群：</w:t>
            </w:r>
            <w:r>
              <w:rPr>
                <w:spacing w:val="-9"/>
              </w:rPr>
              <w:t xml:space="preserve"> </w:t>
            </w:r>
            <w:r>
              <w:rPr>
                <w:rFonts w:ascii="Times New Roman" w:hAnsi="Times New Roman" w:eastAsia="Times New Roman" w:cs="Times New Roman"/>
                <w:spacing w:val="-9"/>
              </w:rPr>
              <w:t>762408421</w:t>
            </w:r>
          </w:p>
        </w:tc>
      </w:tr>
      <w:tr>
        <w:trPr>
          <w:trHeight w:val="462" w:hRule="atLeast"/>
        </w:trPr>
        <w:tc>
          <w:tcPr>
            <w:tcW w:w="3126" w:type="dxa"/>
            <w:vAlign w:val="top"/>
            <w:vMerge w:val="continue"/>
            <w:tcBorders>
              <w:top w:val="nil"/>
            </w:tcBorders>
          </w:tcPr>
          <w:p>
            <w:pPr>
              <w:rPr>
                <w:rFonts w:ascii="Arial"/>
                <w:sz w:val="21"/>
              </w:rPr>
            </w:pPr>
            <w:r/>
          </w:p>
        </w:tc>
        <w:tc>
          <w:tcPr>
            <w:tcW w:w="1408" w:type="dxa"/>
            <w:vAlign w:val="top"/>
          </w:tcPr>
          <w:p>
            <w:pPr>
              <w:pStyle w:val="TableText"/>
              <w:ind w:left="346"/>
              <w:spacing w:before="128" w:line="217" w:lineRule="auto"/>
              <w:rPr/>
            </w:pPr>
            <w:r>
              <w:rPr>
                <w:spacing w:val="-3"/>
              </w:rPr>
              <w:t>伍老师</w:t>
            </w:r>
          </w:p>
        </w:tc>
        <w:tc>
          <w:tcPr>
            <w:tcW w:w="3826" w:type="dxa"/>
            <w:vAlign w:val="top"/>
          </w:tcPr>
          <w:p>
            <w:pPr>
              <w:ind w:left="1277"/>
              <w:spacing w:before="171" w:line="18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15805197080</w:t>
            </w:r>
          </w:p>
        </w:tc>
        <w:tc>
          <w:tcPr>
            <w:tcW w:w="2975" w:type="dxa"/>
            <w:vAlign w:val="top"/>
          </w:tcPr>
          <w:p>
            <w:pPr>
              <w:ind w:left="377"/>
              <w:spacing w:before="166" w:line="19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wuhuanyu@nju.edu.cn</w:t>
            </w:r>
          </w:p>
        </w:tc>
        <w:tc>
          <w:tcPr>
            <w:tcW w:w="2800" w:type="dxa"/>
            <w:vAlign w:val="top"/>
            <w:vMerge w:val="continue"/>
            <w:tcBorders>
              <w:top w:val="nil"/>
            </w:tcBorders>
          </w:tcPr>
          <w:p>
            <w:pPr>
              <w:rPr>
                <w:rFonts w:ascii="Arial"/>
                <w:sz w:val="21"/>
              </w:rPr>
            </w:pPr>
            <w:r/>
          </w:p>
        </w:tc>
      </w:tr>
    </w:tbl>
    <w:p>
      <w:pPr>
        <w:rPr>
          <w:rFonts w:ascii="Arial"/>
          <w:sz w:val="21"/>
        </w:rPr>
      </w:pPr>
      <w:r/>
    </w:p>
    <w:p>
      <w:pPr>
        <w:sectPr>
          <w:footerReference w:type="default" r:id="rId9"/>
          <w:pgSz w:w="16839" w:h="11907"/>
          <w:pgMar w:top="1012" w:right="1257" w:bottom="1393" w:left="1440" w:header="0" w:footer="1233" w:gutter="0"/>
        </w:sectPr>
        <w:rPr>
          <w:rFonts w:ascii="Arial" w:hAnsi="Arial" w:eastAsia="Arial" w:cs="Arial"/>
          <w:sz w:val="21"/>
          <w:szCs w:val="21"/>
        </w:rPr>
      </w:pP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ind w:left="24"/>
        <w:spacing w:before="101" w:line="230" w:lineRule="auto"/>
        <w:rPr>
          <w:rFonts w:ascii="SimHei" w:hAnsi="SimHei" w:eastAsia="SimHei" w:cs="SimHei"/>
          <w:sz w:val="31"/>
          <w:szCs w:val="31"/>
        </w:rPr>
      </w:pPr>
      <w:r>
        <w:rPr>
          <w:rFonts w:ascii="SimHei" w:hAnsi="SimHei" w:eastAsia="SimHei" w:cs="SimHei"/>
          <w:sz w:val="31"/>
          <w:szCs w:val="31"/>
          <w14:textOutline w14:w="5791" w14:cap="flat" w14:cmpd="sng">
            <w14:solidFill>
              <w14:srgbClr w14:val="000000"/>
            </w14:solidFill>
            <w14:prstDash w14:val="solid"/>
            <w14:miter w14:lim="10"/>
          </w14:textOutline>
          <w:spacing w:val="-4"/>
        </w:rPr>
        <w:t>附件</w:t>
      </w:r>
      <w:r>
        <w:rPr>
          <w:rFonts w:ascii="SimHei" w:hAnsi="SimHei" w:eastAsia="SimHei" w:cs="SimHei"/>
          <w:sz w:val="31"/>
          <w:szCs w:val="31"/>
          <w:spacing w:val="-64"/>
        </w:rPr>
        <w:t xml:space="preserve"> </w:t>
      </w:r>
      <w:r>
        <w:rPr>
          <w:rFonts w:ascii="Times New Roman" w:hAnsi="Times New Roman" w:eastAsia="Times New Roman" w:cs="Times New Roman"/>
          <w:sz w:val="31"/>
          <w:szCs w:val="31"/>
          <w:b/>
          <w:bCs/>
          <w:spacing w:val="-4"/>
        </w:rPr>
        <w:t>2</w:t>
      </w:r>
      <w:r>
        <w:rPr>
          <w:rFonts w:ascii="SimHei" w:hAnsi="SimHei" w:eastAsia="SimHei" w:cs="SimHei"/>
          <w:sz w:val="31"/>
          <w:szCs w:val="31"/>
          <w14:textOutline w14:w="5791" w14:cap="flat" w14:cmpd="sng">
            <w14:solidFill>
              <w14:srgbClr w14:val="000000"/>
            </w14:solidFill>
            <w14:prstDash w14:val="solid"/>
            <w14:miter w14:lim="10"/>
          </w14:textOutline>
          <w:spacing w:val="-4"/>
        </w:rPr>
        <w:t>：</w:t>
      </w:r>
    </w:p>
    <w:p>
      <w:pPr>
        <w:ind w:left="4331"/>
        <w:spacing w:before="136" w:line="222" w:lineRule="auto"/>
        <w:outlineLvl w:val="0"/>
        <w:rPr>
          <w:rFonts w:ascii="SimSun" w:hAnsi="SimSun" w:eastAsia="SimSun" w:cs="SimSun"/>
          <w:sz w:val="31"/>
          <w:szCs w:val="31"/>
        </w:rPr>
      </w:pPr>
      <w:r>
        <w:rPr>
          <w:rFonts w:ascii="SimSun" w:hAnsi="SimSun" w:eastAsia="SimSun" w:cs="SimSun"/>
          <w:sz w:val="31"/>
          <w:szCs w:val="31"/>
          <w14:textOutline w14:w="5791" w14:cap="flat" w14:cmpd="sng">
            <w14:solidFill>
              <w14:srgbClr w14:val="000000"/>
            </w14:solidFill>
            <w14:prstDash w14:val="solid"/>
            <w14:miter w14:lim="10"/>
          </w14:textOutline>
          <w:spacing w:val="8"/>
        </w:rPr>
        <w:t>南京大学</w:t>
      </w:r>
      <w:r>
        <w:rPr>
          <w:rFonts w:ascii="SimSun" w:hAnsi="SimSun" w:eastAsia="SimSun" w:cs="SimSun"/>
          <w:sz w:val="31"/>
          <w:szCs w:val="31"/>
          <w:spacing w:val="-56"/>
        </w:rPr>
        <w:t xml:space="preserve"> </w:t>
      </w:r>
      <w:r>
        <w:rPr>
          <w:rFonts w:ascii="Times New Roman" w:hAnsi="Times New Roman" w:eastAsia="Times New Roman" w:cs="Times New Roman"/>
          <w:sz w:val="31"/>
          <w:szCs w:val="31"/>
          <w:b/>
          <w:bCs/>
          <w:spacing w:val="8"/>
        </w:rPr>
        <w:t>2023 </w:t>
      </w:r>
      <w:r>
        <w:rPr>
          <w:rFonts w:ascii="SimSun" w:hAnsi="SimSun" w:eastAsia="SimSun" w:cs="SimSun"/>
          <w:sz w:val="31"/>
          <w:szCs w:val="31"/>
          <w14:textOutline w14:w="5791" w14:cap="flat" w14:cmpd="sng">
            <w14:solidFill>
              <w14:srgbClr w14:val="000000"/>
            </w14:solidFill>
            <w14:prstDash w14:val="solid"/>
            <w14:miter w14:lim="10"/>
          </w14:textOutline>
          <w:spacing w:val="8"/>
        </w:rPr>
        <w:t>级本科生二次选拔方案</w:t>
      </w:r>
    </w:p>
    <w:p>
      <w:pPr>
        <w:spacing w:line="311" w:lineRule="auto"/>
        <w:rPr>
          <w:rFonts w:ascii="Arial"/>
          <w:sz w:val="21"/>
        </w:rPr>
      </w:pPr>
      <w:r/>
    </w:p>
    <w:p>
      <w:pPr>
        <w:ind w:left="490"/>
        <w:spacing w:before="78" w:line="222" w:lineRule="auto"/>
        <w:outlineLvl w:val="1"/>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1"/>
        </w:rPr>
        <w:t>一、报名范围</w:t>
      </w:r>
    </w:p>
    <w:p>
      <w:pPr>
        <w:pStyle w:val="BodyText"/>
        <w:ind w:left="497"/>
        <w:spacing w:before="232" w:line="217" w:lineRule="auto"/>
        <w:rPr>
          <w:sz w:val="24"/>
          <w:szCs w:val="24"/>
        </w:rPr>
      </w:pPr>
      <w:r>
        <w:rPr>
          <w:sz w:val="24"/>
          <w:szCs w:val="24"/>
          <w:spacing w:val="-3"/>
        </w:rPr>
        <w:t>南京大学</w:t>
      </w:r>
      <w:r>
        <w:rPr>
          <w:sz w:val="24"/>
          <w:szCs w:val="24"/>
          <w:spacing w:val="-48"/>
        </w:rPr>
        <w:t xml:space="preserve"> </w:t>
      </w:r>
      <w:r>
        <w:rPr>
          <w:rFonts w:ascii="Times New Roman" w:hAnsi="Times New Roman" w:eastAsia="Times New Roman" w:cs="Times New Roman"/>
          <w:sz w:val="24"/>
          <w:szCs w:val="24"/>
          <w:spacing w:val="-3"/>
        </w:rPr>
        <w:t>2023</w:t>
      </w:r>
      <w:r>
        <w:rPr>
          <w:rFonts w:ascii="Times New Roman" w:hAnsi="Times New Roman" w:eastAsia="Times New Roman" w:cs="Times New Roman"/>
          <w:sz w:val="24"/>
          <w:szCs w:val="24"/>
          <w:spacing w:val="20"/>
        </w:rPr>
        <w:t xml:space="preserve"> </w:t>
      </w:r>
      <w:r>
        <w:rPr>
          <w:sz w:val="24"/>
          <w:szCs w:val="24"/>
          <w:spacing w:val="-3"/>
        </w:rPr>
        <w:t>级普通全日制本科新生。其中，限制报名或部分限制报名的情况如下：</w:t>
      </w:r>
    </w:p>
    <w:p>
      <w:pPr>
        <w:pStyle w:val="BodyText"/>
        <w:ind w:left="13" w:right="124" w:firstLine="461"/>
        <w:spacing w:before="175" w:line="355" w:lineRule="auto"/>
        <w:rPr>
          <w:sz w:val="24"/>
          <w:szCs w:val="24"/>
        </w:rPr>
      </w:pPr>
      <w:r>
        <w:rPr>
          <w:sz w:val="24"/>
          <w:szCs w:val="24"/>
          <w:spacing w:val="-8"/>
        </w:rPr>
        <w:t>（</w:t>
      </w:r>
      <w:r>
        <w:rPr>
          <w:rFonts w:ascii="Times New Roman" w:hAnsi="Times New Roman" w:eastAsia="Times New Roman" w:cs="Times New Roman"/>
          <w:sz w:val="24"/>
          <w:szCs w:val="24"/>
          <w:spacing w:val="-8"/>
        </w:rPr>
        <w:t>1</w:t>
      </w:r>
      <w:r>
        <w:rPr>
          <w:sz w:val="24"/>
          <w:szCs w:val="24"/>
          <w:spacing w:val="-8"/>
        </w:rPr>
        <w:t>）限制报名的学生：</w:t>
      </w:r>
      <w:r>
        <w:rPr>
          <w:sz w:val="24"/>
          <w:szCs w:val="24"/>
          <w:spacing w:val="65"/>
        </w:rPr>
        <w:t xml:space="preserve"> </w:t>
      </w:r>
      <w:r>
        <w:rPr>
          <w:sz w:val="24"/>
          <w:szCs w:val="24"/>
          <w:spacing w:val="-8"/>
        </w:rPr>
        <w:t>通过强基计划、外语类保送生、高水平运动队等招生类型被我校录取的学生，</w:t>
      </w:r>
      <w:r>
        <w:rPr>
          <w:sz w:val="24"/>
          <w:szCs w:val="24"/>
          <w:spacing w:val="55"/>
        </w:rPr>
        <w:t xml:space="preserve"> </w:t>
      </w:r>
      <w:r>
        <w:rPr>
          <w:sz w:val="24"/>
          <w:szCs w:val="24"/>
          <w:spacing w:val="-8"/>
        </w:rPr>
        <w:t>通过江苏省</w:t>
      </w:r>
      <w:r>
        <w:rPr>
          <w:sz w:val="24"/>
          <w:szCs w:val="24"/>
          <w:spacing w:val="-9"/>
        </w:rPr>
        <w:t>综合评价（学科</w:t>
      </w:r>
      <w:r>
        <w:rPr>
          <w:sz w:val="24"/>
          <w:szCs w:val="24"/>
        </w:rPr>
        <w:t xml:space="preserve"> </w:t>
      </w:r>
      <w:r>
        <w:rPr>
          <w:sz w:val="24"/>
          <w:szCs w:val="24"/>
          <w:spacing w:val="-7"/>
        </w:rPr>
        <w:t>兴趣类）</w:t>
      </w:r>
      <w:r>
        <w:rPr>
          <w:sz w:val="24"/>
          <w:szCs w:val="24"/>
          <w:spacing w:val="-7"/>
        </w:rPr>
        <w:t xml:space="preserve"> </w:t>
      </w:r>
      <w:r>
        <w:rPr>
          <w:sz w:val="24"/>
          <w:szCs w:val="24"/>
          <w:spacing w:val="-7"/>
        </w:rPr>
        <w:t>录取至信息管理与信息系统专业、数字经济</w:t>
      </w:r>
      <w:r>
        <w:rPr>
          <w:sz w:val="24"/>
          <w:szCs w:val="24"/>
          <w:spacing w:val="-8"/>
        </w:rPr>
        <w:t>专业、建筑类（建筑与规划实验班）、环境科学与工程类（环境与健康实验班）</w:t>
      </w:r>
      <w:r>
        <w:rPr>
          <w:sz w:val="24"/>
          <w:szCs w:val="24"/>
          <w:spacing w:val="-8"/>
        </w:rPr>
        <w:t xml:space="preserve"> </w:t>
      </w:r>
      <w:r>
        <w:rPr>
          <w:sz w:val="24"/>
          <w:szCs w:val="24"/>
          <w:spacing w:val="-8"/>
        </w:rPr>
        <w:t>的</w:t>
      </w:r>
    </w:p>
    <w:p>
      <w:pPr>
        <w:pStyle w:val="BodyText"/>
        <w:ind w:left="18"/>
        <w:spacing w:before="1" w:line="215" w:lineRule="auto"/>
        <w:rPr>
          <w:sz w:val="24"/>
          <w:szCs w:val="24"/>
        </w:rPr>
      </w:pPr>
      <w:r>
        <w:rPr>
          <w:sz w:val="24"/>
          <w:szCs w:val="24"/>
          <w:spacing w:val="-1"/>
        </w:rPr>
        <w:t>学生，以及录取至戏剧影视文学专业、大气科学（</w:t>
      </w:r>
      <w:r>
        <w:rPr>
          <w:sz w:val="24"/>
          <w:szCs w:val="24"/>
          <w:spacing w:val="-2"/>
        </w:rPr>
        <w:t>中外合作办学）专业、马克思主义理论专业的学生报名。</w:t>
      </w:r>
    </w:p>
    <w:p>
      <w:pPr>
        <w:pStyle w:val="BodyText"/>
        <w:ind w:firstLine="474"/>
        <w:spacing w:before="177" w:line="354" w:lineRule="auto"/>
        <w:rPr>
          <w:sz w:val="24"/>
          <w:szCs w:val="24"/>
        </w:rPr>
      </w:pPr>
      <w:r>
        <w:rPr>
          <w:sz w:val="24"/>
          <w:szCs w:val="24"/>
          <w:spacing w:val="-6"/>
        </w:rPr>
        <w:t>（</w:t>
      </w:r>
      <w:r>
        <w:rPr>
          <w:rFonts w:ascii="Times New Roman" w:hAnsi="Times New Roman" w:eastAsia="Times New Roman" w:cs="Times New Roman"/>
          <w:sz w:val="24"/>
          <w:szCs w:val="24"/>
          <w:spacing w:val="-6"/>
        </w:rPr>
        <w:t>2</w:t>
      </w:r>
      <w:r>
        <w:rPr>
          <w:sz w:val="24"/>
          <w:szCs w:val="24"/>
          <w:spacing w:val="-6"/>
        </w:rPr>
        <w:t>）可报名部分志愿的学生：</w:t>
      </w:r>
      <w:r>
        <w:rPr>
          <w:sz w:val="24"/>
          <w:szCs w:val="24"/>
          <w:spacing w:val="55"/>
        </w:rPr>
        <w:t xml:space="preserve"> </w:t>
      </w:r>
      <w:r>
        <w:rPr>
          <w:sz w:val="24"/>
          <w:szCs w:val="24"/>
          <w:spacing w:val="-6"/>
        </w:rPr>
        <w:t>通过江苏省综合评价（学科兴趣类）录取的</w:t>
      </w:r>
      <w:r>
        <w:rPr>
          <w:sz w:val="24"/>
          <w:szCs w:val="24"/>
          <w:spacing w:val="-7"/>
        </w:rPr>
        <w:t>学生，</w:t>
      </w:r>
      <w:r>
        <w:rPr>
          <w:sz w:val="24"/>
          <w:szCs w:val="24"/>
          <w:spacing w:val="51"/>
        </w:rPr>
        <w:t xml:space="preserve"> </w:t>
      </w:r>
      <w:r>
        <w:rPr>
          <w:sz w:val="24"/>
          <w:szCs w:val="24"/>
          <w:spacing w:val="-7"/>
        </w:rPr>
        <w:t>可报名专业</w:t>
      </w:r>
      <w:r>
        <w:rPr>
          <w:rFonts w:ascii="Times New Roman" w:hAnsi="Times New Roman" w:eastAsia="Times New Roman" w:cs="Times New Roman"/>
          <w:sz w:val="24"/>
          <w:szCs w:val="24"/>
          <w:spacing w:val="-7"/>
        </w:rPr>
        <w:t>/</w:t>
      </w:r>
      <w:r>
        <w:rPr>
          <w:sz w:val="24"/>
          <w:szCs w:val="24"/>
          <w:spacing w:val="-7"/>
        </w:rPr>
        <w:t>专业类对应院系开设的“拔尖计划”</w:t>
      </w:r>
      <w:r>
        <w:rPr>
          <w:sz w:val="24"/>
          <w:szCs w:val="24"/>
        </w:rPr>
        <w:t xml:space="preserve"> </w:t>
      </w:r>
      <w:r>
        <w:rPr>
          <w:sz w:val="24"/>
          <w:szCs w:val="24"/>
          <w:spacing w:val="-10"/>
        </w:rPr>
        <w:t>基地及本科交叉创新实验班：</w:t>
      </w:r>
      <w:r>
        <w:rPr>
          <w:sz w:val="24"/>
          <w:szCs w:val="24"/>
          <w:spacing w:val="76"/>
        </w:rPr>
        <w:t xml:space="preserve"> </w:t>
      </w:r>
      <w:r>
        <w:rPr>
          <w:sz w:val="24"/>
          <w:szCs w:val="24"/>
          <w:spacing w:val="-10"/>
        </w:rPr>
        <w:t>录取至地质学类的学生可报名：</w:t>
      </w:r>
      <w:r>
        <w:rPr>
          <w:sz w:val="24"/>
          <w:szCs w:val="24"/>
          <w:spacing w:val="66"/>
        </w:rPr>
        <w:t xml:space="preserve"> </w:t>
      </w:r>
      <w:r>
        <w:rPr>
          <w:sz w:val="24"/>
          <w:szCs w:val="24"/>
          <w:spacing w:val="-10"/>
        </w:rPr>
        <w:t>拔</w:t>
      </w:r>
      <w:r>
        <w:rPr>
          <w:sz w:val="24"/>
          <w:szCs w:val="24"/>
          <w:spacing w:val="-11"/>
        </w:rPr>
        <w:t>尖计划</w:t>
      </w:r>
      <w:r>
        <w:rPr>
          <w:rFonts w:ascii="Times New Roman" w:hAnsi="Times New Roman" w:eastAsia="Times New Roman" w:cs="Times New Roman"/>
          <w:sz w:val="24"/>
          <w:szCs w:val="24"/>
          <w:spacing w:val="-11"/>
        </w:rPr>
        <w:t>-</w:t>
      </w:r>
      <w:r>
        <w:rPr>
          <w:sz w:val="24"/>
          <w:szCs w:val="24"/>
          <w:spacing w:val="-11"/>
        </w:rPr>
        <w:t>地质学、生物演化与环境实验班、行星科学实验班；</w:t>
      </w:r>
      <w:r>
        <w:rPr>
          <w:sz w:val="24"/>
          <w:szCs w:val="24"/>
          <w:spacing w:val="75"/>
        </w:rPr>
        <w:t xml:space="preserve"> </w:t>
      </w:r>
      <w:r>
        <w:rPr>
          <w:sz w:val="24"/>
          <w:szCs w:val="24"/>
          <w:spacing w:val="-11"/>
        </w:rPr>
        <w:t>录取至地</w:t>
      </w:r>
    </w:p>
    <w:p>
      <w:pPr>
        <w:pStyle w:val="BodyText"/>
        <w:ind w:left="6"/>
        <w:spacing w:line="219" w:lineRule="auto"/>
        <w:rPr>
          <w:sz w:val="24"/>
          <w:szCs w:val="24"/>
        </w:rPr>
      </w:pPr>
      <w:r>
        <w:rPr>
          <w:sz w:val="24"/>
          <w:szCs w:val="24"/>
          <w:spacing w:val="-1"/>
        </w:rPr>
        <w:t>理类的学生可报名：拔尖计划</w:t>
      </w:r>
      <w:r>
        <w:rPr>
          <w:rFonts w:ascii="Times New Roman" w:hAnsi="Times New Roman" w:eastAsia="Times New Roman" w:cs="Times New Roman"/>
          <w:sz w:val="24"/>
          <w:szCs w:val="24"/>
          <w:spacing w:val="-1"/>
        </w:rPr>
        <w:t>-</w:t>
      </w:r>
      <w:r>
        <w:rPr>
          <w:sz w:val="24"/>
          <w:szCs w:val="24"/>
          <w:spacing w:val="-1"/>
        </w:rPr>
        <w:t>地理科学；录取至大气科学专业的学生可报名：拔尖计划</w:t>
      </w:r>
      <w:r>
        <w:rPr>
          <w:rFonts w:ascii="Times New Roman" w:hAnsi="Times New Roman" w:eastAsia="Times New Roman" w:cs="Times New Roman"/>
          <w:sz w:val="24"/>
          <w:szCs w:val="24"/>
          <w:spacing w:val="-1"/>
        </w:rPr>
        <w:t>-</w:t>
      </w:r>
      <w:r>
        <w:rPr>
          <w:sz w:val="24"/>
          <w:szCs w:val="24"/>
          <w:spacing w:val="-2"/>
        </w:rPr>
        <w:t>大气科学。</w:t>
      </w:r>
    </w:p>
    <w:p>
      <w:pPr>
        <w:ind w:left="490"/>
        <w:spacing w:before="238" w:line="221" w:lineRule="auto"/>
        <w:outlineLvl w:val="1"/>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8"/>
        </w:rPr>
        <w:t>二、</w:t>
      </w:r>
      <w:r>
        <w:rPr>
          <w:rFonts w:ascii="SimHei" w:hAnsi="SimHei" w:eastAsia="SimHei" w:cs="SimHei"/>
          <w:sz w:val="24"/>
          <w:szCs w:val="24"/>
          <w:spacing w:val="-35"/>
        </w:rPr>
        <w:t xml:space="preserve"> </w:t>
      </w:r>
      <w:r>
        <w:rPr>
          <w:rFonts w:ascii="SimHei" w:hAnsi="SimHei" w:eastAsia="SimHei" w:cs="SimHei"/>
          <w:sz w:val="24"/>
          <w:szCs w:val="24"/>
          <w14:textOutline w14:w="4356" w14:cap="flat" w14:cmpd="sng">
            <w14:solidFill>
              <w14:srgbClr w14:val="000000"/>
            </w14:solidFill>
            <w14:prstDash w14:val="solid"/>
            <w14:miter w14:lim="10"/>
          </w14:textOutline>
          <w:spacing w:val="-8"/>
        </w:rPr>
        <w:t>培养与管理相关规定</w:t>
      </w:r>
    </w:p>
    <w:p>
      <w:pPr>
        <w:pStyle w:val="BodyText"/>
        <w:ind w:left="6" w:right="117" w:firstLine="495"/>
        <w:spacing w:before="231" w:line="354" w:lineRule="auto"/>
        <w:jc w:val="both"/>
        <w:rPr>
          <w:sz w:val="24"/>
          <w:szCs w:val="24"/>
        </w:rPr>
      </w:pPr>
      <w:r>
        <w:rPr>
          <w:rFonts w:ascii="Times New Roman" w:hAnsi="Times New Roman" w:eastAsia="Times New Roman" w:cs="Times New Roman"/>
          <w:sz w:val="24"/>
          <w:szCs w:val="24"/>
          <w:spacing w:val="1"/>
        </w:rPr>
        <w:t>1.</w:t>
      </w:r>
      <w:r>
        <w:rPr>
          <w:sz w:val="24"/>
          <w:szCs w:val="24"/>
          <w:spacing w:val="1"/>
        </w:rPr>
        <w:t>申请退出：通过二次选拔进入拔尖计划或者本科交叉创新实验班的学生，在入学一学期结束后调整学籍专业，原学籍专业调整</w:t>
      </w:r>
      <w:r>
        <w:rPr>
          <w:sz w:val="24"/>
          <w:szCs w:val="24"/>
          <w:spacing w:val="17"/>
        </w:rPr>
        <w:t xml:space="preserve"> </w:t>
      </w:r>
      <w:r>
        <w:rPr>
          <w:sz w:val="24"/>
          <w:szCs w:val="24"/>
          <w:spacing w:val="-3"/>
        </w:rPr>
        <w:t>后，如需退出拔尖计划或实验班，</w:t>
      </w:r>
      <w:r>
        <w:rPr>
          <w:sz w:val="24"/>
          <w:szCs w:val="24"/>
          <w:spacing w:val="79"/>
        </w:rPr>
        <w:t xml:space="preserve"> </w:t>
      </w:r>
      <w:r>
        <w:rPr>
          <w:sz w:val="24"/>
          <w:szCs w:val="24"/>
          <w:spacing w:val="-3"/>
        </w:rPr>
        <w:t>则应转入到拔尖计划对应专业的普通班或者实验班挂靠的专业。学生主动申请退出的，不得再次申</w:t>
      </w:r>
    </w:p>
    <w:p>
      <w:pPr>
        <w:pStyle w:val="BodyText"/>
        <w:ind w:left="3"/>
        <w:spacing w:line="215" w:lineRule="auto"/>
        <w:rPr>
          <w:sz w:val="24"/>
          <w:szCs w:val="24"/>
        </w:rPr>
      </w:pPr>
      <w:r>
        <w:rPr>
          <w:sz w:val="24"/>
          <w:szCs w:val="24"/>
          <w:spacing w:val="-5"/>
        </w:rPr>
        <w:t>请进入原拔尖计划或实验班。</w:t>
      </w:r>
    </w:p>
    <w:p>
      <w:pPr>
        <w:pStyle w:val="BodyText"/>
        <w:ind w:left="36" w:right="122" w:firstLine="442"/>
        <w:spacing w:before="180" w:line="354" w:lineRule="auto"/>
        <w:jc w:val="both"/>
        <w:rPr>
          <w:sz w:val="24"/>
          <w:szCs w:val="24"/>
        </w:rPr>
      </w:pPr>
      <w:r>
        <w:rPr>
          <w:rFonts w:ascii="Times New Roman" w:hAnsi="Times New Roman" w:eastAsia="Times New Roman" w:cs="Times New Roman"/>
          <w:sz w:val="24"/>
          <w:szCs w:val="24"/>
          <w:spacing w:val="-6"/>
        </w:rPr>
        <w:t>2.</w:t>
      </w:r>
      <w:r>
        <w:rPr>
          <w:sz w:val="24"/>
          <w:szCs w:val="24"/>
          <w:spacing w:val="-6"/>
        </w:rPr>
        <w:t>跨院系调整专业：入选的学生在第二学期，</w:t>
      </w:r>
      <w:r>
        <w:rPr>
          <w:sz w:val="24"/>
          <w:szCs w:val="24"/>
          <w:spacing w:val="-6"/>
        </w:rPr>
        <w:t xml:space="preserve"> </w:t>
      </w:r>
      <w:r>
        <w:rPr>
          <w:sz w:val="24"/>
          <w:szCs w:val="24"/>
          <w:spacing w:val="-6"/>
        </w:rPr>
        <w:t>如想申请调整到</w:t>
      </w:r>
      <w:r>
        <w:rPr>
          <w:sz w:val="24"/>
          <w:szCs w:val="24"/>
          <w:spacing w:val="-7"/>
        </w:rPr>
        <w:t>拔尖计划对应专业所在院系以外的专业，</w:t>
      </w:r>
      <w:r>
        <w:rPr>
          <w:sz w:val="24"/>
          <w:szCs w:val="24"/>
          <w:spacing w:val="-7"/>
        </w:rPr>
        <w:t xml:space="preserve"> </w:t>
      </w:r>
      <w:r>
        <w:rPr>
          <w:sz w:val="24"/>
          <w:szCs w:val="24"/>
          <w:spacing w:val="-7"/>
        </w:rPr>
        <w:t>或实验班挂靠专业所在院系</w:t>
      </w:r>
      <w:r>
        <w:rPr>
          <w:sz w:val="24"/>
          <w:szCs w:val="24"/>
        </w:rPr>
        <w:t xml:space="preserve"> </w:t>
      </w:r>
      <w:r>
        <w:rPr>
          <w:sz w:val="24"/>
          <w:szCs w:val="24"/>
          <w:spacing w:val="-2"/>
        </w:rPr>
        <w:t>以外的专业，则须先主动申请退出拔尖计划或实验班，转入到拔尖计划对应专业的普通班或者实验班挂靠的专业，</w:t>
      </w:r>
      <w:r>
        <w:rPr>
          <w:sz w:val="24"/>
          <w:szCs w:val="24"/>
          <w:spacing w:val="-2"/>
        </w:rPr>
        <w:t xml:space="preserve"> </w:t>
      </w:r>
      <w:r>
        <w:rPr>
          <w:sz w:val="24"/>
          <w:szCs w:val="24"/>
          <w:spacing w:val="-2"/>
        </w:rPr>
        <w:t>再</w:t>
      </w:r>
      <w:r>
        <w:rPr>
          <w:sz w:val="24"/>
          <w:szCs w:val="24"/>
          <w:spacing w:val="-3"/>
        </w:rPr>
        <w:t>按照跨院系专业</w:t>
      </w:r>
    </w:p>
    <w:p>
      <w:pPr>
        <w:pStyle w:val="BodyText"/>
        <w:ind w:left="8"/>
        <w:spacing w:before="1" w:line="215" w:lineRule="auto"/>
        <w:rPr>
          <w:sz w:val="24"/>
          <w:szCs w:val="24"/>
        </w:rPr>
      </w:pPr>
      <w:r>
        <w:rPr>
          <w:sz w:val="24"/>
          <w:szCs w:val="24"/>
          <w:spacing w:val="-2"/>
        </w:rPr>
        <w:t>准入标准和实施办法执行。</w:t>
      </w:r>
    </w:p>
    <w:p>
      <w:pPr>
        <w:spacing w:line="215" w:lineRule="auto"/>
        <w:sectPr>
          <w:footerReference w:type="default" r:id="rId10"/>
          <w:pgSz w:w="16839" w:h="11907"/>
          <w:pgMar w:top="1012" w:right="1317" w:bottom="1393" w:left="1445" w:header="0" w:footer="1233" w:gutter="0"/>
        </w:sectPr>
        <w:rPr>
          <w:sz w:val="24"/>
          <w:szCs w:val="24"/>
        </w:rPr>
      </w:pPr>
    </w:p>
    <w:p>
      <w:pPr>
        <w:spacing w:line="289" w:lineRule="auto"/>
        <w:rPr>
          <w:rFonts w:ascii="Arial"/>
          <w:sz w:val="21"/>
        </w:rPr>
      </w:pPr>
      <w:r/>
    </w:p>
    <w:p>
      <w:pPr>
        <w:spacing w:line="289" w:lineRule="auto"/>
        <w:rPr>
          <w:rFonts w:ascii="Arial"/>
          <w:sz w:val="21"/>
        </w:rPr>
      </w:pPr>
      <w:r/>
    </w:p>
    <w:p>
      <w:pPr>
        <w:spacing w:line="290" w:lineRule="auto"/>
        <w:rPr>
          <w:rFonts w:ascii="Arial"/>
          <w:sz w:val="21"/>
        </w:rPr>
      </w:pPr>
      <w:r/>
    </w:p>
    <w:p>
      <w:pPr>
        <w:pStyle w:val="BodyText"/>
        <w:spacing w:before="79" w:line="458" w:lineRule="exact"/>
        <w:jc w:val="right"/>
        <w:rPr>
          <w:sz w:val="24"/>
          <w:szCs w:val="24"/>
        </w:rPr>
      </w:pPr>
      <w:r>
        <w:rPr>
          <w:rFonts w:ascii="Times New Roman" w:hAnsi="Times New Roman" w:eastAsia="Times New Roman" w:cs="Times New Roman"/>
          <w:sz w:val="24"/>
          <w:szCs w:val="24"/>
          <w:spacing w:val="-7"/>
          <w:position w:val="16"/>
        </w:rPr>
        <w:t>3.</w:t>
      </w:r>
      <w:r>
        <w:rPr>
          <w:sz w:val="24"/>
          <w:szCs w:val="24"/>
          <w:spacing w:val="-7"/>
          <w:position w:val="16"/>
        </w:rPr>
        <w:t>通过二次选拔入选至口腔医学专业的学生，</w:t>
      </w:r>
      <w:r>
        <w:rPr>
          <w:sz w:val="24"/>
          <w:szCs w:val="24"/>
          <w:spacing w:val="30"/>
          <w:position w:val="16"/>
        </w:rPr>
        <w:t xml:space="preserve"> </w:t>
      </w:r>
      <w:r>
        <w:rPr>
          <w:sz w:val="24"/>
          <w:szCs w:val="24"/>
          <w:spacing w:val="-7"/>
          <w:position w:val="16"/>
        </w:rPr>
        <w:t>学籍专业调整时间参照拔尖计划、实验班，</w:t>
      </w:r>
      <w:r>
        <w:rPr>
          <w:sz w:val="24"/>
          <w:szCs w:val="24"/>
          <w:spacing w:val="-7"/>
          <w:position w:val="16"/>
        </w:rPr>
        <w:t xml:space="preserve"> </w:t>
      </w:r>
      <w:r>
        <w:rPr>
          <w:sz w:val="24"/>
          <w:szCs w:val="24"/>
          <w:spacing w:val="-7"/>
          <w:position w:val="16"/>
        </w:rPr>
        <w:t>跨院系调整专业按</w:t>
      </w:r>
      <w:r>
        <w:rPr>
          <w:sz w:val="24"/>
          <w:szCs w:val="24"/>
          <w:spacing w:val="-8"/>
          <w:position w:val="16"/>
        </w:rPr>
        <w:t>照跨院系专业准入标准</w:t>
      </w:r>
    </w:p>
    <w:p>
      <w:pPr>
        <w:pStyle w:val="BodyText"/>
        <w:ind w:left="15"/>
        <w:spacing w:before="1" w:line="215" w:lineRule="auto"/>
        <w:rPr>
          <w:sz w:val="24"/>
          <w:szCs w:val="24"/>
        </w:rPr>
      </w:pPr>
      <w:r>
        <w:rPr>
          <w:sz w:val="24"/>
          <w:szCs w:val="24"/>
          <w:spacing w:val="-2"/>
        </w:rPr>
        <w:t>和实施办法执行。</w:t>
      </w:r>
    </w:p>
    <w:p>
      <w:pPr>
        <w:ind w:left="496"/>
        <w:spacing w:before="239" w:line="213" w:lineRule="auto"/>
        <w:outlineLvl w:val="1"/>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3"/>
        </w:rPr>
        <w:t>三、</w:t>
      </w:r>
      <w:r>
        <w:rPr>
          <w:rFonts w:ascii="SimHei" w:hAnsi="SimHei" w:eastAsia="SimHei" w:cs="SimHei"/>
          <w:sz w:val="24"/>
          <w:szCs w:val="24"/>
          <w:spacing w:val="-40"/>
        </w:rPr>
        <w:t xml:space="preserve"> </w:t>
      </w:r>
      <w:r>
        <w:rPr>
          <w:rFonts w:ascii="SimHei" w:hAnsi="SimHei" w:eastAsia="SimHei" w:cs="SimHei"/>
          <w:sz w:val="24"/>
          <w:szCs w:val="24"/>
          <w14:textOutline w14:w="4356" w14:cap="flat" w14:cmpd="sng">
            <w14:solidFill>
              <w14:srgbClr w14:val="000000"/>
            </w14:solidFill>
            <w14:prstDash w14:val="solid"/>
            <w14:miter w14:lim="10"/>
          </w14:textOutline>
          <w:spacing w:val="-3"/>
        </w:rPr>
        <w:t>考核方案：具体考试安排由各院系通知。复试后如出现末位同分</w:t>
      </w:r>
      <w:r>
        <w:rPr>
          <w:rFonts w:ascii="SimHei" w:hAnsi="SimHei" w:eastAsia="SimHei" w:cs="SimHei"/>
          <w:sz w:val="24"/>
          <w:szCs w:val="24"/>
          <w14:textOutline w14:w="4356" w14:cap="flat" w14:cmpd="sng">
            <w14:solidFill>
              <w14:srgbClr w14:val="000000"/>
            </w14:solidFill>
            <w14:prstDash w14:val="solid"/>
            <w14:miter w14:lim="10"/>
          </w14:textOutline>
          <w:spacing w:val="-4"/>
        </w:rPr>
        <w:t>情况，</w:t>
      </w:r>
      <w:r>
        <w:rPr>
          <w:rFonts w:ascii="SimHei" w:hAnsi="SimHei" w:eastAsia="SimHei" w:cs="SimHei"/>
          <w:sz w:val="24"/>
          <w:szCs w:val="24"/>
          <w:spacing w:val="-4"/>
        </w:rPr>
        <w:t xml:space="preserve"> </w:t>
      </w:r>
      <w:r>
        <w:rPr>
          <w:rFonts w:ascii="SimHei" w:hAnsi="SimHei" w:eastAsia="SimHei" w:cs="SimHei"/>
          <w:sz w:val="24"/>
          <w:szCs w:val="24"/>
          <w14:textOutline w14:w="4356" w14:cap="flat" w14:cmpd="sng">
            <w14:solidFill>
              <w14:srgbClr w14:val="000000"/>
            </w14:solidFill>
            <w14:prstDash w14:val="solid"/>
            <w14:miter w14:lim="10"/>
          </w14:textOutline>
          <w:spacing w:val="-4"/>
        </w:rPr>
        <w:t>由各院系自定加试内容并组织加试。</w:t>
      </w:r>
    </w:p>
    <w:p>
      <w:pPr>
        <w:spacing w:line="80" w:lineRule="exact"/>
        <w:rPr/>
      </w:pPr>
      <w:r/>
    </w:p>
    <w:tbl>
      <w:tblPr>
        <w:tblStyle w:val="TableNormal"/>
        <w:tblW w:w="1395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260"/>
        <w:gridCol w:w="1701"/>
        <w:gridCol w:w="8992"/>
      </w:tblGrid>
      <w:tr>
        <w:trPr>
          <w:trHeight w:val="390" w:hRule="atLeast"/>
        </w:trPr>
        <w:tc>
          <w:tcPr>
            <w:tcW w:w="3260" w:type="dxa"/>
            <w:vAlign w:val="top"/>
          </w:tcPr>
          <w:p>
            <w:pPr>
              <w:ind w:left="191"/>
              <w:spacing w:before="76"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rPr>
              <w:t>拔尖计划基地/实验班/专业</w:t>
            </w:r>
          </w:p>
        </w:tc>
        <w:tc>
          <w:tcPr>
            <w:tcW w:w="1701" w:type="dxa"/>
            <w:vAlign w:val="top"/>
          </w:tcPr>
          <w:p>
            <w:pPr>
              <w:ind w:left="496"/>
              <w:spacing w:before="77"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3"/>
              </w:rPr>
              <w:t>计划数</w:t>
            </w:r>
          </w:p>
        </w:tc>
        <w:tc>
          <w:tcPr>
            <w:tcW w:w="8992" w:type="dxa"/>
            <w:vAlign w:val="top"/>
          </w:tcPr>
          <w:p>
            <w:pPr>
              <w:ind w:left="4023"/>
              <w:spacing w:before="76" w:line="221"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3"/>
              </w:rPr>
              <w:t>选拔方案</w:t>
            </w:r>
          </w:p>
        </w:tc>
      </w:tr>
      <w:tr>
        <w:trPr>
          <w:trHeight w:val="3062" w:hRule="atLeast"/>
        </w:trPr>
        <w:tc>
          <w:tcPr>
            <w:tcW w:w="3260" w:type="dxa"/>
            <w:vAlign w:val="top"/>
          </w:tcPr>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9" w:lineRule="auto"/>
              <w:rPr>
                <w:rFonts w:ascii="Arial"/>
                <w:sz w:val="21"/>
              </w:rPr>
            </w:pPr>
            <w:r/>
          </w:p>
          <w:p>
            <w:pPr>
              <w:pStyle w:val="TableText"/>
              <w:ind w:left="757"/>
              <w:spacing w:before="78" w:line="217" w:lineRule="auto"/>
              <w:rPr/>
            </w:pPr>
            <w:r>
              <w:rPr>
                <w:spacing w:val="-1"/>
              </w:rPr>
              <w:t>拔尖计划</w:t>
            </w:r>
            <w:r>
              <w:rPr>
                <w:rFonts w:ascii="Times New Roman" w:hAnsi="Times New Roman" w:eastAsia="Times New Roman" w:cs="Times New Roman"/>
                <w:spacing w:val="-1"/>
              </w:rPr>
              <w:t>-</w:t>
            </w:r>
            <w:r>
              <w:rPr>
                <w:spacing w:val="-1"/>
              </w:rPr>
              <w:t>大理科</w:t>
            </w:r>
          </w:p>
        </w:tc>
        <w:tc>
          <w:tcPr>
            <w:tcW w:w="1701" w:type="dxa"/>
            <w:vAlign w:val="top"/>
          </w:tcPr>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200"/>
              <w:spacing w:before="78" w:line="220" w:lineRule="auto"/>
              <w:rPr/>
            </w:pPr>
            <w:r>
              <w:rPr>
                <w:spacing w:val="-3"/>
              </w:rPr>
              <w:t>不超过</w:t>
            </w:r>
            <w:r>
              <w:rPr>
                <w:spacing w:val="-49"/>
              </w:rPr>
              <w:t xml:space="preserve"> </w:t>
            </w:r>
            <w:r>
              <w:rPr>
                <w:rFonts w:ascii="Times New Roman" w:hAnsi="Times New Roman" w:eastAsia="Times New Roman" w:cs="Times New Roman"/>
                <w:spacing w:val="-3"/>
              </w:rPr>
              <w:t>30 </w:t>
            </w:r>
            <w:r>
              <w:rPr>
                <w:spacing w:val="-3"/>
              </w:rPr>
              <w:t>名</w:t>
            </w:r>
          </w:p>
        </w:tc>
        <w:tc>
          <w:tcPr>
            <w:tcW w:w="8992" w:type="dxa"/>
            <w:vAlign w:val="top"/>
          </w:tcPr>
          <w:p>
            <w:pPr>
              <w:pStyle w:val="TableText"/>
              <w:ind w:left="110" w:right="107" w:hanging="5"/>
              <w:spacing w:before="69" w:line="246" w:lineRule="auto"/>
              <w:jc w:val="both"/>
              <w:rPr/>
            </w:pPr>
            <w:r>
              <w:rPr>
                <w:spacing w:val="-3"/>
              </w:rPr>
              <w:t>【初试】笔试。数、理、化三科单独考试，采取闭卷</w:t>
            </w:r>
            <w:r>
              <w:rPr>
                <w:spacing w:val="-4"/>
              </w:rPr>
              <w:t>形式（不能携带计算器）。各科</w:t>
            </w:r>
            <w:r>
              <w:rPr/>
              <w:t xml:space="preserve"> </w:t>
            </w:r>
            <w:r>
              <w:rPr>
                <w:spacing w:val="-4"/>
              </w:rPr>
              <w:t>试卷的总分均为</w:t>
            </w:r>
            <w:r>
              <w:rPr>
                <w:spacing w:val="-16"/>
              </w:rPr>
              <w:t xml:space="preserve"> </w:t>
            </w:r>
            <w:r>
              <w:rPr>
                <w:rFonts w:ascii="Times New Roman" w:hAnsi="Times New Roman" w:eastAsia="Times New Roman" w:cs="Times New Roman"/>
                <w:spacing w:val="-4"/>
              </w:rPr>
              <w:t>100 </w:t>
            </w:r>
            <w:r>
              <w:rPr>
                <w:spacing w:val="-4"/>
              </w:rPr>
              <w:t>分。考核内容难度为全国高中奥赛初赛水平。各科笔试时间均为</w:t>
            </w:r>
            <w:r>
              <w:rPr/>
              <w:t xml:space="preserve"> </w:t>
            </w:r>
            <w:r>
              <w:rPr>
                <w:rFonts w:ascii="Times New Roman" w:hAnsi="Times New Roman" w:eastAsia="Times New Roman" w:cs="Times New Roman"/>
                <w:spacing w:val="-3"/>
              </w:rPr>
              <w:t>2 </w:t>
            </w:r>
            <w:r>
              <w:rPr>
                <w:spacing w:val="-3"/>
              </w:rPr>
              <w:t>小时。根据笔试成绩，按照拟选拔人数</w:t>
            </w:r>
            <w:r>
              <w:rPr>
                <w:spacing w:val="-19"/>
              </w:rPr>
              <w:t xml:space="preserve"> </w:t>
            </w:r>
            <w:r>
              <w:rPr>
                <w:rFonts w:ascii="Times New Roman" w:hAnsi="Times New Roman" w:eastAsia="Times New Roman" w:cs="Times New Roman"/>
                <w:spacing w:val="-3"/>
              </w:rPr>
              <w:t>1:2 </w:t>
            </w:r>
            <w:r>
              <w:rPr>
                <w:spacing w:val="-3"/>
              </w:rPr>
              <w:t>进入复试。</w:t>
            </w:r>
          </w:p>
          <w:p>
            <w:pPr>
              <w:pStyle w:val="TableText"/>
              <w:ind w:left="114" w:right="105" w:hanging="9"/>
              <w:spacing w:before="59" w:line="250" w:lineRule="auto"/>
              <w:jc w:val="both"/>
              <w:rPr/>
            </w:pPr>
            <w:r>
              <w:rPr>
                <w:spacing w:val="-3"/>
              </w:rPr>
              <w:t>【复试】面试。采用单独面试形式（不需准备</w:t>
            </w:r>
            <w:r>
              <w:rPr>
                <w:spacing w:val="-47"/>
              </w:rPr>
              <w:t xml:space="preserve"> </w:t>
            </w:r>
            <w:r>
              <w:rPr>
                <w:rFonts w:ascii="Times New Roman" w:hAnsi="Times New Roman" w:eastAsia="Times New Roman" w:cs="Times New Roman"/>
                <w:spacing w:val="-3"/>
              </w:rPr>
              <w:t>PPT</w:t>
            </w:r>
            <w:r>
              <w:rPr>
                <w:spacing w:val="-65"/>
              </w:rPr>
              <w:t>），</w:t>
            </w:r>
            <w:r>
              <w:rPr>
                <w:spacing w:val="-4"/>
              </w:rPr>
              <w:t>每人面试时长约</w:t>
            </w:r>
            <w:r>
              <w:rPr>
                <w:spacing w:val="-32"/>
              </w:rPr>
              <w:t xml:space="preserve"> </w:t>
            </w:r>
            <w:r>
              <w:rPr>
                <w:rFonts w:ascii="Times New Roman" w:hAnsi="Times New Roman" w:eastAsia="Times New Roman" w:cs="Times New Roman"/>
                <w:spacing w:val="-4"/>
              </w:rPr>
              <w:t>10 </w:t>
            </w:r>
            <w:r>
              <w:rPr>
                <w:spacing w:val="-4"/>
              </w:rPr>
              <w:t>分钟。考察</w:t>
            </w:r>
            <w:r>
              <w:rPr/>
              <w:t xml:space="preserve"> </w:t>
            </w:r>
            <w:r>
              <w:rPr>
                <w:spacing w:val="-7"/>
              </w:rPr>
              <w:t>对基础学科兴趣和研究潜力等综合素质。考察要素</w:t>
            </w:r>
            <w:r>
              <w:rPr>
                <w:spacing w:val="-8"/>
              </w:rPr>
              <w:t>包括：</w:t>
            </w:r>
            <w:r>
              <w:rPr>
                <w:spacing w:val="35"/>
              </w:rPr>
              <w:t xml:space="preserve"> </w:t>
            </w:r>
            <w:r>
              <w:rPr>
                <w:spacing w:val="-8"/>
              </w:rPr>
              <w:t>表达能力与思辨能力、科学</w:t>
            </w:r>
            <w:r>
              <w:rPr/>
              <w:t xml:space="preserve"> </w:t>
            </w:r>
            <w:r>
              <w:rPr>
                <w:spacing w:val="-3"/>
              </w:rPr>
              <w:t>素养与人文知识、学习能力与发展潜力、心理素质与团队合作、职业生涯</w:t>
            </w:r>
            <w:r>
              <w:rPr>
                <w:spacing w:val="-4"/>
              </w:rPr>
              <w:t>规划等。采</w:t>
            </w:r>
            <w:r>
              <w:rPr/>
              <w:t xml:space="preserve"> </w:t>
            </w:r>
            <w:r>
              <w:rPr>
                <w:spacing w:val="-4"/>
              </w:rPr>
              <w:t>用百分制计分，总分</w:t>
            </w:r>
            <w:r>
              <w:rPr>
                <w:spacing w:val="-30"/>
              </w:rPr>
              <w:t xml:space="preserve"> </w:t>
            </w:r>
            <w:r>
              <w:rPr>
                <w:rFonts w:ascii="Times New Roman" w:hAnsi="Times New Roman" w:eastAsia="Times New Roman" w:cs="Times New Roman"/>
                <w:spacing w:val="-4"/>
              </w:rPr>
              <w:t>100 </w:t>
            </w:r>
            <w:r>
              <w:rPr>
                <w:spacing w:val="-4"/>
              </w:rPr>
              <w:t>分。</w:t>
            </w:r>
          </w:p>
          <w:p>
            <w:pPr>
              <w:pStyle w:val="TableText"/>
              <w:ind w:left="117" w:right="116" w:hanging="12"/>
              <w:spacing w:before="13" w:line="250" w:lineRule="auto"/>
              <w:rPr/>
            </w:pPr>
            <w:r>
              <w:rPr>
                <w:spacing w:val="-5"/>
              </w:rPr>
              <w:t>【选拔标准】最终成绩</w:t>
            </w:r>
            <w:r>
              <w:rPr>
                <w:rFonts w:ascii="Times New Roman" w:hAnsi="Times New Roman" w:eastAsia="Times New Roman" w:cs="Times New Roman"/>
                <w:spacing w:val="-5"/>
              </w:rPr>
              <w:t>=</w:t>
            </w:r>
            <w:r>
              <w:rPr>
                <w:spacing w:val="-5"/>
              </w:rPr>
              <w:t>初试成绩</w:t>
            </w:r>
            <w:r>
              <w:rPr>
                <w:rFonts w:ascii="Times New Roman" w:hAnsi="Times New Roman" w:eastAsia="Times New Roman" w:cs="Times New Roman"/>
                <w:spacing w:val="-5"/>
              </w:rPr>
              <w:t>*0.25+</w:t>
            </w:r>
            <w:r>
              <w:rPr>
                <w:spacing w:val="-5"/>
              </w:rPr>
              <w:t>复试成绩</w:t>
            </w:r>
            <w:r>
              <w:rPr>
                <w:rFonts w:ascii="Times New Roman" w:hAnsi="Times New Roman" w:eastAsia="Times New Roman" w:cs="Times New Roman"/>
                <w:spacing w:val="-5"/>
              </w:rPr>
              <w:t>*0.75</w:t>
            </w:r>
            <w:r>
              <w:rPr>
                <w:spacing w:val="-5"/>
              </w:rPr>
              <w:t>。按照最终成绩进行排序，</w:t>
            </w:r>
            <w:r>
              <w:rPr>
                <w:spacing w:val="69"/>
              </w:rPr>
              <w:t xml:space="preserve"> </w:t>
            </w:r>
            <w:r>
              <w:rPr>
                <w:spacing w:val="-5"/>
              </w:rPr>
              <w:t>录</w:t>
            </w:r>
            <w:r>
              <w:rPr/>
              <w:t xml:space="preserve"> </w:t>
            </w:r>
            <w:r>
              <w:rPr>
                <w:spacing w:val="-7"/>
              </w:rPr>
              <w:t>取人数不超过</w:t>
            </w:r>
            <w:r>
              <w:rPr>
                <w:spacing w:val="-48"/>
              </w:rPr>
              <w:t xml:space="preserve"> </w:t>
            </w:r>
            <w:r>
              <w:rPr>
                <w:rFonts w:ascii="Times New Roman" w:hAnsi="Times New Roman" w:eastAsia="Times New Roman" w:cs="Times New Roman"/>
                <w:spacing w:val="-7"/>
              </w:rPr>
              <w:t>30 </w:t>
            </w:r>
            <w:r>
              <w:rPr>
                <w:spacing w:val="-7"/>
              </w:rPr>
              <w:t>人。</w:t>
            </w:r>
            <w:r>
              <w:rPr>
                <w:spacing w:val="-7"/>
              </w:rPr>
              <w:t xml:space="preserve"> </w:t>
            </w:r>
            <w:r>
              <w:rPr>
                <w:spacing w:val="-7"/>
              </w:rPr>
              <w:t>复试成绩低于</w:t>
            </w:r>
            <w:r>
              <w:rPr>
                <w:spacing w:val="-50"/>
              </w:rPr>
              <w:t xml:space="preserve"> </w:t>
            </w:r>
            <w:r>
              <w:rPr>
                <w:rFonts w:ascii="Times New Roman" w:hAnsi="Times New Roman" w:eastAsia="Times New Roman" w:cs="Times New Roman"/>
                <w:spacing w:val="-7"/>
              </w:rPr>
              <w:t>60 </w:t>
            </w:r>
            <w:r>
              <w:rPr>
                <w:spacing w:val="-7"/>
              </w:rPr>
              <w:t>分者不予录取。</w:t>
            </w:r>
          </w:p>
        </w:tc>
      </w:tr>
      <w:tr>
        <w:trPr>
          <w:trHeight w:val="3067" w:hRule="atLeast"/>
        </w:trPr>
        <w:tc>
          <w:tcPr>
            <w:tcW w:w="3260" w:type="dxa"/>
            <w:vAlign w:val="top"/>
          </w:tcPr>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pStyle w:val="TableText"/>
              <w:ind w:left="877"/>
              <w:spacing w:before="78" w:line="217" w:lineRule="auto"/>
              <w:rPr/>
            </w:pPr>
            <w:r>
              <w:rPr>
                <w:spacing w:val="-1"/>
              </w:rPr>
              <w:t>拔尖计划</w:t>
            </w:r>
            <w:r>
              <w:rPr>
                <w:rFonts w:ascii="Times New Roman" w:hAnsi="Times New Roman" w:eastAsia="Times New Roman" w:cs="Times New Roman"/>
                <w:spacing w:val="-1"/>
              </w:rPr>
              <w:t>-</w:t>
            </w:r>
            <w:r>
              <w:rPr>
                <w:spacing w:val="-1"/>
              </w:rPr>
              <w:t>数学</w:t>
            </w:r>
          </w:p>
        </w:tc>
        <w:tc>
          <w:tcPr>
            <w:tcW w:w="1701" w:type="dxa"/>
            <w:vAlign w:val="top"/>
          </w:tcPr>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pStyle w:val="TableText"/>
              <w:ind w:left="200"/>
              <w:spacing w:before="78" w:line="220" w:lineRule="auto"/>
              <w:rPr/>
            </w:pPr>
            <w:r>
              <w:rPr>
                <w:spacing w:val="-2"/>
              </w:rPr>
              <w:t>不超过</w:t>
            </w:r>
            <w:r>
              <w:rPr>
                <w:spacing w:val="-55"/>
              </w:rPr>
              <w:t xml:space="preserve"> </w:t>
            </w:r>
            <w:r>
              <w:rPr>
                <w:rFonts w:ascii="Times New Roman" w:hAnsi="Times New Roman" w:eastAsia="Times New Roman" w:cs="Times New Roman"/>
                <w:spacing w:val="-2"/>
              </w:rPr>
              <w:t>20 </w:t>
            </w:r>
            <w:r>
              <w:rPr>
                <w:spacing w:val="-2"/>
              </w:rPr>
              <w:t>名</w:t>
            </w:r>
          </w:p>
        </w:tc>
        <w:tc>
          <w:tcPr>
            <w:tcW w:w="8992" w:type="dxa"/>
            <w:vAlign w:val="top"/>
          </w:tcPr>
          <w:p>
            <w:pPr>
              <w:pStyle w:val="TableText"/>
              <w:ind w:left="113" w:right="29" w:hanging="8"/>
              <w:spacing w:before="68" w:line="253" w:lineRule="auto"/>
              <w:jc w:val="both"/>
              <w:rPr/>
            </w:pPr>
            <w:r>
              <w:rPr>
                <w:spacing w:val="-3"/>
              </w:rPr>
              <w:t>【初试】笔试。根据报名成功学生的高考成绩、科技</w:t>
            </w:r>
            <w:r>
              <w:rPr>
                <w:spacing w:val="-4"/>
              </w:rPr>
              <w:t>创新活动中的突出表现（包括各</w:t>
            </w:r>
            <w:r>
              <w:rPr>
                <w:spacing w:val="-4"/>
              </w:rPr>
              <w:t xml:space="preserve"> </w:t>
            </w:r>
            <w:r>
              <w:rPr>
                <w:spacing w:val="-16"/>
              </w:rPr>
              <w:t>类竞赛获奖、</w:t>
            </w:r>
            <w:r>
              <w:rPr>
                <w:spacing w:val="28"/>
              </w:rPr>
              <w:t xml:space="preserve"> </w:t>
            </w:r>
            <w:r>
              <w:rPr>
                <w:spacing w:val="-16"/>
              </w:rPr>
              <w:t>科技活动获奖）等情况进行初审，</w:t>
            </w:r>
            <w:r>
              <w:rPr>
                <w:spacing w:val="44"/>
              </w:rPr>
              <w:t xml:space="preserve"> </w:t>
            </w:r>
            <w:r>
              <w:rPr>
                <w:spacing w:val="-16"/>
              </w:rPr>
              <w:t>通过审核的学生可以进入笔试。</w:t>
            </w:r>
            <w:r>
              <w:rPr>
                <w:spacing w:val="39"/>
              </w:rPr>
              <w:t xml:space="preserve"> </w:t>
            </w:r>
            <w:r>
              <w:rPr>
                <w:spacing w:val="-16"/>
              </w:rPr>
              <w:t>笔试</w:t>
            </w:r>
            <w:r>
              <w:rPr>
                <w:spacing w:val="-16"/>
              </w:rPr>
              <w:t xml:space="preserve"> </w:t>
            </w:r>
            <w:r>
              <w:rPr>
                <w:spacing w:val="-16"/>
              </w:rPr>
              <w:t>科目为数学，</w:t>
            </w:r>
            <w:r>
              <w:rPr>
                <w:spacing w:val="31"/>
              </w:rPr>
              <w:t xml:space="preserve"> </w:t>
            </w:r>
            <w:r>
              <w:rPr>
                <w:spacing w:val="-16"/>
              </w:rPr>
              <w:t>时长</w:t>
            </w:r>
            <w:r>
              <w:rPr>
                <w:spacing w:val="-55"/>
              </w:rPr>
              <w:t xml:space="preserve"> </w:t>
            </w:r>
            <w:r>
              <w:rPr>
                <w:rFonts w:ascii="Times New Roman" w:hAnsi="Times New Roman" w:eastAsia="Times New Roman" w:cs="Times New Roman"/>
                <w:spacing w:val="-16"/>
              </w:rPr>
              <w:t>2</w:t>
            </w:r>
            <w:r>
              <w:rPr>
                <w:rFonts w:ascii="Times New Roman" w:hAnsi="Times New Roman" w:eastAsia="Times New Roman" w:cs="Times New Roman"/>
                <w:spacing w:val="11"/>
              </w:rPr>
              <w:t xml:space="preserve"> </w:t>
            </w:r>
            <w:r>
              <w:rPr>
                <w:spacing w:val="-16"/>
              </w:rPr>
              <w:t>小时，</w:t>
            </w:r>
            <w:r>
              <w:rPr>
                <w:spacing w:val="-29"/>
              </w:rPr>
              <w:t xml:space="preserve"> </w:t>
            </w:r>
            <w:r>
              <w:rPr>
                <w:spacing w:val="-16"/>
              </w:rPr>
              <w:t>闭卷考试，</w:t>
            </w:r>
            <w:r>
              <w:rPr>
                <w:spacing w:val="-33"/>
              </w:rPr>
              <w:t xml:space="preserve"> </w:t>
            </w:r>
            <w:r>
              <w:rPr>
                <w:spacing w:val="-16"/>
              </w:rPr>
              <w:t>采用百分制。笔</w:t>
            </w:r>
            <w:r>
              <w:rPr>
                <w:spacing w:val="-17"/>
              </w:rPr>
              <w:t>试中将根据给出的相关新概念、</w:t>
            </w:r>
            <w:r>
              <w:rPr/>
              <w:t xml:space="preserve"> </w:t>
            </w:r>
            <w:r>
              <w:rPr>
                <w:spacing w:val="-7"/>
              </w:rPr>
              <w:t>新知识点提出相应的需要解决的问题，</w:t>
            </w:r>
            <w:r>
              <w:rPr>
                <w:spacing w:val="-7"/>
              </w:rPr>
              <w:t xml:space="preserve"> </w:t>
            </w:r>
            <w:r>
              <w:rPr>
                <w:spacing w:val="-7"/>
              </w:rPr>
              <w:t>主要考察学生的学习能力和分析问题、解决问</w:t>
            </w:r>
            <w:r>
              <w:rPr>
                <w:spacing w:val="-7"/>
              </w:rPr>
              <w:t xml:space="preserve"> </w:t>
            </w:r>
            <w:r>
              <w:rPr>
                <w:spacing w:val="-3"/>
              </w:rPr>
              <w:t>题的能力。根据笔试成绩按照实际招生人数</w:t>
            </w:r>
            <w:r>
              <w:rPr>
                <w:spacing w:val="-16"/>
              </w:rPr>
              <w:t xml:space="preserve"> </w:t>
            </w:r>
            <w:r>
              <w:rPr>
                <w:rFonts w:ascii="Times New Roman" w:hAnsi="Times New Roman" w:eastAsia="Times New Roman" w:cs="Times New Roman"/>
                <w:spacing w:val="-3"/>
              </w:rPr>
              <w:t>1:1.5 </w:t>
            </w:r>
            <w:r>
              <w:rPr>
                <w:spacing w:val="-3"/>
              </w:rPr>
              <w:t>进入复试。</w:t>
            </w:r>
          </w:p>
          <w:p>
            <w:pPr>
              <w:pStyle w:val="TableText"/>
              <w:ind w:left="114" w:right="39" w:hanging="9"/>
              <w:spacing w:before="58" w:line="239" w:lineRule="auto"/>
              <w:rPr/>
            </w:pPr>
            <w:r>
              <w:rPr>
                <w:spacing w:val="-4"/>
              </w:rPr>
              <w:t>【复试】单独面试（不需准备</w:t>
            </w:r>
            <w:r>
              <w:rPr>
                <w:spacing w:val="-47"/>
              </w:rPr>
              <w:t xml:space="preserve"> </w:t>
            </w:r>
            <w:r>
              <w:rPr>
                <w:rFonts w:ascii="Times New Roman" w:hAnsi="Times New Roman" w:eastAsia="Times New Roman" w:cs="Times New Roman"/>
                <w:spacing w:val="-4"/>
              </w:rPr>
              <w:t>PPT</w:t>
            </w:r>
            <w:r>
              <w:rPr>
                <w:spacing w:val="-68"/>
              </w:rPr>
              <w:t>），</w:t>
            </w:r>
            <w:r>
              <w:rPr>
                <w:spacing w:val="-4"/>
              </w:rPr>
              <w:t>采用百分制。由数学系教师组成面试专家小</w:t>
            </w:r>
            <w:r>
              <w:rPr>
                <w:spacing w:val="-5"/>
              </w:rPr>
              <w:t>组，</w:t>
            </w:r>
            <w:r>
              <w:rPr/>
              <w:t xml:space="preserve"> </w:t>
            </w:r>
            <w:r>
              <w:rPr>
                <w:spacing w:val="-2"/>
              </w:rPr>
              <w:t>每个学生的面试时间为</w:t>
            </w:r>
            <w:r>
              <w:rPr>
                <w:spacing w:val="-43"/>
              </w:rPr>
              <w:t xml:space="preserve"> </w:t>
            </w:r>
            <w:r>
              <w:rPr>
                <w:rFonts w:ascii="Times New Roman" w:hAnsi="Times New Roman" w:eastAsia="Times New Roman" w:cs="Times New Roman"/>
                <w:spacing w:val="-2"/>
              </w:rPr>
              <w:t>8 </w:t>
            </w:r>
            <w:r>
              <w:rPr>
                <w:spacing w:val="-2"/>
              </w:rPr>
              <w:t>分钟左右，测试学生的基本知识、创新能力、综合素质。</w:t>
            </w:r>
          </w:p>
          <w:p>
            <w:pPr>
              <w:pStyle w:val="TableText"/>
              <w:ind w:left="110" w:right="104" w:hanging="5"/>
              <w:spacing w:before="13" w:line="250" w:lineRule="auto"/>
              <w:rPr/>
            </w:pPr>
            <w:r>
              <w:rPr>
                <w:spacing w:val="-5"/>
              </w:rPr>
              <w:t>【选拔标准】最终成绩</w:t>
            </w:r>
            <w:r>
              <w:rPr>
                <w:rFonts w:ascii="Times New Roman" w:hAnsi="Times New Roman" w:eastAsia="Times New Roman" w:cs="Times New Roman"/>
                <w:spacing w:val="-5"/>
              </w:rPr>
              <w:t>=</w:t>
            </w:r>
            <w:r>
              <w:rPr>
                <w:spacing w:val="-5"/>
              </w:rPr>
              <w:t>初试成绩</w:t>
            </w:r>
            <w:r>
              <w:rPr>
                <w:rFonts w:ascii="Times New Roman" w:hAnsi="Times New Roman" w:eastAsia="Times New Roman" w:cs="Times New Roman"/>
                <w:spacing w:val="-5"/>
              </w:rPr>
              <w:t>*0.6+</w:t>
            </w:r>
            <w:r>
              <w:rPr>
                <w:spacing w:val="-5"/>
              </w:rPr>
              <w:t>复试成绩</w:t>
            </w:r>
            <w:r>
              <w:rPr>
                <w:rFonts w:ascii="Times New Roman" w:hAnsi="Times New Roman" w:eastAsia="Times New Roman" w:cs="Times New Roman"/>
                <w:spacing w:val="-5"/>
              </w:rPr>
              <w:t>*0.4</w:t>
            </w:r>
            <w:r>
              <w:rPr>
                <w:spacing w:val="-5"/>
              </w:rPr>
              <w:t>，按总分进行排序，</w:t>
            </w:r>
            <w:r>
              <w:rPr>
                <w:spacing w:val="75"/>
              </w:rPr>
              <w:t xml:space="preserve"> </w:t>
            </w:r>
            <w:r>
              <w:rPr>
                <w:spacing w:val="-5"/>
              </w:rPr>
              <w:t>录取不超过</w:t>
            </w:r>
            <w:r>
              <w:rPr/>
              <w:t xml:space="preserve"> </w:t>
            </w:r>
            <w:r>
              <w:rPr>
                <w:rFonts w:ascii="Times New Roman" w:hAnsi="Times New Roman" w:eastAsia="Times New Roman" w:cs="Times New Roman"/>
                <w:spacing w:val="-1"/>
              </w:rPr>
              <w:t>20 </w:t>
            </w:r>
            <w:r>
              <w:rPr>
                <w:spacing w:val="-1"/>
              </w:rPr>
              <w:t>人。复试成绩低于</w:t>
            </w:r>
            <w:r>
              <w:rPr>
                <w:spacing w:val="-46"/>
              </w:rPr>
              <w:t xml:space="preserve"> </w:t>
            </w:r>
            <w:r>
              <w:rPr>
                <w:rFonts w:ascii="Times New Roman" w:hAnsi="Times New Roman" w:eastAsia="Times New Roman" w:cs="Times New Roman"/>
                <w:spacing w:val="-1"/>
              </w:rPr>
              <w:t>60 </w:t>
            </w:r>
            <w:r>
              <w:rPr>
                <w:spacing w:val="-1"/>
              </w:rPr>
              <w:t>分者不予录取。</w:t>
            </w:r>
          </w:p>
        </w:tc>
      </w:tr>
    </w:tbl>
    <w:p>
      <w:pPr>
        <w:rPr>
          <w:rFonts w:ascii="Arial"/>
          <w:sz w:val="21"/>
        </w:rPr>
      </w:pPr>
      <w:r/>
    </w:p>
    <w:p>
      <w:pPr>
        <w:sectPr>
          <w:footerReference w:type="default" r:id="rId11"/>
          <w:pgSz w:w="16839" w:h="11907"/>
          <w:pgMar w:top="1012" w:right="1439" w:bottom="1393" w:left="1440" w:header="0" w:footer="1233" w:gutter="0"/>
        </w:sectPr>
        <w:rPr>
          <w:rFonts w:ascii="Arial" w:hAnsi="Arial" w:eastAsia="Arial" w:cs="Arial"/>
          <w:sz w:val="21"/>
          <w:szCs w:val="21"/>
        </w:rPr>
      </w:pPr>
    </w:p>
    <w:p>
      <w:pPr>
        <w:spacing w:before="21"/>
        <w:rPr/>
      </w:pPr>
      <w:r/>
    </w:p>
    <w:p>
      <w:pPr>
        <w:spacing w:before="21"/>
        <w:rPr/>
      </w:pPr>
      <w:r/>
    </w:p>
    <w:p>
      <w:pPr>
        <w:spacing w:before="21"/>
        <w:rPr/>
      </w:pPr>
      <w:r/>
    </w:p>
    <w:tbl>
      <w:tblPr>
        <w:tblStyle w:val="TableNormal"/>
        <w:tblW w:w="1395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260"/>
        <w:gridCol w:w="1701"/>
        <w:gridCol w:w="8992"/>
      </w:tblGrid>
      <w:tr>
        <w:trPr>
          <w:trHeight w:val="391" w:hRule="atLeast"/>
        </w:trPr>
        <w:tc>
          <w:tcPr>
            <w:tcW w:w="3260" w:type="dxa"/>
            <w:vAlign w:val="top"/>
          </w:tcPr>
          <w:p>
            <w:pPr>
              <w:ind w:left="191"/>
              <w:spacing w:before="76"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rPr>
              <w:t>拔尖计划基地/实验班/专业</w:t>
            </w:r>
          </w:p>
        </w:tc>
        <w:tc>
          <w:tcPr>
            <w:tcW w:w="1701" w:type="dxa"/>
            <w:vAlign w:val="top"/>
          </w:tcPr>
          <w:p>
            <w:pPr>
              <w:ind w:left="496"/>
              <w:spacing w:before="77"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3"/>
              </w:rPr>
              <w:t>计划数</w:t>
            </w:r>
          </w:p>
        </w:tc>
        <w:tc>
          <w:tcPr>
            <w:tcW w:w="8992" w:type="dxa"/>
            <w:vAlign w:val="top"/>
          </w:tcPr>
          <w:p>
            <w:pPr>
              <w:ind w:left="4023"/>
              <w:spacing w:before="76" w:line="221"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3"/>
              </w:rPr>
              <w:t>选拔方案</w:t>
            </w:r>
          </w:p>
        </w:tc>
      </w:tr>
      <w:tr>
        <w:trPr>
          <w:trHeight w:val="2384" w:hRule="atLeast"/>
        </w:trPr>
        <w:tc>
          <w:tcPr>
            <w:tcW w:w="3260" w:type="dxa"/>
            <w:vAlign w:val="top"/>
          </w:tcPr>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TableText"/>
              <w:ind w:left="757"/>
              <w:spacing w:before="78" w:line="216" w:lineRule="auto"/>
              <w:rPr/>
            </w:pPr>
            <w:r>
              <w:rPr>
                <w:spacing w:val="-1"/>
              </w:rPr>
              <w:t>拔尖计划</w:t>
            </w:r>
            <w:r>
              <w:rPr>
                <w:rFonts w:ascii="Times New Roman" w:hAnsi="Times New Roman" w:eastAsia="Times New Roman" w:cs="Times New Roman"/>
                <w:spacing w:val="-1"/>
              </w:rPr>
              <w:t>-</w:t>
            </w:r>
            <w:r>
              <w:rPr>
                <w:spacing w:val="-1"/>
              </w:rPr>
              <w:t>物理学</w:t>
            </w:r>
          </w:p>
        </w:tc>
        <w:tc>
          <w:tcPr>
            <w:tcW w:w="1701" w:type="dxa"/>
            <w:vAlign w:val="top"/>
          </w:tcPr>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TableText"/>
              <w:ind w:left="200"/>
              <w:spacing w:before="78" w:line="220" w:lineRule="auto"/>
              <w:rPr/>
            </w:pPr>
            <w:r>
              <w:rPr>
                <w:spacing w:val="-2"/>
              </w:rPr>
              <w:t>不超过</w:t>
            </w:r>
            <w:r>
              <w:rPr>
                <w:spacing w:val="-55"/>
              </w:rPr>
              <w:t xml:space="preserve"> </w:t>
            </w:r>
            <w:r>
              <w:rPr>
                <w:rFonts w:ascii="Times New Roman" w:hAnsi="Times New Roman" w:eastAsia="Times New Roman" w:cs="Times New Roman"/>
                <w:spacing w:val="-2"/>
              </w:rPr>
              <w:t>20 </w:t>
            </w:r>
            <w:r>
              <w:rPr>
                <w:spacing w:val="-2"/>
              </w:rPr>
              <w:t>名</w:t>
            </w:r>
          </w:p>
        </w:tc>
        <w:tc>
          <w:tcPr>
            <w:tcW w:w="8992" w:type="dxa"/>
            <w:vAlign w:val="top"/>
          </w:tcPr>
          <w:p>
            <w:pPr>
              <w:pStyle w:val="TableText"/>
              <w:ind w:left="111" w:right="50" w:hanging="6"/>
              <w:spacing w:before="68" w:line="238" w:lineRule="auto"/>
              <w:rPr/>
            </w:pPr>
            <w:r>
              <w:rPr>
                <w:spacing w:val="-3"/>
              </w:rPr>
              <w:t>【初试】笔试。</w:t>
            </w:r>
            <w:r>
              <w:rPr>
                <w:spacing w:val="-70"/>
              </w:rPr>
              <w:t xml:space="preserve"> </w:t>
            </w:r>
            <w:r>
              <w:rPr>
                <w:spacing w:val="-3"/>
              </w:rPr>
              <w:t>闭卷考试，考察中学物理竞赛内容，考试时长</w:t>
            </w:r>
            <w:r>
              <w:rPr>
                <w:spacing w:val="-55"/>
              </w:rPr>
              <w:t xml:space="preserve"> </w:t>
            </w:r>
            <w:r>
              <w:rPr>
                <w:rFonts w:ascii="Times New Roman" w:hAnsi="Times New Roman" w:eastAsia="Times New Roman" w:cs="Times New Roman"/>
                <w:spacing w:val="-4"/>
              </w:rPr>
              <w:t>2 </w:t>
            </w:r>
            <w:r>
              <w:rPr>
                <w:spacing w:val="-4"/>
              </w:rPr>
              <w:t>小时，总分</w:t>
            </w:r>
            <w:r>
              <w:rPr>
                <w:spacing w:val="-32"/>
              </w:rPr>
              <w:t xml:space="preserve"> </w:t>
            </w:r>
            <w:r>
              <w:rPr>
                <w:rFonts w:ascii="Times New Roman" w:hAnsi="Times New Roman" w:eastAsia="Times New Roman" w:cs="Times New Roman"/>
                <w:spacing w:val="-4"/>
              </w:rPr>
              <w:t>100 </w:t>
            </w:r>
            <w:r>
              <w:rPr>
                <w:spacing w:val="-4"/>
              </w:rPr>
              <w:t>分。</w:t>
            </w:r>
            <w:r>
              <w:rPr/>
              <w:t xml:space="preserve"> </w:t>
            </w:r>
            <w:r>
              <w:rPr>
                <w:spacing w:val="-3"/>
              </w:rPr>
              <w:t>根据笔试成绩，按照拟选拔人数</w:t>
            </w:r>
            <w:r>
              <w:rPr>
                <w:spacing w:val="-30"/>
              </w:rPr>
              <w:t xml:space="preserve"> </w:t>
            </w:r>
            <w:r>
              <w:rPr>
                <w:rFonts w:ascii="Times New Roman" w:hAnsi="Times New Roman" w:eastAsia="Times New Roman" w:cs="Times New Roman"/>
                <w:spacing w:val="-3"/>
              </w:rPr>
              <w:t>1:1.5 </w:t>
            </w:r>
            <w:r>
              <w:rPr>
                <w:spacing w:val="-3"/>
              </w:rPr>
              <w:t>进入复试。</w:t>
            </w:r>
          </w:p>
          <w:p>
            <w:pPr>
              <w:pStyle w:val="TableText"/>
              <w:ind w:left="124" w:right="33" w:hanging="19"/>
              <w:spacing w:before="59" w:line="246" w:lineRule="auto"/>
              <w:rPr/>
            </w:pPr>
            <w:r>
              <w:rPr>
                <w:spacing w:val="-7"/>
              </w:rPr>
              <w:t>【复试】面试。着重考察对物理相关概念的理解、对物理问题思考方式</w:t>
            </w:r>
            <w:r>
              <w:rPr>
                <w:spacing w:val="-8"/>
              </w:rPr>
              <w:t>、精神风貌等。</w:t>
            </w:r>
            <w:r>
              <w:rPr/>
              <w:t xml:space="preserve"> </w:t>
            </w:r>
            <w:r>
              <w:rPr>
                <w:spacing w:val="-7"/>
              </w:rPr>
              <w:t>面试采取单独面试、每个学生原则上</w:t>
            </w:r>
            <w:r>
              <w:rPr>
                <w:spacing w:val="-36"/>
              </w:rPr>
              <w:t xml:space="preserve"> </w:t>
            </w:r>
            <w:r>
              <w:rPr>
                <w:rFonts w:ascii="Times New Roman" w:hAnsi="Times New Roman" w:eastAsia="Times New Roman" w:cs="Times New Roman"/>
                <w:spacing w:val="-7"/>
              </w:rPr>
              <w:t>5-8</w:t>
            </w:r>
            <w:r>
              <w:rPr>
                <w:rFonts w:ascii="Times New Roman" w:hAnsi="Times New Roman" w:eastAsia="Times New Roman" w:cs="Times New Roman"/>
                <w:spacing w:val="23"/>
              </w:rPr>
              <w:t xml:space="preserve"> </w:t>
            </w:r>
            <w:r>
              <w:rPr>
                <w:spacing w:val="-7"/>
              </w:rPr>
              <w:t>分钟（不需准备</w:t>
            </w:r>
            <w:r>
              <w:rPr>
                <w:spacing w:val="-36"/>
              </w:rPr>
              <w:t xml:space="preserve"> </w:t>
            </w:r>
            <w:r>
              <w:rPr>
                <w:rFonts w:ascii="Times New Roman" w:hAnsi="Times New Roman" w:eastAsia="Times New Roman" w:cs="Times New Roman"/>
                <w:spacing w:val="-7"/>
              </w:rPr>
              <w:t>PPT</w:t>
            </w:r>
            <w:r>
              <w:rPr>
                <w:spacing w:val="-7"/>
              </w:rPr>
              <w:t>）。面试总分</w:t>
            </w:r>
            <w:r>
              <w:rPr>
                <w:spacing w:val="-7"/>
              </w:rPr>
              <w:t xml:space="preserve"> </w:t>
            </w:r>
            <w:r>
              <w:rPr>
                <w:rFonts w:ascii="Times New Roman" w:hAnsi="Times New Roman" w:eastAsia="Times New Roman" w:cs="Times New Roman"/>
                <w:spacing w:val="-7"/>
              </w:rPr>
              <w:t>100</w:t>
            </w:r>
            <w:r>
              <w:rPr>
                <w:rFonts w:ascii="Times New Roman" w:hAnsi="Times New Roman" w:eastAsia="Times New Roman" w:cs="Times New Roman"/>
                <w:spacing w:val="24"/>
              </w:rPr>
              <w:t xml:space="preserve"> </w:t>
            </w:r>
            <w:r>
              <w:rPr>
                <w:spacing w:val="-7"/>
              </w:rPr>
              <w:t>分，</w:t>
            </w:r>
            <w:r>
              <w:rPr/>
              <w:t xml:space="preserve">  </w:t>
            </w:r>
            <w:r>
              <w:rPr>
                <w:spacing w:val="-3"/>
              </w:rPr>
              <w:t>面试教师独立评分，平均成绩作为学生面试成绩。</w:t>
            </w:r>
          </w:p>
          <w:p>
            <w:pPr>
              <w:pStyle w:val="TableText"/>
              <w:ind w:left="119" w:right="121" w:hanging="14"/>
              <w:spacing w:before="17" w:line="250" w:lineRule="auto"/>
              <w:rPr/>
            </w:pPr>
            <w:r>
              <w:rPr>
                <w:spacing w:val="-5"/>
              </w:rPr>
              <w:t>【选拔标准】最终成绩</w:t>
            </w:r>
            <w:r>
              <w:rPr>
                <w:rFonts w:ascii="Times New Roman" w:hAnsi="Times New Roman" w:eastAsia="Times New Roman" w:cs="Times New Roman"/>
                <w:spacing w:val="-5"/>
              </w:rPr>
              <w:t>=</w:t>
            </w:r>
            <w:r>
              <w:rPr>
                <w:spacing w:val="-5"/>
              </w:rPr>
              <w:t>初试分</w:t>
            </w:r>
            <w:r>
              <w:rPr>
                <w:rFonts w:ascii="Times New Roman" w:hAnsi="Times New Roman" w:eastAsia="Times New Roman" w:cs="Times New Roman"/>
                <w:spacing w:val="-5"/>
              </w:rPr>
              <w:t>*0.6+</w:t>
            </w:r>
            <w:r>
              <w:rPr>
                <w:spacing w:val="-5"/>
              </w:rPr>
              <w:t>复试分</w:t>
            </w:r>
            <w:r>
              <w:rPr>
                <w:rFonts w:ascii="Times New Roman" w:hAnsi="Times New Roman" w:eastAsia="Times New Roman" w:cs="Times New Roman"/>
                <w:spacing w:val="-5"/>
              </w:rPr>
              <w:t>*0.4</w:t>
            </w:r>
            <w:r>
              <w:rPr>
                <w:spacing w:val="-5"/>
              </w:rPr>
              <w:t>。按照最</w:t>
            </w:r>
            <w:r>
              <w:rPr>
                <w:spacing w:val="-6"/>
              </w:rPr>
              <w:t>终成绩进行排序，</w:t>
            </w:r>
            <w:r>
              <w:rPr>
                <w:spacing w:val="70"/>
              </w:rPr>
              <w:t xml:space="preserve"> </w:t>
            </w:r>
            <w:r>
              <w:rPr>
                <w:spacing w:val="-6"/>
              </w:rPr>
              <w:t>录取人数</w:t>
            </w:r>
            <w:r>
              <w:rPr/>
              <w:t xml:space="preserve"> </w:t>
            </w:r>
            <w:r>
              <w:rPr>
                <w:spacing w:val="-8"/>
              </w:rPr>
              <w:t>不超过</w:t>
            </w:r>
            <w:r>
              <w:rPr>
                <w:spacing w:val="-46"/>
              </w:rPr>
              <w:t xml:space="preserve"> </w:t>
            </w:r>
            <w:r>
              <w:rPr>
                <w:rFonts w:ascii="Times New Roman" w:hAnsi="Times New Roman" w:eastAsia="Times New Roman" w:cs="Times New Roman"/>
                <w:spacing w:val="-8"/>
              </w:rPr>
              <w:t>20 </w:t>
            </w:r>
            <w:r>
              <w:rPr>
                <w:spacing w:val="-8"/>
              </w:rPr>
              <w:t>人。</w:t>
            </w:r>
            <w:r>
              <w:rPr>
                <w:spacing w:val="-8"/>
              </w:rPr>
              <w:t xml:space="preserve"> </w:t>
            </w:r>
            <w:r>
              <w:rPr>
                <w:spacing w:val="-8"/>
              </w:rPr>
              <w:t>复试成绩低于</w:t>
            </w:r>
            <w:r>
              <w:rPr>
                <w:spacing w:val="-50"/>
              </w:rPr>
              <w:t xml:space="preserve"> </w:t>
            </w:r>
            <w:r>
              <w:rPr>
                <w:rFonts w:ascii="Times New Roman" w:hAnsi="Times New Roman" w:eastAsia="Times New Roman" w:cs="Times New Roman"/>
                <w:spacing w:val="-8"/>
              </w:rPr>
              <w:t>60 </w:t>
            </w:r>
            <w:r>
              <w:rPr>
                <w:spacing w:val="-8"/>
              </w:rPr>
              <w:t>分者不予录取。</w:t>
            </w:r>
          </w:p>
        </w:tc>
      </w:tr>
      <w:tr>
        <w:trPr>
          <w:trHeight w:val="4082" w:hRule="atLeast"/>
        </w:trPr>
        <w:tc>
          <w:tcPr>
            <w:tcW w:w="3260"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877"/>
              <w:spacing w:before="78" w:line="217" w:lineRule="auto"/>
              <w:rPr/>
            </w:pPr>
            <w:r>
              <w:rPr>
                <w:spacing w:val="-1"/>
              </w:rPr>
              <w:t>拔尖计划</w:t>
            </w:r>
            <w:r>
              <w:rPr>
                <w:rFonts w:ascii="Times New Roman" w:hAnsi="Times New Roman" w:eastAsia="Times New Roman" w:cs="Times New Roman"/>
                <w:spacing w:val="-1"/>
              </w:rPr>
              <w:t>-</w:t>
            </w:r>
            <w:r>
              <w:rPr>
                <w:spacing w:val="-1"/>
              </w:rPr>
              <w:t>化学</w:t>
            </w:r>
          </w:p>
        </w:tc>
        <w:tc>
          <w:tcPr>
            <w:tcW w:w="1701"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pStyle w:val="TableText"/>
              <w:ind w:left="200"/>
              <w:spacing w:before="78" w:line="220" w:lineRule="auto"/>
              <w:rPr/>
            </w:pPr>
            <w:r>
              <w:rPr>
                <w:spacing w:val="-2"/>
              </w:rPr>
              <w:t>不超过</w:t>
            </w:r>
            <w:r>
              <w:rPr>
                <w:spacing w:val="-55"/>
              </w:rPr>
              <w:t xml:space="preserve"> </w:t>
            </w:r>
            <w:r>
              <w:rPr>
                <w:rFonts w:ascii="Times New Roman" w:hAnsi="Times New Roman" w:eastAsia="Times New Roman" w:cs="Times New Roman"/>
                <w:spacing w:val="-2"/>
              </w:rPr>
              <w:t>20 </w:t>
            </w:r>
            <w:r>
              <w:rPr>
                <w:spacing w:val="-2"/>
              </w:rPr>
              <w:t>名</w:t>
            </w:r>
          </w:p>
        </w:tc>
        <w:tc>
          <w:tcPr>
            <w:tcW w:w="8992" w:type="dxa"/>
            <w:vAlign w:val="top"/>
          </w:tcPr>
          <w:p>
            <w:pPr>
              <w:pStyle w:val="TableText"/>
              <w:ind w:left="110" w:right="104" w:hanging="5"/>
              <w:spacing w:before="67" w:line="251" w:lineRule="auto"/>
              <w:jc w:val="both"/>
              <w:rPr/>
            </w:pPr>
            <w:r>
              <w:rPr>
                <w:spacing w:val="-4"/>
              </w:rPr>
              <w:t>【初试】材料审核。若报名人数大于</w:t>
            </w:r>
            <w:r>
              <w:rPr>
                <w:spacing w:val="-52"/>
              </w:rPr>
              <w:t xml:space="preserve"> </w:t>
            </w:r>
            <w:r>
              <w:rPr>
                <w:rFonts w:ascii="Times New Roman" w:hAnsi="Times New Roman" w:eastAsia="Times New Roman" w:cs="Times New Roman"/>
                <w:spacing w:val="-4"/>
              </w:rPr>
              <w:t>40</w:t>
            </w:r>
            <w:r>
              <w:rPr>
                <w:rFonts w:ascii="Times New Roman" w:hAnsi="Times New Roman" w:eastAsia="Times New Roman" w:cs="Times New Roman"/>
                <w:spacing w:val="17"/>
              </w:rPr>
              <w:t xml:space="preserve"> </w:t>
            </w:r>
            <w:r>
              <w:rPr>
                <w:spacing w:val="-4"/>
              </w:rPr>
              <w:t>人，</w:t>
            </w:r>
            <w:r>
              <w:rPr>
                <w:spacing w:val="-4"/>
              </w:rPr>
              <w:t xml:space="preserve"> </w:t>
            </w:r>
            <w:r>
              <w:rPr>
                <w:spacing w:val="-4"/>
              </w:rPr>
              <w:t>由学院组织</w:t>
            </w:r>
            <w:r>
              <w:rPr>
                <w:spacing w:val="-5"/>
              </w:rPr>
              <w:t>不少于</w:t>
            </w:r>
            <w:r>
              <w:rPr>
                <w:spacing w:val="-44"/>
              </w:rPr>
              <w:t xml:space="preserve"> </w:t>
            </w:r>
            <w:r>
              <w:rPr>
                <w:rFonts w:ascii="Times New Roman" w:hAnsi="Times New Roman" w:eastAsia="Times New Roman" w:cs="Times New Roman"/>
                <w:spacing w:val="-5"/>
              </w:rPr>
              <w:t>5</w:t>
            </w:r>
            <w:r>
              <w:rPr>
                <w:rFonts w:ascii="Times New Roman" w:hAnsi="Times New Roman" w:eastAsia="Times New Roman" w:cs="Times New Roman"/>
                <w:spacing w:val="16"/>
              </w:rPr>
              <w:t xml:space="preserve"> </w:t>
            </w:r>
            <w:r>
              <w:rPr>
                <w:spacing w:val="-5"/>
              </w:rPr>
              <w:t>人的专家组，根据</w:t>
            </w:r>
            <w:r>
              <w:rPr/>
              <w:t xml:space="preserve"> </w:t>
            </w:r>
            <w:r>
              <w:rPr>
                <w:spacing w:val="-3"/>
              </w:rPr>
              <w:t>报名者学科竞赛（全国化学奥林匹克竞赛、省级赛区）、高考成绩、高中学业水</w:t>
            </w:r>
            <w:r>
              <w:rPr>
                <w:spacing w:val="-4"/>
              </w:rPr>
              <w:t>平考</w:t>
            </w:r>
            <w:r>
              <w:rPr/>
              <w:t xml:space="preserve"> </w:t>
            </w:r>
            <w:r>
              <w:rPr>
                <w:spacing w:val="-4"/>
              </w:rPr>
              <w:t>试等情况进行打分（百分制</w:t>
            </w:r>
            <w:r>
              <w:rPr>
                <w:spacing w:val="-6"/>
              </w:rPr>
              <w:t>），</w:t>
            </w:r>
            <w:r>
              <w:rPr>
                <w:spacing w:val="-4"/>
              </w:rPr>
              <w:t>均分前</w:t>
            </w:r>
            <w:r>
              <w:rPr>
                <w:spacing w:val="-35"/>
              </w:rPr>
              <w:t xml:space="preserve"> </w:t>
            </w:r>
            <w:r>
              <w:rPr>
                <w:rFonts w:ascii="Times New Roman" w:hAnsi="Times New Roman" w:eastAsia="Times New Roman" w:cs="Times New Roman"/>
                <w:spacing w:val="-4"/>
              </w:rPr>
              <w:t>40 </w:t>
            </w:r>
            <w:r>
              <w:rPr>
                <w:spacing w:val="-4"/>
              </w:rPr>
              <w:t>名进入复试。若报名人数不超过</w:t>
            </w:r>
            <w:r>
              <w:rPr>
                <w:spacing w:val="-51"/>
              </w:rPr>
              <w:t xml:space="preserve"> </w:t>
            </w:r>
            <w:r>
              <w:rPr>
                <w:rFonts w:ascii="Times New Roman" w:hAnsi="Times New Roman" w:eastAsia="Times New Roman" w:cs="Times New Roman"/>
                <w:spacing w:val="-4"/>
              </w:rPr>
              <w:t>40</w:t>
            </w:r>
            <w:r>
              <w:rPr>
                <w:rFonts w:ascii="Times New Roman" w:hAnsi="Times New Roman" w:eastAsia="Times New Roman" w:cs="Times New Roman"/>
                <w:spacing w:val="16"/>
              </w:rPr>
              <w:t xml:space="preserve"> </w:t>
            </w:r>
            <w:r>
              <w:rPr>
                <w:spacing w:val="-4"/>
              </w:rPr>
              <w:t>人，报</w:t>
            </w:r>
            <w:r>
              <w:rPr/>
              <w:t xml:space="preserve"> </w:t>
            </w:r>
            <w:r>
              <w:rPr>
                <w:spacing w:val="-6"/>
              </w:rPr>
              <w:t>名者直接参加面试。</w:t>
            </w:r>
          </w:p>
          <w:p>
            <w:pPr>
              <w:pStyle w:val="TableText"/>
              <w:ind w:left="111" w:right="29" w:hanging="6"/>
              <w:spacing w:before="55" w:line="254" w:lineRule="auto"/>
              <w:jc w:val="both"/>
              <w:rPr/>
            </w:pPr>
            <w:r>
              <w:rPr>
                <w:spacing w:val="-1"/>
              </w:rPr>
              <w:t>【复试】面试。按照高考成绩的省排名分别分在若干个</w:t>
            </w:r>
            <w:r>
              <w:rPr>
                <w:spacing w:val="-2"/>
              </w:rPr>
              <w:t>小组（依次蛇形分组）复试。</w:t>
            </w:r>
            <w:r>
              <w:rPr/>
              <w:t xml:space="preserve"> </w:t>
            </w:r>
            <w:r>
              <w:rPr>
                <w:rFonts w:ascii="Times New Roman" w:hAnsi="Times New Roman" w:eastAsia="Times New Roman" w:cs="Times New Roman"/>
                <w:spacing w:val="-10"/>
              </w:rPr>
              <w:t>3 </w:t>
            </w:r>
            <w:r>
              <w:rPr>
                <w:spacing w:val="-10"/>
              </w:rPr>
              <w:t>分钟介绍个人特点和发展计划，</w:t>
            </w:r>
            <w:r>
              <w:rPr>
                <w:spacing w:val="39"/>
              </w:rPr>
              <w:t xml:space="preserve"> </w:t>
            </w:r>
            <w:r>
              <w:rPr>
                <w:rFonts w:ascii="Times New Roman" w:hAnsi="Times New Roman" w:eastAsia="Times New Roman" w:cs="Times New Roman"/>
                <w:spacing w:val="-10"/>
              </w:rPr>
              <w:t>7 </w:t>
            </w:r>
            <w:r>
              <w:rPr>
                <w:spacing w:val="-10"/>
              </w:rPr>
              <w:t>分钟回答提问（无需准备</w:t>
            </w:r>
            <w:r>
              <w:rPr>
                <w:spacing w:val="-48"/>
              </w:rPr>
              <w:t xml:space="preserve"> </w:t>
            </w:r>
            <w:r>
              <w:rPr>
                <w:rFonts w:ascii="Times New Roman" w:hAnsi="Times New Roman" w:eastAsia="Times New Roman" w:cs="Times New Roman"/>
                <w:spacing w:val="-10"/>
              </w:rPr>
              <w:t>PPT</w:t>
            </w:r>
            <w:r>
              <w:rPr>
                <w:spacing w:val="-10"/>
              </w:rPr>
              <w:t>）。考察对化学学科</w:t>
            </w:r>
            <w:r>
              <w:rPr>
                <w:spacing w:val="-10"/>
              </w:rPr>
              <w:t xml:space="preserve"> </w:t>
            </w:r>
            <w:r>
              <w:rPr>
                <w:spacing w:val="-10"/>
              </w:rPr>
              <w:t>相关知识的了解、理解和创新能力。面试测评要素分为学科背景（</w:t>
            </w:r>
            <w:r>
              <w:rPr>
                <w:rFonts w:ascii="Times New Roman" w:hAnsi="Times New Roman" w:eastAsia="Times New Roman" w:cs="Times New Roman"/>
                <w:spacing w:val="-10"/>
              </w:rPr>
              <w:t>15 </w:t>
            </w:r>
            <w:r>
              <w:rPr>
                <w:spacing w:val="-10"/>
              </w:rPr>
              <w:t>分）、知识面</w:t>
            </w:r>
            <w:r>
              <w:rPr>
                <w:spacing w:val="-11"/>
              </w:rPr>
              <w:t>（</w:t>
            </w:r>
            <w:r>
              <w:rPr>
                <w:rFonts w:ascii="Times New Roman" w:hAnsi="Times New Roman" w:eastAsia="Times New Roman" w:cs="Times New Roman"/>
                <w:spacing w:val="-11"/>
              </w:rPr>
              <w:t>15  </w:t>
            </w:r>
            <w:r>
              <w:rPr>
                <w:spacing w:val="-19"/>
              </w:rPr>
              <w:t>分）、学习能力（</w:t>
            </w:r>
            <w:r>
              <w:rPr>
                <w:rFonts w:ascii="Times New Roman" w:hAnsi="Times New Roman" w:eastAsia="Times New Roman" w:cs="Times New Roman"/>
                <w:spacing w:val="-19"/>
              </w:rPr>
              <w:t>15</w:t>
            </w:r>
            <w:r>
              <w:rPr>
                <w:rFonts w:ascii="Times New Roman" w:hAnsi="Times New Roman" w:eastAsia="Times New Roman" w:cs="Times New Roman"/>
                <w:spacing w:val="28"/>
              </w:rPr>
              <w:t xml:space="preserve"> </w:t>
            </w:r>
            <w:r>
              <w:rPr>
                <w:spacing w:val="-19"/>
              </w:rPr>
              <w:t>分）、思辨能力（</w:t>
            </w:r>
            <w:r>
              <w:rPr>
                <w:rFonts w:ascii="Times New Roman" w:hAnsi="Times New Roman" w:eastAsia="Times New Roman" w:cs="Times New Roman"/>
                <w:spacing w:val="-19"/>
              </w:rPr>
              <w:t>15</w:t>
            </w:r>
            <w:r>
              <w:rPr>
                <w:rFonts w:ascii="Times New Roman" w:hAnsi="Times New Roman" w:eastAsia="Times New Roman" w:cs="Times New Roman"/>
                <w:spacing w:val="11"/>
              </w:rPr>
              <w:t xml:space="preserve"> </w:t>
            </w:r>
            <w:r>
              <w:rPr>
                <w:spacing w:val="-19"/>
              </w:rPr>
              <w:t>分）、发展潜力（</w:t>
            </w:r>
            <w:r>
              <w:rPr>
                <w:rFonts w:ascii="Times New Roman" w:hAnsi="Times New Roman" w:eastAsia="Times New Roman" w:cs="Times New Roman"/>
                <w:spacing w:val="-19"/>
              </w:rPr>
              <w:t>15</w:t>
            </w:r>
            <w:r>
              <w:rPr>
                <w:rFonts w:ascii="Times New Roman" w:hAnsi="Times New Roman" w:eastAsia="Times New Roman" w:cs="Times New Roman"/>
                <w:spacing w:val="11"/>
              </w:rPr>
              <w:t xml:space="preserve"> </w:t>
            </w:r>
            <w:r>
              <w:rPr>
                <w:spacing w:val="-19"/>
              </w:rPr>
              <w:t>分）、表达能力（</w:t>
            </w:r>
            <w:r>
              <w:rPr>
                <w:rFonts w:ascii="Times New Roman" w:hAnsi="Times New Roman" w:eastAsia="Times New Roman" w:cs="Times New Roman"/>
                <w:spacing w:val="-19"/>
              </w:rPr>
              <w:t>10</w:t>
            </w:r>
            <w:r>
              <w:rPr>
                <w:rFonts w:ascii="Times New Roman" w:hAnsi="Times New Roman" w:eastAsia="Times New Roman" w:cs="Times New Roman"/>
                <w:spacing w:val="12"/>
              </w:rPr>
              <w:t xml:space="preserve"> </w:t>
            </w:r>
            <w:r>
              <w:rPr>
                <w:spacing w:val="-19"/>
              </w:rPr>
              <w:t>分）、</w:t>
            </w:r>
            <w:r>
              <w:rPr/>
              <w:t xml:space="preserve"> </w:t>
            </w:r>
            <w:r>
              <w:rPr>
                <w:spacing w:val="-8"/>
              </w:rPr>
              <w:t>个人规划（</w:t>
            </w:r>
            <w:r>
              <w:rPr>
                <w:rFonts w:ascii="Times New Roman" w:hAnsi="Times New Roman" w:eastAsia="Times New Roman" w:cs="Times New Roman"/>
                <w:spacing w:val="-8"/>
              </w:rPr>
              <w:t>5 </w:t>
            </w:r>
            <w:r>
              <w:rPr>
                <w:spacing w:val="-8"/>
              </w:rPr>
              <w:t>分）、心理素质（</w:t>
            </w:r>
            <w:r>
              <w:rPr>
                <w:rFonts w:ascii="Times New Roman" w:hAnsi="Times New Roman" w:eastAsia="Times New Roman" w:cs="Times New Roman"/>
                <w:spacing w:val="-8"/>
              </w:rPr>
              <w:t>10 </w:t>
            </w:r>
            <w:r>
              <w:rPr>
                <w:spacing w:val="-8"/>
              </w:rPr>
              <w:t>分</w:t>
            </w:r>
            <w:r>
              <w:rPr>
                <w:spacing w:val="-59"/>
              </w:rPr>
              <w:t>），</w:t>
            </w:r>
            <w:r>
              <w:rPr>
                <w:spacing w:val="-8"/>
              </w:rPr>
              <w:t>总计</w:t>
            </w:r>
            <w:r>
              <w:rPr>
                <w:spacing w:val="-31"/>
              </w:rPr>
              <w:t xml:space="preserve"> </w:t>
            </w:r>
            <w:r>
              <w:rPr>
                <w:rFonts w:ascii="Times New Roman" w:hAnsi="Times New Roman" w:eastAsia="Times New Roman" w:cs="Times New Roman"/>
                <w:spacing w:val="-8"/>
              </w:rPr>
              <w:t>100 </w:t>
            </w:r>
            <w:r>
              <w:rPr>
                <w:spacing w:val="-8"/>
              </w:rPr>
              <w:t>分，</w:t>
            </w:r>
            <w:r>
              <w:rPr>
                <w:spacing w:val="-50"/>
              </w:rPr>
              <w:t xml:space="preserve"> </w:t>
            </w:r>
            <w:r>
              <w:rPr>
                <w:spacing w:val="-8"/>
              </w:rPr>
              <w:t>每位考官对所在组考生</w:t>
            </w:r>
            <w:r>
              <w:rPr>
                <w:spacing w:val="-9"/>
              </w:rPr>
              <w:t>按成绩从</w:t>
            </w:r>
            <w:r>
              <w:rPr/>
              <w:t xml:space="preserve"> </w:t>
            </w:r>
            <w:r>
              <w:rPr>
                <w:spacing w:val="-2"/>
              </w:rPr>
              <w:t>高到低排序。分组情况可能会根据实际参加复试人数</w:t>
            </w:r>
            <w:r>
              <w:rPr>
                <w:spacing w:val="-3"/>
              </w:rPr>
              <w:t>微调。</w:t>
            </w:r>
          </w:p>
          <w:p>
            <w:pPr>
              <w:pStyle w:val="TableText"/>
              <w:ind w:left="112" w:right="104" w:hanging="7"/>
              <w:spacing w:before="58" w:line="232" w:lineRule="auto"/>
              <w:rPr/>
            </w:pPr>
            <w:r>
              <w:rPr>
                <w:spacing w:val="-4"/>
              </w:rPr>
              <w:t>【选拔标准】按照复试成绩，每组前</w:t>
            </w:r>
            <w:r>
              <w:rPr>
                <w:spacing w:val="-27"/>
              </w:rPr>
              <w:t xml:space="preserve"> </w:t>
            </w:r>
            <w:r>
              <w:rPr>
                <w:rFonts w:ascii="Times New Roman" w:hAnsi="Times New Roman" w:eastAsia="Times New Roman" w:cs="Times New Roman"/>
                <w:spacing w:val="-4"/>
              </w:rPr>
              <w:t>5 </w:t>
            </w:r>
            <w:r>
              <w:rPr>
                <w:spacing w:val="-4"/>
              </w:rPr>
              <w:t>名入选拔尖计划，录取人数不</w:t>
            </w:r>
            <w:r>
              <w:rPr>
                <w:spacing w:val="-5"/>
              </w:rPr>
              <w:t>超过</w:t>
            </w:r>
            <w:r>
              <w:rPr>
                <w:spacing w:val="-50"/>
              </w:rPr>
              <w:t xml:space="preserve"> </w:t>
            </w:r>
            <w:r>
              <w:rPr>
                <w:rFonts w:ascii="Times New Roman" w:hAnsi="Times New Roman" w:eastAsia="Times New Roman" w:cs="Times New Roman"/>
                <w:spacing w:val="-5"/>
              </w:rPr>
              <w:t>20</w:t>
            </w:r>
            <w:r>
              <w:rPr>
                <w:rFonts w:ascii="Times New Roman" w:hAnsi="Times New Roman" w:eastAsia="Times New Roman" w:cs="Times New Roman"/>
                <w:spacing w:val="16"/>
                <w:w w:val="101"/>
              </w:rPr>
              <w:t xml:space="preserve"> </w:t>
            </w:r>
            <w:r>
              <w:rPr>
                <w:spacing w:val="-5"/>
              </w:rPr>
              <w:t>人。</w:t>
            </w:r>
            <w:r>
              <w:rPr>
                <w:spacing w:val="-5"/>
              </w:rPr>
              <w:t xml:space="preserve"> </w:t>
            </w:r>
            <w:r>
              <w:rPr>
                <w:spacing w:val="-5"/>
              </w:rPr>
              <w:t>复</w:t>
            </w:r>
            <w:r>
              <w:rPr/>
              <w:t xml:space="preserve"> </w:t>
            </w:r>
            <w:r>
              <w:rPr>
                <w:spacing w:val="-4"/>
              </w:rPr>
              <w:t>试成绩低于</w:t>
            </w:r>
            <w:r>
              <w:rPr>
                <w:spacing w:val="-49"/>
              </w:rPr>
              <w:t xml:space="preserve"> </w:t>
            </w:r>
            <w:r>
              <w:rPr>
                <w:rFonts w:ascii="Times New Roman" w:hAnsi="Times New Roman" w:eastAsia="Times New Roman" w:cs="Times New Roman"/>
                <w:spacing w:val="-4"/>
              </w:rPr>
              <w:t>60 </w:t>
            </w:r>
            <w:r>
              <w:rPr>
                <w:spacing w:val="-4"/>
              </w:rPr>
              <w:t>分者不予录取。</w:t>
            </w:r>
          </w:p>
        </w:tc>
      </w:tr>
      <w:tr>
        <w:trPr>
          <w:trHeight w:val="1369" w:hRule="atLeast"/>
        </w:trPr>
        <w:tc>
          <w:tcPr>
            <w:tcW w:w="3260" w:type="dxa"/>
            <w:vAlign w:val="top"/>
          </w:tcPr>
          <w:p>
            <w:pPr>
              <w:spacing w:line="249" w:lineRule="auto"/>
              <w:rPr>
                <w:rFonts w:ascii="Arial"/>
                <w:sz w:val="21"/>
              </w:rPr>
            </w:pPr>
            <w:r/>
          </w:p>
          <w:p>
            <w:pPr>
              <w:spacing w:line="250" w:lineRule="auto"/>
              <w:rPr>
                <w:rFonts w:ascii="Arial"/>
                <w:sz w:val="21"/>
              </w:rPr>
            </w:pPr>
            <w:r/>
          </w:p>
          <w:p>
            <w:pPr>
              <w:pStyle w:val="TableText"/>
              <w:ind w:left="637"/>
              <w:spacing w:before="78" w:line="216" w:lineRule="auto"/>
              <w:rPr/>
            </w:pPr>
            <w:r>
              <w:rPr>
                <w:spacing w:val="-1"/>
              </w:rPr>
              <w:t>拔尖计划</w:t>
            </w:r>
            <w:r>
              <w:rPr>
                <w:rFonts w:ascii="Times New Roman" w:hAnsi="Times New Roman" w:eastAsia="Times New Roman" w:cs="Times New Roman"/>
                <w:spacing w:val="-1"/>
              </w:rPr>
              <w:t>-</w:t>
            </w:r>
            <w:r>
              <w:rPr>
                <w:spacing w:val="-1"/>
              </w:rPr>
              <w:t>生物科学</w:t>
            </w:r>
          </w:p>
        </w:tc>
        <w:tc>
          <w:tcPr>
            <w:tcW w:w="1701" w:type="dxa"/>
            <w:vAlign w:val="top"/>
          </w:tcPr>
          <w:p>
            <w:pPr>
              <w:spacing w:line="249" w:lineRule="auto"/>
              <w:rPr>
                <w:rFonts w:ascii="Arial"/>
                <w:sz w:val="21"/>
              </w:rPr>
            </w:pPr>
            <w:r/>
          </w:p>
          <w:p>
            <w:pPr>
              <w:spacing w:line="250" w:lineRule="auto"/>
              <w:rPr>
                <w:rFonts w:ascii="Arial"/>
                <w:sz w:val="21"/>
              </w:rPr>
            </w:pPr>
            <w:r/>
          </w:p>
          <w:p>
            <w:pPr>
              <w:pStyle w:val="TableText"/>
              <w:ind w:left="200"/>
              <w:spacing w:before="78" w:line="220" w:lineRule="auto"/>
              <w:rPr/>
            </w:pPr>
            <w:r>
              <w:rPr>
                <w:spacing w:val="-2"/>
              </w:rPr>
              <w:t>不超过</w:t>
            </w:r>
            <w:r>
              <w:rPr>
                <w:spacing w:val="-55"/>
              </w:rPr>
              <w:t xml:space="preserve"> </w:t>
            </w:r>
            <w:r>
              <w:rPr>
                <w:rFonts w:ascii="Times New Roman" w:hAnsi="Times New Roman" w:eastAsia="Times New Roman" w:cs="Times New Roman"/>
                <w:spacing w:val="-2"/>
              </w:rPr>
              <w:t>20 </w:t>
            </w:r>
            <w:r>
              <w:rPr>
                <w:spacing w:val="-2"/>
              </w:rPr>
              <w:t>名</w:t>
            </w:r>
          </w:p>
        </w:tc>
        <w:tc>
          <w:tcPr>
            <w:tcW w:w="8992" w:type="dxa"/>
            <w:vAlign w:val="top"/>
          </w:tcPr>
          <w:p>
            <w:pPr>
              <w:pStyle w:val="TableText"/>
              <w:ind w:left="119" w:right="122" w:hanging="14"/>
              <w:spacing w:before="73" w:line="238" w:lineRule="auto"/>
              <w:rPr/>
            </w:pPr>
            <w:r>
              <w:rPr>
                <w:spacing w:val="-8"/>
              </w:rPr>
              <w:t>【初试】材料审核。依据高考成绩、生物成绩、学科竞赛等材料进行资格初审，</w:t>
            </w:r>
            <w:r>
              <w:rPr>
                <w:spacing w:val="54"/>
              </w:rPr>
              <w:t xml:space="preserve"> </w:t>
            </w:r>
            <w:r>
              <w:rPr>
                <w:spacing w:val="-8"/>
              </w:rPr>
              <w:t>选拔</w:t>
            </w:r>
            <w:r>
              <w:rPr/>
              <w:t xml:space="preserve"> </w:t>
            </w:r>
            <w:r>
              <w:rPr>
                <w:spacing w:val="-5"/>
              </w:rPr>
              <w:t>不超过</w:t>
            </w:r>
            <w:r>
              <w:rPr>
                <w:spacing w:val="-47"/>
              </w:rPr>
              <w:t xml:space="preserve"> </w:t>
            </w:r>
            <w:r>
              <w:rPr>
                <w:rFonts w:ascii="Times New Roman" w:hAnsi="Times New Roman" w:eastAsia="Times New Roman" w:cs="Times New Roman"/>
                <w:spacing w:val="-5"/>
              </w:rPr>
              <w:t>40 </w:t>
            </w:r>
            <w:r>
              <w:rPr>
                <w:spacing w:val="-5"/>
              </w:rPr>
              <w:t>人进入面试环节。</w:t>
            </w:r>
          </w:p>
          <w:p>
            <w:pPr>
              <w:pStyle w:val="TableText"/>
              <w:ind w:left="116" w:right="107" w:hanging="11"/>
              <w:spacing w:before="58" w:line="234" w:lineRule="auto"/>
              <w:rPr/>
            </w:pPr>
            <w:r>
              <w:rPr>
                <w:spacing w:val="-3"/>
              </w:rPr>
              <w:t>【复试】依据高考成绩、生物成绩、学科竞赛等材料进行资格初审，</w:t>
            </w:r>
            <w:r>
              <w:rPr>
                <w:spacing w:val="-3"/>
              </w:rPr>
              <w:t xml:space="preserve"> </w:t>
            </w:r>
            <w:r>
              <w:rPr>
                <w:spacing w:val="-3"/>
              </w:rPr>
              <w:t>选拔不超过</w:t>
            </w:r>
            <w:r>
              <w:rPr>
                <w:spacing w:val="-3"/>
              </w:rPr>
              <w:t xml:space="preserve"> </w:t>
            </w:r>
            <w:r>
              <w:rPr>
                <w:rFonts w:ascii="Times New Roman" w:hAnsi="Times New Roman" w:eastAsia="Times New Roman" w:cs="Times New Roman"/>
                <w:spacing w:val="-3"/>
              </w:rPr>
              <w:t>40</w:t>
            </w:r>
            <w:r>
              <w:rPr>
                <w:rFonts w:ascii="Times New Roman" w:hAnsi="Times New Roman" w:eastAsia="Times New Roman" w:cs="Times New Roman"/>
                <w:spacing w:val="10"/>
              </w:rPr>
              <w:t xml:space="preserve"> </w:t>
            </w:r>
            <w:r>
              <w:rPr>
                <w:spacing w:val="-3"/>
              </w:rPr>
              <w:t>人进入面试环节。考察综合专业素养、逻辑思维、应变及沟通能力。</w:t>
            </w:r>
            <w:r>
              <w:rPr>
                <w:spacing w:val="-4"/>
              </w:rPr>
              <w:t>每个学生面试时</w:t>
            </w:r>
          </w:p>
        </w:tc>
      </w:tr>
    </w:tbl>
    <w:p>
      <w:pPr>
        <w:rPr>
          <w:rFonts w:ascii="Arial"/>
          <w:sz w:val="21"/>
        </w:rPr>
      </w:pPr>
      <w:r/>
    </w:p>
    <w:p>
      <w:pPr>
        <w:sectPr>
          <w:footerReference w:type="default" r:id="rId12"/>
          <w:pgSz w:w="16839" w:h="11907"/>
          <w:pgMar w:top="1012" w:right="1439" w:bottom="1393" w:left="1440" w:header="0" w:footer="1233" w:gutter="0"/>
        </w:sectPr>
        <w:rPr>
          <w:rFonts w:ascii="Arial" w:hAnsi="Arial" w:eastAsia="Arial" w:cs="Arial"/>
          <w:sz w:val="21"/>
          <w:szCs w:val="21"/>
        </w:rPr>
      </w:pPr>
    </w:p>
    <w:p>
      <w:pPr>
        <w:spacing w:before="21"/>
        <w:rPr/>
      </w:pPr>
      <w:r/>
    </w:p>
    <w:p>
      <w:pPr>
        <w:spacing w:before="21"/>
        <w:rPr/>
      </w:pPr>
      <w:r/>
    </w:p>
    <w:p>
      <w:pPr>
        <w:spacing w:before="21"/>
        <w:rPr/>
      </w:pPr>
      <w:r/>
    </w:p>
    <w:tbl>
      <w:tblPr>
        <w:tblStyle w:val="TableNormal"/>
        <w:tblW w:w="1395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260"/>
        <w:gridCol w:w="1701"/>
        <w:gridCol w:w="8992"/>
      </w:tblGrid>
      <w:tr>
        <w:trPr>
          <w:trHeight w:val="391" w:hRule="atLeast"/>
        </w:trPr>
        <w:tc>
          <w:tcPr>
            <w:tcW w:w="3260" w:type="dxa"/>
            <w:vAlign w:val="top"/>
          </w:tcPr>
          <w:p>
            <w:pPr>
              <w:ind w:left="191"/>
              <w:spacing w:before="76"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rPr>
              <w:t>拔尖计划基地/实验班/专业</w:t>
            </w:r>
          </w:p>
        </w:tc>
        <w:tc>
          <w:tcPr>
            <w:tcW w:w="1701" w:type="dxa"/>
            <w:vAlign w:val="top"/>
          </w:tcPr>
          <w:p>
            <w:pPr>
              <w:ind w:left="496"/>
              <w:spacing w:before="77"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3"/>
              </w:rPr>
              <w:t>计划数</w:t>
            </w:r>
          </w:p>
        </w:tc>
        <w:tc>
          <w:tcPr>
            <w:tcW w:w="8992" w:type="dxa"/>
            <w:vAlign w:val="top"/>
          </w:tcPr>
          <w:p>
            <w:pPr>
              <w:ind w:left="4023"/>
              <w:spacing w:before="76" w:line="221"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3"/>
              </w:rPr>
              <w:t>选拔方案</w:t>
            </w:r>
          </w:p>
        </w:tc>
      </w:tr>
      <w:tr>
        <w:trPr>
          <w:trHeight w:val="1702" w:hRule="atLeast"/>
        </w:trPr>
        <w:tc>
          <w:tcPr>
            <w:tcW w:w="3260" w:type="dxa"/>
            <w:vAlign w:val="top"/>
          </w:tcPr>
          <w:p>
            <w:pPr>
              <w:rPr>
                <w:rFonts w:ascii="Arial"/>
                <w:sz w:val="21"/>
              </w:rPr>
            </w:pPr>
            <w:r/>
          </w:p>
        </w:tc>
        <w:tc>
          <w:tcPr>
            <w:tcW w:w="1701" w:type="dxa"/>
            <w:vAlign w:val="top"/>
          </w:tcPr>
          <w:p>
            <w:pPr>
              <w:rPr>
                <w:rFonts w:ascii="Arial"/>
                <w:sz w:val="21"/>
              </w:rPr>
            </w:pPr>
            <w:r/>
          </w:p>
        </w:tc>
        <w:tc>
          <w:tcPr>
            <w:tcW w:w="8992" w:type="dxa"/>
            <w:vAlign w:val="top"/>
          </w:tcPr>
          <w:p>
            <w:pPr>
              <w:pStyle w:val="TableText"/>
              <w:ind w:left="112" w:right="107" w:firstLine="4"/>
              <w:spacing w:before="69" w:line="246" w:lineRule="auto"/>
              <w:rPr/>
            </w:pPr>
            <w:r>
              <w:rPr>
                <w:spacing w:val="-2"/>
              </w:rPr>
              <w:t>长</w:t>
            </w:r>
            <w:r>
              <w:rPr>
                <w:spacing w:val="-29"/>
              </w:rPr>
              <w:t xml:space="preserve"> </w:t>
            </w:r>
            <w:r>
              <w:rPr>
                <w:rFonts w:ascii="Times New Roman" w:hAnsi="Times New Roman" w:eastAsia="Times New Roman" w:cs="Times New Roman"/>
                <w:spacing w:val="-2"/>
              </w:rPr>
              <w:t>6-8</w:t>
            </w:r>
            <w:r>
              <w:rPr>
                <w:rFonts w:ascii="Times New Roman" w:hAnsi="Times New Roman" w:eastAsia="Times New Roman" w:cs="Times New Roman"/>
                <w:spacing w:val="33"/>
                <w:w w:val="101"/>
              </w:rPr>
              <w:t xml:space="preserve"> </w:t>
            </w:r>
            <w:r>
              <w:rPr>
                <w:spacing w:val="-2"/>
              </w:rPr>
              <w:t>分钟（不需准备</w:t>
            </w:r>
            <w:r>
              <w:rPr>
                <w:spacing w:val="-35"/>
              </w:rPr>
              <w:t xml:space="preserve"> </w:t>
            </w:r>
            <w:r>
              <w:rPr>
                <w:rFonts w:ascii="Times New Roman" w:hAnsi="Times New Roman" w:eastAsia="Times New Roman" w:cs="Times New Roman"/>
                <w:spacing w:val="-2"/>
              </w:rPr>
              <w:t>PPT</w:t>
            </w:r>
            <w:r>
              <w:rPr>
                <w:spacing w:val="-62"/>
              </w:rPr>
              <w:t>），</w:t>
            </w:r>
            <w:r>
              <w:rPr>
                <w:spacing w:val="-2"/>
              </w:rPr>
              <w:t>主要考察学生的专业兴趣、逻辑</w:t>
            </w:r>
            <w:r>
              <w:rPr>
                <w:spacing w:val="-3"/>
              </w:rPr>
              <w:t>思维、应变及沟通、</w:t>
            </w:r>
            <w:r>
              <w:rPr/>
              <w:t xml:space="preserve"> </w:t>
            </w:r>
            <w:r>
              <w:rPr>
                <w:spacing w:val="-12"/>
              </w:rPr>
              <w:t>综合能力等。百分制。最终成绩依照每位面试官打分，</w:t>
            </w:r>
            <w:r>
              <w:rPr>
                <w:spacing w:val="48"/>
              </w:rPr>
              <w:t xml:space="preserve"> </w:t>
            </w:r>
            <w:r>
              <w:rPr>
                <w:spacing w:val="-12"/>
              </w:rPr>
              <w:t>去掉一个最高分</w:t>
            </w:r>
            <w:r>
              <w:rPr>
                <w:spacing w:val="-13"/>
              </w:rPr>
              <w:t>，</w:t>
            </w:r>
            <w:r>
              <w:rPr>
                <w:spacing w:val="47"/>
              </w:rPr>
              <w:t xml:space="preserve"> </w:t>
            </w:r>
            <w:r>
              <w:rPr>
                <w:spacing w:val="-13"/>
              </w:rPr>
              <w:t>去掉一个最</w:t>
            </w:r>
            <w:r>
              <w:rPr/>
              <w:t xml:space="preserve"> </w:t>
            </w:r>
            <w:r>
              <w:rPr>
                <w:spacing w:val="-6"/>
              </w:rPr>
              <w:t>低分后，计算平均分。</w:t>
            </w:r>
          </w:p>
          <w:p>
            <w:pPr>
              <w:pStyle w:val="TableText"/>
              <w:ind w:left="119" w:right="109" w:hanging="14"/>
              <w:spacing w:before="59" w:line="232" w:lineRule="auto"/>
              <w:rPr/>
            </w:pPr>
            <w:r>
              <w:rPr>
                <w:spacing w:val="-3"/>
              </w:rPr>
              <w:t>【选拔标准】按照复试成绩进行排序，录取人数不超过</w:t>
            </w:r>
            <w:r>
              <w:rPr>
                <w:spacing w:val="-55"/>
              </w:rPr>
              <w:t xml:space="preserve"> </w:t>
            </w:r>
            <w:r>
              <w:rPr>
                <w:rFonts w:ascii="Times New Roman" w:hAnsi="Times New Roman" w:eastAsia="Times New Roman" w:cs="Times New Roman"/>
                <w:spacing w:val="-3"/>
              </w:rPr>
              <w:t>20 </w:t>
            </w:r>
            <w:r>
              <w:rPr>
                <w:spacing w:val="-3"/>
              </w:rPr>
              <w:t>人。复试成绩低于</w:t>
            </w:r>
            <w:r>
              <w:rPr>
                <w:spacing w:val="-49"/>
              </w:rPr>
              <w:t xml:space="preserve"> </w:t>
            </w:r>
            <w:r>
              <w:rPr>
                <w:rFonts w:ascii="Times New Roman" w:hAnsi="Times New Roman" w:eastAsia="Times New Roman" w:cs="Times New Roman"/>
                <w:spacing w:val="-4"/>
              </w:rPr>
              <w:t>60 </w:t>
            </w:r>
            <w:r>
              <w:rPr>
                <w:spacing w:val="-4"/>
              </w:rPr>
              <w:t>分者</w:t>
            </w:r>
            <w:r>
              <w:rPr/>
              <w:t xml:space="preserve"> </w:t>
            </w:r>
            <w:r>
              <w:rPr>
                <w:spacing w:val="-11"/>
              </w:rPr>
              <w:t>不予录取。</w:t>
            </w:r>
          </w:p>
        </w:tc>
      </w:tr>
      <w:tr>
        <w:trPr>
          <w:trHeight w:val="3065" w:hRule="atLeast"/>
        </w:trPr>
        <w:tc>
          <w:tcPr>
            <w:tcW w:w="3260" w:type="dxa"/>
            <w:vAlign w:val="top"/>
          </w:tcPr>
          <w:p>
            <w:pPr>
              <w:spacing w:line="268"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pStyle w:val="TableText"/>
              <w:ind w:left="517"/>
              <w:spacing w:before="78" w:line="217" w:lineRule="auto"/>
              <w:rPr/>
            </w:pPr>
            <w:r>
              <w:rPr>
                <w:spacing w:val="-1"/>
              </w:rPr>
              <w:t>拔尖计划</w:t>
            </w:r>
            <w:r>
              <w:rPr>
                <w:rFonts w:ascii="Times New Roman" w:hAnsi="Times New Roman" w:eastAsia="Times New Roman" w:cs="Times New Roman"/>
                <w:spacing w:val="-1"/>
              </w:rPr>
              <w:t>-</w:t>
            </w:r>
            <w:r>
              <w:rPr>
                <w:spacing w:val="-1"/>
              </w:rPr>
              <w:t>计算机科学</w:t>
            </w:r>
          </w:p>
        </w:tc>
        <w:tc>
          <w:tcPr>
            <w:tcW w:w="1701" w:type="dxa"/>
            <w:vAlign w:val="top"/>
          </w:tcPr>
          <w:p>
            <w:pPr>
              <w:spacing w:line="268" w:lineRule="auto"/>
              <w:rPr>
                <w:rFonts w:ascii="Arial"/>
                <w:sz w:val="21"/>
              </w:rPr>
            </w:pPr>
            <w:r/>
          </w:p>
          <w:p>
            <w:pPr>
              <w:spacing w:line="268"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pStyle w:val="TableText"/>
              <w:ind w:left="200"/>
              <w:spacing w:before="78" w:line="220" w:lineRule="auto"/>
              <w:rPr/>
            </w:pPr>
            <w:r>
              <w:rPr>
                <w:spacing w:val="-2"/>
              </w:rPr>
              <w:t>不超过</w:t>
            </w:r>
            <w:r>
              <w:rPr>
                <w:spacing w:val="-55"/>
              </w:rPr>
              <w:t xml:space="preserve"> </w:t>
            </w:r>
            <w:r>
              <w:rPr>
                <w:rFonts w:ascii="Times New Roman" w:hAnsi="Times New Roman" w:eastAsia="Times New Roman" w:cs="Times New Roman"/>
                <w:spacing w:val="-2"/>
              </w:rPr>
              <w:t>20 </w:t>
            </w:r>
            <w:r>
              <w:rPr>
                <w:spacing w:val="-2"/>
              </w:rPr>
              <w:t>名</w:t>
            </w:r>
          </w:p>
        </w:tc>
        <w:tc>
          <w:tcPr>
            <w:tcW w:w="8992" w:type="dxa"/>
            <w:vAlign w:val="top"/>
          </w:tcPr>
          <w:p>
            <w:pPr>
              <w:pStyle w:val="TableText"/>
              <w:ind w:left="117" w:right="45" w:hanging="12"/>
              <w:spacing w:before="69" w:line="250" w:lineRule="auto"/>
              <w:jc w:val="both"/>
              <w:rPr/>
            </w:pPr>
            <w:r>
              <w:rPr>
                <w:spacing w:val="-1"/>
              </w:rPr>
              <w:t>【初试】笔试。根据报名学生的高考成绩、信息学、数学、物理</w:t>
            </w:r>
            <w:r>
              <w:rPr>
                <w:spacing w:val="-2"/>
              </w:rPr>
              <w:t>等学科的竞赛成绩、</w:t>
            </w:r>
            <w:r>
              <w:rPr/>
              <w:t xml:space="preserve"> </w:t>
            </w:r>
            <w:r>
              <w:rPr>
                <w:spacing w:val="-11"/>
              </w:rPr>
              <w:t>高中阶段的突出表现等情况，</w:t>
            </w:r>
            <w:r>
              <w:rPr>
                <w:spacing w:val="30"/>
              </w:rPr>
              <w:t xml:space="preserve"> </w:t>
            </w:r>
            <w:r>
              <w:rPr>
                <w:spacing w:val="-11"/>
              </w:rPr>
              <w:t>择优选拔不超过</w:t>
            </w:r>
            <w:r>
              <w:rPr>
                <w:spacing w:val="-49"/>
              </w:rPr>
              <w:t xml:space="preserve"> </w:t>
            </w:r>
            <w:r>
              <w:rPr>
                <w:rFonts w:ascii="Times New Roman" w:hAnsi="Times New Roman" w:eastAsia="Times New Roman" w:cs="Times New Roman"/>
                <w:spacing w:val="-11"/>
              </w:rPr>
              <w:t>500 </w:t>
            </w:r>
            <w:r>
              <w:rPr>
                <w:spacing w:val="-11"/>
              </w:rPr>
              <w:t>人参加初试。初试为闭卷笔试，</w:t>
            </w:r>
            <w:r>
              <w:rPr>
                <w:spacing w:val="26"/>
              </w:rPr>
              <w:t xml:space="preserve"> </w:t>
            </w:r>
            <w:r>
              <w:rPr>
                <w:spacing w:val="-11"/>
              </w:rPr>
              <w:t>答</w:t>
            </w:r>
            <w:r>
              <w:rPr/>
              <w:t xml:space="preserve"> </w:t>
            </w:r>
            <w:r>
              <w:rPr>
                <w:spacing w:val="-8"/>
              </w:rPr>
              <w:t>题总时长</w:t>
            </w:r>
            <w:r>
              <w:rPr>
                <w:spacing w:val="-37"/>
              </w:rPr>
              <w:t xml:space="preserve"> </w:t>
            </w:r>
            <w:r>
              <w:rPr>
                <w:rFonts w:ascii="Times New Roman" w:hAnsi="Times New Roman" w:eastAsia="Times New Roman" w:cs="Times New Roman"/>
                <w:spacing w:val="-8"/>
              </w:rPr>
              <w:t>300 </w:t>
            </w:r>
            <w:r>
              <w:rPr>
                <w:spacing w:val="-8"/>
              </w:rPr>
              <w:t>分钟。考察内容包括数学、算法、英语、语文、综合，</w:t>
            </w:r>
            <w:r>
              <w:rPr>
                <w:spacing w:val="52"/>
              </w:rPr>
              <w:t xml:space="preserve"> </w:t>
            </w:r>
            <w:r>
              <w:rPr>
                <w:spacing w:val="-8"/>
              </w:rPr>
              <w:t>笔试成绩折算为</w:t>
            </w:r>
            <w:r>
              <w:rPr/>
              <w:t xml:space="preserve"> </w:t>
            </w:r>
            <w:r>
              <w:rPr>
                <w:spacing w:val="-3"/>
              </w:rPr>
              <w:t>百分制。根据笔试成绩，按照计划人数</w:t>
            </w:r>
            <w:r>
              <w:rPr>
                <w:spacing w:val="-26"/>
              </w:rPr>
              <w:t xml:space="preserve"> </w:t>
            </w:r>
            <w:r>
              <w:rPr>
                <w:rFonts w:ascii="Times New Roman" w:hAnsi="Times New Roman" w:eastAsia="Times New Roman" w:cs="Times New Roman"/>
                <w:spacing w:val="-3"/>
              </w:rPr>
              <w:t>1:1.2 </w:t>
            </w:r>
            <w:r>
              <w:rPr>
                <w:spacing w:val="-3"/>
              </w:rPr>
              <w:t>进入复试。</w:t>
            </w:r>
          </w:p>
          <w:p>
            <w:pPr>
              <w:pStyle w:val="TableText"/>
              <w:ind w:left="117" w:right="105" w:hanging="12"/>
              <w:spacing w:before="60" w:line="246" w:lineRule="auto"/>
              <w:jc w:val="both"/>
              <w:rPr/>
            </w:pPr>
            <w:r>
              <w:rPr>
                <w:spacing w:val="-10"/>
              </w:rPr>
              <w:t>【复试】面试。面试分组进行，</w:t>
            </w:r>
            <w:r>
              <w:rPr>
                <w:spacing w:val="49"/>
              </w:rPr>
              <w:t xml:space="preserve"> </w:t>
            </w:r>
            <w:r>
              <w:rPr>
                <w:spacing w:val="-10"/>
              </w:rPr>
              <w:t>不需要准备</w:t>
            </w:r>
            <w:r>
              <w:rPr>
                <w:spacing w:val="-56"/>
              </w:rPr>
              <w:t xml:space="preserve"> </w:t>
            </w:r>
            <w:r>
              <w:rPr>
                <w:rFonts w:ascii="Times New Roman" w:hAnsi="Times New Roman" w:eastAsia="Times New Roman" w:cs="Times New Roman"/>
                <w:spacing w:val="-10"/>
              </w:rPr>
              <w:t>PPT</w:t>
            </w:r>
            <w:r>
              <w:rPr>
                <w:spacing w:val="-10"/>
              </w:rPr>
              <w:t>。每名学生面试</w:t>
            </w:r>
            <w:r>
              <w:rPr>
                <w:spacing w:val="-51"/>
              </w:rPr>
              <w:t xml:space="preserve"> </w:t>
            </w:r>
            <w:r>
              <w:rPr>
                <w:rFonts w:ascii="Times New Roman" w:hAnsi="Times New Roman" w:eastAsia="Times New Roman" w:cs="Times New Roman"/>
                <w:spacing w:val="-10"/>
              </w:rPr>
              <w:t>7 </w:t>
            </w:r>
            <w:r>
              <w:rPr>
                <w:spacing w:val="-10"/>
              </w:rPr>
              <w:t>分钟，</w:t>
            </w:r>
            <w:r>
              <w:rPr>
                <w:spacing w:val="-10"/>
              </w:rPr>
              <w:t xml:space="preserve"> </w:t>
            </w:r>
            <w:r>
              <w:rPr>
                <w:spacing w:val="-10"/>
              </w:rPr>
              <w:t>考察学生的</w:t>
            </w:r>
            <w:r>
              <w:rPr/>
              <w:t xml:space="preserve"> </w:t>
            </w:r>
            <w:r>
              <w:rPr>
                <w:spacing w:val="-4"/>
              </w:rPr>
              <w:t>综合能力。每组</w:t>
            </w:r>
            <w:r>
              <w:rPr>
                <w:spacing w:val="-43"/>
              </w:rPr>
              <w:t xml:space="preserve"> </w:t>
            </w:r>
            <w:r>
              <w:rPr>
                <w:rFonts w:ascii="Times New Roman" w:hAnsi="Times New Roman" w:eastAsia="Times New Roman" w:cs="Times New Roman"/>
                <w:spacing w:val="-4"/>
              </w:rPr>
              <w:t>3 </w:t>
            </w:r>
            <w:r>
              <w:rPr>
                <w:spacing w:val="-4"/>
              </w:rPr>
              <w:t>位专业教师负责面试，独立打分（百分制</w:t>
            </w:r>
            <w:r>
              <w:rPr>
                <w:spacing w:val="-5"/>
              </w:rPr>
              <w:t>）；</w:t>
            </w:r>
            <w:r>
              <w:rPr>
                <w:spacing w:val="-4"/>
              </w:rPr>
              <w:t>最</w:t>
            </w:r>
            <w:r>
              <w:rPr>
                <w:spacing w:val="-5"/>
              </w:rPr>
              <w:t>后面试成绩取平均</w:t>
            </w:r>
            <w:r>
              <w:rPr/>
              <w:t xml:space="preserve"> </w:t>
            </w:r>
            <w:r>
              <w:rPr>
                <w:spacing w:val="-6"/>
              </w:rPr>
              <w:t>作为该生的复试成绩。</w:t>
            </w:r>
          </w:p>
          <w:p>
            <w:pPr>
              <w:pStyle w:val="TableText"/>
              <w:ind w:left="109" w:right="134" w:hanging="4"/>
              <w:spacing w:before="17" w:line="249" w:lineRule="auto"/>
              <w:rPr/>
            </w:pPr>
            <w:r>
              <w:rPr>
                <w:spacing w:val="-6"/>
              </w:rPr>
              <w:t>【选拔标准】最终成绩</w:t>
            </w:r>
            <w:r>
              <w:rPr>
                <w:rFonts w:ascii="Times New Roman" w:hAnsi="Times New Roman" w:eastAsia="Times New Roman" w:cs="Times New Roman"/>
                <w:spacing w:val="-6"/>
              </w:rPr>
              <w:t>=</w:t>
            </w:r>
            <w:r>
              <w:rPr>
                <w:spacing w:val="-6"/>
              </w:rPr>
              <w:t>初试成绩</w:t>
            </w:r>
            <w:r>
              <w:rPr>
                <w:rFonts w:ascii="Times New Roman" w:hAnsi="Times New Roman" w:eastAsia="Times New Roman" w:cs="Times New Roman"/>
                <w:spacing w:val="-6"/>
              </w:rPr>
              <w:t>*0.5+</w:t>
            </w:r>
            <w:r>
              <w:rPr>
                <w:spacing w:val="-6"/>
              </w:rPr>
              <w:t>复试成绩</w:t>
            </w:r>
            <w:r>
              <w:rPr>
                <w:rFonts w:ascii="Times New Roman" w:hAnsi="Times New Roman" w:eastAsia="Times New Roman" w:cs="Times New Roman"/>
                <w:spacing w:val="-6"/>
              </w:rPr>
              <w:t>*0.5</w:t>
            </w:r>
            <w:r>
              <w:rPr>
                <w:spacing w:val="-6"/>
              </w:rPr>
              <w:t>。按最终成绩进行排序，</w:t>
            </w:r>
            <w:r>
              <w:rPr>
                <w:spacing w:val="87"/>
              </w:rPr>
              <w:t xml:space="preserve"> </w:t>
            </w:r>
            <w:r>
              <w:rPr>
                <w:spacing w:val="-6"/>
              </w:rPr>
              <w:t>录取不</w:t>
            </w:r>
            <w:r>
              <w:rPr/>
              <w:t xml:space="preserve"> </w:t>
            </w:r>
            <w:r>
              <w:rPr>
                <w:spacing w:val="-7"/>
              </w:rPr>
              <w:t>超过</w:t>
            </w:r>
            <w:r>
              <w:rPr>
                <w:spacing w:val="-54"/>
              </w:rPr>
              <w:t xml:space="preserve"> </w:t>
            </w:r>
            <w:r>
              <w:rPr>
                <w:rFonts w:ascii="Times New Roman" w:hAnsi="Times New Roman" w:eastAsia="Times New Roman" w:cs="Times New Roman"/>
                <w:spacing w:val="-7"/>
              </w:rPr>
              <w:t>20</w:t>
            </w:r>
            <w:r>
              <w:rPr>
                <w:rFonts w:ascii="Times New Roman" w:hAnsi="Times New Roman" w:eastAsia="Times New Roman" w:cs="Times New Roman"/>
                <w:spacing w:val="11"/>
              </w:rPr>
              <w:t xml:space="preserve"> </w:t>
            </w:r>
            <w:r>
              <w:rPr>
                <w:spacing w:val="-7"/>
              </w:rPr>
              <w:t>人。</w:t>
            </w:r>
          </w:p>
        </w:tc>
      </w:tr>
      <w:tr>
        <w:trPr>
          <w:trHeight w:val="2727" w:hRule="atLeast"/>
        </w:trPr>
        <w:tc>
          <w:tcPr>
            <w:tcW w:w="3260" w:type="dxa"/>
            <w:vAlign w:val="top"/>
          </w:tcPr>
          <w:p>
            <w:pPr>
              <w:spacing w:line="293" w:lineRule="auto"/>
              <w:rPr>
                <w:rFonts w:ascii="Arial"/>
                <w:sz w:val="21"/>
              </w:rPr>
            </w:pPr>
            <w:r/>
          </w:p>
          <w:p>
            <w:pPr>
              <w:spacing w:line="294" w:lineRule="auto"/>
              <w:rPr>
                <w:rFonts w:ascii="Arial"/>
                <w:sz w:val="21"/>
              </w:rPr>
            </w:pPr>
            <w:r/>
          </w:p>
          <w:p>
            <w:pPr>
              <w:spacing w:line="294" w:lineRule="auto"/>
              <w:rPr>
                <w:rFonts w:ascii="Arial"/>
                <w:sz w:val="21"/>
              </w:rPr>
            </w:pPr>
            <w:r/>
          </w:p>
          <w:p>
            <w:pPr>
              <w:spacing w:line="294" w:lineRule="auto"/>
              <w:rPr>
                <w:rFonts w:ascii="Arial"/>
                <w:sz w:val="21"/>
              </w:rPr>
            </w:pPr>
            <w:r/>
          </w:p>
          <w:p>
            <w:pPr>
              <w:pStyle w:val="TableText"/>
              <w:ind w:left="757"/>
              <w:spacing w:before="78" w:line="217" w:lineRule="auto"/>
              <w:rPr/>
            </w:pPr>
            <w:r>
              <w:rPr>
                <w:spacing w:val="-1"/>
              </w:rPr>
              <w:t>拔尖计划</w:t>
            </w:r>
            <w:r>
              <w:rPr>
                <w:rFonts w:ascii="Times New Roman" w:hAnsi="Times New Roman" w:eastAsia="Times New Roman" w:cs="Times New Roman"/>
                <w:spacing w:val="-1"/>
              </w:rPr>
              <w:t>-</w:t>
            </w:r>
            <w:r>
              <w:rPr>
                <w:spacing w:val="-1"/>
              </w:rPr>
              <w:t>天文学</w:t>
            </w:r>
          </w:p>
        </w:tc>
        <w:tc>
          <w:tcPr>
            <w:tcW w:w="1701" w:type="dxa"/>
            <w:vAlign w:val="top"/>
          </w:tcPr>
          <w:p>
            <w:pPr>
              <w:spacing w:line="293" w:lineRule="auto"/>
              <w:rPr>
                <w:rFonts w:ascii="Arial"/>
                <w:sz w:val="21"/>
              </w:rPr>
            </w:pPr>
            <w:r/>
          </w:p>
          <w:p>
            <w:pPr>
              <w:spacing w:line="293" w:lineRule="auto"/>
              <w:rPr>
                <w:rFonts w:ascii="Arial"/>
                <w:sz w:val="21"/>
              </w:rPr>
            </w:pPr>
            <w:r/>
          </w:p>
          <w:p>
            <w:pPr>
              <w:spacing w:line="294" w:lineRule="auto"/>
              <w:rPr>
                <w:rFonts w:ascii="Arial"/>
                <w:sz w:val="21"/>
              </w:rPr>
            </w:pPr>
            <w:r/>
          </w:p>
          <w:p>
            <w:pPr>
              <w:spacing w:line="294" w:lineRule="auto"/>
              <w:rPr>
                <w:rFonts w:ascii="Arial"/>
                <w:sz w:val="21"/>
              </w:rPr>
            </w:pPr>
            <w:r/>
          </w:p>
          <w:p>
            <w:pPr>
              <w:pStyle w:val="TableText"/>
              <w:ind w:left="200"/>
              <w:spacing w:before="78" w:line="220" w:lineRule="auto"/>
              <w:rPr/>
            </w:pPr>
            <w:r>
              <w:rPr>
                <w:spacing w:val="-2"/>
              </w:rPr>
              <w:t>不超过</w:t>
            </w:r>
            <w:r>
              <w:rPr>
                <w:spacing w:val="-55"/>
              </w:rPr>
              <w:t xml:space="preserve"> </w:t>
            </w:r>
            <w:r>
              <w:rPr>
                <w:rFonts w:ascii="Times New Roman" w:hAnsi="Times New Roman" w:eastAsia="Times New Roman" w:cs="Times New Roman"/>
                <w:spacing w:val="-2"/>
              </w:rPr>
              <w:t>20 </w:t>
            </w:r>
            <w:r>
              <w:rPr>
                <w:spacing w:val="-2"/>
              </w:rPr>
              <w:t>名</w:t>
            </w:r>
          </w:p>
        </w:tc>
        <w:tc>
          <w:tcPr>
            <w:tcW w:w="8992" w:type="dxa"/>
            <w:vAlign w:val="top"/>
          </w:tcPr>
          <w:p>
            <w:pPr>
              <w:pStyle w:val="TableText"/>
              <w:ind w:left="120" w:right="107" w:hanging="15"/>
              <w:spacing w:before="69" w:line="250" w:lineRule="auto"/>
              <w:jc w:val="both"/>
              <w:rPr/>
            </w:pPr>
            <w:r>
              <w:rPr>
                <w:spacing w:val="-7"/>
              </w:rPr>
              <w:t>【初试】材料审核后线下笔试。通过报名材料审核，</w:t>
            </w:r>
            <w:r>
              <w:rPr>
                <w:spacing w:val="39"/>
              </w:rPr>
              <w:t xml:space="preserve"> </w:t>
            </w:r>
            <w:r>
              <w:rPr>
                <w:spacing w:val="-7"/>
              </w:rPr>
              <w:t>主要考察学</w:t>
            </w:r>
            <w:r>
              <w:rPr>
                <w:spacing w:val="-8"/>
              </w:rPr>
              <w:t>生申报天文拔尖计划</w:t>
            </w:r>
            <w:r>
              <w:rPr/>
              <w:t xml:space="preserve"> </w:t>
            </w:r>
            <w:r>
              <w:rPr>
                <w:spacing w:val="-7"/>
              </w:rPr>
              <w:t>的理由以及未来规划等，</w:t>
            </w:r>
            <w:r>
              <w:rPr>
                <w:spacing w:val="32"/>
              </w:rPr>
              <w:t xml:space="preserve"> </w:t>
            </w:r>
            <w:r>
              <w:rPr>
                <w:spacing w:val="-7"/>
              </w:rPr>
              <w:t>获得笔试资格的同</w:t>
            </w:r>
            <w:r>
              <w:rPr>
                <w:spacing w:val="-8"/>
              </w:rPr>
              <w:t>学参加数学、物理综合的闭卷笔试（不能</w:t>
            </w:r>
            <w:r>
              <w:rPr/>
              <w:t xml:space="preserve"> </w:t>
            </w:r>
            <w:r>
              <w:rPr>
                <w:spacing w:val="-2"/>
              </w:rPr>
              <w:t>携带计算器</w:t>
            </w:r>
            <w:r>
              <w:rPr>
                <w:spacing w:val="-54"/>
              </w:rPr>
              <w:t>），</w:t>
            </w:r>
            <w:r>
              <w:rPr>
                <w:spacing w:val="-2"/>
              </w:rPr>
              <w:t>考核时长</w:t>
            </w:r>
            <w:r>
              <w:rPr>
                <w:spacing w:val="-23"/>
              </w:rPr>
              <w:t xml:space="preserve"> </w:t>
            </w:r>
            <w:r>
              <w:rPr>
                <w:rFonts w:ascii="Times New Roman" w:hAnsi="Times New Roman" w:eastAsia="Times New Roman" w:cs="Times New Roman"/>
                <w:spacing w:val="-2"/>
              </w:rPr>
              <w:t>2</w:t>
            </w:r>
            <w:r>
              <w:rPr>
                <w:rFonts w:ascii="Times New Roman" w:hAnsi="Times New Roman" w:eastAsia="Times New Roman" w:cs="Times New Roman"/>
                <w:spacing w:val="19"/>
              </w:rPr>
              <w:t xml:space="preserve"> </w:t>
            </w:r>
            <w:r>
              <w:rPr>
                <w:spacing w:val="-2"/>
              </w:rPr>
              <w:t>小时，以数学、物理综合的总成绩进行初试排序，笔试成</w:t>
            </w:r>
            <w:r>
              <w:rPr/>
              <w:t xml:space="preserve"> </w:t>
            </w:r>
            <w:r>
              <w:rPr>
                <w:spacing w:val="-2"/>
              </w:rPr>
              <w:t>绩折算为百分制，选拔前</w:t>
            </w:r>
            <w:r>
              <w:rPr>
                <w:spacing w:val="-37"/>
              </w:rPr>
              <w:t xml:space="preserve"> </w:t>
            </w:r>
            <w:r>
              <w:rPr>
                <w:rFonts w:ascii="Times New Roman" w:hAnsi="Times New Roman" w:eastAsia="Times New Roman" w:cs="Times New Roman"/>
                <w:spacing w:val="-2"/>
              </w:rPr>
              <w:t>30 </w:t>
            </w:r>
            <w:r>
              <w:rPr>
                <w:spacing w:val="-2"/>
              </w:rPr>
              <w:t>名进入复试。</w:t>
            </w:r>
          </w:p>
          <w:p>
            <w:pPr>
              <w:pStyle w:val="TableText"/>
              <w:ind w:left="105" w:right="50"/>
              <w:spacing w:before="63" w:line="247" w:lineRule="auto"/>
              <w:jc w:val="both"/>
              <w:rPr/>
            </w:pPr>
            <w:r>
              <w:rPr>
                <w:spacing w:val="-2"/>
              </w:rPr>
              <w:t>【复试】线下面试。时长</w:t>
            </w:r>
            <w:r>
              <w:rPr>
                <w:spacing w:val="-2"/>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25"/>
                <w:w w:val="101"/>
              </w:rPr>
              <w:t xml:space="preserve"> </w:t>
            </w:r>
            <w:r>
              <w:rPr>
                <w:spacing w:val="-2"/>
              </w:rPr>
              <w:t>分钟：</w:t>
            </w:r>
            <w:r>
              <w:rPr>
                <w:rFonts w:ascii="Times New Roman" w:hAnsi="Times New Roman" w:eastAsia="Times New Roman" w:cs="Times New Roman"/>
                <w:spacing w:val="-2"/>
              </w:rPr>
              <w:t>5</w:t>
            </w:r>
            <w:r>
              <w:rPr>
                <w:rFonts w:ascii="Times New Roman" w:hAnsi="Times New Roman" w:eastAsia="Times New Roman" w:cs="Times New Roman"/>
                <w:spacing w:val="25"/>
                <w:w w:val="101"/>
              </w:rPr>
              <w:t xml:space="preserve"> </w:t>
            </w:r>
            <w:r>
              <w:rPr>
                <w:spacing w:val="-2"/>
              </w:rPr>
              <w:t>分钟</w:t>
            </w:r>
            <w:r>
              <w:rPr>
                <w:spacing w:val="-44"/>
              </w:rPr>
              <w:t xml:space="preserve"> </w:t>
            </w:r>
            <w:r>
              <w:rPr>
                <w:rFonts w:ascii="Times New Roman" w:hAnsi="Times New Roman" w:eastAsia="Times New Roman" w:cs="Times New Roman"/>
                <w:spacing w:val="-2"/>
              </w:rPr>
              <w:t>PPT</w:t>
            </w:r>
            <w:r>
              <w:rPr>
                <w:rFonts w:ascii="Times New Roman" w:hAnsi="Times New Roman" w:eastAsia="Times New Roman" w:cs="Times New Roman"/>
                <w:spacing w:val="17"/>
              </w:rPr>
              <w:t xml:space="preserve"> </w:t>
            </w:r>
            <w:r>
              <w:rPr>
                <w:spacing w:val="-2"/>
              </w:rPr>
              <w:t>形式介绍个人</w:t>
            </w:r>
            <w:r>
              <w:rPr>
                <w:spacing w:val="-3"/>
              </w:rPr>
              <w:t>特点和发展规划；</w:t>
            </w:r>
            <w:r>
              <w:rPr>
                <w:rFonts w:ascii="Times New Roman" w:hAnsi="Times New Roman" w:eastAsia="Times New Roman" w:cs="Times New Roman"/>
                <w:spacing w:val="-3"/>
              </w:rPr>
              <w:t>5</w:t>
            </w:r>
            <w:r>
              <w:rPr>
                <w:rFonts w:ascii="Times New Roman" w:hAnsi="Times New Roman" w:eastAsia="Times New Roman" w:cs="Times New Roman"/>
                <w:spacing w:val="26"/>
              </w:rPr>
              <w:t xml:space="preserve"> </w:t>
            </w:r>
            <w:r>
              <w:rPr>
                <w:spacing w:val="-3"/>
              </w:rPr>
              <w:t>分</w:t>
            </w:r>
            <w:r>
              <w:rPr/>
              <w:t xml:space="preserve"> </w:t>
            </w:r>
            <w:r>
              <w:rPr>
                <w:spacing w:val="-1"/>
              </w:rPr>
              <w:t>钟回答提问。考察专业兴趣、英语、数理基础、沟通以</w:t>
            </w:r>
            <w:r>
              <w:rPr>
                <w:spacing w:val="-2"/>
              </w:rPr>
              <w:t>及逻辑思维能力等。百分制。</w:t>
            </w:r>
            <w:r>
              <w:rPr/>
              <w:t xml:space="preserve"> </w:t>
            </w:r>
            <w:r>
              <w:rPr>
                <w:spacing w:val="-5"/>
              </w:rPr>
              <w:t>【选拔标准】最终成绩</w:t>
            </w:r>
            <w:r>
              <w:rPr>
                <w:rFonts w:ascii="Times New Roman" w:hAnsi="Times New Roman" w:eastAsia="Times New Roman" w:cs="Times New Roman"/>
                <w:spacing w:val="-5"/>
              </w:rPr>
              <w:t>=</w:t>
            </w:r>
            <w:r>
              <w:rPr>
                <w:spacing w:val="-5"/>
              </w:rPr>
              <w:t>初试成绩</w:t>
            </w:r>
            <w:r>
              <w:rPr>
                <w:rFonts w:ascii="Times New Roman" w:hAnsi="Times New Roman" w:eastAsia="Times New Roman" w:cs="Times New Roman"/>
                <w:spacing w:val="-5"/>
              </w:rPr>
              <w:t>*0.5+</w:t>
            </w:r>
            <w:r>
              <w:rPr>
                <w:spacing w:val="-5"/>
              </w:rPr>
              <w:t>复试成绩</w:t>
            </w:r>
            <w:r>
              <w:rPr>
                <w:rFonts w:ascii="Times New Roman" w:hAnsi="Times New Roman" w:eastAsia="Times New Roman" w:cs="Times New Roman"/>
                <w:spacing w:val="-5"/>
              </w:rPr>
              <w:t>*0.5</w:t>
            </w:r>
            <w:r>
              <w:rPr>
                <w:spacing w:val="-5"/>
              </w:rPr>
              <w:t>。按最终成绩进行排序，</w:t>
            </w:r>
            <w:r>
              <w:rPr>
                <w:spacing w:val="75"/>
              </w:rPr>
              <w:t xml:space="preserve"> </w:t>
            </w:r>
            <w:r>
              <w:rPr>
                <w:spacing w:val="-5"/>
              </w:rPr>
              <w:t>录取人</w:t>
            </w:r>
            <w:r>
              <w:rPr/>
              <w:t xml:space="preserve"> </w:t>
            </w:r>
            <w:r>
              <w:rPr>
                <w:spacing w:val="-7"/>
              </w:rPr>
              <w:t>数不超过</w:t>
            </w:r>
            <w:r>
              <w:rPr>
                <w:spacing w:val="-50"/>
              </w:rPr>
              <w:t xml:space="preserve"> </w:t>
            </w:r>
            <w:r>
              <w:rPr>
                <w:rFonts w:ascii="Times New Roman" w:hAnsi="Times New Roman" w:eastAsia="Times New Roman" w:cs="Times New Roman"/>
                <w:spacing w:val="-7"/>
              </w:rPr>
              <w:t>20 </w:t>
            </w:r>
            <w:r>
              <w:rPr>
                <w:spacing w:val="-7"/>
              </w:rPr>
              <w:t>人。</w:t>
            </w:r>
            <w:r>
              <w:rPr>
                <w:spacing w:val="-7"/>
              </w:rPr>
              <w:t xml:space="preserve"> </w:t>
            </w:r>
            <w:r>
              <w:rPr>
                <w:spacing w:val="-7"/>
              </w:rPr>
              <w:t>复试成绩低于</w:t>
            </w:r>
            <w:r>
              <w:rPr>
                <w:spacing w:val="-50"/>
              </w:rPr>
              <w:t xml:space="preserve"> </w:t>
            </w:r>
            <w:r>
              <w:rPr>
                <w:rFonts w:ascii="Times New Roman" w:hAnsi="Times New Roman" w:eastAsia="Times New Roman" w:cs="Times New Roman"/>
                <w:spacing w:val="-7"/>
              </w:rPr>
              <w:t>60 </w:t>
            </w:r>
            <w:r>
              <w:rPr>
                <w:spacing w:val="-7"/>
              </w:rPr>
              <w:t>分者不予录取。</w:t>
            </w:r>
          </w:p>
        </w:tc>
      </w:tr>
    </w:tbl>
    <w:p>
      <w:pPr>
        <w:rPr>
          <w:rFonts w:ascii="Arial"/>
          <w:sz w:val="21"/>
        </w:rPr>
      </w:pPr>
      <w:r/>
    </w:p>
    <w:p>
      <w:pPr>
        <w:sectPr>
          <w:footerReference w:type="default" r:id="rId13"/>
          <w:pgSz w:w="16839" w:h="11907"/>
          <w:pgMar w:top="1012" w:right="1439" w:bottom="1393" w:left="1440" w:header="0" w:footer="1233" w:gutter="0"/>
        </w:sectPr>
        <w:rPr>
          <w:rFonts w:ascii="Arial" w:hAnsi="Arial" w:eastAsia="Arial" w:cs="Arial"/>
          <w:sz w:val="21"/>
          <w:szCs w:val="21"/>
        </w:rPr>
      </w:pPr>
    </w:p>
    <w:p>
      <w:pPr>
        <w:spacing w:before="21"/>
        <w:rPr/>
      </w:pPr>
      <w:r/>
    </w:p>
    <w:p>
      <w:pPr>
        <w:spacing w:before="21"/>
        <w:rPr/>
      </w:pPr>
      <w:r/>
    </w:p>
    <w:p>
      <w:pPr>
        <w:spacing w:before="21"/>
        <w:rPr/>
      </w:pPr>
      <w:r/>
    </w:p>
    <w:tbl>
      <w:tblPr>
        <w:tblStyle w:val="TableNormal"/>
        <w:tblW w:w="1395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260"/>
        <w:gridCol w:w="1701"/>
        <w:gridCol w:w="8992"/>
      </w:tblGrid>
      <w:tr>
        <w:trPr>
          <w:trHeight w:val="390" w:hRule="atLeast"/>
        </w:trPr>
        <w:tc>
          <w:tcPr>
            <w:tcW w:w="3260" w:type="dxa"/>
            <w:vAlign w:val="top"/>
          </w:tcPr>
          <w:p>
            <w:pPr>
              <w:ind w:left="191"/>
              <w:spacing w:before="76"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rPr>
              <w:t>拔尖计划基地/实验班/专业</w:t>
            </w:r>
          </w:p>
        </w:tc>
        <w:tc>
          <w:tcPr>
            <w:tcW w:w="1701" w:type="dxa"/>
            <w:vAlign w:val="top"/>
          </w:tcPr>
          <w:p>
            <w:pPr>
              <w:ind w:left="496"/>
              <w:spacing w:before="77"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3"/>
              </w:rPr>
              <w:t>计划数</w:t>
            </w:r>
          </w:p>
        </w:tc>
        <w:tc>
          <w:tcPr>
            <w:tcW w:w="8992" w:type="dxa"/>
            <w:vAlign w:val="top"/>
          </w:tcPr>
          <w:p>
            <w:pPr>
              <w:ind w:left="4023"/>
              <w:spacing w:before="76" w:line="221"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3"/>
              </w:rPr>
              <w:t>选拔方案</w:t>
            </w:r>
          </w:p>
        </w:tc>
      </w:tr>
      <w:tr>
        <w:trPr>
          <w:trHeight w:val="4082" w:hRule="atLeast"/>
        </w:trPr>
        <w:tc>
          <w:tcPr>
            <w:tcW w:w="3260"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pStyle w:val="TableText"/>
              <w:ind w:left="757"/>
              <w:spacing w:before="78" w:line="217" w:lineRule="auto"/>
              <w:rPr/>
            </w:pPr>
            <w:r>
              <w:rPr>
                <w:spacing w:val="-1"/>
              </w:rPr>
              <w:t>拔尖计划</w:t>
            </w:r>
            <w:r>
              <w:rPr>
                <w:rFonts w:ascii="Times New Roman" w:hAnsi="Times New Roman" w:eastAsia="Times New Roman" w:cs="Times New Roman"/>
                <w:spacing w:val="-1"/>
              </w:rPr>
              <w:t>-</w:t>
            </w:r>
            <w:r>
              <w:rPr>
                <w:spacing w:val="-1"/>
              </w:rPr>
              <w:t>地质学</w:t>
            </w:r>
          </w:p>
        </w:tc>
        <w:tc>
          <w:tcPr>
            <w:tcW w:w="1701"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200"/>
              <w:spacing w:before="78" w:line="220" w:lineRule="auto"/>
              <w:rPr/>
            </w:pPr>
            <w:r>
              <w:rPr>
                <w:spacing w:val="-3"/>
              </w:rPr>
              <w:t>不超过</w:t>
            </w:r>
            <w:r>
              <w:rPr>
                <w:spacing w:val="-49"/>
              </w:rPr>
              <w:t xml:space="preserve"> </w:t>
            </w:r>
            <w:r>
              <w:rPr>
                <w:rFonts w:ascii="Times New Roman" w:hAnsi="Times New Roman" w:eastAsia="Times New Roman" w:cs="Times New Roman"/>
                <w:spacing w:val="-3"/>
              </w:rPr>
              <w:t>30 </w:t>
            </w:r>
            <w:r>
              <w:rPr>
                <w:spacing w:val="-3"/>
              </w:rPr>
              <w:t>名</w:t>
            </w:r>
          </w:p>
        </w:tc>
        <w:tc>
          <w:tcPr>
            <w:tcW w:w="8992" w:type="dxa"/>
            <w:vAlign w:val="top"/>
          </w:tcPr>
          <w:p>
            <w:pPr>
              <w:pStyle w:val="TableText"/>
              <w:ind w:left="112" w:right="104" w:hanging="7"/>
              <w:spacing w:before="72" w:line="252" w:lineRule="auto"/>
              <w:jc w:val="both"/>
              <w:rPr/>
            </w:pPr>
            <w:r>
              <w:rPr>
                <w:spacing w:val="-7"/>
              </w:rPr>
              <w:t>【初试】材料审核。专家审核报名材料，</w:t>
            </w:r>
            <w:r>
              <w:rPr>
                <w:spacing w:val="43"/>
              </w:rPr>
              <w:t xml:space="preserve"> </w:t>
            </w:r>
            <w:r>
              <w:rPr>
                <w:spacing w:val="-7"/>
              </w:rPr>
              <w:t>依据高考理科百分制成</w:t>
            </w:r>
            <w:r>
              <w:rPr>
                <w:spacing w:val="-8"/>
              </w:rPr>
              <w:t>绩（数学、物理、化</w:t>
            </w:r>
            <w:r>
              <w:rPr/>
              <w:t xml:space="preserve"> </w:t>
            </w:r>
            <w:r>
              <w:rPr>
                <w:spacing w:val="-3"/>
              </w:rPr>
              <w:t>学总分换算为百分制成绩，或理科综合百分制成绩）、竞赛获奖、夏令营成</w:t>
            </w:r>
            <w:r>
              <w:rPr>
                <w:spacing w:val="-4"/>
              </w:rPr>
              <w:t>绩进行排</w:t>
            </w:r>
            <w:r>
              <w:rPr/>
              <w:t xml:space="preserve"> </w:t>
            </w:r>
            <w:r>
              <w:rPr>
                <w:spacing w:val="-8"/>
              </w:rPr>
              <w:t>序。初试成绩</w:t>
            </w:r>
            <w:r>
              <w:rPr>
                <w:rFonts w:ascii="Times New Roman" w:hAnsi="Times New Roman" w:eastAsia="Times New Roman" w:cs="Times New Roman"/>
                <w:spacing w:val="-8"/>
              </w:rPr>
              <w:t>=</w:t>
            </w:r>
            <w:r>
              <w:rPr>
                <w:spacing w:val="-8"/>
              </w:rPr>
              <w:t>高考理科百分制成绩</w:t>
            </w:r>
            <w:r>
              <w:rPr>
                <w:rFonts w:ascii="Times New Roman" w:hAnsi="Times New Roman" w:eastAsia="Times New Roman" w:cs="Times New Roman"/>
                <w:spacing w:val="-8"/>
              </w:rPr>
              <w:t>+</w:t>
            </w:r>
            <w:r>
              <w:rPr>
                <w:spacing w:val="-8"/>
              </w:rPr>
              <w:t>竞赛加分（加分标准：</w:t>
            </w:r>
            <w:r>
              <w:rPr>
                <w:spacing w:val="-34"/>
              </w:rPr>
              <w:t xml:space="preserve"> </w:t>
            </w:r>
            <w:r>
              <w:rPr>
                <w:spacing w:val="-8"/>
              </w:rPr>
              <w:t>全国理科竞</w:t>
            </w:r>
            <w:r>
              <w:rPr>
                <w:spacing w:val="-9"/>
              </w:rPr>
              <w:t>赛一等奖加</w:t>
            </w:r>
            <w:r>
              <w:rPr>
                <w:spacing w:val="-32"/>
              </w:rPr>
              <w:t xml:space="preserve"> </w:t>
            </w:r>
            <w:r>
              <w:rPr>
                <w:rFonts w:ascii="Times New Roman" w:hAnsi="Times New Roman" w:eastAsia="Times New Roman" w:cs="Times New Roman"/>
                <w:spacing w:val="-9"/>
              </w:rPr>
              <w:t>10</w:t>
            </w:r>
            <w:r>
              <w:rPr>
                <w:rFonts w:ascii="Times New Roman" w:hAnsi="Times New Roman" w:eastAsia="Times New Roman" w:cs="Times New Roman"/>
              </w:rPr>
              <w:t xml:space="preserve"> </w:t>
            </w:r>
            <w:r>
              <w:rPr>
                <w:spacing w:val="-6"/>
              </w:rPr>
              <w:t>分，二等奖加</w:t>
            </w:r>
            <w:r>
              <w:rPr>
                <w:spacing w:val="-6"/>
              </w:rPr>
              <w:t xml:space="preserve"> </w:t>
            </w:r>
            <w:r>
              <w:rPr>
                <w:rFonts w:ascii="Times New Roman" w:hAnsi="Times New Roman" w:eastAsia="Times New Roman" w:cs="Times New Roman"/>
                <w:spacing w:val="-6"/>
              </w:rPr>
              <w:t>5</w:t>
            </w:r>
            <w:r>
              <w:rPr>
                <w:rFonts w:ascii="Times New Roman" w:hAnsi="Times New Roman" w:eastAsia="Times New Roman" w:cs="Times New Roman"/>
                <w:spacing w:val="40"/>
              </w:rPr>
              <w:t xml:space="preserve"> </w:t>
            </w:r>
            <w:r>
              <w:rPr>
                <w:spacing w:val="-6"/>
              </w:rPr>
              <w:t>分；省级竞赛一等奖加</w:t>
            </w:r>
            <w:r>
              <w:rPr>
                <w:spacing w:val="-6"/>
              </w:rPr>
              <w:t xml:space="preserve"> </w:t>
            </w:r>
            <w:r>
              <w:rPr>
                <w:rFonts w:ascii="Times New Roman" w:hAnsi="Times New Roman" w:eastAsia="Times New Roman" w:cs="Times New Roman"/>
                <w:spacing w:val="-6"/>
              </w:rPr>
              <w:t>5</w:t>
            </w:r>
            <w:r>
              <w:rPr>
                <w:rFonts w:ascii="Times New Roman" w:hAnsi="Times New Roman" w:eastAsia="Times New Roman" w:cs="Times New Roman"/>
                <w:spacing w:val="40"/>
              </w:rPr>
              <w:t xml:space="preserve"> </w:t>
            </w:r>
            <w:r>
              <w:rPr>
                <w:spacing w:val="-6"/>
              </w:rPr>
              <w:t>分</w:t>
            </w:r>
            <w:r>
              <w:rPr>
                <w:spacing w:val="-7"/>
              </w:rPr>
              <w:t>，</w:t>
            </w:r>
            <w:r>
              <w:rPr>
                <w:spacing w:val="-7"/>
              </w:rPr>
              <w:t xml:space="preserve"> </w:t>
            </w:r>
            <w:r>
              <w:rPr>
                <w:spacing w:val="-7"/>
              </w:rPr>
              <w:t>二等奖加</w:t>
            </w:r>
            <w:r>
              <w:rPr>
                <w:spacing w:val="-21"/>
              </w:rPr>
              <w:t xml:space="preserve"> </w:t>
            </w:r>
            <w:r>
              <w:rPr>
                <w:rFonts w:ascii="Times New Roman" w:hAnsi="Times New Roman" w:eastAsia="Times New Roman" w:cs="Times New Roman"/>
                <w:spacing w:val="-7"/>
              </w:rPr>
              <w:t>3</w:t>
            </w:r>
            <w:r>
              <w:rPr>
                <w:rFonts w:ascii="Times New Roman" w:hAnsi="Times New Roman" w:eastAsia="Times New Roman" w:cs="Times New Roman"/>
                <w:spacing w:val="40"/>
              </w:rPr>
              <w:t xml:space="preserve"> </w:t>
            </w:r>
            <w:r>
              <w:rPr>
                <w:spacing w:val="-7"/>
              </w:rPr>
              <w:t>分，夏令营优秀营员加</w:t>
            </w:r>
            <w:r>
              <w:rPr>
                <w:spacing w:val="-22"/>
              </w:rPr>
              <w:t xml:space="preserve"> </w:t>
            </w:r>
            <w:r>
              <w:rPr>
                <w:rFonts w:ascii="Times New Roman" w:hAnsi="Times New Roman" w:eastAsia="Times New Roman" w:cs="Times New Roman"/>
                <w:spacing w:val="-7"/>
              </w:rPr>
              <w:t>3</w:t>
            </w:r>
            <w:r>
              <w:rPr>
                <w:rFonts w:ascii="Times New Roman" w:hAnsi="Times New Roman" w:eastAsia="Times New Roman" w:cs="Times New Roman"/>
              </w:rPr>
              <w:t xml:space="preserve"> </w:t>
            </w:r>
            <w:r>
              <w:rPr>
                <w:spacing w:val="-15"/>
              </w:rPr>
              <w:t>分）。依据初试成绩排序，</w:t>
            </w:r>
            <w:r>
              <w:rPr>
                <w:spacing w:val="72"/>
              </w:rPr>
              <w:t xml:space="preserve"> </w:t>
            </w:r>
            <w:r>
              <w:rPr>
                <w:spacing w:val="-15"/>
              </w:rPr>
              <w:t>选拔不超过</w:t>
            </w:r>
            <w:r>
              <w:rPr>
                <w:spacing w:val="-56"/>
              </w:rPr>
              <w:t xml:space="preserve"> </w:t>
            </w:r>
            <w:r>
              <w:rPr>
                <w:rFonts w:ascii="Times New Roman" w:hAnsi="Times New Roman" w:eastAsia="Times New Roman" w:cs="Times New Roman"/>
                <w:spacing w:val="-15"/>
              </w:rPr>
              <w:t>40</w:t>
            </w:r>
            <w:r>
              <w:rPr>
                <w:rFonts w:ascii="Times New Roman" w:hAnsi="Times New Roman" w:eastAsia="Times New Roman" w:cs="Times New Roman"/>
                <w:spacing w:val="11"/>
              </w:rPr>
              <w:t xml:space="preserve"> </w:t>
            </w:r>
            <w:r>
              <w:rPr>
                <w:spacing w:val="-15"/>
              </w:rPr>
              <w:t>人进入复试。</w:t>
            </w:r>
          </w:p>
          <w:p>
            <w:pPr>
              <w:pStyle w:val="TableText"/>
              <w:ind w:left="114" w:right="41" w:hanging="9"/>
              <w:spacing w:before="58" w:line="251" w:lineRule="auto"/>
              <w:jc w:val="both"/>
              <w:rPr/>
            </w:pPr>
            <w:r>
              <w:rPr>
                <w:spacing w:val="-7"/>
              </w:rPr>
              <w:t>【复试】进入复试名单的同学，</w:t>
            </w:r>
            <w:r>
              <w:rPr>
                <w:spacing w:val="74"/>
              </w:rPr>
              <w:t xml:space="preserve"> </w:t>
            </w:r>
            <w:r>
              <w:rPr>
                <w:spacing w:val="-7"/>
              </w:rPr>
              <w:t>初试成绩排名前</w:t>
            </w:r>
            <w:r>
              <w:rPr>
                <w:spacing w:val="-50"/>
              </w:rPr>
              <w:t xml:space="preserve"> </w:t>
            </w:r>
            <w:r>
              <w:rPr>
                <w:rFonts w:ascii="Times New Roman" w:hAnsi="Times New Roman" w:eastAsia="Times New Roman" w:cs="Times New Roman"/>
                <w:spacing w:val="-7"/>
              </w:rPr>
              <w:t>60%</w:t>
            </w:r>
            <w:r>
              <w:rPr>
                <w:spacing w:val="-7"/>
              </w:rPr>
              <w:t>的不需面试直接进入拔尖计划，</w:t>
            </w:r>
            <w:r>
              <w:rPr/>
              <w:t xml:space="preserve"> </w:t>
            </w:r>
            <w:r>
              <w:rPr>
                <w:spacing w:val="-9"/>
              </w:rPr>
              <w:t>初试成绩排名后</w:t>
            </w:r>
            <w:r>
              <w:rPr>
                <w:spacing w:val="-57"/>
              </w:rPr>
              <w:t xml:space="preserve"> </w:t>
            </w:r>
            <w:r>
              <w:rPr>
                <w:rFonts w:ascii="Times New Roman" w:hAnsi="Times New Roman" w:eastAsia="Times New Roman" w:cs="Times New Roman"/>
                <w:spacing w:val="-9"/>
              </w:rPr>
              <w:t>40%</w:t>
            </w:r>
            <w:r>
              <w:rPr>
                <w:spacing w:val="-9"/>
              </w:rPr>
              <w:t>的学生进入面试环节。面试每人</w:t>
            </w:r>
            <w:r>
              <w:rPr>
                <w:spacing w:val="-49"/>
              </w:rPr>
              <w:t xml:space="preserve"> </w:t>
            </w:r>
            <w:r>
              <w:rPr>
                <w:rFonts w:ascii="Times New Roman" w:hAnsi="Times New Roman" w:eastAsia="Times New Roman" w:cs="Times New Roman"/>
                <w:spacing w:val="-9"/>
              </w:rPr>
              <w:t>6 </w:t>
            </w:r>
            <w:r>
              <w:rPr>
                <w:spacing w:val="-9"/>
              </w:rPr>
              <w:t>分钟，</w:t>
            </w:r>
            <w:r>
              <w:rPr>
                <w:spacing w:val="-25"/>
              </w:rPr>
              <w:t xml:space="preserve"> </w:t>
            </w:r>
            <w:r>
              <w:rPr>
                <w:spacing w:val="-9"/>
              </w:rPr>
              <w:t>线上进行，</w:t>
            </w:r>
            <w:r>
              <w:rPr>
                <w:spacing w:val="-9"/>
              </w:rPr>
              <w:t xml:space="preserve"> </w:t>
            </w:r>
            <w:r>
              <w:rPr>
                <w:spacing w:val="-9"/>
              </w:rPr>
              <w:t>包括</w:t>
            </w:r>
            <w:r>
              <w:rPr>
                <w:spacing w:val="-10"/>
              </w:rPr>
              <w:t>自我介</w:t>
            </w:r>
            <w:r>
              <w:rPr/>
              <w:t xml:space="preserve"> </w:t>
            </w:r>
            <w:r>
              <w:rPr>
                <w:spacing w:val="-8"/>
              </w:rPr>
              <w:t>绍和回答专家提问，</w:t>
            </w:r>
            <w:r>
              <w:rPr>
                <w:spacing w:val="48"/>
              </w:rPr>
              <w:t xml:space="preserve"> </w:t>
            </w:r>
            <w:r>
              <w:rPr>
                <w:spacing w:val="-8"/>
              </w:rPr>
              <w:t>主要考察个人特长、专业兴趣、</w:t>
            </w:r>
            <w:r>
              <w:rPr>
                <w:spacing w:val="-9"/>
              </w:rPr>
              <w:t>理解和沟通能力等（学生无需准</w:t>
            </w:r>
            <w:r>
              <w:rPr>
                <w:spacing w:val="-9"/>
              </w:rPr>
              <w:t xml:space="preserve"> </w:t>
            </w:r>
            <w:r>
              <w:rPr>
                <w:spacing w:val="-17"/>
              </w:rPr>
              <w:t>备</w:t>
            </w:r>
            <w:r>
              <w:rPr>
                <w:spacing w:val="-51"/>
              </w:rPr>
              <w:t xml:space="preserve"> </w:t>
            </w:r>
            <w:r>
              <w:rPr>
                <w:rFonts w:ascii="Times New Roman" w:hAnsi="Times New Roman" w:eastAsia="Times New Roman" w:cs="Times New Roman"/>
                <w:spacing w:val="-17"/>
              </w:rPr>
              <w:t>PPT</w:t>
            </w:r>
            <w:r>
              <w:rPr>
                <w:spacing w:val="-17"/>
              </w:rPr>
              <w:t>）。</w:t>
            </w:r>
          </w:p>
          <w:p>
            <w:pPr>
              <w:pStyle w:val="TableText"/>
              <w:ind w:left="109" w:right="104" w:hanging="4"/>
              <w:spacing w:before="54" w:line="242" w:lineRule="auto"/>
              <w:jc w:val="both"/>
              <w:rPr/>
            </w:pPr>
            <w:r>
              <w:rPr>
                <w:spacing w:val="-7"/>
              </w:rPr>
              <w:t>【选拔标准】初试排名前</w:t>
            </w:r>
            <w:r>
              <w:rPr>
                <w:spacing w:val="-49"/>
              </w:rPr>
              <w:t xml:space="preserve"> </w:t>
            </w:r>
            <w:r>
              <w:rPr>
                <w:rFonts w:ascii="Times New Roman" w:hAnsi="Times New Roman" w:eastAsia="Times New Roman" w:cs="Times New Roman"/>
                <w:spacing w:val="-7"/>
              </w:rPr>
              <w:t>60%</w:t>
            </w:r>
            <w:r>
              <w:rPr>
                <w:spacing w:val="-7"/>
              </w:rPr>
              <w:t>的学生直接进</w:t>
            </w:r>
            <w:r>
              <w:rPr>
                <w:spacing w:val="-8"/>
              </w:rPr>
              <w:t>入拔尖计划。参加复试的学生，</w:t>
            </w:r>
            <w:r>
              <w:rPr>
                <w:spacing w:val="28"/>
              </w:rPr>
              <w:t xml:space="preserve"> </w:t>
            </w:r>
            <w:r>
              <w:rPr>
                <w:spacing w:val="-8"/>
              </w:rPr>
              <w:t>最终成绩</w:t>
            </w:r>
            <w:r>
              <w:rPr/>
              <w:t xml:space="preserve"> </w:t>
            </w:r>
            <w:r>
              <w:rPr>
                <w:rFonts w:ascii="Times New Roman" w:hAnsi="Times New Roman" w:eastAsia="Times New Roman" w:cs="Times New Roman"/>
                <w:spacing w:val="-3"/>
              </w:rPr>
              <w:t>=</w:t>
            </w:r>
            <w:r>
              <w:rPr>
                <w:spacing w:val="-3"/>
              </w:rPr>
              <w:t>初试成绩</w:t>
            </w:r>
            <w:r>
              <w:rPr>
                <w:rFonts w:ascii="Times New Roman" w:hAnsi="Times New Roman" w:eastAsia="Times New Roman" w:cs="Times New Roman"/>
                <w:spacing w:val="-3"/>
              </w:rPr>
              <w:t>*0.5+</w:t>
            </w:r>
            <w:r>
              <w:rPr>
                <w:spacing w:val="-3"/>
              </w:rPr>
              <w:t>复试成绩</w:t>
            </w:r>
            <w:r>
              <w:rPr>
                <w:rFonts w:ascii="Times New Roman" w:hAnsi="Times New Roman" w:eastAsia="Times New Roman" w:cs="Times New Roman"/>
                <w:spacing w:val="-3"/>
              </w:rPr>
              <w:t>*0.5</w:t>
            </w:r>
            <w:r>
              <w:rPr>
                <w:spacing w:val="-3"/>
              </w:rPr>
              <w:t>，按照最终成</w:t>
            </w:r>
            <w:r>
              <w:rPr>
                <w:spacing w:val="-4"/>
              </w:rPr>
              <w:t>绩进行排序。总录取人数不超过</w:t>
            </w:r>
            <w:r>
              <w:rPr>
                <w:spacing w:val="-50"/>
              </w:rPr>
              <w:t xml:space="preserve"> </w:t>
            </w:r>
            <w:r>
              <w:rPr>
                <w:rFonts w:ascii="Times New Roman" w:hAnsi="Times New Roman" w:eastAsia="Times New Roman" w:cs="Times New Roman"/>
                <w:spacing w:val="-4"/>
              </w:rPr>
              <w:t>30 </w:t>
            </w:r>
            <w:r>
              <w:rPr>
                <w:spacing w:val="-4"/>
              </w:rPr>
              <w:t>人。复</w:t>
            </w:r>
            <w:r>
              <w:rPr/>
              <w:t xml:space="preserve"> </w:t>
            </w:r>
            <w:r>
              <w:rPr>
                <w:spacing w:val="-1"/>
              </w:rPr>
              <w:t>试成绩未达到</w:t>
            </w:r>
            <w:r>
              <w:rPr>
                <w:spacing w:val="-50"/>
              </w:rPr>
              <w:t xml:space="preserve"> </w:t>
            </w:r>
            <w:r>
              <w:rPr>
                <w:rFonts w:ascii="Times New Roman" w:hAnsi="Times New Roman" w:eastAsia="Times New Roman" w:cs="Times New Roman"/>
                <w:spacing w:val="-1"/>
              </w:rPr>
              <w:t>60 </w:t>
            </w:r>
            <w:r>
              <w:rPr>
                <w:spacing w:val="-1"/>
              </w:rPr>
              <w:t>分者不予录取。</w:t>
            </w:r>
          </w:p>
        </w:tc>
      </w:tr>
      <w:tr>
        <w:trPr>
          <w:trHeight w:val="3408" w:hRule="atLeast"/>
        </w:trPr>
        <w:tc>
          <w:tcPr>
            <w:tcW w:w="3260" w:type="dxa"/>
            <w:vAlign w:val="top"/>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pStyle w:val="TableText"/>
              <w:ind w:left="637"/>
              <w:spacing w:before="78" w:line="217" w:lineRule="auto"/>
              <w:rPr/>
            </w:pPr>
            <w:r>
              <w:rPr>
                <w:spacing w:val="-1"/>
              </w:rPr>
              <w:t>拔尖计划</w:t>
            </w:r>
            <w:r>
              <w:rPr>
                <w:rFonts w:ascii="Times New Roman" w:hAnsi="Times New Roman" w:eastAsia="Times New Roman" w:cs="Times New Roman"/>
                <w:spacing w:val="-1"/>
              </w:rPr>
              <w:t>-</w:t>
            </w:r>
            <w:r>
              <w:rPr>
                <w:spacing w:val="-1"/>
              </w:rPr>
              <w:t>地理科学</w:t>
            </w:r>
          </w:p>
        </w:tc>
        <w:tc>
          <w:tcPr>
            <w:tcW w:w="1701" w:type="dxa"/>
            <w:vAlign w:val="top"/>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200"/>
              <w:spacing w:before="78" w:line="220" w:lineRule="auto"/>
              <w:rPr/>
            </w:pPr>
            <w:r>
              <w:rPr>
                <w:spacing w:val="-3"/>
              </w:rPr>
              <w:t>不超过</w:t>
            </w:r>
            <w:r>
              <w:rPr>
                <w:spacing w:val="-49"/>
              </w:rPr>
              <w:t xml:space="preserve"> </w:t>
            </w:r>
            <w:r>
              <w:rPr>
                <w:rFonts w:ascii="Times New Roman" w:hAnsi="Times New Roman" w:eastAsia="Times New Roman" w:cs="Times New Roman"/>
                <w:spacing w:val="-3"/>
              </w:rPr>
              <w:t>30 </w:t>
            </w:r>
            <w:r>
              <w:rPr>
                <w:spacing w:val="-3"/>
              </w:rPr>
              <w:t>名</w:t>
            </w:r>
          </w:p>
        </w:tc>
        <w:tc>
          <w:tcPr>
            <w:tcW w:w="8992" w:type="dxa"/>
            <w:vAlign w:val="top"/>
          </w:tcPr>
          <w:p>
            <w:pPr>
              <w:pStyle w:val="TableText"/>
              <w:ind w:left="112" w:right="107" w:hanging="7"/>
              <w:spacing w:before="71" w:line="250" w:lineRule="auto"/>
              <w:jc w:val="both"/>
              <w:rPr/>
            </w:pPr>
            <w:r>
              <w:rPr>
                <w:spacing w:val="-7"/>
              </w:rPr>
              <w:t>【初试】材料审核。专家审核报名材料，</w:t>
            </w:r>
            <w:r>
              <w:rPr>
                <w:spacing w:val="34"/>
              </w:rPr>
              <w:t xml:space="preserve"> </w:t>
            </w:r>
            <w:r>
              <w:rPr>
                <w:spacing w:val="-7"/>
              </w:rPr>
              <w:t>依据高考理科百分制成绩、竞赛获奖成</w:t>
            </w:r>
            <w:r>
              <w:rPr>
                <w:spacing w:val="-8"/>
              </w:rPr>
              <w:t>绩进</w:t>
            </w:r>
            <w:r>
              <w:rPr/>
              <w:t xml:space="preserve"> </w:t>
            </w:r>
            <w:r>
              <w:rPr>
                <w:spacing w:val="-7"/>
              </w:rPr>
              <w:t>行排序。初试成绩</w:t>
            </w:r>
            <w:r>
              <w:rPr>
                <w:rFonts w:ascii="Times New Roman" w:hAnsi="Times New Roman" w:eastAsia="Times New Roman" w:cs="Times New Roman"/>
                <w:spacing w:val="-7"/>
              </w:rPr>
              <w:t>=</w:t>
            </w:r>
            <w:r>
              <w:rPr>
                <w:spacing w:val="-7"/>
              </w:rPr>
              <w:t>高考理科百分制成绩</w:t>
            </w:r>
            <w:r>
              <w:rPr>
                <w:rFonts w:ascii="Times New Roman" w:hAnsi="Times New Roman" w:eastAsia="Times New Roman" w:cs="Times New Roman"/>
                <w:spacing w:val="-7"/>
              </w:rPr>
              <w:t>+</w:t>
            </w:r>
            <w:r>
              <w:rPr>
                <w:spacing w:val="-7"/>
              </w:rPr>
              <w:t>竞赛加分（加分标准：</w:t>
            </w:r>
            <w:r>
              <w:rPr>
                <w:spacing w:val="-7"/>
              </w:rPr>
              <w:t xml:space="preserve"> </w:t>
            </w:r>
            <w:r>
              <w:rPr>
                <w:spacing w:val="-7"/>
              </w:rPr>
              <w:t>全国理科竞赛一等奖</w:t>
            </w:r>
            <w:r>
              <w:rPr>
                <w:spacing w:val="8"/>
              </w:rPr>
              <w:t xml:space="preserve"> </w:t>
            </w:r>
            <w:r>
              <w:rPr>
                <w:spacing w:val="-13"/>
              </w:rPr>
              <w:t>加</w:t>
            </w:r>
            <w:r>
              <w:rPr>
                <w:spacing w:val="-32"/>
              </w:rPr>
              <w:t xml:space="preserve"> </w:t>
            </w:r>
            <w:r>
              <w:rPr>
                <w:rFonts w:ascii="Times New Roman" w:hAnsi="Times New Roman" w:eastAsia="Times New Roman" w:cs="Times New Roman"/>
                <w:spacing w:val="-13"/>
              </w:rPr>
              <w:t>10</w:t>
            </w:r>
            <w:r>
              <w:rPr>
                <w:rFonts w:ascii="Times New Roman" w:hAnsi="Times New Roman" w:eastAsia="Times New Roman" w:cs="Times New Roman"/>
                <w:spacing w:val="11"/>
              </w:rPr>
              <w:t xml:space="preserve"> </w:t>
            </w:r>
            <w:r>
              <w:rPr>
                <w:spacing w:val="-13"/>
              </w:rPr>
              <w:t>分，</w:t>
            </w:r>
            <w:r>
              <w:rPr>
                <w:spacing w:val="-42"/>
              </w:rPr>
              <w:t xml:space="preserve"> </w:t>
            </w:r>
            <w:r>
              <w:rPr>
                <w:spacing w:val="-13"/>
              </w:rPr>
              <w:t>二等奖加</w:t>
            </w:r>
            <w:r>
              <w:rPr>
                <w:spacing w:val="-48"/>
              </w:rPr>
              <w:t xml:space="preserve"> </w:t>
            </w:r>
            <w:r>
              <w:rPr>
                <w:rFonts w:ascii="Times New Roman" w:hAnsi="Times New Roman" w:eastAsia="Times New Roman" w:cs="Times New Roman"/>
                <w:spacing w:val="-13"/>
              </w:rPr>
              <w:t>5</w:t>
            </w:r>
            <w:r>
              <w:rPr>
                <w:rFonts w:ascii="Times New Roman" w:hAnsi="Times New Roman" w:eastAsia="Times New Roman" w:cs="Times New Roman"/>
                <w:spacing w:val="11"/>
              </w:rPr>
              <w:t xml:space="preserve"> </w:t>
            </w:r>
            <w:r>
              <w:rPr>
                <w:spacing w:val="-13"/>
              </w:rPr>
              <w:t>分；省级竞赛一等奖加</w:t>
            </w:r>
            <w:r>
              <w:rPr>
                <w:spacing w:val="-49"/>
              </w:rPr>
              <w:t xml:space="preserve"> </w:t>
            </w:r>
            <w:r>
              <w:rPr>
                <w:rFonts w:ascii="Times New Roman" w:hAnsi="Times New Roman" w:eastAsia="Times New Roman" w:cs="Times New Roman"/>
                <w:spacing w:val="-13"/>
              </w:rPr>
              <w:t>5</w:t>
            </w:r>
            <w:r>
              <w:rPr>
                <w:rFonts w:ascii="Times New Roman" w:hAnsi="Times New Roman" w:eastAsia="Times New Roman" w:cs="Times New Roman"/>
                <w:spacing w:val="12"/>
              </w:rPr>
              <w:t xml:space="preserve"> </w:t>
            </w:r>
            <w:r>
              <w:rPr>
                <w:spacing w:val="-13"/>
              </w:rPr>
              <w:t>分，</w:t>
            </w:r>
            <w:r>
              <w:rPr>
                <w:spacing w:val="-43"/>
              </w:rPr>
              <w:t xml:space="preserve"> </w:t>
            </w:r>
            <w:r>
              <w:rPr>
                <w:spacing w:val="-13"/>
              </w:rPr>
              <w:t>二等奖加</w:t>
            </w:r>
            <w:r>
              <w:rPr>
                <w:spacing w:val="-50"/>
              </w:rPr>
              <w:t xml:space="preserve"> </w:t>
            </w:r>
            <w:r>
              <w:rPr>
                <w:rFonts w:ascii="Times New Roman" w:hAnsi="Times New Roman" w:eastAsia="Times New Roman" w:cs="Times New Roman"/>
                <w:spacing w:val="-13"/>
              </w:rPr>
              <w:t>3</w:t>
            </w:r>
            <w:r>
              <w:rPr>
                <w:rFonts w:ascii="Times New Roman" w:hAnsi="Times New Roman" w:eastAsia="Times New Roman" w:cs="Times New Roman"/>
                <w:spacing w:val="11"/>
              </w:rPr>
              <w:t xml:space="preserve"> </w:t>
            </w:r>
            <w:r>
              <w:rPr>
                <w:spacing w:val="-13"/>
              </w:rPr>
              <w:t>分）。依据初试成</w:t>
            </w:r>
            <w:r>
              <w:rPr>
                <w:spacing w:val="-14"/>
              </w:rPr>
              <w:t>绩排</w:t>
            </w:r>
            <w:r>
              <w:rPr/>
              <w:t xml:space="preserve"> </w:t>
            </w:r>
            <w:r>
              <w:rPr>
                <w:spacing w:val="-3"/>
              </w:rPr>
              <w:t>序，择优遴选不超过</w:t>
            </w:r>
            <w:r>
              <w:rPr>
                <w:spacing w:val="-54"/>
              </w:rPr>
              <w:t xml:space="preserve"> </w:t>
            </w:r>
            <w:r>
              <w:rPr>
                <w:rFonts w:ascii="Times New Roman" w:hAnsi="Times New Roman" w:eastAsia="Times New Roman" w:cs="Times New Roman"/>
                <w:spacing w:val="-3"/>
              </w:rPr>
              <w:t>40 </w:t>
            </w:r>
            <w:r>
              <w:rPr>
                <w:spacing w:val="-3"/>
              </w:rPr>
              <w:t>人进入复试。</w:t>
            </w:r>
          </w:p>
          <w:p>
            <w:pPr>
              <w:pStyle w:val="TableText"/>
              <w:ind w:left="112" w:right="104" w:hanging="7"/>
              <w:spacing w:before="58" w:line="251" w:lineRule="auto"/>
              <w:jc w:val="both"/>
              <w:rPr/>
            </w:pPr>
            <w:r>
              <w:rPr>
                <w:spacing w:val="-7"/>
              </w:rPr>
              <w:t>【复试】线上面试。依据学生对地理科学、海洋科学、</w:t>
            </w:r>
            <w:r>
              <w:rPr>
                <w:spacing w:val="47"/>
              </w:rPr>
              <w:t xml:space="preserve"> </w:t>
            </w:r>
            <w:r>
              <w:rPr>
                <w:spacing w:val="-8"/>
              </w:rPr>
              <w:t>资源环境科学、城市科学、全</w:t>
            </w:r>
            <w:r>
              <w:rPr/>
              <w:t xml:space="preserve"> </w:t>
            </w:r>
            <w:r>
              <w:rPr>
                <w:spacing w:val="-11"/>
              </w:rPr>
              <w:t>球变化、</w:t>
            </w:r>
            <w:r>
              <w:rPr>
                <w:spacing w:val="-11"/>
              </w:rPr>
              <w:t xml:space="preserve"> </w:t>
            </w:r>
            <w:r>
              <w:rPr>
                <w:spacing w:val="-11"/>
              </w:rPr>
              <w:t>可持续发展、</w:t>
            </w:r>
            <w:r>
              <w:rPr>
                <w:spacing w:val="66"/>
              </w:rPr>
              <w:t xml:space="preserve"> </w:t>
            </w:r>
            <w:r>
              <w:rPr>
                <w:spacing w:val="-11"/>
              </w:rPr>
              <w:t>空间规划、地理大数据等的现有知识、兴趣、未来发展定位等</w:t>
            </w:r>
            <w:r>
              <w:rPr/>
              <w:t xml:space="preserve"> </w:t>
            </w:r>
            <w:r>
              <w:rPr>
                <w:spacing w:val="-5"/>
              </w:rPr>
              <w:t>内容打分，面试总分</w:t>
            </w:r>
            <w:r>
              <w:rPr>
                <w:spacing w:val="-5"/>
              </w:rPr>
              <w:t xml:space="preserve"> </w:t>
            </w:r>
            <w:r>
              <w:rPr>
                <w:rFonts w:ascii="Times New Roman" w:hAnsi="Times New Roman" w:eastAsia="Times New Roman" w:cs="Times New Roman"/>
                <w:spacing w:val="-5"/>
              </w:rPr>
              <w:t>100</w:t>
            </w:r>
            <w:r>
              <w:rPr>
                <w:rFonts w:ascii="Times New Roman" w:hAnsi="Times New Roman" w:eastAsia="Times New Roman" w:cs="Times New Roman"/>
                <w:spacing w:val="26"/>
              </w:rPr>
              <w:t xml:space="preserve"> </w:t>
            </w:r>
            <w:r>
              <w:rPr>
                <w:spacing w:val="-5"/>
              </w:rPr>
              <w:t>分。</w:t>
            </w:r>
            <w:r>
              <w:rPr>
                <w:spacing w:val="-32"/>
              </w:rPr>
              <w:t xml:space="preserve"> </w:t>
            </w:r>
            <w:r>
              <w:rPr>
                <w:spacing w:val="-5"/>
              </w:rPr>
              <w:t>每人面试总时长</w:t>
            </w:r>
            <w:r>
              <w:rPr>
                <w:spacing w:val="-34"/>
              </w:rPr>
              <w:t xml:space="preserve"> </w:t>
            </w:r>
            <w:r>
              <w:rPr>
                <w:rFonts w:ascii="Times New Roman" w:hAnsi="Times New Roman" w:eastAsia="Times New Roman" w:cs="Times New Roman"/>
                <w:spacing w:val="-5"/>
              </w:rPr>
              <w:t>5-</w:t>
            </w:r>
            <w:r>
              <w:rPr>
                <w:rFonts w:ascii="Times New Roman" w:hAnsi="Times New Roman" w:eastAsia="Times New Roman" w:cs="Times New Roman"/>
                <w:spacing w:val="-33"/>
              </w:rPr>
              <w:t xml:space="preserve"> </w:t>
            </w:r>
            <w:r>
              <w:rPr>
                <w:rFonts w:ascii="Times New Roman" w:hAnsi="Times New Roman" w:eastAsia="Times New Roman" w:cs="Times New Roman"/>
                <w:spacing w:val="-5"/>
              </w:rPr>
              <w:t>10</w:t>
            </w:r>
            <w:r>
              <w:rPr>
                <w:rFonts w:ascii="Times New Roman" w:hAnsi="Times New Roman" w:eastAsia="Times New Roman" w:cs="Times New Roman"/>
                <w:spacing w:val="26"/>
              </w:rPr>
              <w:t xml:space="preserve"> </w:t>
            </w:r>
            <w:r>
              <w:rPr>
                <w:spacing w:val="-5"/>
              </w:rPr>
              <w:t>分钟，包括自我介绍</w:t>
            </w:r>
            <w:r>
              <w:rPr>
                <w:spacing w:val="-6"/>
              </w:rPr>
              <w:t>和回答专家</w:t>
            </w:r>
            <w:r>
              <w:rPr/>
              <w:t xml:space="preserve"> </w:t>
            </w:r>
            <w:r>
              <w:rPr>
                <w:spacing w:val="-5"/>
              </w:rPr>
              <w:t>提问，其中个人</w:t>
            </w:r>
            <w:r>
              <w:rPr>
                <w:spacing w:val="-53"/>
              </w:rPr>
              <w:t xml:space="preserve"> </w:t>
            </w:r>
            <w:r>
              <w:rPr>
                <w:rFonts w:ascii="Times New Roman" w:hAnsi="Times New Roman" w:eastAsia="Times New Roman" w:cs="Times New Roman"/>
                <w:spacing w:val="-5"/>
              </w:rPr>
              <w:t>PPT</w:t>
            </w:r>
            <w:r>
              <w:rPr>
                <w:rFonts w:ascii="Times New Roman" w:hAnsi="Times New Roman" w:eastAsia="Times New Roman" w:cs="Times New Roman"/>
                <w:spacing w:val="30"/>
              </w:rPr>
              <w:t xml:space="preserve"> </w:t>
            </w:r>
            <w:r>
              <w:rPr>
                <w:spacing w:val="-5"/>
              </w:rPr>
              <w:t>汇报</w:t>
            </w:r>
            <w:r>
              <w:rPr>
                <w:spacing w:val="-50"/>
              </w:rPr>
              <w:t xml:space="preserve"> </w:t>
            </w:r>
            <w:r>
              <w:rPr>
                <w:rFonts w:ascii="Times New Roman" w:hAnsi="Times New Roman" w:eastAsia="Times New Roman" w:cs="Times New Roman"/>
                <w:spacing w:val="-5"/>
              </w:rPr>
              <w:t>3 </w:t>
            </w:r>
            <w:r>
              <w:rPr>
                <w:spacing w:val="-5"/>
              </w:rPr>
              <w:t>分钟。</w:t>
            </w:r>
          </w:p>
          <w:p>
            <w:pPr>
              <w:pStyle w:val="TableText"/>
              <w:ind w:left="116" w:right="113" w:hanging="11"/>
              <w:spacing w:before="10" w:line="251" w:lineRule="auto"/>
              <w:rPr/>
            </w:pPr>
            <w:r>
              <w:rPr>
                <w:spacing w:val="-5"/>
              </w:rPr>
              <w:t>【选拔标准】最终成绩</w:t>
            </w:r>
            <w:r>
              <w:rPr>
                <w:rFonts w:ascii="Times New Roman" w:hAnsi="Times New Roman" w:eastAsia="Times New Roman" w:cs="Times New Roman"/>
                <w:spacing w:val="-5"/>
              </w:rPr>
              <w:t>=</w:t>
            </w:r>
            <w:r>
              <w:rPr>
                <w:spacing w:val="-5"/>
              </w:rPr>
              <w:t>初试成绩</w:t>
            </w:r>
            <w:r>
              <w:rPr>
                <w:rFonts w:ascii="Times New Roman" w:hAnsi="Times New Roman" w:eastAsia="Times New Roman" w:cs="Times New Roman"/>
                <w:spacing w:val="-5"/>
              </w:rPr>
              <w:t>*0.4+</w:t>
            </w:r>
            <w:r>
              <w:rPr>
                <w:spacing w:val="-5"/>
              </w:rPr>
              <w:t>面试成绩</w:t>
            </w:r>
            <w:r>
              <w:rPr>
                <w:rFonts w:ascii="Times New Roman" w:hAnsi="Times New Roman" w:eastAsia="Times New Roman" w:cs="Times New Roman"/>
                <w:spacing w:val="-5"/>
              </w:rPr>
              <w:t>*0.6</w:t>
            </w:r>
            <w:r>
              <w:rPr>
                <w:spacing w:val="-5"/>
              </w:rPr>
              <w:t>，按照最终成绩进行排序</w:t>
            </w:r>
            <w:r>
              <w:rPr>
                <w:spacing w:val="-6"/>
              </w:rPr>
              <w:t>，</w:t>
            </w:r>
            <w:r>
              <w:rPr>
                <w:spacing w:val="69"/>
              </w:rPr>
              <w:t xml:space="preserve"> </w:t>
            </w:r>
            <w:r>
              <w:rPr>
                <w:spacing w:val="-6"/>
              </w:rPr>
              <w:t>录取</w:t>
            </w:r>
            <w:r>
              <w:rPr/>
              <w:t xml:space="preserve"> </w:t>
            </w:r>
            <w:r>
              <w:rPr>
                <w:spacing w:val="-3"/>
              </w:rPr>
              <w:t>人数不超过</w:t>
            </w:r>
            <w:r>
              <w:rPr>
                <w:spacing w:val="-43"/>
              </w:rPr>
              <w:t xml:space="preserve"> </w:t>
            </w:r>
            <w:r>
              <w:rPr>
                <w:rFonts w:ascii="Times New Roman" w:hAnsi="Times New Roman" w:eastAsia="Times New Roman" w:cs="Times New Roman"/>
                <w:spacing w:val="-3"/>
              </w:rPr>
              <w:t>30 </w:t>
            </w:r>
            <w:r>
              <w:rPr>
                <w:spacing w:val="-3"/>
              </w:rPr>
              <w:t>人。复试成绩低于</w:t>
            </w:r>
            <w:r>
              <w:rPr>
                <w:spacing w:val="-50"/>
              </w:rPr>
              <w:t xml:space="preserve"> </w:t>
            </w:r>
            <w:r>
              <w:rPr>
                <w:rFonts w:ascii="Times New Roman" w:hAnsi="Times New Roman" w:eastAsia="Times New Roman" w:cs="Times New Roman"/>
                <w:spacing w:val="-3"/>
              </w:rPr>
              <w:t>60 </w:t>
            </w:r>
            <w:r>
              <w:rPr>
                <w:spacing w:val="-3"/>
              </w:rPr>
              <w:t>分者不予以录取。</w:t>
            </w:r>
          </w:p>
        </w:tc>
      </w:tr>
    </w:tbl>
    <w:p>
      <w:pPr>
        <w:rPr>
          <w:rFonts w:ascii="Arial"/>
          <w:sz w:val="21"/>
        </w:rPr>
      </w:pPr>
      <w:r/>
    </w:p>
    <w:p>
      <w:pPr>
        <w:sectPr>
          <w:footerReference w:type="default" r:id="rId14"/>
          <w:pgSz w:w="16839" w:h="11907"/>
          <w:pgMar w:top="1012" w:right="1439" w:bottom="1391" w:left="1440" w:header="0" w:footer="1233" w:gutter="0"/>
        </w:sectPr>
        <w:rPr>
          <w:rFonts w:ascii="Arial" w:hAnsi="Arial" w:eastAsia="Arial" w:cs="Arial"/>
          <w:sz w:val="21"/>
          <w:szCs w:val="21"/>
        </w:rPr>
      </w:pPr>
    </w:p>
    <w:p>
      <w:pPr>
        <w:spacing w:before="21"/>
        <w:rPr/>
      </w:pPr>
      <w:r/>
    </w:p>
    <w:p>
      <w:pPr>
        <w:spacing w:before="21"/>
        <w:rPr/>
      </w:pPr>
      <w:r/>
    </w:p>
    <w:p>
      <w:pPr>
        <w:spacing w:before="21"/>
        <w:rPr/>
      </w:pPr>
      <w:r/>
    </w:p>
    <w:tbl>
      <w:tblPr>
        <w:tblStyle w:val="TableNormal"/>
        <w:tblW w:w="1395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260"/>
        <w:gridCol w:w="1701"/>
        <w:gridCol w:w="8992"/>
      </w:tblGrid>
      <w:tr>
        <w:trPr>
          <w:trHeight w:val="391" w:hRule="atLeast"/>
        </w:trPr>
        <w:tc>
          <w:tcPr>
            <w:tcW w:w="3260" w:type="dxa"/>
            <w:vAlign w:val="top"/>
          </w:tcPr>
          <w:p>
            <w:pPr>
              <w:ind w:left="191"/>
              <w:spacing w:before="76"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rPr>
              <w:t>拔尖计划基地/实验班/专业</w:t>
            </w:r>
          </w:p>
        </w:tc>
        <w:tc>
          <w:tcPr>
            <w:tcW w:w="1701" w:type="dxa"/>
            <w:vAlign w:val="top"/>
          </w:tcPr>
          <w:p>
            <w:pPr>
              <w:ind w:left="496"/>
              <w:spacing w:before="77"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3"/>
              </w:rPr>
              <w:t>计划数</w:t>
            </w:r>
          </w:p>
        </w:tc>
        <w:tc>
          <w:tcPr>
            <w:tcW w:w="8992" w:type="dxa"/>
            <w:vAlign w:val="top"/>
          </w:tcPr>
          <w:p>
            <w:pPr>
              <w:ind w:left="4023"/>
              <w:spacing w:before="76" w:line="221"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3"/>
              </w:rPr>
              <w:t>选拔方案</w:t>
            </w:r>
          </w:p>
        </w:tc>
      </w:tr>
      <w:tr>
        <w:trPr>
          <w:trHeight w:val="3403" w:hRule="atLeast"/>
        </w:trPr>
        <w:tc>
          <w:tcPr>
            <w:tcW w:w="3260" w:type="dxa"/>
            <w:vAlign w:val="top"/>
          </w:tcPr>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637"/>
              <w:spacing w:before="78" w:line="217" w:lineRule="auto"/>
              <w:rPr/>
            </w:pPr>
            <w:r>
              <w:rPr>
                <w:spacing w:val="-1"/>
              </w:rPr>
              <w:t>拔尖计划</w:t>
            </w:r>
            <w:r>
              <w:rPr>
                <w:rFonts w:ascii="Times New Roman" w:hAnsi="Times New Roman" w:eastAsia="Times New Roman" w:cs="Times New Roman"/>
                <w:spacing w:val="-1"/>
              </w:rPr>
              <w:t>-</w:t>
            </w:r>
            <w:r>
              <w:rPr>
                <w:spacing w:val="-1"/>
              </w:rPr>
              <w:t>大气科学</w:t>
            </w:r>
          </w:p>
        </w:tc>
        <w:tc>
          <w:tcPr>
            <w:tcW w:w="1701"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200"/>
              <w:spacing w:before="78" w:line="220" w:lineRule="auto"/>
              <w:rPr/>
            </w:pPr>
            <w:r>
              <w:rPr>
                <w:spacing w:val="-3"/>
              </w:rPr>
              <w:t>不超过</w:t>
            </w:r>
            <w:r>
              <w:rPr>
                <w:spacing w:val="-49"/>
              </w:rPr>
              <w:t xml:space="preserve"> </w:t>
            </w:r>
            <w:r>
              <w:rPr>
                <w:rFonts w:ascii="Times New Roman" w:hAnsi="Times New Roman" w:eastAsia="Times New Roman" w:cs="Times New Roman"/>
                <w:spacing w:val="-3"/>
              </w:rPr>
              <w:t>30 </w:t>
            </w:r>
            <w:r>
              <w:rPr>
                <w:spacing w:val="-3"/>
              </w:rPr>
              <w:t>名</w:t>
            </w:r>
          </w:p>
        </w:tc>
        <w:tc>
          <w:tcPr>
            <w:tcW w:w="8992" w:type="dxa"/>
            <w:vAlign w:val="top"/>
          </w:tcPr>
          <w:p>
            <w:pPr>
              <w:pStyle w:val="TableText"/>
              <w:ind w:left="116" w:right="45" w:hanging="11"/>
              <w:spacing w:before="66" w:line="253" w:lineRule="auto"/>
              <w:jc w:val="both"/>
              <w:rPr/>
            </w:pPr>
            <w:r>
              <w:rPr>
                <w:spacing w:val="-1"/>
              </w:rPr>
              <w:t>【初试】材料审核。根据学生报名材料，审核高考全科成绩、数</w:t>
            </w:r>
            <w:r>
              <w:rPr>
                <w:spacing w:val="-2"/>
              </w:rPr>
              <w:t>学与物理单科成绩、</w:t>
            </w:r>
            <w:r>
              <w:rPr/>
              <w:t xml:space="preserve"> </w:t>
            </w:r>
            <w:r>
              <w:rPr/>
              <w:t>理科类学科竞赛成绩，以及其他综合素质表现，确定</w:t>
            </w:r>
            <w:r>
              <w:rPr>
                <w:spacing w:val="-1"/>
              </w:rPr>
              <w:t>初试成绩。初试成绩</w:t>
            </w:r>
            <w:r>
              <w:rPr>
                <w:rFonts w:ascii="Times New Roman" w:hAnsi="Times New Roman" w:eastAsia="Times New Roman" w:cs="Times New Roman"/>
                <w:spacing w:val="-1"/>
              </w:rPr>
              <w:t>=</w:t>
            </w:r>
            <w:r>
              <w:rPr>
                <w:spacing w:val="-1"/>
              </w:rPr>
              <w:t>高考理科</w:t>
            </w:r>
            <w:r>
              <w:rPr/>
              <w:t xml:space="preserve"> </w:t>
            </w:r>
            <w:r>
              <w:rPr>
                <w:spacing w:val="-1"/>
              </w:rPr>
              <w:t>百分制成绩</w:t>
            </w:r>
            <w:r>
              <w:rPr>
                <w:rFonts w:ascii="Times New Roman" w:hAnsi="Times New Roman" w:eastAsia="Times New Roman" w:cs="Times New Roman"/>
                <w:spacing w:val="-1"/>
              </w:rPr>
              <w:t>+</w:t>
            </w:r>
            <w:r>
              <w:rPr>
                <w:spacing w:val="-1"/>
              </w:rPr>
              <w:t>竞赛加分（加分标准：全国理科竞赛一等奖加</w:t>
            </w:r>
            <w:r>
              <w:rPr>
                <w:spacing w:val="-45"/>
              </w:rPr>
              <w:t xml:space="preserve"> </w:t>
            </w:r>
            <w:r>
              <w:rPr>
                <w:rFonts w:ascii="Times New Roman" w:hAnsi="Times New Roman" w:eastAsia="Times New Roman" w:cs="Times New Roman"/>
                <w:spacing w:val="-1"/>
              </w:rPr>
              <w:t>5 </w:t>
            </w:r>
            <w:r>
              <w:rPr>
                <w:spacing w:val="-1"/>
              </w:rPr>
              <w:t>分，二等奖加</w:t>
            </w:r>
            <w:r>
              <w:rPr>
                <w:spacing w:val="-50"/>
              </w:rPr>
              <w:t xml:space="preserve"> </w:t>
            </w:r>
            <w:r>
              <w:rPr>
                <w:rFonts w:ascii="Times New Roman" w:hAnsi="Times New Roman" w:eastAsia="Times New Roman" w:cs="Times New Roman"/>
                <w:spacing w:val="-1"/>
              </w:rPr>
              <w:t>3 </w:t>
            </w:r>
            <w:r>
              <w:rPr>
                <w:spacing w:val="-1"/>
              </w:rPr>
              <w:t>分；省</w:t>
            </w:r>
            <w:r>
              <w:rPr/>
              <w:t xml:space="preserve"> </w:t>
            </w:r>
            <w:r>
              <w:rPr>
                <w:spacing w:val="-13"/>
              </w:rPr>
              <w:t>级理科竞赛一等奖加</w:t>
            </w:r>
            <w:r>
              <w:rPr>
                <w:spacing w:val="-55"/>
              </w:rPr>
              <w:t xml:space="preserve"> </w:t>
            </w:r>
            <w:r>
              <w:rPr>
                <w:rFonts w:ascii="Times New Roman" w:hAnsi="Times New Roman" w:eastAsia="Times New Roman" w:cs="Times New Roman"/>
                <w:spacing w:val="-13"/>
              </w:rPr>
              <w:t>2</w:t>
            </w:r>
            <w:r>
              <w:rPr>
                <w:rFonts w:ascii="Times New Roman" w:hAnsi="Times New Roman" w:eastAsia="Times New Roman" w:cs="Times New Roman"/>
                <w:spacing w:val="11"/>
              </w:rPr>
              <w:t xml:space="preserve"> </w:t>
            </w:r>
            <w:r>
              <w:rPr>
                <w:spacing w:val="-13"/>
              </w:rPr>
              <w:t>分，</w:t>
            </w:r>
            <w:r>
              <w:rPr>
                <w:spacing w:val="-51"/>
              </w:rPr>
              <w:t xml:space="preserve"> </w:t>
            </w:r>
            <w:r>
              <w:rPr>
                <w:spacing w:val="-13"/>
              </w:rPr>
              <w:t>二等奖加</w:t>
            </w:r>
            <w:r>
              <w:rPr>
                <w:spacing w:val="-32"/>
              </w:rPr>
              <w:t xml:space="preserve"> </w:t>
            </w:r>
            <w:r>
              <w:rPr>
                <w:rFonts w:ascii="Times New Roman" w:hAnsi="Times New Roman" w:eastAsia="Times New Roman" w:cs="Times New Roman"/>
                <w:spacing w:val="-13"/>
              </w:rPr>
              <w:t>1</w:t>
            </w:r>
            <w:r>
              <w:rPr>
                <w:rFonts w:ascii="Times New Roman" w:hAnsi="Times New Roman" w:eastAsia="Times New Roman" w:cs="Times New Roman"/>
                <w:spacing w:val="11"/>
              </w:rPr>
              <w:t xml:space="preserve"> </w:t>
            </w:r>
            <w:r>
              <w:rPr>
                <w:spacing w:val="-13"/>
              </w:rPr>
              <w:t>分）。依据初试成绩排序，</w:t>
            </w:r>
            <w:r>
              <w:rPr>
                <w:spacing w:val="31"/>
              </w:rPr>
              <w:t xml:space="preserve"> </w:t>
            </w:r>
            <w:r>
              <w:rPr>
                <w:spacing w:val="-13"/>
              </w:rPr>
              <w:t>择优遴选</w:t>
            </w:r>
            <w:r>
              <w:rPr>
                <w:spacing w:val="-14"/>
              </w:rPr>
              <w:t>不超过</w:t>
            </w:r>
            <w:r>
              <w:rPr>
                <w:spacing w:val="-14"/>
              </w:rPr>
              <w:t xml:space="preserve"> </w:t>
            </w:r>
            <w:r>
              <w:rPr>
                <w:rFonts w:ascii="Times New Roman" w:hAnsi="Times New Roman" w:eastAsia="Times New Roman" w:cs="Times New Roman"/>
                <w:spacing w:val="-14"/>
              </w:rPr>
              <w:t>40</w:t>
            </w:r>
            <w:r>
              <w:rPr>
                <w:rFonts w:ascii="Times New Roman" w:hAnsi="Times New Roman" w:eastAsia="Times New Roman" w:cs="Times New Roman"/>
              </w:rPr>
              <w:t xml:space="preserve">  </w:t>
            </w:r>
            <w:r>
              <w:rPr>
                <w:spacing w:val="-9"/>
              </w:rPr>
              <w:t>人进入复试。</w:t>
            </w:r>
          </w:p>
          <w:p>
            <w:pPr>
              <w:pStyle w:val="TableText"/>
              <w:ind w:left="105" w:right="36"/>
              <w:spacing w:before="56" w:line="250" w:lineRule="auto"/>
              <w:jc w:val="both"/>
              <w:rPr/>
            </w:pPr>
            <w:r>
              <w:rPr>
                <w:spacing w:val="-1"/>
              </w:rPr>
              <w:t>【复试】线上面试。面试每人</w:t>
            </w:r>
            <w:r>
              <w:rPr>
                <w:spacing w:val="-50"/>
              </w:rPr>
              <w:t xml:space="preserve"> </w:t>
            </w:r>
            <w:r>
              <w:rPr>
                <w:rFonts w:ascii="Times New Roman" w:hAnsi="Times New Roman" w:eastAsia="Times New Roman" w:cs="Times New Roman"/>
                <w:spacing w:val="-1"/>
              </w:rPr>
              <w:t>6-8 </w:t>
            </w:r>
            <w:r>
              <w:rPr>
                <w:spacing w:val="-1"/>
              </w:rPr>
              <w:t>分钟，总分为</w:t>
            </w:r>
            <w:r>
              <w:rPr>
                <w:spacing w:val="-32"/>
              </w:rPr>
              <w:t xml:space="preserve"> </w:t>
            </w:r>
            <w:r>
              <w:rPr>
                <w:rFonts w:ascii="Times New Roman" w:hAnsi="Times New Roman" w:eastAsia="Times New Roman" w:cs="Times New Roman"/>
                <w:spacing w:val="-1"/>
              </w:rPr>
              <w:t>100 </w:t>
            </w:r>
            <w:r>
              <w:rPr>
                <w:spacing w:val="-1"/>
              </w:rPr>
              <w:t>分。包括自我介绍（</w:t>
            </w:r>
            <w:r>
              <w:rPr>
                <w:rFonts w:ascii="Times New Roman" w:hAnsi="Times New Roman" w:eastAsia="Times New Roman" w:cs="Times New Roman"/>
                <w:spacing w:val="-1"/>
              </w:rPr>
              <w:t>1 </w:t>
            </w:r>
            <w:r>
              <w:rPr>
                <w:spacing w:val="-1"/>
              </w:rPr>
              <w:t>分钟）和</w:t>
            </w:r>
            <w:r>
              <w:rPr/>
              <w:t xml:space="preserve"> </w:t>
            </w:r>
            <w:r>
              <w:rPr>
                <w:spacing w:val="-7"/>
              </w:rPr>
              <w:t>回答专家提问，</w:t>
            </w:r>
            <w:r>
              <w:rPr>
                <w:spacing w:val="39"/>
              </w:rPr>
              <w:t xml:space="preserve"> </w:t>
            </w:r>
            <w:r>
              <w:rPr>
                <w:spacing w:val="-7"/>
              </w:rPr>
              <w:t>主要考察对大气及地球系统科学的兴趣、未来发</w:t>
            </w:r>
            <w:r>
              <w:rPr>
                <w:spacing w:val="-8"/>
              </w:rPr>
              <w:t>展定位、以及逻辑思</w:t>
            </w:r>
            <w:r>
              <w:rPr/>
              <w:t xml:space="preserve"> </w:t>
            </w:r>
            <w:r>
              <w:rPr>
                <w:spacing w:val="-7"/>
              </w:rPr>
              <w:t>维能力、沟通和语言表达能力等（学生无需准备</w:t>
            </w:r>
            <w:r>
              <w:rPr>
                <w:spacing w:val="-47"/>
              </w:rPr>
              <w:t xml:space="preserve"> </w:t>
            </w:r>
            <w:r>
              <w:rPr>
                <w:rFonts w:ascii="Times New Roman" w:hAnsi="Times New Roman" w:eastAsia="Times New Roman" w:cs="Times New Roman"/>
                <w:spacing w:val="-7"/>
              </w:rPr>
              <w:t>PPT</w:t>
            </w:r>
            <w:r>
              <w:rPr>
                <w:spacing w:val="-7"/>
              </w:rPr>
              <w:t>）。面试结果</w:t>
            </w:r>
            <w:r>
              <w:rPr>
                <w:spacing w:val="-8"/>
              </w:rPr>
              <w:t>为专家打分平均值。</w:t>
            </w:r>
            <w:r>
              <w:rPr/>
              <w:t xml:space="preserve"> </w:t>
            </w:r>
            <w:r>
              <w:rPr>
                <w:spacing w:val="-6"/>
              </w:rPr>
              <w:t>【选拔标准】最终成绩</w:t>
            </w:r>
            <w:r>
              <w:rPr>
                <w:rFonts w:ascii="Times New Roman" w:hAnsi="Times New Roman" w:eastAsia="Times New Roman" w:cs="Times New Roman"/>
                <w:spacing w:val="-6"/>
              </w:rPr>
              <w:t>=</w:t>
            </w:r>
            <w:r>
              <w:rPr>
                <w:spacing w:val="-6"/>
              </w:rPr>
              <w:t>初试成绩</w:t>
            </w:r>
            <w:r>
              <w:rPr>
                <w:rFonts w:ascii="Times New Roman" w:hAnsi="Times New Roman" w:eastAsia="Times New Roman" w:cs="Times New Roman"/>
                <w:spacing w:val="-6"/>
              </w:rPr>
              <w:t>*0.3+</w:t>
            </w:r>
            <w:r>
              <w:rPr>
                <w:spacing w:val="-6"/>
              </w:rPr>
              <w:t>复试成绩</w:t>
            </w:r>
            <w:r>
              <w:rPr>
                <w:rFonts w:ascii="Times New Roman" w:hAnsi="Times New Roman" w:eastAsia="Times New Roman" w:cs="Times New Roman"/>
                <w:spacing w:val="-6"/>
              </w:rPr>
              <w:t>*0.7</w:t>
            </w:r>
            <w:r>
              <w:rPr>
                <w:rFonts w:ascii="Times New Roman" w:hAnsi="Times New Roman" w:eastAsia="Times New Roman" w:cs="Times New Roman"/>
                <w:spacing w:val="-13"/>
              </w:rPr>
              <w:t xml:space="preserve"> </w:t>
            </w:r>
            <w:r>
              <w:rPr>
                <w:spacing w:val="-6"/>
              </w:rPr>
              <w:t>，按照最终成绩进行排序，</w:t>
            </w:r>
            <w:r>
              <w:rPr>
                <w:spacing w:val="70"/>
              </w:rPr>
              <w:t xml:space="preserve"> </w:t>
            </w:r>
            <w:r>
              <w:rPr>
                <w:spacing w:val="-6"/>
              </w:rPr>
              <w:t>录取</w:t>
            </w:r>
            <w:r>
              <w:rPr/>
              <w:t xml:space="preserve"> </w:t>
            </w:r>
            <w:r>
              <w:rPr>
                <w:spacing w:val="-6"/>
              </w:rPr>
              <w:t>人数不超过</w:t>
            </w:r>
            <w:r>
              <w:rPr>
                <w:spacing w:val="-6"/>
              </w:rPr>
              <w:t xml:space="preserve"> </w:t>
            </w:r>
            <w:r>
              <w:rPr>
                <w:rFonts w:ascii="Times New Roman" w:hAnsi="Times New Roman" w:eastAsia="Times New Roman" w:cs="Times New Roman"/>
                <w:spacing w:val="-6"/>
              </w:rPr>
              <w:t>30  </w:t>
            </w:r>
            <w:r>
              <w:rPr>
                <w:spacing w:val="-6"/>
              </w:rPr>
              <w:t>人。</w:t>
            </w:r>
            <w:r>
              <w:rPr>
                <w:spacing w:val="-6"/>
              </w:rPr>
              <w:t xml:space="preserve"> </w:t>
            </w:r>
            <w:r>
              <w:rPr>
                <w:spacing w:val="-6"/>
              </w:rPr>
              <w:t>复试成绩低于</w:t>
            </w:r>
            <w:r>
              <w:rPr>
                <w:spacing w:val="-48"/>
              </w:rPr>
              <w:t xml:space="preserve"> </w:t>
            </w:r>
            <w:r>
              <w:rPr>
                <w:rFonts w:ascii="Times New Roman" w:hAnsi="Times New Roman" w:eastAsia="Times New Roman" w:cs="Times New Roman"/>
                <w:spacing w:val="-6"/>
              </w:rPr>
              <w:t>60 </w:t>
            </w:r>
            <w:r>
              <w:rPr>
                <w:spacing w:val="-6"/>
              </w:rPr>
              <w:t>分者不予录取。</w:t>
            </w:r>
          </w:p>
        </w:tc>
      </w:tr>
      <w:tr>
        <w:trPr>
          <w:trHeight w:val="3746" w:hRule="atLeast"/>
        </w:trPr>
        <w:tc>
          <w:tcPr>
            <w:tcW w:w="3260" w:type="dxa"/>
            <w:vAlign w:val="top"/>
          </w:tcPr>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pStyle w:val="TableText"/>
              <w:ind w:left="397"/>
              <w:spacing w:before="78" w:line="217" w:lineRule="auto"/>
              <w:rPr/>
            </w:pPr>
            <w:r>
              <w:rPr>
                <w:spacing w:val="-4"/>
              </w:rPr>
              <w:t>拔尖计划</w:t>
            </w:r>
            <w:r>
              <w:rPr>
                <w:rFonts w:ascii="Times New Roman" w:hAnsi="Times New Roman" w:eastAsia="Times New Roman" w:cs="Times New Roman"/>
                <w:spacing w:val="-4"/>
              </w:rPr>
              <w:t>-</w:t>
            </w:r>
            <w:r>
              <w:rPr>
                <w:rFonts w:ascii="Times New Roman" w:hAnsi="Times New Roman" w:eastAsia="Times New Roman" w:cs="Times New Roman"/>
                <w:spacing w:val="-21"/>
              </w:rPr>
              <w:t xml:space="preserve"> </w:t>
            </w:r>
            <w:r>
              <w:rPr>
                <w:spacing w:val="-4"/>
              </w:rPr>
              <w:t>中国语言文学</w:t>
            </w:r>
          </w:p>
        </w:tc>
        <w:tc>
          <w:tcPr>
            <w:tcW w:w="1701" w:type="dxa"/>
            <w:vAlign w:val="top"/>
          </w:tcPr>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pStyle w:val="TableText"/>
              <w:ind w:left="200"/>
              <w:spacing w:before="78" w:line="220" w:lineRule="auto"/>
              <w:rPr/>
            </w:pPr>
            <w:r>
              <w:rPr>
                <w:spacing w:val="-6"/>
              </w:rPr>
              <w:t>不超过</w:t>
            </w:r>
            <w:r>
              <w:rPr>
                <w:spacing w:val="-28"/>
              </w:rPr>
              <w:t xml:space="preserve"> </w:t>
            </w:r>
            <w:r>
              <w:rPr>
                <w:rFonts w:ascii="Times New Roman" w:hAnsi="Times New Roman" w:eastAsia="Times New Roman" w:cs="Times New Roman"/>
                <w:spacing w:val="-6"/>
              </w:rPr>
              <w:t>15 </w:t>
            </w:r>
            <w:r>
              <w:rPr>
                <w:spacing w:val="-6"/>
              </w:rPr>
              <w:t>名</w:t>
            </w:r>
          </w:p>
        </w:tc>
        <w:tc>
          <w:tcPr>
            <w:tcW w:w="8992" w:type="dxa"/>
            <w:vAlign w:val="top"/>
          </w:tcPr>
          <w:p>
            <w:pPr>
              <w:pStyle w:val="TableText"/>
              <w:ind w:left="106" w:right="107" w:hanging="1"/>
              <w:spacing w:before="70" w:line="252" w:lineRule="auto"/>
              <w:rPr/>
            </w:pPr>
            <w:r>
              <w:rPr>
                <w:spacing w:val="-7"/>
              </w:rPr>
              <w:t>【初试】材料审核。</w:t>
            </w:r>
            <w:r>
              <w:rPr>
                <w:spacing w:val="32"/>
              </w:rPr>
              <w:t xml:space="preserve"> </w:t>
            </w:r>
            <w:r>
              <w:rPr>
                <w:spacing w:val="-7"/>
              </w:rPr>
              <w:t>报名学生需要结合个人兴趣与能力主持一项学习项目、创造健康</w:t>
            </w:r>
            <w:r>
              <w:rPr/>
              <w:t xml:space="preserve"> </w:t>
            </w:r>
            <w:r>
              <w:rPr>
                <w:spacing w:val="-15"/>
              </w:rPr>
              <w:t>学</w:t>
            </w:r>
            <w:r>
              <w:rPr>
                <w:spacing w:val="-15"/>
              </w:rPr>
              <w:t xml:space="preserve"> </w:t>
            </w:r>
            <w:r>
              <w:rPr>
                <w:spacing w:val="-15"/>
              </w:rPr>
              <w:t>习</w:t>
            </w:r>
            <w:r>
              <w:rPr>
                <w:spacing w:val="-15"/>
              </w:rPr>
              <w:t xml:space="preserve"> </w:t>
            </w:r>
            <w:r>
              <w:rPr>
                <w:spacing w:val="-15"/>
              </w:rPr>
              <w:t>生</w:t>
            </w:r>
            <w:r>
              <w:rPr>
                <w:spacing w:val="-15"/>
              </w:rPr>
              <w:t xml:space="preserve"> </w:t>
            </w:r>
            <w:r>
              <w:rPr>
                <w:spacing w:val="-15"/>
              </w:rPr>
              <w:t>态</w:t>
            </w:r>
            <w:r>
              <w:rPr>
                <w:spacing w:val="-36"/>
              </w:rPr>
              <w:t xml:space="preserve"> </w:t>
            </w:r>
            <w:r>
              <w:rPr>
                <w:spacing w:val="-15"/>
              </w:rPr>
              <w:t>。</w:t>
            </w:r>
            <w:r>
              <w:rPr>
                <w:spacing w:val="-15"/>
              </w:rPr>
              <w:t xml:space="preserve"> </w:t>
            </w:r>
            <w:r>
              <w:rPr>
                <w:spacing w:val="-15"/>
              </w:rPr>
              <w:t>申</w:t>
            </w:r>
            <w:r>
              <w:rPr>
                <w:spacing w:val="-34"/>
              </w:rPr>
              <w:t xml:space="preserve"> </w:t>
            </w:r>
            <w:r>
              <w:rPr>
                <w:spacing w:val="-15"/>
              </w:rPr>
              <w:t>请</w:t>
            </w:r>
            <w:r>
              <w:rPr>
                <w:spacing w:val="-34"/>
              </w:rPr>
              <w:t xml:space="preserve"> </w:t>
            </w:r>
            <w:r>
              <w:rPr>
                <w:spacing w:val="-15"/>
              </w:rPr>
              <w:t>人</w:t>
            </w:r>
            <w:r>
              <w:rPr>
                <w:spacing w:val="-15"/>
              </w:rPr>
              <w:t xml:space="preserve"> </w:t>
            </w:r>
            <w:r>
              <w:rPr>
                <w:spacing w:val="-15"/>
              </w:rPr>
              <w:t>需</w:t>
            </w:r>
            <w:r>
              <w:rPr>
                <w:spacing w:val="-15"/>
              </w:rPr>
              <w:t xml:space="preserve"> </w:t>
            </w:r>
            <w:r>
              <w:rPr>
                <w:spacing w:val="-15"/>
              </w:rPr>
              <w:t>完</w:t>
            </w:r>
            <w:r>
              <w:rPr>
                <w:spacing w:val="-28"/>
              </w:rPr>
              <w:t xml:space="preserve"> </w:t>
            </w:r>
            <w:r>
              <w:rPr>
                <w:spacing w:val="-15"/>
              </w:rPr>
              <w:t>成</w:t>
            </w:r>
            <w:r>
              <w:rPr>
                <w:spacing w:val="-15"/>
              </w:rPr>
              <w:t xml:space="preserve"> </w:t>
            </w:r>
            <w:r>
              <w:rPr>
                <w:spacing w:val="-15"/>
              </w:rPr>
              <w:t>一</w:t>
            </w:r>
            <w:r>
              <w:rPr>
                <w:spacing w:val="-39"/>
              </w:rPr>
              <w:t xml:space="preserve"> </w:t>
            </w:r>
            <w:r>
              <w:rPr>
                <w:spacing w:val="-15"/>
              </w:rPr>
              <w:t>份</w:t>
            </w:r>
            <w:r>
              <w:rPr>
                <w:spacing w:val="-20"/>
              </w:rPr>
              <w:t xml:space="preserve"> </w:t>
            </w:r>
            <w:r>
              <w:rPr>
                <w:spacing w:val="-15"/>
              </w:rPr>
              <w:t>学</w:t>
            </w:r>
            <w:r>
              <w:rPr>
                <w:spacing w:val="-15"/>
              </w:rPr>
              <w:t xml:space="preserve"> </w:t>
            </w:r>
            <w:r>
              <w:rPr>
                <w:spacing w:val="-15"/>
              </w:rPr>
              <w:t>习</w:t>
            </w:r>
            <w:r>
              <w:rPr>
                <w:spacing w:val="-31"/>
              </w:rPr>
              <w:t xml:space="preserve"> </w:t>
            </w:r>
            <w:r>
              <w:rPr>
                <w:spacing w:val="-15"/>
              </w:rPr>
              <w:t>项</w:t>
            </w:r>
            <w:r>
              <w:rPr>
                <w:spacing w:val="-15"/>
              </w:rPr>
              <w:t xml:space="preserve"> </w:t>
            </w:r>
            <w:r>
              <w:rPr>
                <w:spacing w:val="-15"/>
              </w:rPr>
              <w:t>目</w:t>
            </w:r>
            <w:r>
              <w:rPr>
                <w:spacing w:val="-15"/>
              </w:rPr>
              <w:t xml:space="preserve"> </w:t>
            </w:r>
            <w:r>
              <w:rPr>
                <w:spacing w:val="-15"/>
              </w:rPr>
              <w:t>申</w:t>
            </w:r>
            <w:r>
              <w:rPr>
                <w:spacing w:val="-34"/>
              </w:rPr>
              <w:t xml:space="preserve"> </w:t>
            </w:r>
            <w:r>
              <w:rPr>
                <w:spacing w:val="-15"/>
              </w:rPr>
              <w:t>请</w:t>
            </w:r>
            <w:r>
              <w:rPr>
                <w:spacing w:val="-15"/>
              </w:rPr>
              <w:t xml:space="preserve"> </w:t>
            </w:r>
            <w:r>
              <w:rPr>
                <w:spacing w:val="-15"/>
              </w:rPr>
              <w:t>书</w:t>
            </w:r>
            <w:r>
              <w:rPr>
                <w:spacing w:val="-59"/>
              </w:rPr>
              <w:t xml:space="preserve"> </w:t>
            </w:r>
            <w:r>
              <w:rPr>
                <w:spacing w:val="-15"/>
              </w:rPr>
              <w:t>（模</w:t>
            </w:r>
            <w:r>
              <w:rPr>
                <w:spacing w:val="-38"/>
              </w:rPr>
              <w:t xml:space="preserve"> </w:t>
            </w:r>
            <w:r>
              <w:rPr>
                <w:spacing w:val="-15"/>
              </w:rPr>
              <w:t>板</w:t>
            </w:r>
            <w:r>
              <w:rPr>
                <w:spacing w:val="-15"/>
              </w:rPr>
              <w:t xml:space="preserve"> </w:t>
            </w:r>
            <w:r>
              <w:rPr>
                <w:spacing w:val="-15"/>
              </w:rPr>
              <w:t>下</w:t>
            </w:r>
            <w:r>
              <w:rPr>
                <w:spacing w:val="-29"/>
              </w:rPr>
              <w:t xml:space="preserve"> </w:t>
            </w:r>
            <w:r>
              <w:rPr>
                <w:spacing w:val="-15"/>
              </w:rPr>
              <w:t>载</w:t>
            </w:r>
            <w:r>
              <w:rPr>
                <w:spacing w:val="-35"/>
              </w:rPr>
              <w:t xml:space="preserve"> </w:t>
            </w:r>
            <w:r>
              <w:rPr>
                <w:spacing w:val="-15"/>
              </w:rPr>
              <w:t>链</w:t>
            </w:r>
            <w:r>
              <w:rPr>
                <w:spacing w:val="-37"/>
              </w:rPr>
              <w:t xml:space="preserve"> </w:t>
            </w:r>
            <w:r>
              <w:rPr>
                <w:spacing w:val="-15"/>
              </w:rPr>
              <w:t>接</w:t>
            </w:r>
            <w:r>
              <w:rPr>
                <w:spacing w:val="-15"/>
              </w:rPr>
              <w:t xml:space="preserve"> </w:t>
            </w:r>
            <w:r>
              <w:rPr>
                <w:spacing w:val="-15"/>
              </w:rPr>
              <w:t>：</w:t>
            </w:r>
            <w:r>
              <w:rPr/>
              <w:t xml:space="preserve"> </w:t>
            </w:r>
            <w:hyperlink w:history="true" r:id="rId16">
              <w:r>
                <w:rPr>
                  <w:rFonts w:ascii="Times New Roman" w:hAnsi="Times New Roman" w:eastAsia="Times New Roman" w:cs="Times New Roman"/>
                </w:rPr>
                <w:t>https://box.nju.edu.cn/f/bfba07eb9f5f4c2db387/?d</w:t>
              </w:r>
              <w:r>
                <w:rPr>
                  <w:rFonts w:ascii="Times New Roman" w:hAnsi="Times New Roman" w:eastAsia="Times New Roman" w:cs="Times New Roman"/>
                  <w:spacing w:val="-1"/>
                </w:rPr>
                <w:t>l=1</w:t>
              </w:r>
            </w:hyperlink>
            <w:r>
              <w:rPr>
                <w:rFonts w:ascii="Times New Roman" w:hAnsi="Times New Roman" w:eastAsia="Times New Roman" w:cs="Times New Roman"/>
                <w:spacing w:val="-25"/>
              </w:rPr>
              <w:t xml:space="preserve"> </w:t>
            </w:r>
            <w:r>
              <w:rPr>
                <w:spacing w:val="-46"/>
                <w:w w:val="69"/>
              </w:rPr>
              <w:t>），</w:t>
            </w:r>
            <w:r>
              <w:rPr>
                <w:spacing w:val="-1"/>
              </w:rPr>
              <w:t>在完成二次选拔系统报名的同时</w:t>
            </w:r>
            <w:r>
              <w:rPr/>
              <w:t xml:space="preserve"> </w:t>
            </w:r>
            <w:r>
              <w:rPr>
                <w:spacing w:val="-1"/>
              </w:rPr>
              <w:t>将申请书发送至</w:t>
            </w:r>
            <w:r>
              <w:rPr>
                <w:spacing w:val="-52"/>
              </w:rPr>
              <w:t xml:space="preserve"> </w:t>
            </w:r>
            <w:r>
              <w:rPr>
                <w:rFonts w:ascii="Times New Roman" w:hAnsi="Times New Roman" w:eastAsia="Times New Roman" w:cs="Times New Roman"/>
                <w:spacing w:val="-1"/>
              </w:rPr>
              <w:t>LAelite@163.com</w:t>
            </w:r>
            <w:r>
              <w:rPr>
                <w:spacing w:val="-1"/>
              </w:rPr>
              <w:t>。专家组从申请人综合素质、学习项目价值、申请</w:t>
            </w:r>
            <w:r>
              <w:rPr/>
              <w:t xml:space="preserve"> </w:t>
            </w:r>
            <w:r>
              <w:rPr>
                <w:spacing w:val="-3"/>
              </w:rPr>
              <w:t>书可行性三方面加以考核，确定进入复试的</w:t>
            </w:r>
            <w:r>
              <w:rPr>
                <w:spacing w:val="-19"/>
              </w:rPr>
              <w:t xml:space="preserve"> </w:t>
            </w:r>
            <w:r>
              <w:rPr>
                <w:rFonts w:ascii="Times New Roman" w:hAnsi="Times New Roman" w:eastAsia="Times New Roman" w:cs="Times New Roman"/>
                <w:spacing w:val="-3"/>
              </w:rPr>
              <w:t>16 </w:t>
            </w:r>
            <w:r>
              <w:rPr>
                <w:spacing w:val="-3"/>
              </w:rPr>
              <w:t>人名单。</w:t>
            </w:r>
          </w:p>
          <w:p>
            <w:pPr>
              <w:pStyle w:val="TableText"/>
              <w:ind w:left="109" w:right="104" w:hanging="4"/>
              <w:spacing w:before="59" w:line="251" w:lineRule="auto"/>
              <w:jc w:val="both"/>
              <w:rPr/>
            </w:pPr>
            <w:r>
              <w:rPr>
                <w:spacing w:val="-7"/>
              </w:rPr>
              <w:t>【复试】面试。采取单独答辩的形式。由</w:t>
            </w:r>
            <w:r>
              <w:rPr>
                <w:spacing w:val="-50"/>
              </w:rPr>
              <w:t xml:space="preserve"> </w:t>
            </w:r>
            <w:r>
              <w:rPr>
                <w:rFonts w:ascii="Times New Roman" w:hAnsi="Times New Roman" w:eastAsia="Times New Roman" w:cs="Times New Roman"/>
                <w:spacing w:val="-7"/>
              </w:rPr>
              <w:t>3~5 </w:t>
            </w:r>
            <w:r>
              <w:rPr>
                <w:spacing w:val="-7"/>
              </w:rPr>
              <w:t>名专家组成的面试</w:t>
            </w:r>
            <w:r>
              <w:rPr>
                <w:spacing w:val="-8"/>
              </w:rPr>
              <w:t>小组主持，</w:t>
            </w:r>
            <w:r>
              <w:rPr>
                <w:spacing w:val="35"/>
              </w:rPr>
              <w:t xml:space="preserve"> </w:t>
            </w:r>
            <w:r>
              <w:rPr>
                <w:spacing w:val="-8"/>
              </w:rPr>
              <w:t>每位同学</w:t>
            </w:r>
            <w:r>
              <w:rPr/>
              <w:t xml:space="preserve"> </w:t>
            </w:r>
            <w:r>
              <w:rPr>
                <w:spacing w:val="-12"/>
              </w:rPr>
              <w:t>面试时长</w:t>
            </w:r>
            <w:r>
              <w:rPr>
                <w:spacing w:val="-32"/>
              </w:rPr>
              <w:t xml:space="preserve"> </w:t>
            </w:r>
            <w:r>
              <w:rPr>
                <w:rFonts w:ascii="Times New Roman" w:hAnsi="Times New Roman" w:eastAsia="Times New Roman" w:cs="Times New Roman"/>
                <w:spacing w:val="-12"/>
              </w:rPr>
              <w:t>10</w:t>
            </w:r>
            <w:r>
              <w:rPr>
                <w:rFonts w:ascii="Times New Roman" w:hAnsi="Times New Roman" w:eastAsia="Times New Roman" w:cs="Times New Roman"/>
                <w:spacing w:val="11"/>
              </w:rPr>
              <w:t xml:space="preserve"> </w:t>
            </w:r>
            <w:r>
              <w:rPr>
                <w:spacing w:val="-12"/>
              </w:rPr>
              <w:t>分钟。其中，</w:t>
            </w:r>
            <w:r>
              <w:rPr>
                <w:spacing w:val="100"/>
              </w:rPr>
              <w:t xml:space="preserve"> </w:t>
            </w:r>
            <w:r>
              <w:rPr>
                <w:spacing w:val="-12"/>
              </w:rPr>
              <w:t>自我陈述</w:t>
            </w:r>
            <w:r>
              <w:rPr>
                <w:spacing w:val="-55"/>
              </w:rPr>
              <w:t xml:space="preserve"> </w:t>
            </w:r>
            <w:r>
              <w:rPr>
                <w:rFonts w:ascii="Times New Roman" w:hAnsi="Times New Roman" w:eastAsia="Times New Roman" w:cs="Times New Roman"/>
                <w:spacing w:val="-12"/>
              </w:rPr>
              <w:t>2</w:t>
            </w:r>
            <w:r>
              <w:rPr>
                <w:rFonts w:ascii="Times New Roman" w:hAnsi="Times New Roman" w:eastAsia="Times New Roman" w:cs="Times New Roman"/>
                <w:spacing w:val="12"/>
              </w:rPr>
              <w:t xml:space="preserve"> </w:t>
            </w:r>
            <w:r>
              <w:rPr>
                <w:spacing w:val="-12"/>
              </w:rPr>
              <w:t>分钟（不需要</w:t>
            </w:r>
            <w:r>
              <w:rPr>
                <w:spacing w:val="-36"/>
              </w:rPr>
              <w:t xml:space="preserve"> </w:t>
            </w:r>
            <w:r>
              <w:rPr>
                <w:rFonts w:ascii="Times New Roman" w:hAnsi="Times New Roman" w:eastAsia="Times New Roman" w:cs="Times New Roman"/>
                <w:spacing w:val="-12"/>
              </w:rPr>
              <w:t>PPT</w:t>
            </w:r>
            <w:r>
              <w:rPr>
                <w:spacing w:val="-12"/>
              </w:rPr>
              <w:t>；不能</w:t>
            </w:r>
            <w:r>
              <w:rPr>
                <w:spacing w:val="-13"/>
              </w:rPr>
              <w:t>念稿）、针对性提问</w:t>
            </w:r>
            <w:r>
              <w:rPr>
                <w:spacing w:val="-45"/>
              </w:rPr>
              <w:t xml:space="preserve"> </w:t>
            </w:r>
            <w:r>
              <w:rPr>
                <w:rFonts w:ascii="Times New Roman" w:hAnsi="Times New Roman" w:eastAsia="Times New Roman" w:cs="Times New Roman"/>
                <w:spacing w:val="-13"/>
              </w:rPr>
              <w:t>8</w:t>
            </w:r>
            <w:r>
              <w:rPr>
                <w:rFonts w:ascii="Times New Roman" w:hAnsi="Times New Roman" w:eastAsia="Times New Roman" w:cs="Times New Roman"/>
              </w:rPr>
              <w:t xml:space="preserve"> </w:t>
            </w:r>
            <w:r>
              <w:rPr>
                <w:spacing w:val="-3"/>
              </w:rPr>
              <w:t>分钟。主要考察申请人对拔尖理念的认识以及主持学习项目所需要的知识储备与能力</w:t>
            </w:r>
            <w:r>
              <w:rPr/>
              <w:t xml:space="preserve"> </w:t>
            </w:r>
            <w:r>
              <w:rPr>
                <w:spacing w:val="-5"/>
              </w:rPr>
              <w:t>储备。总分</w:t>
            </w:r>
            <w:r>
              <w:rPr>
                <w:spacing w:val="-30"/>
              </w:rPr>
              <w:t xml:space="preserve"> </w:t>
            </w:r>
            <w:r>
              <w:rPr>
                <w:rFonts w:ascii="Times New Roman" w:hAnsi="Times New Roman" w:eastAsia="Times New Roman" w:cs="Times New Roman"/>
                <w:spacing w:val="-5"/>
              </w:rPr>
              <w:t>100 </w:t>
            </w:r>
            <w:r>
              <w:rPr>
                <w:spacing w:val="-5"/>
              </w:rPr>
              <w:t>分。</w:t>
            </w:r>
          </w:p>
          <w:p>
            <w:pPr>
              <w:pStyle w:val="TableText"/>
              <w:ind w:left="124" w:right="109" w:hanging="19"/>
              <w:spacing w:before="56" w:line="233" w:lineRule="auto"/>
              <w:rPr/>
            </w:pPr>
            <w:r>
              <w:rPr>
                <w:spacing w:val="-4"/>
              </w:rPr>
              <w:t>【选拔标准】按照复试成绩进行排序，录取不超过</w:t>
            </w:r>
            <w:r>
              <w:rPr>
                <w:spacing w:val="-24"/>
              </w:rPr>
              <w:t xml:space="preserve"> </w:t>
            </w:r>
            <w:r>
              <w:rPr>
                <w:rFonts w:ascii="Times New Roman" w:hAnsi="Times New Roman" w:eastAsia="Times New Roman" w:cs="Times New Roman"/>
                <w:spacing w:val="-4"/>
              </w:rPr>
              <w:t>15 </w:t>
            </w:r>
            <w:r>
              <w:rPr>
                <w:spacing w:val="-4"/>
              </w:rPr>
              <w:t>人。复试成绩低于</w:t>
            </w:r>
            <w:r>
              <w:rPr>
                <w:spacing w:val="-46"/>
              </w:rPr>
              <w:t xml:space="preserve"> </w:t>
            </w:r>
            <w:r>
              <w:rPr>
                <w:rFonts w:ascii="Times New Roman" w:hAnsi="Times New Roman" w:eastAsia="Times New Roman" w:cs="Times New Roman"/>
                <w:spacing w:val="-4"/>
              </w:rPr>
              <w:t>85 </w:t>
            </w:r>
            <w:r>
              <w:rPr>
                <w:spacing w:val="-4"/>
              </w:rPr>
              <w:t>分者不予</w:t>
            </w:r>
            <w:r>
              <w:rPr/>
              <w:t xml:space="preserve"> </w:t>
            </w:r>
            <w:r>
              <w:rPr>
                <w:spacing w:val="-7"/>
              </w:rPr>
              <w:t>录取。</w:t>
            </w:r>
          </w:p>
        </w:tc>
      </w:tr>
    </w:tbl>
    <w:p>
      <w:pPr>
        <w:rPr>
          <w:rFonts w:ascii="Arial"/>
          <w:sz w:val="21"/>
        </w:rPr>
      </w:pPr>
      <w:r/>
    </w:p>
    <w:p>
      <w:pPr>
        <w:sectPr>
          <w:footerReference w:type="default" r:id="rId15"/>
          <w:pgSz w:w="16839" w:h="11907"/>
          <w:pgMar w:top="1012" w:right="1439" w:bottom="1393" w:left="1440" w:header="0" w:footer="1233" w:gutter="0"/>
        </w:sectPr>
        <w:rPr>
          <w:rFonts w:ascii="Arial" w:hAnsi="Arial" w:eastAsia="Arial" w:cs="Arial"/>
          <w:sz w:val="21"/>
          <w:szCs w:val="21"/>
        </w:rPr>
      </w:pPr>
    </w:p>
    <w:p>
      <w:pPr>
        <w:spacing w:before="21"/>
        <w:rPr/>
      </w:pPr>
      <w:r/>
    </w:p>
    <w:p>
      <w:pPr>
        <w:spacing w:before="21"/>
        <w:rPr/>
      </w:pPr>
      <w:r/>
    </w:p>
    <w:p>
      <w:pPr>
        <w:spacing w:before="21"/>
        <w:rPr/>
      </w:pPr>
      <w:r/>
    </w:p>
    <w:tbl>
      <w:tblPr>
        <w:tblStyle w:val="TableNormal"/>
        <w:tblW w:w="1395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260"/>
        <w:gridCol w:w="1701"/>
        <w:gridCol w:w="8992"/>
      </w:tblGrid>
      <w:tr>
        <w:trPr>
          <w:trHeight w:val="391" w:hRule="atLeast"/>
        </w:trPr>
        <w:tc>
          <w:tcPr>
            <w:tcW w:w="3260" w:type="dxa"/>
            <w:vAlign w:val="top"/>
          </w:tcPr>
          <w:p>
            <w:pPr>
              <w:ind w:left="191"/>
              <w:spacing w:before="76"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rPr>
              <w:t>拔尖计划基地/实验班/专业</w:t>
            </w:r>
          </w:p>
        </w:tc>
        <w:tc>
          <w:tcPr>
            <w:tcW w:w="1701" w:type="dxa"/>
            <w:vAlign w:val="top"/>
          </w:tcPr>
          <w:p>
            <w:pPr>
              <w:ind w:left="496"/>
              <w:spacing w:before="77"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3"/>
              </w:rPr>
              <w:t>计划数</w:t>
            </w:r>
          </w:p>
        </w:tc>
        <w:tc>
          <w:tcPr>
            <w:tcW w:w="8992" w:type="dxa"/>
            <w:vAlign w:val="top"/>
          </w:tcPr>
          <w:p>
            <w:pPr>
              <w:ind w:left="4023"/>
              <w:spacing w:before="76" w:line="221"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3"/>
              </w:rPr>
              <w:t>选拔方案</w:t>
            </w:r>
          </w:p>
        </w:tc>
      </w:tr>
      <w:tr>
        <w:trPr>
          <w:trHeight w:val="2722" w:hRule="atLeast"/>
        </w:trPr>
        <w:tc>
          <w:tcPr>
            <w:tcW w:w="3260" w:type="dxa"/>
            <w:vAlign w:val="top"/>
          </w:tcPr>
          <w:p>
            <w:pPr>
              <w:spacing w:line="293" w:lineRule="auto"/>
              <w:rPr>
                <w:rFonts w:ascii="Arial"/>
                <w:sz w:val="21"/>
              </w:rPr>
            </w:pPr>
            <w:r/>
          </w:p>
          <w:p>
            <w:pPr>
              <w:spacing w:line="293" w:lineRule="auto"/>
              <w:rPr>
                <w:rFonts w:ascii="Arial"/>
                <w:sz w:val="21"/>
              </w:rPr>
            </w:pPr>
            <w:r/>
          </w:p>
          <w:p>
            <w:pPr>
              <w:spacing w:line="293" w:lineRule="auto"/>
              <w:rPr>
                <w:rFonts w:ascii="Arial"/>
                <w:sz w:val="21"/>
              </w:rPr>
            </w:pPr>
            <w:r/>
          </w:p>
          <w:p>
            <w:pPr>
              <w:spacing w:line="294" w:lineRule="auto"/>
              <w:rPr>
                <w:rFonts w:ascii="Arial"/>
                <w:sz w:val="21"/>
              </w:rPr>
            </w:pPr>
            <w:r/>
          </w:p>
          <w:p>
            <w:pPr>
              <w:pStyle w:val="TableText"/>
              <w:ind w:left="757"/>
              <w:spacing w:before="78" w:line="217" w:lineRule="auto"/>
              <w:rPr/>
            </w:pPr>
            <w:r>
              <w:rPr>
                <w:spacing w:val="-1"/>
              </w:rPr>
              <w:t>拔尖计划</w:t>
            </w:r>
            <w:r>
              <w:rPr>
                <w:rFonts w:ascii="Times New Roman" w:hAnsi="Times New Roman" w:eastAsia="Times New Roman" w:cs="Times New Roman"/>
                <w:spacing w:val="-1"/>
              </w:rPr>
              <w:t>-</w:t>
            </w:r>
            <w:r>
              <w:rPr>
                <w:spacing w:val="-1"/>
              </w:rPr>
              <w:t>历史学</w:t>
            </w:r>
          </w:p>
        </w:tc>
        <w:tc>
          <w:tcPr>
            <w:tcW w:w="1701" w:type="dxa"/>
            <w:vAlign w:val="top"/>
          </w:tcPr>
          <w:p>
            <w:pPr>
              <w:spacing w:line="289" w:lineRule="auto"/>
              <w:rPr>
                <w:rFonts w:ascii="Arial"/>
                <w:sz w:val="21"/>
              </w:rPr>
            </w:pPr>
            <w:r/>
          </w:p>
          <w:p>
            <w:pPr>
              <w:spacing w:line="289" w:lineRule="auto"/>
              <w:rPr>
                <w:rFonts w:ascii="Arial"/>
                <w:sz w:val="21"/>
              </w:rPr>
            </w:pPr>
            <w:r/>
          </w:p>
          <w:p>
            <w:pPr>
              <w:spacing w:line="289" w:lineRule="auto"/>
              <w:rPr>
                <w:rFonts w:ascii="Arial"/>
                <w:sz w:val="21"/>
              </w:rPr>
            </w:pPr>
            <w:r/>
          </w:p>
          <w:p>
            <w:pPr>
              <w:spacing w:line="289" w:lineRule="auto"/>
              <w:rPr>
                <w:rFonts w:ascii="Arial"/>
                <w:sz w:val="21"/>
              </w:rPr>
            </w:pPr>
            <w:r/>
          </w:p>
          <w:p>
            <w:pPr>
              <w:pStyle w:val="TableText"/>
              <w:ind w:left="200"/>
              <w:spacing w:before="78" w:line="220" w:lineRule="auto"/>
              <w:rPr/>
            </w:pPr>
            <w:r>
              <w:rPr>
                <w:spacing w:val="-6"/>
              </w:rPr>
              <w:t>不超过</w:t>
            </w:r>
            <w:r>
              <w:rPr>
                <w:spacing w:val="-28"/>
              </w:rPr>
              <w:t xml:space="preserve"> </w:t>
            </w:r>
            <w:r>
              <w:rPr>
                <w:rFonts w:ascii="Times New Roman" w:hAnsi="Times New Roman" w:eastAsia="Times New Roman" w:cs="Times New Roman"/>
                <w:spacing w:val="-6"/>
              </w:rPr>
              <w:t>15 </w:t>
            </w:r>
            <w:r>
              <w:rPr>
                <w:spacing w:val="-6"/>
              </w:rPr>
              <w:t>名</w:t>
            </w:r>
          </w:p>
        </w:tc>
        <w:tc>
          <w:tcPr>
            <w:tcW w:w="8992" w:type="dxa"/>
            <w:vAlign w:val="top"/>
          </w:tcPr>
          <w:p>
            <w:pPr>
              <w:pStyle w:val="TableText"/>
              <w:ind w:left="120" w:right="107" w:hanging="15"/>
              <w:spacing w:before="68" w:line="246" w:lineRule="auto"/>
              <w:jc w:val="both"/>
              <w:rPr/>
            </w:pPr>
            <w:r>
              <w:rPr>
                <w:spacing w:val="-7"/>
              </w:rPr>
              <w:t>【初试】笔试。先审核报名材料，</w:t>
            </w:r>
            <w:r>
              <w:rPr>
                <w:spacing w:val="43"/>
              </w:rPr>
              <w:t xml:space="preserve"> </w:t>
            </w:r>
            <w:r>
              <w:rPr>
                <w:spacing w:val="-7"/>
              </w:rPr>
              <w:t>通知获得笔试资格的同学</w:t>
            </w:r>
            <w:r>
              <w:rPr>
                <w:spacing w:val="-8"/>
              </w:rPr>
              <w:t>参加闭卷考试。主要考察</w:t>
            </w:r>
            <w:r>
              <w:rPr/>
              <w:t xml:space="preserve"> </w:t>
            </w:r>
            <w:r>
              <w:rPr>
                <w:spacing w:val="-10"/>
              </w:rPr>
              <w:t>经典阅读情况、史学基础、文字表达能力。试卷题型为</w:t>
            </w:r>
            <w:r>
              <w:rPr>
                <w:spacing w:val="-11"/>
              </w:rPr>
              <w:t>简答题，</w:t>
            </w:r>
            <w:r>
              <w:rPr>
                <w:spacing w:val="58"/>
              </w:rPr>
              <w:t xml:space="preserve"> </w:t>
            </w:r>
            <w:r>
              <w:rPr>
                <w:spacing w:val="-11"/>
              </w:rPr>
              <w:t>总分</w:t>
            </w:r>
            <w:r>
              <w:rPr>
                <w:spacing w:val="-32"/>
              </w:rPr>
              <w:t xml:space="preserve"> </w:t>
            </w:r>
            <w:r>
              <w:rPr>
                <w:rFonts w:ascii="Times New Roman" w:hAnsi="Times New Roman" w:eastAsia="Times New Roman" w:cs="Times New Roman"/>
                <w:spacing w:val="-11"/>
              </w:rPr>
              <w:t>100 </w:t>
            </w:r>
            <w:r>
              <w:rPr>
                <w:spacing w:val="-11"/>
              </w:rPr>
              <w:t>分，</w:t>
            </w:r>
            <w:r>
              <w:rPr>
                <w:spacing w:val="-43"/>
              </w:rPr>
              <w:t xml:space="preserve"> </w:t>
            </w:r>
            <w:r>
              <w:rPr>
                <w:spacing w:val="-11"/>
              </w:rPr>
              <w:t>笔试时</w:t>
            </w:r>
            <w:r>
              <w:rPr/>
              <w:t xml:space="preserve"> </w:t>
            </w:r>
            <w:r>
              <w:rPr>
                <w:spacing w:val="-4"/>
              </w:rPr>
              <w:t>间</w:t>
            </w:r>
            <w:r>
              <w:rPr>
                <w:spacing w:val="-54"/>
              </w:rPr>
              <w:t xml:space="preserve"> </w:t>
            </w:r>
            <w:r>
              <w:rPr>
                <w:rFonts w:ascii="Times New Roman" w:hAnsi="Times New Roman" w:eastAsia="Times New Roman" w:cs="Times New Roman"/>
                <w:spacing w:val="-4"/>
              </w:rPr>
              <w:t>2 </w:t>
            </w:r>
            <w:r>
              <w:rPr>
                <w:spacing w:val="-4"/>
              </w:rPr>
              <w:t>小时。根据笔试成绩按照拟选拔人数</w:t>
            </w:r>
            <w:r>
              <w:rPr>
                <w:spacing w:val="-32"/>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5"/>
              </w:rPr>
              <w:t>:1.2  </w:t>
            </w:r>
            <w:r>
              <w:rPr>
                <w:spacing w:val="-5"/>
              </w:rPr>
              <w:t>比例进入复试。</w:t>
            </w:r>
          </w:p>
          <w:p>
            <w:pPr>
              <w:pStyle w:val="TableText"/>
              <w:ind w:left="116" w:right="105" w:hanging="11"/>
              <w:spacing w:before="59" w:line="246" w:lineRule="auto"/>
              <w:jc w:val="both"/>
              <w:rPr/>
            </w:pPr>
            <w:r>
              <w:rPr>
                <w:spacing w:val="-8"/>
              </w:rPr>
              <w:t>【复试】面试。主要考察同学们的专业基础、专业兴趣、创新潜力和思想品德，</w:t>
            </w:r>
            <w:r>
              <w:rPr>
                <w:spacing w:val="69"/>
              </w:rPr>
              <w:t xml:space="preserve"> </w:t>
            </w:r>
            <w:r>
              <w:rPr>
                <w:spacing w:val="-8"/>
              </w:rPr>
              <w:t>面试</w:t>
            </w:r>
            <w:r>
              <w:rPr/>
              <w:t xml:space="preserve"> </w:t>
            </w:r>
            <w:r>
              <w:rPr>
                <w:spacing w:val="-7"/>
              </w:rPr>
              <w:t>时间为</w:t>
            </w:r>
            <w:r>
              <w:rPr>
                <w:spacing w:val="-31"/>
              </w:rPr>
              <w:t xml:space="preserve"> </w:t>
            </w:r>
            <w:r>
              <w:rPr>
                <w:rFonts w:ascii="Times New Roman" w:hAnsi="Times New Roman" w:eastAsia="Times New Roman" w:cs="Times New Roman"/>
                <w:spacing w:val="-7"/>
              </w:rPr>
              <w:t>15 </w:t>
            </w:r>
            <w:r>
              <w:rPr>
                <w:spacing w:val="-7"/>
              </w:rPr>
              <w:t>分钟，</w:t>
            </w:r>
            <w:r>
              <w:rPr>
                <w:spacing w:val="-7"/>
              </w:rPr>
              <w:t xml:space="preserve"> </w:t>
            </w:r>
            <w:r>
              <w:rPr>
                <w:rFonts w:ascii="Times New Roman" w:hAnsi="Times New Roman" w:eastAsia="Times New Roman" w:cs="Times New Roman"/>
                <w:spacing w:val="-7"/>
              </w:rPr>
              <w:t>3 </w:t>
            </w:r>
            <w:r>
              <w:rPr>
                <w:spacing w:val="-7"/>
              </w:rPr>
              <w:t>分钟个人自我介绍（不需</w:t>
            </w:r>
            <w:r>
              <w:rPr>
                <w:spacing w:val="-8"/>
              </w:rPr>
              <w:t>要使用</w:t>
            </w:r>
            <w:r>
              <w:rPr>
                <w:spacing w:val="-8"/>
              </w:rPr>
              <w:t xml:space="preserve"> </w:t>
            </w:r>
            <w:r>
              <w:rPr>
                <w:rFonts w:ascii="Times New Roman" w:hAnsi="Times New Roman" w:eastAsia="Times New Roman" w:cs="Times New Roman"/>
                <w:spacing w:val="-8"/>
              </w:rPr>
              <w:t>PPT</w:t>
            </w:r>
            <w:r>
              <w:rPr>
                <w:spacing w:val="-59"/>
              </w:rPr>
              <w:t>），</w:t>
            </w:r>
            <w:r>
              <w:rPr>
                <w:rFonts w:ascii="Times New Roman" w:hAnsi="Times New Roman" w:eastAsia="Times New Roman" w:cs="Times New Roman"/>
                <w:spacing w:val="-8"/>
              </w:rPr>
              <w:t>12 </w:t>
            </w:r>
            <w:r>
              <w:rPr>
                <w:spacing w:val="-8"/>
              </w:rPr>
              <w:t>分钟专业综合面试。总</w:t>
            </w:r>
            <w:r>
              <w:rPr/>
              <w:t xml:space="preserve"> </w:t>
            </w:r>
            <w:r>
              <w:rPr>
                <w:spacing w:val="-3"/>
              </w:rPr>
              <w:t>分</w:t>
            </w:r>
            <w:r>
              <w:rPr>
                <w:spacing w:val="-31"/>
              </w:rPr>
              <w:t xml:space="preserve"> </w:t>
            </w:r>
            <w:r>
              <w:rPr>
                <w:rFonts w:ascii="Times New Roman" w:hAnsi="Times New Roman" w:eastAsia="Times New Roman" w:cs="Times New Roman"/>
                <w:spacing w:val="-3"/>
              </w:rPr>
              <w:t>100 </w:t>
            </w:r>
            <w:r>
              <w:rPr>
                <w:spacing w:val="-3"/>
              </w:rPr>
              <w:t>分，面试教师独立评分，平均成绩作为学生面试成绩。</w:t>
            </w:r>
          </w:p>
          <w:p>
            <w:pPr>
              <w:pStyle w:val="TableText"/>
              <w:ind w:left="120" w:right="117" w:hanging="15"/>
              <w:spacing w:before="17" w:line="249" w:lineRule="auto"/>
              <w:rPr/>
            </w:pPr>
            <w:r>
              <w:rPr>
                <w:spacing w:val="-5"/>
              </w:rPr>
              <w:t>【选拔标准】最终成绩</w:t>
            </w:r>
            <w:r>
              <w:rPr>
                <w:rFonts w:ascii="Times New Roman" w:hAnsi="Times New Roman" w:eastAsia="Times New Roman" w:cs="Times New Roman"/>
                <w:spacing w:val="-5"/>
              </w:rPr>
              <w:t>=</w:t>
            </w:r>
            <w:r>
              <w:rPr>
                <w:spacing w:val="-5"/>
              </w:rPr>
              <w:t>初试成绩</w:t>
            </w:r>
            <w:r>
              <w:rPr>
                <w:rFonts w:ascii="Times New Roman" w:hAnsi="Times New Roman" w:eastAsia="Times New Roman" w:cs="Times New Roman"/>
                <w:spacing w:val="-5"/>
              </w:rPr>
              <w:t>*0.5+</w:t>
            </w:r>
            <w:r>
              <w:rPr>
                <w:spacing w:val="-5"/>
              </w:rPr>
              <w:t>复试成绩</w:t>
            </w:r>
            <w:r>
              <w:rPr>
                <w:rFonts w:ascii="Times New Roman" w:hAnsi="Times New Roman" w:eastAsia="Times New Roman" w:cs="Times New Roman"/>
                <w:spacing w:val="-5"/>
              </w:rPr>
              <w:t>*0.5</w:t>
            </w:r>
            <w:r>
              <w:rPr>
                <w:spacing w:val="-5"/>
              </w:rPr>
              <w:t>。按最终成绩进</w:t>
            </w:r>
            <w:r>
              <w:rPr>
                <w:spacing w:val="-6"/>
              </w:rPr>
              <w:t>行排序，</w:t>
            </w:r>
            <w:r>
              <w:rPr>
                <w:spacing w:val="69"/>
              </w:rPr>
              <w:t xml:space="preserve"> </w:t>
            </w:r>
            <w:r>
              <w:rPr>
                <w:spacing w:val="-6"/>
              </w:rPr>
              <w:t>录取人</w:t>
            </w:r>
            <w:r>
              <w:rPr/>
              <w:t xml:space="preserve"> </w:t>
            </w:r>
            <w:r>
              <w:rPr>
                <w:spacing w:val="-9"/>
              </w:rPr>
              <w:t>数不超过</w:t>
            </w:r>
            <w:r>
              <w:rPr>
                <w:spacing w:val="-14"/>
              </w:rPr>
              <w:t xml:space="preserve"> </w:t>
            </w:r>
            <w:r>
              <w:rPr>
                <w:rFonts w:ascii="Times New Roman" w:hAnsi="Times New Roman" w:eastAsia="Times New Roman" w:cs="Times New Roman"/>
                <w:spacing w:val="-9"/>
              </w:rPr>
              <w:t>15 </w:t>
            </w:r>
            <w:r>
              <w:rPr>
                <w:spacing w:val="-9"/>
              </w:rPr>
              <w:t>人。</w:t>
            </w:r>
            <w:r>
              <w:rPr>
                <w:spacing w:val="-9"/>
              </w:rPr>
              <w:t xml:space="preserve"> </w:t>
            </w:r>
            <w:r>
              <w:rPr>
                <w:spacing w:val="-9"/>
              </w:rPr>
              <w:t>复试成绩低于</w:t>
            </w:r>
            <w:r>
              <w:rPr>
                <w:spacing w:val="-49"/>
              </w:rPr>
              <w:t xml:space="preserve"> </w:t>
            </w:r>
            <w:r>
              <w:rPr>
                <w:rFonts w:ascii="Times New Roman" w:hAnsi="Times New Roman" w:eastAsia="Times New Roman" w:cs="Times New Roman"/>
                <w:spacing w:val="-9"/>
              </w:rPr>
              <w:t>60 </w:t>
            </w:r>
            <w:r>
              <w:rPr>
                <w:spacing w:val="-9"/>
              </w:rPr>
              <w:t>分者不予录取。</w:t>
            </w:r>
          </w:p>
        </w:tc>
      </w:tr>
      <w:tr>
        <w:trPr>
          <w:trHeight w:val="2384" w:hRule="atLeast"/>
        </w:trPr>
        <w:tc>
          <w:tcPr>
            <w:tcW w:w="3260" w:type="dxa"/>
            <w:vAlign w:val="top"/>
          </w:tcPr>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877"/>
              <w:spacing w:before="78" w:line="217" w:lineRule="auto"/>
              <w:rPr/>
            </w:pPr>
            <w:r>
              <w:rPr>
                <w:spacing w:val="-1"/>
              </w:rPr>
              <w:t>拔尖计划</w:t>
            </w:r>
            <w:r>
              <w:rPr>
                <w:rFonts w:ascii="Times New Roman" w:hAnsi="Times New Roman" w:eastAsia="Times New Roman" w:cs="Times New Roman"/>
                <w:spacing w:val="-1"/>
              </w:rPr>
              <w:t>-</w:t>
            </w:r>
            <w:r>
              <w:rPr>
                <w:spacing w:val="-1"/>
              </w:rPr>
              <w:t>哲学</w:t>
            </w:r>
          </w:p>
        </w:tc>
        <w:tc>
          <w:tcPr>
            <w:tcW w:w="1701"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pStyle w:val="TableText"/>
              <w:ind w:left="200"/>
              <w:spacing w:before="78" w:line="220" w:lineRule="auto"/>
              <w:rPr/>
            </w:pPr>
            <w:r>
              <w:rPr>
                <w:spacing w:val="-6"/>
              </w:rPr>
              <w:t>不超过</w:t>
            </w:r>
            <w:r>
              <w:rPr>
                <w:spacing w:val="-28"/>
              </w:rPr>
              <w:t xml:space="preserve"> </w:t>
            </w:r>
            <w:r>
              <w:rPr>
                <w:rFonts w:ascii="Times New Roman" w:hAnsi="Times New Roman" w:eastAsia="Times New Roman" w:cs="Times New Roman"/>
                <w:spacing w:val="-6"/>
              </w:rPr>
              <w:t>12 </w:t>
            </w:r>
            <w:r>
              <w:rPr>
                <w:spacing w:val="-6"/>
              </w:rPr>
              <w:t>名</w:t>
            </w:r>
          </w:p>
        </w:tc>
        <w:tc>
          <w:tcPr>
            <w:tcW w:w="8992" w:type="dxa"/>
            <w:vAlign w:val="top"/>
          </w:tcPr>
          <w:p>
            <w:pPr>
              <w:pStyle w:val="TableText"/>
              <w:ind w:left="129" w:right="107" w:hanging="24"/>
              <w:spacing w:before="70" w:line="238" w:lineRule="auto"/>
              <w:rPr/>
            </w:pPr>
            <w:r>
              <w:rPr>
                <w:spacing w:val="-13"/>
              </w:rPr>
              <w:t>【初试】笔试。初试形式为闭卷考试，</w:t>
            </w:r>
            <w:r>
              <w:rPr>
                <w:spacing w:val="40"/>
              </w:rPr>
              <w:t xml:space="preserve"> </w:t>
            </w:r>
            <w:r>
              <w:rPr>
                <w:spacing w:val="-13"/>
              </w:rPr>
              <w:t>考试时间为</w:t>
            </w:r>
            <w:r>
              <w:rPr>
                <w:spacing w:val="-55"/>
              </w:rPr>
              <w:t xml:space="preserve"> </w:t>
            </w:r>
            <w:r>
              <w:rPr>
                <w:rFonts w:ascii="Times New Roman" w:hAnsi="Times New Roman" w:eastAsia="Times New Roman" w:cs="Times New Roman"/>
                <w:spacing w:val="-13"/>
              </w:rPr>
              <w:t>2</w:t>
            </w:r>
            <w:r>
              <w:rPr>
                <w:rFonts w:ascii="Times New Roman" w:hAnsi="Times New Roman" w:eastAsia="Times New Roman" w:cs="Times New Roman"/>
                <w:spacing w:val="11"/>
              </w:rPr>
              <w:t xml:space="preserve"> </w:t>
            </w:r>
            <w:r>
              <w:rPr>
                <w:spacing w:val="-13"/>
              </w:rPr>
              <w:t>小</w:t>
            </w:r>
            <w:r>
              <w:rPr>
                <w:spacing w:val="-14"/>
              </w:rPr>
              <w:t>时，</w:t>
            </w:r>
            <w:r>
              <w:rPr>
                <w:spacing w:val="-14"/>
              </w:rPr>
              <w:t xml:space="preserve"> </w:t>
            </w:r>
            <w:r>
              <w:rPr>
                <w:spacing w:val="-14"/>
              </w:rPr>
              <w:t>总分</w:t>
            </w:r>
            <w:r>
              <w:rPr>
                <w:spacing w:val="-32"/>
              </w:rPr>
              <w:t xml:space="preserve"> </w:t>
            </w:r>
            <w:r>
              <w:rPr>
                <w:rFonts w:ascii="Times New Roman" w:hAnsi="Times New Roman" w:eastAsia="Times New Roman" w:cs="Times New Roman"/>
                <w:spacing w:val="-14"/>
              </w:rPr>
              <w:t>100</w:t>
            </w:r>
            <w:r>
              <w:rPr>
                <w:rFonts w:ascii="Times New Roman" w:hAnsi="Times New Roman" w:eastAsia="Times New Roman" w:cs="Times New Roman"/>
                <w:spacing w:val="11"/>
              </w:rPr>
              <w:t xml:space="preserve"> </w:t>
            </w:r>
            <w:r>
              <w:rPr>
                <w:spacing w:val="-14"/>
              </w:rPr>
              <w:t>分，</w:t>
            </w:r>
            <w:r>
              <w:rPr>
                <w:spacing w:val="-40"/>
              </w:rPr>
              <w:t xml:space="preserve"> </w:t>
            </w:r>
            <w:r>
              <w:rPr>
                <w:spacing w:val="-14"/>
              </w:rPr>
              <w:t>主要考察学</w:t>
            </w:r>
            <w:r>
              <w:rPr/>
              <w:t xml:space="preserve"> </w:t>
            </w:r>
            <w:r>
              <w:rPr>
                <w:spacing w:val="-5"/>
              </w:rPr>
              <w:t>生的逻辑思维能力和综合素质。</w:t>
            </w:r>
          </w:p>
          <w:p>
            <w:pPr>
              <w:pStyle w:val="TableText"/>
              <w:ind w:left="118" w:right="107" w:hanging="13"/>
              <w:spacing w:before="60" w:line="247" w:lineRule="auto"/>
              <w:jc w:val="both"/>
              <w:rPr/>
            </w:pPr>
            <w:r>
              <w:rPr>
                <w:spacing w:val="-3"/>
              </w:rPr>
              <w:t>【复试】面试。总分</w:t>
            </w:r>
            <w:r>
              <w:rPr>
                <w:spacing w:val="-32"/>
              </w:rPr>
              <w:t xml:space="preserve"> </w:t>
            </w:r>
            <w:r>
              <w:rPr>
                <w:rFonts w:ascii="Times New Roman" w:hAnsi="Times New Roman" w:eastAsia="Times New Roman" w:cs="Times New Roman"/>
                <w:spacing w:val="-3"/>
              </w:rPr>
              <w:t>100 </w:t>
            </w:r>
            <w:r>
              <w:rPr>
                <w:spacing w:val="-3"/>
              </w:rPr>
              <w:t>分。主要考察同学</w:t>
            </w:r>
            <w:r>
              <w:rPr>
                <w:spacing w:val="-4"/>
              </w:rPr>
              <w:t>们的学习兴趣、语言表达能力、哲学思维</w:t>
            </w:r>
            <w:r>
              <w:rPr/>
              <w:t xml:space="preserve"> </w:t>
            </w:r>
            <w:r>
              <w:rPr>
                <w:spacing w:val="-11"/>
              </w:rPr>
              <w:t>能力和创新能力，</w:t>
            </w:r>
            <w:r>
              <w:rPr>
                <w:spacing w:val="70"/>
              </w:rPr>
              <w:t xml:space="preserve"> </w:t>
            </w:r>
            <w:r>
              <w:rPr>
                <w:spacing w:val="-11"/>
              </w:rPr>
              <w:t>面试时间为</w:t>
            </w:r>
            <w:r>
              <w:rPr>
                <w:spacing w:val="-45"/>
              </w:rPr>
              <w:t xml:space="preserve"> </w:t>
            </w:r>
            <w:r>
              <w:rPr>
                <w:rFonts w:ascii="Times New Roman" w:hAnsi="Times New Roman" w:eastAsia="Times New Roman" w:cs="Times New Roman"/>
                <w:spacing w:val="-11"/>
              </w:rPr>
              <w:t>8-</w:t>
            </w:r>
            <w:r>
              <w:rPr>
                <w:rFonts w:ascii="Times New Roman" w:hAnsi="Times New Roman" w:eastAsia="Times New Roman" w:cs="Times New Roman"/>
                <w:spacing w:val="-33"/>
              </w:rPr>
              <w:t xml:space="preserve"> </w:t>
            </w:r>
            <w:r>
              <w:rPr>
                <w:rFonts w:ascii="Times New Roman" w:hAnsi="Times New Roman" w:eastAsia="Times New Roman" w:cs="Times New Roman"/>
                <w:spacing w:val="-11"/>
              </w:rPr>
              <w:t>10</w:t>
            </w:r>
            <w:r>
              <w:rPr>
                <w:rFonts w:ascii="Times New Roman" w:hAnsi="Times New Roman" w:eastAsia="Times New Roman" w:cs="Times New Roman"/>
                <w:spacing w:val="12"/>
              </w:rPr>
              <w:t xml:space="preserve"> </w:t>
            </w:r>
            <w:r>
              <w:rPr>
                <w:spacing w:val="-11"/>
              </w:rPr>
              <w:t>分钟，</w:t>
            </w:r>
            <w:r>
              <w:rPr>
                <w:spacing w:val="-11"/>
              </w:rPr>
              <w:t xml:space="preserve"> </w:t>
            </w:r>
            <w:r>
              <w:rPr>
                <w:rFonts w:ascii="Times New Roman" w:hAnsi="Times New Roman" w:eastAsia="Times New Roman" w:cs="Times New Roman"/>
                <w:spacing w:val="-11"/>
              </w:rPr>
              <w:t>3</w:t>
            </w:r>
            <w:r>
              <w:rPr>
                <w:rFonts w:ascii="Times New Roman" w:hAnsi="Times New Roman" w:eastAsia="Times New Roman" w:cs="Times New Roman"/>
                <w:spacing w:val="11"/>
              </w:rPr>
              <w:t xml:space="preserve"> </w:t>
            </w:r>
            <w:r>
              <w:rPr>
                <w:spacing w:val="-11"/>
              </w:rPr>
              <w:t>分钟个人简介（需要使用</w:t>
            </w:r>
            <w:r>
              <w:rPr>
                <w:spacing w:val="47"/>
              </w:rPr>
              <w:t xml:space="preserve"> </w:t>
            </w:r>
            <w:r>
              <w:rPr>
                <w:rFonts w:ascii="Times New Roman" w:hAnsi="Times New Roman" w:eastAsia="Times New Roman" w:cs="Times New Roman"/>
                <w:spacing w:val="-11"/>
              </w:rPr>
              <w:t>PPT</w:t>
            </w:r>
            <w:r>
              <w:rPr>
                <w:spacing w:val="-57"/>
              </w:rPr>
              <w:t>），</w:t>
            </w:r>
            <w:r>
              <w:rPr>
                <w:rFonts w:ascii="Times New Roman" w:hAnsi="Times New Roman" w:eastAsia="Times New Roman" w:cs="Times New Roman"/>
                <w:spacing w:val="-11"/>
              </w:rPr>
              <w:t>5-7  </w:t>
            </w:r>
            <w:r>
              <w:rPr>
                <w:spacing w:val="-11"/>
              </w:rPr>
              <w:t>分</w:t>
            </w:r>
            <w:r>
              <w:rPr/>
              <w:t xml:space="preserve"> </w:t>
            </w:r>
            <w:r>
              <w:rPr>
                <w:spacing w:val="-9"/>
              </w:rPr>
              <w:t>钟回答提问。</w:t>
            </w:r>
          </w:p>
          <w:p>
            <w:pPr>
              <w:pStyle w:val="TableText"/>
              <w:ind w:left="120" w:right="117" w:hanging="15"/>
              <w:spacing w:before="13" w:line="249" w:lineRule="auto"/>
              <w:rPr/>
            </w:pPr>
            <w:r>
              <w:rPr>
                <w:spacing w:val="-5"/>
              </w:rPr>
              <w:t>【选拔标准】最终成绩</w:t>
            </w:r>
            <w:r>
              <w:rPr>
                <w:rFonts w:ascii="Times New Roman" w:hAnsi="Times New Roman" w:eastAsia="Times New Roman" w:cs="Times New Roman"/>
                <w:spacing w:val="-5"/>
              </w:rPr>
              <w:t>=</w:t>
            </w:r>
            <w:r>
              <w:rPr>
                <w:spacing w:val="-5"/>
              </w:rPr>
              <w:t>初试成绩</w:t>
            </w:r>
            <w:r>
              <w:rPr>
                <w:rFonts w:ascii="Times New Roman" w:hAnsi="Times New Roman" w:eastAsia="Times New Roman" w:cs="Times New Roman"/>
                <w:spacing w:val="-5"/>
              </w:rPr>
              <w:t>*0.5+</w:t>
            </w:r>
            <w:r>
              <w:rPr>
                <w:spacing w:val="-5"/>
              </w:rPr>
              <w:t>复试成绩</w:t>
            </w:r>
            <w:r>
              <w:rPr>
                <w:rFonts w:ascii="Times New Roman" w:hAnsi="Times New Roman" w:eastAsia="Times New Roman" w:cs="Times New Roman"/>
                <w:spacing w:val="-5"/>
              </w:rPr>
              <w:t>*0.5</w:t>
            </w:r>
            <w:r>
              <w:rPr>
                <w:spacing w:val="-5"/>
              </w:rPr>
              <w:t>。按最终成绩进</w:t>
            </w:r>
            <w:r>
              <w:rPr>
                <w:spacing w:val="-6"/>
              </w:rPr>
              <w:t>行排序，</w:t>
            </w:r>
            <w:r>
              <w:rPr>
                <w:spacing w:val="69"/>
              </w:rPr>
              <w:t xml:space="preserve"> </w:t>
            </w:r>
            <w:r>
              <w:rPr>
                <w:spacing w:val="-6"/>
              </w:rPr>
              <w:t>录取人</w:t>
            </w:r>
            <w:r>
              <w:rPr/>
              <w:t xml:space="preserve"> </w:t>
            </w:r>
            <w:r>
              <w:rPr>
                <w:spacing w:val="-9"/>
              </w:rPr>
              <w:t>数不超过</w:t>
            </w:r>
            <w:r>
              <w:rPr>
                <w:spacing w:val="-14"/>
              </w:rPr>
              <w:t xml:space="preserve"> </w:t>
            </w:r>
            <w:r>
              <w:rPr>
                <w:rFonts w:ascii="Times New Roman" w:hAnsi="Times New Roman" w:eastAsia="Times New Roman" w:cs="Times New Roman"/>
                <w:spacing w:val="-9"/>
              </w:rPr>
              <w:t>12 </w:t>
            </w:r>
            <w:r>
              <w:rPr>
                <w:spacing w:val="-9"/>
              </w:rPr>
              <w:t>人。</w:t>
            </w:r>
            <w:r>
              <w:rPr>
                <w:spacing w:val="-9"/>
              </w:rPr>
              <w:t xml:space="preserve"> </w:t>
            </w:r>
            <w:r>
              <w:rPr>
                <w:spacing w:val="-9"/>
              </w:rPr>
              <w:t>复试成绩低于</w:t>
            </w:r>
            <w:r>
              <w:rPr>
                <w:spacing w:val="-49"/>
              </w:rPr>
              <w:t xml:space="preserve"> </w:t>
            </w:r>
            <w:r>
              <w:rPr>
                <w:rFonts w:ascii="Times New Roman" w:hAnsi="Times New Roman" w:eastAsia="Times New Roman" w:cs="Times New Roman"/>
                <w:spacing w:val="-9"/>
              </w:rPr>
              <w:t>60 </w:t>
            </w:r>
            <w:r>
              <w:rPr>
                <w:spacing w:val="-9"/>
              </w:rPr>
              <w:t>分者不予录取。</w:t>
            </w:r>
          </w:p>
        </w:tc>
      </w:tr>
      <w:tr>
        <w:trPr>
          <w:trHeight w:val="2729" w:hRule="atLeast"/>
        </w:trPr>
        <w:tc>
          <w:tcPr>
            <w:tcW w:w="3260" w:type="dxa"/>
            <w:vAlign w:val="top"/>
          </w:tcPr>
          <w:p>
            <w:pPr>
              <w:spacing w:line="294" w:lineRule="auto"/>
              <w:rPr>
                <w:rFonts w:ascii="Arial"/>
                <w:sz w:val="21"/>
              </w:rPr>
            </w:pPr>
            <w:r/>
          </w:p>
          <w:p>
            <w:pPr>
              <w:spacing w:line="294" w:lineRule="auto"/>
              <w:rPr>
                <w:rFonts w:ascii="Arial"/>
                <w:sz w:val="21"/>
              </w:rPr>
            </w:pPr>
            <w:r/>
          </w:p>
          <w:p>
            <w:pPr>
              <w:spacing w:line="294" w:lineRule="auto"/>
              <w:rPr>
                <w:rFonts w:ascii="Arial"/>
                <w:sz w:val="21"/>
              </w:rPr>
            </w:pPr>
            <w:r/>
          </w:p>
          <w:p>
            <w:pPr>
              <w:spacing w:line="294" w:lineRule="auto"/>
              <w:rPr>
                <w:rFonts w:ascii="Arial"/>
                <w:sz w:val="21"/>
              </w:rPr>
            </w:pPr>
            <w:r/>
          </w:p>
          <w:p>
            <w:pPr>
              <w:pStyle w:val="TableText"/>
              <w:ind w:left="757"/>
              <w:spacing w:before="78" w:line="216" w:lineRule="auto"/>
              <w:rPr/>
            </w:pPr>
            <w:r>
              <w:rPr>
                <w:spacing w:val="-1"/>
              </w:rPr>
              <w:t>拔尖计划</w:t>
            </w:r>
            <w:r>
              <w:rPr>
                <w:rFonts w:ascii="Times New Roman" w:hAnsi="Times New Roman" w:eastAsia="Times New Roman" w:cs="Times New Roman"/>
                <w:spacing w:val="-1"/>
              </w:rPr>
              <w:t>-</w:t>
            </w:r>
            <w:r>
              <w:rPr>
                <w:spacing w:val="-1"/>
              </w:rPr>
              <w:t>经济学</w:t>
            </w:r>
          </w:p>
        </w:tc>
        <w:tc>
          <w:tcPr>
            <w:tcW w:w="1701" w:type="dxa"/>
            <w:vAlign w:val="top"/>
          </w:tcPr>
          <w:p>
            <w:pPr>
              <w:spacing w:line="293" w:lineRule="auto"/>
              <w:rPr>
                <w:rFonts w:ascii="Arial"/>
                <w:sz w:val="21"/>
              </w:rPr>
            </w:pPr>
            <w:r/>
          </w:p>
          <w:p>
            <w:pPr>
              <w:spacing w:line="294" w:lineRule="auto"/>
              <w:rPr>
                <w:rFonts w:ascii="Arial"/>
                <w:sz w:val="21"/>
              </w:rPr>
            </w:pPr>
            <w:r/>
          </w:p>
          <w:p>
            <w:pPr>
              <w:spacing w:line="294" w:lineRule="auto"/>
              <w:rPr>
                <w:rFonts w:ascii="Arial"/>
                <w:sz w:val="21"/>
              </w:rPr>
            </w:pPr>
            <w:r/>
          </w:p>
          <w:p>
            <w:pPr>
              <w:spacing w:line="294" w:lineRule="auto"/>
              <w:rPr>
                <w:rFonts w:ascii="Arial"/>
                <w:sz w:val="21"/>
              </w:rPr>
            </w:pPr>
            <w:r/>
          </w:p>
          <w:p>
            <w:pPr>
              <w:pStyle w:val="TableText"/>
              <w:ind w:left="200"/>
              <w:spacing w:before="78" w:line="220" w:lineRule="auto"/>
              <w:rPr/>
            </w:pPr>
            <w:r>
              <w:rPr>
                <w:spacing w:val="-2"/>
              </w:rPr>
              <w:t>不超过</w:t>
            </w:r>
            <w:r>
              <w:rPr>
                <w:spacing w:val="-55"/>
              </w:rPr>
              <w:t xml:space="preserve"> </w:t>
            </w:r>
            <w:r>
              <w:rPr>
                <w:rFonts w:ascii="Times New Roman" w:hAnsi="Times New Roman" w:eastAsia="Times New Roman" w:cs="Times New Roman"/>
                <w:spacing w:val="-2"/>
              </w:rPr>
              <w:t>20 </w:t>
            </w:r>
            <w:r>
              <w:rPr>
                <w:spacing w:val="-2"/>
              </w:rPr>
              <w:t>名</w:t>
            </w:r>
          </w:p>
        </w:tc>
        <w:tc>
          <w:tcPr>
            <w:tcW w:w="8992" w:type="dxa"/>
            <w:vAlign w:val="top"/>
          </w:tcPr>
          <w:p>
            <w:pPr>
              <w:pStyle w:val="TableText"/>
              <w:ind w:left="112" w:right="107" w:hanging="7"/>
              <w:spacing w:before="70" w:line="247" w:lineRule="auto"/>
              <w:jc w:val="both"/>
              <w:rPr/>
            </w:pPr>
            <w:r>
              <w:rPr>
                <w:spacing w:val="-12"/>
              </w:rPr>
              <w:t>【初试】笔试。</w:t>
            </w:r>
            <w:r>
              <w:rPr>
                <w:spacing w:val="50"/>
              </w:rPr>
              <w:t xml:space="preserve"> </w:t>
            </w:r>
            <w:r>
              <w:rPr>
                <w:spacing w:val="-12"/>
              </w:rPr>
              <w:t>根据报名材料中高考成绩、排名、竞赛等信息进行初审，</w:t>
            </w:r>
            <w:r>
              <w:rPr>
                <w:spacing w:val="47"/>
              </w:rPr>
              <w:t xml:space="preserve"> </w:t>
            </w:r>
            <w:r>
              <w:rPr>
                <w:spacing w:val="-12"/>
              </w:rPr>
              <w:t>获得笔试资</w:t>
            </w:r>
            <w:r>
              <w:rPr/>
              <w:t xml:space="preserve"> </w:t>
            </w:r>
            <w:r>
              <w:rPr>
                <w:spacing w:val="-13"/>
              </w:rPr>
              <w:t>格的同学参加闭卷考试。考试时间为</w:t>
            </w:r>
            <w:r>
              <w:rPr>
                <w:spacing w:val="-54"/>
              </w:rPr>
              <w:t xml:space="preserve"> </w:t>
            </w:r>
            <w:r>
              <w:rPr>
                <w:rFonts w:ascii="Times New Roman" w:hAnsi="Times New Roman" w:eastAsia="Times New Roman" w:cs="Times New Roman"/>
                <w:spacing w:val="-13"/>
              </w:rPr>
              <w:t>2</w:t>
            </w:r>
            <w:r>
              <w:rPr>
                <w:rFonts w:ascii="Times New Roman" w:hAnsi="Times New Roman" w:eastAsia="Times New Roman" w:cs="Times New Roman"/>
                <w:spacing w:val="11"/>
              </w:rPr>
              <w:t xml:space="preserve"> </w:t>
            </w:r>
            <w:r>
              <w:rPr>
                <w:spacing w:val="-13"/>
              </w:rPr>
              <w:t>小时，</w:t>
            </w:r>
            <w:r>
              <w:rPr>
                <w:spacing w:val="-13"/>
              </w:rPr>
              <w:t xml:space="preserve"> </w:t>
            </w:r>
            <w:r>
              <w:rPr>
                <w:spacing w:val="-13"/>
              </w:rPr>
              <w:t>总分</w:t>
            </w:r>
            <w:r>
              <w:rPr>
                <w:spacing w:val="-32"/>
              </w:rPr>
              <w:t xml:space="preserve"> </w:t>
            </w:r>
            <w:r>
              <w:rPr>
                <w:rFonts w:ascii="Times New Roman" w:hAnsi="Times New Roman" w:eastAsia="Times New Roman" w:cs="Times New Roman"/>
                <w:spacing w:val="-13"/>
              </w:rPr>
              <w:t>100</w:t>
            </w:r>
            <w:r>
              <w:rPr>
                <w:rFonts w:ascii="Times New Roman" w:hAnsi="Times New Roman" w:eastAsia="Times New Roman" w:cs="Times New Roman"/>
                <w:spacing w:val="11"/>
              </w:rPr>
              <w:t xml:space="preserve"> </w:t>
            </w:r>
            <w:r>
              <w:rPr>
                <w:spacing w:val="-13"/>
              </w:rPr>
              <w:t>分，</w:t>
            </w:r>
            <w:r>
              <w:rPr>
                <w:spacing w:val="-58"/>
              </w:rPr>
              <w:t xml:space="preserve"> </w:t>
            </w:r>
            <w:r>
              <w:rPr>
                <w:spacing w:val="-13"/>
              </w:rPr>
              <w:t>考试内容为数学，</w:t>
            </w:r>
            <w:r>
              <w:rPr>
                <w:spacing w:val="34"/>
              </w:rPr>
              <w:t xml:space="preserve"> </w:t>
            </w:r>
            <w:r>
              <w:rPr>
                <w:spacing w:val="-13"/>
              </w:rPr>
              <w:t>根据笔</w:t>
            </w:r>
            <w:r>
              <w:rPr/>
              <w:t xml:space="preserve"> </w:t>
            </w:r>
            <w:r>
              <w:rPr>
                <w:spacing w:val="-4"/>
              </w:rPr>
              <w:t>试成绩按照拟选拔人数</w:t>
            </w:r>
            <w:r>
              <w:rPr>
                <w:spacing w:val="-22"/>
              </w:rPr>
              <w:t xml:space="preserve"> </w:t>
            </w:r>
            <w:r>
              <w:rPr>
                <w:rFonts w:ascii="Times New Roman" w:hAnsi="Times New Roman" w:eastAsia="Times New Roman" w:cs="Times New Roman"/>
                <w:spacing w:val="-4"/>
              </w:rPr>
              <w:t>1:1.2 </w:t>
            </w:r>
            <w:r>
              <w:rPr>
                <w:spacing w:val="-4"/>
              </w:rPr>
              <w:t>进入复试。</w:t>
            </w:r>
          </w:p>
          <w:p>
            <w:pPr>
              <w:pStyle w:val="TableText"/>
              <w:ind w:left="115" w:right="39" w:hanging="10"/>
              <w:spacing w:before="56" w:line="246" w:lineRule="auto"/>
              <w:jc w:val="both"/>
              <w:rPr/>
            </w:pPr>
            <w:r>
              <w:rPr>
                <w:spacing w:val="-7"/>
              </w:rPr>
              <w:t>【复试】面试。主要考察同学们的学习兴趣、经济学思维</w:t>
            </w:r>
            <w:r>
              <w:rPr>
                <w:spacing w:val="-8"/>
              </w:rPr>
              <w:t>能力、创新能力等综合素质，</w:t>
            </w:r>
            <w:r>
              <w:rPr/>
              <w:t xml:space="preserve"> </w:t>
            </w:r>
            <w:r>
              <w:rPr>
                <w:spacing w:val="-7"/>
              </w:rPr>
              <w:t>面试时间为</w:t>
            </w:r>
            <w:r>
              <w:rPr>
                <w:spacing w:val="-37"/>
              </w:rPr>
              <w:t xml:space="preserve"> </w:t>
            </w:r>
            <w:r>
              <w:rPr>
                <w:rFonts w:ascii="Times New Roman" w:hAnsi="Times New Roman" w:eastAsia="Times New Roman" w:cs="Times New Roman"/>
                <w:spacing w:val="-7"/>
              </w:rPr>
              <w:t>8-</w:t>
            </w:r>
            <w:r>
              <w:rPr>
                <w:rFonts w:ascii="Times New Roman" w:hAnsi="Times New Roman" w:eastAsia="Times New Roman" w:cs="Times New Roman"/>
                <w:spacing w:val="-33"/>
              </w:rPr>
              <w:t xml:space="preserve"> </w:t>
            </w:r>
            <w:r>
              <w:rPr>
                <w:rFonts w:ascii="Times New Roman" w:hAnsi="Times New Roman" w:eastAsia="Times New Roman" w:cs="Times New Roman"/>
                <w:spacing w:val="-7"/>
              </w:rPr>
              <w:t>10</w:t>
            </w:r>
            <w:r>
              <w:rPr>
                <w:rFonts w:ascii="Times New Roman" w:hAnsi="Times New Roman" w:eastAsia="Times New Roman" w:cs="Times New Roman"/>
                <w:spacing w:val="19"/>
              </w:rPr>
              <w:t xml:space="preserve"> </w:t>
            </w:r>
            <w:r>
              <w:rPr>
                <w:spacing w:val="-7"/>
              </w:rPr>
              <w:t>分钟（不需准备</w:t>
            </w:r>
            <w:r>
              <w:rPr>
                <w:spacing w:val="-49"/>
              </w:rPr>
              <w:t xml:space="preserve"> </w:t>
            </w:r>
            <w:r>
              <w:rPr>
                <w:rFonts w:ascii="Times New Roman" w:hAnsi="Times New Roman" w:eastAsia="Times New Roman" w:cs="Times New Roman"/>
                <w:spacing w:val="-7"/>
              </w:rPr>
              <w:t>PPT</w:t>
            </w:r>
            <w:r>
              <w:rPr>
                <w:spacing w:val="-65"/>
              </w:rPr>
              <w:t>），</w:t>
            </w:r>
            <w:r>
              <w:rPr>
                <w:spacing w:val="-7"/>
              </w:rPr>
              <w:t>其中包括</w:t>
            </w:r>
            <w:r>
              <w:rPr>
                <w:spacing w:val="-43"/>
              </w:rPr>
              <w:t xml:space="preserve"> </w:t>
            </w:r>
            <w:r>
              <w:rPr>
                <w:rFonts w:ascii="Times New Roman" w:hAnsi="Times New Roman" w:eastAsia="Times New Roman" w:cs="Times New Roman"/>
                <w:spacing w:val="-7"/>
              </w:rPr>
              <w:t>3</w:t>
            </w:r>
            <w:r>
              <w:rPr>
                <w:rFonts w:ascii="Times New Roman" w:hAnsi="Times New Roman" w:eastAsia="Times New Roman" w:cs="Times New Roman"/>
                <w:spacing w:val="19"/>
              </w:rPr>
              <w:t xml:space="preserve"> </w:t>
            </w:r>
            <w:r>
              <w:rPr>
                <w:spacing w:val="-7"/>
              </w:rPr>
              <w:t>分钟个人介绍，</w:t>
            </w:r>
            <w:r>
              <w:rPr>
                <w:spacing w:val="66"/>
              </w:rPr>
              <w:t xml:space="preserve"> </w:t>
            </w:r>
            <w:r>
              <w:rPr>
                <w:rFonts w:ascii="Times New Roman" w:hAnsi="Times New Roman" w:eastAsia="Times New Roman" w:cs="Times New Roman"/>
                <w:spacing w:val="-8"/>
              </w:rPr>
              <w:t>5-7</w:t>
            </w:r>
            <w:r>
              <w:rPr>
                <w:rFonts w:ascii="Times New Roman" w:hAnsi="Times New Roman" w:eastAsia="Times New Roman" w:cs="Times New Roman"/>
                <w:spacing w:val="18"/>
                <w:w w:val="101"/>
              </w:rPr>
              <w:t xml:space="preserve"> </w:t>
            </w:r>
            <w:r>
              <w:rPr>
                <w:spacing w:val="-8"/>
              </w:rPr>
              <w:t>分钟提问交</w:t>
            </w:r>
            <w:r>
              <w:rPr/>
              <w:t xml:space="preserve"> </w:t>
            </w:r>
            <w:r>
              <w:rPr>
                <w:spacing w:val="-17"/>
              </w:rPr>
              <w:t>流。</w:t>
            </w:r>
            <w:r>
              <w:rPr>
                <w:spacing w:val="-18"/>
              </w:rPr>
              <w:t xml:space="preserve"> </w:t>
            </w:r>
            <w:r>
              <w:rPr>
                <w:spacing w:val="-17"/>
              </w:rPr>
              <w:t>成绩为百分制。</w:t>
            </w:r>
          </w:p>
          <w:p>
            <w:pPr>
              <w:pStyle w:val="TableText"/>
              <w:ind w:left="116" w:right="105" w:hanging="11"/>
              <w:spacing w:before="16" w:line="251" w:lineRule="auto"/>
              <w:rPr/>
            </w:pPr>
            <w:r>
              <w:rPr>
                <w:spacing w:val="-6"/>
              </w:rPr>
              <w:t>【选拔标准】最终成绩</w:t>
            </w:r>
            <w:r>
              <w:rPr>
                <w:rFonts w:ascii="Times New Roman" w:hAnsi="Times New Roman" w:eastAsia="Times New Roman" w:cs="Times New Roman"/>
                <w:spacing w:val="-6"/>
              </w:rPr>
              <w:t>=</w:t>
            </w:r>
            <w:r>
              <w:rPr>
                <w:spacing w:val="-6"/>
              </w:rPr>
              <w:t>初试成绩</w:t>
            </w:r>
            <w:r>
              <w:rPr>
                <w:rFonts w:ascii="Times New Roman" w:hAnsi="Times New Roman" w:eastAsia="Times New Roman" w:cs="Times New Roman"/>
                <w:spacing w:val="-6"/>
              </w:rPr>
              <w:t>*0.6 +</w:t>
            </w:r>
            <w:r>
              <w:rPr>
                <w:spacing w:val="-6"/>
              </w:rPr>
              <w:t>复试成</w:t>
            </w:r>
            <w:r>
              <w:rPr>
                <w:spacing w:val="-7"/>
              </w:rPr>
              <w:t>绩</w:t>
            </w:r>
            <w:r>
              <w:rPr>
                <w:rFonts w:ascii="Times New Roman" w:hAnsi="Times New Roman" w:eastAsia="Times New Roman" w:cs="Times New Roman"/>
                <w:spacing w:val="-7"/>
              </w:rPr>
              <w:t>*0.4</w:t>
            </w:r>
            <w:r>
              <w:rPr>
                <w:rFonts w:ascii="Times New Roman" w:hAnsi="Times New Roman" w:eastAsia="Times New Roman" w:cs="Times New Roman"/>
                <w:spacing w:val="-33"/>
              </w:rPr>
              <w:t xml:space="preserve"> </w:t>
            </w:r>
            <w:r>
              <w:rPr>
                <w:spacing w:val="-7"/>
              </w:rPr>
              <w:t>。按照最终成绩进行排序，</w:t>
            </w:r>
            <w:r>
              <w:rPr>
                <w:spacing w:val="55"/>
              </w:rPr>
              <w:t xml:space="preserve"> </w:t>
            </w:r>
            <w:r>
              <w:rPr>
                <w:spacing w:val="-7"/>
              </w:rPr>
              <w:t>录取</w:t>
            </w:r>
            <w:r>
              <w:rPr/>
              <w:t xml:space="preserve"> </w:t>
            </w:r>
            <w:r>
              <w:rPr>
                <w:spacing w:val="-3"/>
              </w:rPr>
              <w:t>人数不超过</w:t>
            </w:r>
            <w:r>
              <w:rPr>
                <w:spacing w:val="-3"/>
              </w:rPr>
              <w:t xml:space="preserve"> </w:t>
            </w:r>
            <w:r>
              <w:rPr>
                <w:rFonts w:ascii="Times New Roman" w:hAnsi="Times New Roman" w:eastAsia="Times New Roman" w:cs="Times New Roman"/>
                <w:spacing w:val="-3"/>
              </w:rPr>
              <w:t>20 </w:t>
            </w:r>
            <w:r>
              <w:rPr>
                <w:spacing w:val="-3"/>
              </w:rPr>
              <w:t>人。复试成绩低于</w:t>
            </w:r>
            <w:r>
              <w:rPr>
                <w:spacing w:val="-32"/>
              </w:rPr>
              <w:t xml:space="preserve"> </w:t>
            </w:r>
            <w:r>
              <w:rPr>
                <w:rFonts w:ascii="Times New Roman" w:hAnsi="Times New Roman" w:eastAsia="Times New Roman" w:cs="Times New Roman"/>
                <w:spacing w:val="-3"/>
              </w:rPr>
              <w:t>60 </w:t>
            </w:r>
            <w:r>
              <w:rPr>
                <w:spacing w:val="-3"/>
              </w:rPr>
              <w:t>分者不予录取。</w:t>
            </w:r>
          </w:p>
        </w:tc>
      </w:tr>
    </w:tbl>
    <w:p>
      <w:pPr>
        <w:rPr>
          <w:rFonts w:ascii="Arial"/>
          <w:sz w:val="21"/>
        </w:rPr>
      </w:pPr>
      <w:r/>
    </w:p>
    <w:p>
      <w:pPr>
        <w:sectPr>
          <w:footerReference w:type="default" r:id="rId17"/>
          <w:pgSz w:w="16839" w:h="11907"/>
          <w:pgMar w:top="1012" w:right="1439" w:bottom="1391" w:left="1440" w:header="0" w:footer="1233" w:gutter="0"/>
        </w:sectPr>
        <w:rPr>
          <w:rFonts w:ascii="Arial" w:hAnsi="Arial" w:eastAsia="Arial" w:cs="Arial"/>
          <w:sz w:val="21"/>
          <w:szCs w:val="21"/>
        </w:rPr>
      </w:pPr>
    </w:p>
    <w:p>
      <w:pPr>
        <w:spacing w:before="21"/>
        <w:rPr/>
      </w:pPr>
      <w:r/>
    </w:p>
    <w:p>
      <w:pPr>
        <w:spacing w:before="21"/>
        <w:rPr/>
      </w:pPr>
      <w:r/>
    </w:p>
    <w:p>
      <w:pPr>
        <w:spacing w:before="21"/>
        <w:rPr/>
      </w:pPr>
      <w:r/>
    </w:p>
    <w:tbl>
      <w:tblPr>
        <w:tblStyle w:val="TableNormal"/>
        <w:tblW w:w="1395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260"/>
        <w:gridCol w:w="1701"/>
        <w:gridCol w:w="8992"/>
      </w:tblGrid>
      <w:tr>
        <w:trPr>
          <w:trHeight w:val="391" w:hRule="atLeast"/>
        </w:trPr>
        <w:tc>
          <w:tcPr>
            <w:tcW w:w="3260" w:type="dxa"/>
            <w:vAlign w:val="top"/>
          </w:tcPr>
          <w:p>
            <w:pPr>
              <w:ind w:left="191"/>
              <w:spacing w:before="76"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rPr>
              <w:t>拔尖计划基地/实验班/专业</w:t>
            </w:r>
          </w:p>
        </w:tc>
        <w:tc>
          <w:tcPr>
            <w:tcW w:w="1701" w:type="dxa"/>
            <w:vAlign w:val="top"/>
          </w:tcPr>
          <w:p>
            <w:pPr>
              <w:ind w:left="496"/>
              <w:spacing w:before="77"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3"/>
              </w:rPr>
              <w:t>计划数</w:t>
            </w:r>
          </w:p>
        </w:tc>
        <w:tc>
          <w:tcPr>
            <w:tcW w:w="8992" w:type="dxa"/>
            <w:vAlign w:val="top"/>
          </w:tcPr>
          <w:p>
            <w:pPr>
              <w:ind w:left="4023"/>
              <w:spacing w:before="76" w:line="221"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3"/>
              </w:rPr>
              <w:t>选拔方案</w:t>
            </w:r>
          </w:p>
        </w:tc>
      </w:tr>
      <w:tr>
        <w:trPr>
          <w:trHeight w:val="2722" w:hRule="atLeast"/>
        </w:trPr>
        <w:tc>
          <w:tcPr>
            <w:tcW w:w="3260" w:type="dxa"/>
            <w:vAlign w:val="top"/>
          </w:tcPr>
          <w:p>
            <w:pPr>
              <w:spacing w:line="293" w:lineRule="auto"/>
              <w:rPr>
                <w:rFonts w:ascii="Arial"/>
                <w:sz w:val="21"/>
              </w:rPr>
            </w:pPr>
            <w:r/>
          </w:p>
          <w:p>
            <w:pPr>
              <w:spacing w:line="293" w:lineRule="auto"/>
              <w:rPr>
                <w:rFonts w:ascii="Arial"/>
                <w:sz w:val="21"/>
              </w:rPr>
            </w:pPr>
            <w:r/>
          </w:p>
          <w:p>
            <w:pPr>
              <w:spacing w:line="293" w:lineRule="auto"/>
              <w:rPr>
                <w:rFonts w:ascii="Arial"/>
                <w:sz w:val="21"/>
              </w:rPr>
            </w:pPr>
            <w:r/>
          </w:p>
          <w:p>
            <w:pPr>
              <w:spacing w:line="294" w:lineRule="auto"/>
              <w:rPr>
                <w:rFonts w:ascii="Arial"/>
                <w:sz w:val="21"/>
              </w:rPr>
            </w:pPr>
            <w:r/>
          </w:p>
          <w:p>
            <w:pPr>
              <w:pStyle w:val="TableText"/>
              <w:ind w:left="790"/>
              <w:spacing w:before="78" w:line="216" w:lineRule="auto"/>
              <w:rPr/>
            </w:pPr>
            <w:r>
              <w:rPr>
                <w:spacing w:val="-1"/>
              </w:rPr>
              <w:t>传媒学术实验班</w:t>
            </w:r>
          </w:p>
        </w:tc>
        <w:tc>
          <w:tcPr>
            <w:tcW w:w="1701" w:type="dxa"/>
            <w:vAlign w:val="top"/>
          </w:tcPr>
          <w:p>
            <w:pPr>
              <w:spacing w:line="293" w:lineRule="auto"/>
              <w:rPr>
                <w:rFonts w:ascii="Arial"/>
                <w:sz w:val="21"/>
              </w:rPr>
            </w:pPr>
            <w:r/>
          </w:p>
          <w:p>
            <w:pPr>
              <w:spacing w:line="293" w:lineRule="auto"/>
              <w:rPr>
                <w:rFonts w:ascii="Arial"/>
                <w:sz w:val="21"/>
              </w:rPr>
            </w:pPr>
            <w:r/>
          </w:p>
          <w:p>
            <w:pPr>
              <w:spacing w:line="293" w:lineRule="auto"/>
              <w:rPr>
                <w:rFonts w:ascii="Arial"/>
                <w:sz w:val="21"/>
              </w:rPr>
            </w:pPr>
            <w:r/>
          </w:p>
          <w:p>
            <w:pPr>
              <w:spacing w:line="293" w:lineRule="auto"/>
              <w:rPr>
                <w:rFonts w:ascii="Arial"/>
                <w:sz w:val="21"/>
              </w:rPr>
            </w:pPr>
            <w:r/>
          </w:p>
          <w:p>
            <w:pPr>
              <w:pStyle w:val="TableText"/>
              <w:ind w:left="200"/>
              <w:spacing w:before="78" w:line="220" w:lineRule="auto"/>
              <w:rPr/>
            </w:pPr>
            <w:r>
              <w:rPr>
                <w:spacing w:val="-2"/>
              </w:rPr>
              <w:t>不超过</w:t>
            </w:r>
            <w:r>
              <w:rPr>
                <w:spacing w:val="-55"/>
              </w:rPr>
              <w:t xml:space="preserve"> </w:t>
            </w:r>
            <w:r>
              <w:rPr>
                <w:rFonts w:ascii="Times New Roman" w:hAnsi="Times New Roman" w:eastAsia="Times New Roman" w:cs="Times New Roman"/>
                <w:spacing w:val="-2"/>
              </w:rPr>
              <w:t>20 </w:t>
            </w:r>
            <w:r>
              <w:rPr>
                <w:spacing w:val="-2"/>
              </w:rPr>
              <w:t>名</w:t>
            </w:r>
          </w:p>
        </w:tc>
        <w:tc>
          <w:tcPr>
            <w:tcW w:w="8992" w:type="dxa"/>
            <w:vAlign w:val="top"/>
          </w:tcPr>
          <w:p>
            <w:pPr>
              <w:pStyle w:val="TableText"/>
              <w:ind w:left="114" w:right="107" w:hanging="9"/>
              <w:spacing w:before="66" w:line="245" w:lineRule="auto"/>
              <w:jc w:val="both"/>
              <w:rPr/>
            </w:pPr>
            <w:r>
              <w:rPr>
                <w:spacing w:val="-9"/>
              </w:rPr>
              <w:t>【初试】简历投递。</w:t>
            </w:r>
            <w:r>
              <w:rPr>
                <w:spacing w:val="73"/>
              </w:rPr>
              <w:t xml:space="preserve"> </w:t>
            </w:r>
            <w:r>
              <w:rPr>
                <w:spacing w:val="-9"/>
              </w:rPr>
              <w:t>请在二次选拔系统报名完成后，于</w:t>
            </w:r>
            <w:r>
              <w:rPr>
                <w:spacing w:val="-48"/>
              </w:rPr>
              <w:t xml:space="preserve"> </w:t>
            </w:r>
            <w:r>
              <w:rPr>
                <w:rFonts w:ascii="Times New Roman" w:hAnsi="Times New Roman" w:eastAsia="Times New Roman" w:cs="Times New Roman"/>
                <w:spacing w:val="-9"/>
              </w:rPr>
              <w:t>9</w:t>
            </w:r>
            <w:r>
              <w:rPr>
                <w:rFonts w:ascii="Times New Roman" w:hAnsi="Times New Roman" w:eastAsia="Times New Roman" w:cs="Times New Roman"/>
                <w:spacing w:val="24"/>
              </w:rPr>
              <w:t xml:space="preserve"> </w:t>
            </w:r>
            <w:r>
              <w:rPr>
                <w:spacing w:val="-9"/>
              </w:rPr>
              <w:t>月</w:t>
            </w:r>
            <w:r>
              <w:rPr>
                <w:spacing w:val="-48"/>
              </w:rPr>
              <w:t xml:space="preserve"> </w:t>
            </w:r>
            <w:r>
              <w:rPr>
                <w:rFonts w:ascii="Times New Roman" w:hAnsi="Times New Roman" w:eastAsia="Times New Roman" w:cs="Times New Roman"/>
                <w:spacing w:val="-9"/>
              </w:rPr>
              <w:t>3  </w:t>
            </w:r>
            <w:r>
              <w:rPr>
                <w:spacing w:val="-9"/>
              </w:rPr>
              <w:t>日</w:t>
            </w:r>
            <w:r>
              <w:rPr>
                <w:spacing w:val="-30"/>
              </w:rPr>
              <w:t xml:space="preserve"> </w:t>
            </w:r>
            <w:r>
              <w:rPr>
                <w:rFonts w:ascii="Times New Roman" w:hAnsi="Times New Roman" w:eastAsia="Times New Roman" w:cs="Times New Roman"/>
                <w:spacing w:val="-9"/>
              </w:rPr>
              <w:t>18</w:t>
            </w:r>
            <w:r>
              <w:rPr>
                <w:rFonts w:ascii="Times New Roman" w:hAnsi="Times New Roman" w:eastAsia="Times New Roman" w:cs="Times New Roman"/>
                <w:spacing w:val="33"/>
              </w:rPr>
              <w:t xml:space="preserve"> </w:t>
            </w:r>
            <w:r>
              <w:rPr>
                <w:spacing w:val="-9"/>
              </w:rPr>
              <w:t>点前提交个人简</w:t>
            </w:r>
            <w:r>
              <w:rPr/>
              <w:t xml:space="preserve"> </w:t>
            </w:r>
            <w:r>
              <w:rPr>
                <w:spacing w:val="-14"/>
              </w:rPr>
              <w:t>历。如有相关新闻写作、视频制作与设计作品，</w:t>
            </w:r>
            <w:r>
              <w:rPr>
                <w:spacing w:val="53"/>
              </w:rPr>
              <w:t xml:space="preserve"> </w:t>
            </w:r>
            <w:r>
              <w:rPr>
                <w:spacing w:val="-14"/>
              </w:rPr>
              <w:t>可以附上，</w:t>
            </w:r>
            <w:r>
              <w:rPr>
                <w:spacing w:val="-14"/>
              </w:rPr>
              <w:t xml:space="preserve"> </w:t>
            </w:r>
            <w:r>
              <w:rPr>
                <w:spacing w:val="-14"/>
              </w:rPr>
              <w:t>最多发</w:t>
            </w:r>
            <w:r>
              <w:rPr>
                <w:spacing w:val="-55"/>
              </w:rPr>
              <w:t xml:space="preserve"> </w:t>
            </w:r>
            <w:r>
              <w:rPr>
                <w:rFonts w:ascii="Times New Roman" w:hAnsi="Times New Roman" w:eastAsia="Times New Roman" w:cs="Times New Roman"/>
                <w:spacing w:val="-14"/>
              </w:rPr>
              <w:t>2</w:t>
            </w:r>
            <w:r>
              <w:rPr>
                <w:rFonts w:ascii="Times New Roman" w:hAnsi="Times New Roman" w:eastAsia="Times New Roman" w:cs="Times New Roman"/>
                <w:spacing w:val="15"/>
              </w:rPr>
              <w:t xml:space="preserve"> </w:t>
            </w:r>
            <w:r>
              <w:rPr>
                <w:spacing w:val="-14"/>
              </w:rPr>
              <w:t>项文件，</w:t>
            </w:r>
            <w:r>
              <w:rPr>
                <w:spacing w:val="-14"/>
              </w:rPr>
              <w:t xml:space="preserve"> </w:t>
            </w:r>
            <w:r>
              <w:rPr>
                <w:spacing w:val="-15"/>
              </w:rPr>
              <w:t>文件大</w:t>
            </w:r>
            <w:r>
              <w:rPr/>
              <w:t xml:space="preserve"> </w:t>
            </w:r>
            <w:r>
              <w:rPr>
                <w:spacing w:val="-2"/>
              </w:rPr>
              <w:t>小不超过</w:t>
            </w:r>
            <w:r>
              <w:rPr>
                <w:spacing w:val="-32"/>
              </w:rPr>
              <w:t xml:space="preserve"> </w:t>
            </w:r>
            <w:r>
              <w:rPr>
                <w:rFonts w:ascii="Times New Roman" w:hAnsi="Times New Roman" w:eastAsia="Times New Roman" w:cs="Times New Roman"/>
                <w:spacing w:val="-2"/>
              </w:rPr>
              <w:t>1G</w:t>
            </w:r>
            <w:r>
              <w:rPr>
                <w:spacing w:val="-2"/>
              </w:rPr>
              <w:t>。简历及作品发送至</w:t>
            </w:r>
            <w:r>
              <w:rPr>
                <w:spacing w:val="-24"/>
              </w:rPr>
              <w:t xml:space="preserve"> </w:t>
            </w:r>
            <w:r>
              <w:rPr>
                <w:rFonts w:ascii="Times New Roman" w:hAnsi="Times New Roman" w:eastAsia="Times New Roman" w:cs="Times New Roman"/>
                <w:spacing w:val="-2"/>
              </w:rPr>
              <w:t>36101</w:t>
            </w:r>
            <w:r>
              <w:rPr>
                <w:rFonts w:ascii="Times New Roman" w:hAnsi="Times New Roman" w:eastAsia="Times New Roman" w:cs="Times New Roman"/>
                <w:spacing w:val="-3"/>
              </w:rPr>
              <w:t>6127@qq.com</w:t>
            </w:r>
            <w:r>
              <w:rPr>
                <w:spacing w:val="-3"/>
              </w:rPr>
              <w:t>。</w:t>
            </w:r>
          </w:p>
          <w:p>
            <w:pPr>
              <w:pStyle w:val="TableText"/>
              <w:ind w:left="133" w:right="106" w:hanging="28"/>
              <w:spacing w:before="65" w:line="246" w:lineRule="auto"/>
              <w:jc w:val="both"/>
              <w:rPr/>
            </w:pPr>
            <w:r>
              <w:rPr>
                <w:spacing w:val="-13"/>
              </w:rPr>
              <w:t>【复试】笔试</w:t>
            </w:r>
            <w:r>
              <w:rPr>
                <w:rFonts w:ascii="Times New Roman" w:hAnsi="Times New Roman" w:eastAsia="Times New Roman" w:cs="Times New Roman"/>
                <w:spacing w:val="-13"/>
              </w:rPr>
              <w:t>+</w:t>
            </w:r>
            <w:r>
              <w:rPr>
                <w:spacing w:val="-13"/>
              </w:rPr>
              <w:t>面试。请根据邮件通知时间参加笔试和面试。笔试：</w:t>
            </w:r>
            <w:r>
              <w:rPr>
                <w:spacing w:val="71"/>
              </w:rPr>
              <w:t xml:space="preserve"> </w:t>
            </w:r>
            <w:r>
              <w:rPr>
                <w:rFonts w:ascii="Times New Roman" w:hAnsi="Times New Roman" w:eastAsia="Times New Roman" w:cs="Times New Roman"/>
                <w:spacing w:val="-13"/>
              </w:rPr>
              <w:t>1</w:t>
            </w:r>
            <w:r>
              <w:rPr>
                <w:rFonts w:ascii="Times New Roman" w:hAnsi="Times New Roman" w:eastAsia="Times New Roman" w:cs="Times New Roman"/>
                <w:spacing w:val="11"/>
              </w:rPr>
              <w:t xml:space="preserve"> </w:t>
            </w:r>
            <w:r>
              <w:rPr>
                <w:spacing w:val="-14"/>
              </w:rPr>
              <w:t>小时。面试：</w:t>
            </w:r>
            <w:r>
              <w:rPr>
                <w:spacing w:val="51"/>
              </w:rPr>
              <w:t xml:space="preserve"> </w:t>
            </w:r>
            <w:r>
              <w:rPr>
                <w:rFonts w:ascii="Times New Roman" w:hAnsi="Times New Roman" w:eastAsia="Times New Roman" w:cs="Times New Roman"/>
                <w:spacing w:val="-14"/>
              </w:rPr>
              <w:t>5-</w:t>
            </w:r>
            <w:r>
              <w:rPr>
                <w:rFonts w:ascii="Times New Roman" w:hAnsi="Times New Roman" w:eastAsia="Times New Roman" w:cs="Times New Roman"/>
              </w:rPr>
              <w:t xml:space="preserve"> </w:t>
            </w:r>
            <w:r>
              <w:rPr>
                <w:rFonts w:ascii="Times New Roman" w:hAnsi="Times New Roman" w:eastAsia="Times New Roman" w:cs="Times New Roman"/>
                <w:spacing w:val="-3"/>
              </w:rPr>
              <w:t>10  </w:t>
            </w:r>
            <w:r>
              <w:rPr>
                <w:spacing w:val="-3"/>
              </w:rPr>
              <w:t>分钟。</w:t>
            </w:r>
            <w:r>
              <w:rPr>
                <w:spacing w:val="-3"/>
              </w:rPr>
              <w:t xml:space="preserve"> </w:t>
            </w:r>
            <w:r>
              <w:rPr>
                <w:spacing w:val="-3"/>
              </w:rPr>
              <w:t>择优遴选拥有强烈的家国情怀，对新技</w:t>
            </w:r>
            <w:r>
              <w:rPr>
                <w:spacing w:val="-4"/>
              </w:rPr>
              <w:t>术与新媒体发展感兴趣，具有较强</w:t>
            </w:r>
            <w:r>
              <w:rPr/>
              <w:t xml:space="preserve"> </w:t>
            </w:r>
            <w:r>
              <w:rPr>
                <w:spacing w:val="-2"/>
              </w:rPr>
              <w:t>的学习能力与探索精神，具备良好的写作能力与表达能力，综合素</w:t>
            </w:r>
            <w:r>
              <w:rPr>
                <w:spacing w:val="-3"/>
              </w:rPr>
              <w:t>质高的学生。</w:t>
            </w:r>
          </w:p>
          <w:p>
            <w:pPr>
              <w:pStyle w:val="TableText"/>
              <w:ind w:left="109" w:right="105" w:hanging="4"/>
              <w:spacing w:before="17" w:line="249" w:lineRule="auto"/>
              <w:rPr/>
            </w:pPr>
            <w:r>
              <w:rPr>
                <w:spacing w:val="-5"/>
              </w:rPr>
              <w:t>【选拔标准】最终成绩</w:t>
            </w:r>
            <w:r>
              <w:rPr>
                <w:rFonts w:ascii="Times New Roman" w:hAnsi="Times New Roman" w:eastAsia="Times New Roman" w:cs="Times New Roman"/>
                <w:spacing w:val="-5"/>
              </w:rPr>
              <w:t>=</w:t>
            </w:r>
            <w:r>
              <w:rPr>
                <w:spacing w:val="-5"/>
              </w:rPr>
              <w:t>笔试成绩</w:t>
            </w:r>
            <w:r>
              <w:rPr>
                <w:rFonts w:ascii="Times New Roman" w:hAnsi="Times New Roman" w:eastAsia="Times New Roman" w:cs="Times New Roman"/>
                <w:spacing w:val="-5"/>
              </w:rPr>
              <w:t>*0.5+</w:t>
            </w:r>
            <w:r>
              <w:rPr>
                <w:spacing w:val="-5"/>
              </w:rPr>
              <w:t>面试成绩</w:t>
            </w:r>
            <w:r>
              <w:rPr>
                <w:rFonts w:ascii="Times New Roman" w:hAnsi="Times New Roman" w:eastAsia="Times New Roman" w:cs="Times New Roman"/>
                <w:spacing w:val="-5"/>
              </w:rPr>
              <w:t>*0.5</w:t>
            </w:r>
            <w:r>
              <w:rPr>
                <w:spacing w:val="-5"/>
              </w:rPr>
              <w:t>。按最终成绩进行排序，</w:t>
            </w:r>
            <w:r>
              <w:rPr>
                <w:spacing w:val="75"/>
              </w:rPr>
              <w:t xml:space="preserve"> </w:t>
            </w:r>
            <w:r>
              <w:rPr>
                <w:spacing w:val="-5"/>
              </w:rPr>
              <w:t>录取不</w:t>
            </w:r>
            <w:r>
              <w:rPr/>
              <w:t xml:space="preserve"> </w:t>
            </w:r>
            <w:r>
              <w:rPr>
                <w:spacing w:val="-8"/>
              </w:rPr>
              <w:t>超过</w:t>
            </w:r>
            <w:r>
              <w:rPr>
                <w:spacing w:val="-45"/>
              </w:rPr>
              <w:t xml:space="preserve"> </w:t>
            </w:r>
            <w:r>
              <w:rPr>
                <w:rFonts w:ascii="Times New Roman" w:hAnsi="Times New Roman" w:eastAsia="Times New Roman" w:cs="Times New Roman"/>
                <w:spacing w:val="-8"/>
              </w:rPr>
              <w:t>20 </w:t>
            </w:r>
            <w:r>
              <w:rPr>
                <w:spacing w:val="-8"/>
              </w:rPr>
              <w:t>人。</w:t>
            </w:r>
            <w:r>
              <w:rPr>
                <w:spacing w:val="-8"/>
              </w:rPr>
              <w:t xml:space="preserve"> </w:t>
            </w:r>
            <w:r>
              <w:rPr>
                <w:spacing w:val="-8"/>
              </w:rPr>
              <w:t>面试成绩低于</w:t>
            </w:r>
            <w:r>
              <w:rPr>
                <w:spacing w:val="-49"/>
              </w:rPr>
              <w:t xml:space="preserve"> </w:t>
            </w:r>
            <w:r>
              <w:rPr>
                <w:rFonts w:ascii="Times New Roman" w:hAnsi="Times New Roman" w:eastAsia="Times New Roman" w:cs="Times New Roman"/>
                <w:spacing w:val="-8"/>
              </w:rPr>
              <w:t>60 </w:t>
            </w:r>
            <w:r>
              <w:rPr>
                <w:spacing w:val="-8"/>
              </w:rPr>
              <w:t>分者不予录取。</w:t>
            </w:r>
          </w:p>
        </w:tc>
      </w:tr>
      <w:tr>
        <w:trPr>
          <w:trHeight w:val="3403" w:hRule="atLeast"/>
        </w:trPr>
        <w:tc>
          <w:tcPr>
            <w:tcW w:w="3260" w:type="dxa"/>
            <w:vAlign w:val="top"/>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pStyle w:val="TableText"/>
              <w:ind w:left="451"/>
              <w:spacing w:before="78" w:line="216" w:lineRule="auto"/>
              <w:rPr/>
            </w:pPr>
            <w:r>
              <w:rPr>
                <w:spacing w:val="-3"/>
              </w:rPr>
              <w:t>生物演化与环境国际班</w:t>
            </w:r>
          </w:p>
        </w:tc>
        <w:tc>
          <w:tcPr>
            <w:tcW w:w="1701" w:type="dxa"/>
            <w:vAlign w:val="top"/>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pStyle w:val="TableText"/>
              <w:ind w:left="200"/>
              <w:spacing w:before="78" w:line="220" w:lineRule="auto"/>
              <w:rPr/>
            </w:pPr>
            <w:r>
              <w:rPr>
                <w:spacing w:val="-6"/>
              </w:rPr>
              <w:t>不超过</w:t>
            </w:r>
            <w:r>
              <w:rPr>
                <w:spacing w:val="-28"/>
              </w:rPr>
              <w:t xml:space="preserve"> </w:t>
            </w:r>
            <w:r>
              <w:rPr>
                <w:rFonts w:ascii="Times New Roman" w:hAnsi="Times New Roman" w:eastAsia="Times New Roman" w:cs="Times New Roman"/>
                <w:spacing w:val="-6"/>
              </w:rPr>
              <w:t>15 </w:t>
            </w:r>
            <w:r>
              <w:rPr>
                <w:spacing w:val="-6"/>
              </w:rPr>
              <w:t>名</w:t>
            </w:r>
          </w:p>
        </w:tc>
        <w:tc>
          <w:tcPr>
            <w:tcW w:w="8992" w:type="dxa"/>
            <w:vAlign w:val="top"/>
          </w:tcPr>
          <w:p>
            <w:pPr>
              <w:pStyle w:val="TableText"/>
              <w:ind w:left="112" w:right="104" w:hanging="7"/>
              <w:spacing w:before="72" w:line="252" w:lineRule="auto"/>
              <w:jc w:val="both"/>
              <w:rPr/>
            </w:pPr>
            <w:r>
              <w:rPr>
                <w:spacing w:val="-7"/>
              </w:rPr>
              <w:t>【初试】材料审核。专家审核报名材料，</w:t>
            </w:r>
            <w:r>
              <w:rPr>
                <w:spacing w:val="43"/>
              </w:rPr>
              <w:t xml:space="preserve"> </w:t>
            </w:r>
            <w:r>
              <w:rPr>
                <w:spacing w:val="-7"/>
              </w:rPr>
              <w:t>依据高考理科百分制成</w:t>
            </w:r>
            <w:r>
              <w:rPr>
                <w:spacing w:val="-8"/>
              </w:rPr>
              <w:t>绩（数学、物理、化</w:t>
            </w:r>
            <w:r>
              <w:rPr/>
              <w:t xml:space="preserve"> </w:t>
            </w:r>
            <w:r>
              <w:rPr>
                <w:spacing w:val="-3"/>
              </w:rPr>
              <w:t>学总分换算为百分制成绩，或理科综合百分制成绩）、竞赛获奖、夏令营成</w:t>
            </w:r>
            <w:r>
              <w:rPr>
                <w:spacing w:val="-4"/>
              </w:rPr>
              <w:t>绩进行排</w:t>
            </w:r>
            <w:r>
              <w:rPr/>
              <w:t xml:space="preserve"> </w:t>
            </w:r>
            <w:r>
              <w:rPr>
                <w:spacing w:val="-8"/>
              </w:rPr>
              <w:t>序。初试成绩</w:t>
            </w:r>
            <w:r>
              <w:rPr>
                <w:rFonts w:ascii="Times New Roman" w:hAnsi="Times New Roman" w:eastAsia="Times New Roman" w:cs="Times New Roman"/>
                <w:spacing w:val="-8"/>
              </w:rPr>
              <w:t>=</w:t>
            </w:r>
            <w:r>
              <w:rPr>
                <w:spacing w:val="-8"/>
              </w:rPr>
              <w:t>高考理科百分制成绩</w:t>
            </w:r>
            <w:r>
              <w:rPr>
                <w:rFonts w:ascii="Times New Roman" w:hAnsi="Times New Roman" w:eastAsia="Times New Roman" w:cs="Times New Roman"/>
                <w:spacing w:val="-8"/>
              </w:rPr>
              <w:t>+</w:t>
            </w:r>
            <w:r>
              <w:rPr>
                <w:spacing w:val="-8"/>
              </w:rPr>
              <w:t>竞赛加分（加分标准：</w:t>
            </w:r>
            <w:r>
              <w:rPr>
                <w:spacing w:val="-34"/>
              </w:rPr>
              <w:t xml:space="preserve"> </w:t>
            </w:r>
            <w:r>
              <w:rPr>
                <w:spacing w:val="-8"/>
              </w:rPr>
              <w:t>全国理科竞</w:t>
            </w:r>
            <w:r>
              <w:rPr>
                <w:spacing w:val="-9"/>
              </w:rPr>
              <w:t>赛一等奖加</w:t>
            </w:r>
            <w:r>
              <w:rPr>
                <w:spacing w:val="-32"/>
              </w:rPr>
              <w:t xml:space="preserve"> </w:t>
            </w:r>
            <w:r>
              <w:rPr>
                <w:rFonts w:ascii="Times New Roman" w:hAnsi="Times New Roman" w:eastAsia="Times New Roman" w:cs="Times New Roman"/>
                <w:spacing w:val="-9"/>
              </w:rPr>
              <w:t>10</w:t>
            </w:r>
            <w:r>
              <w:rPr>
                <w:rFonts w:ascii="Times New Roman" w:hAnsi="Times New Roman" w:eastAsia="Times New Roman" w:cs="Times New Roman"/>
              </w:rPr>
              <w:t xml:space="preserve"> </w:t>
            </w:r>
            <w:r>
              <w:rPr>
                <w:spacing w:val="-6"/>
              </w:rPr>
              <w:t>分，二等奖加</w:t>
            </w:r>
            <w:r>
              <w:rPr>
                <w:spacing w:val="-40"/>
              </w:rPr>
              <w:t xml:space="preserve"> </w:t>
            </w:r>
            <w:r>
              <w:rPr>
                <w:rFonts w:ascii="Times New Roman" w:hAnsi="Times New Roman" w:eastAsia="Times New Roman" w:cs="Times New Roman"/>
                <w:spacing w:val="-6"/>
              </w:rPr>
              <w:t>5</w:t>
            </w:r>
            <w:r>
              <w:rPr>
                <w:rFonts w:ascii="Times New Roman" w:hAnsi="Times New Roman" w:eastAsia="Times New Roman" w:cs="Times New Roman"/>
                <w:spacing w:val="13"/>
              </w:rPr>
              <w:t xml:space="preserve"> </w:t>
            </w:r>
            <w:r>
              <w:rPr>
                <w:spacing w:val="-6"/>
              </w:rPr>
              <w:t>分；省级竞赛一等奖加</w:t>
            </w:r>
            <w:r>
              <w:rPr>
                <w:spacing w:val="-46"/>
              </w:rPr>
              <w:t xml:space="preserve"> </w:t>
            </w:r>
            <w:r>
              <w:rPr>
                <w:rFonts w:ascii="Times New Roman" w:hAnsi="Times New Roman" w:eastAsia="Times New Roman" w:cs="Times New Roman"/>
                <w:spacing w:val="-6"/>
              </w:rPr>
              <w:t>5</w:t>
            </w:r>
            <w:r>
              <w:rPr>
                <w:rFonts w:ascii="Times New Roman" w:hAnsi="Times New Roman" w:eastAsia="Times New Roman" w:cs="Times New Roman"/>
                <w:spacing w:val="14"/>
              </w:rPr>
              <w:t xml:space="preserve"> </w:t>
            </w:r>
            <w:r>
              <w:rPr>
                <w:spacing w:val="-6"/>
              </w:rPr>
              <w:t>分，二等奖加</w:t>
            </w:r>
            <w:r>
              <w:rPr>
                <w:spacing w:val="-48"/>
              </w:rPr>
              <w:t xml:space="preserve"> </w:t>
            </w:r>
            <w:r>
              <w:rPr>
                <w:rFonts w:ascii="Times New Roman" w:hAnsi="Times New Roman" w:eastAsia="Times New Roman" w:cs="Times New Roman"/>
                <w:spacing w:val="-6"/>
              </w:rPr>
              <w:t>3</w:t>
            </w:r>
            <w:r>
              <w:rPr>
                <w:rFonts w:ascii="Times New Roman" w:hAnsi="Times New Roman" w:eastAsia="Times New Roman" w:cs="Times New Roman"/>
                <w:spacing w:val="14"/>
              </w:rPr>
              <w:t xml:space="preserve"> </w:t>
            </w:r>
            <w:r>
              <w:rPr>
                <w:spacing w:val="-6"/>
              </w:rPr>
              <w:t>分，夏令营加分）。依据初</w:t>
            </w:r>
            <w:r>
              <w:rPr/>
              <w:t xml:space="preserve"> </w:t>
            </w:r>
            <w:r>
              <w:rPr>
                <w:spacing w:val="-3"/>
              </w:rPr>
              <w:t>试成绩排序，择优遴选不超过</w:t>
            </w:r>
            <w:r>
              <w:rPr>
                <w:spacing w:val="-43"/>
              </w:rPr>
              <w:t xml:space="preserve"> </w:t>
            </w:r>
            <w:r>
              <w:rPr>
                <w:rFonts w:ascii="Times New Roman" w:hAnsi="Times New Roman" w:eastAsia="Times New Roman" w:cs="Times New Roman"/>
                <w:spacing w:val="-3"/>
              </w:rPr>
              <w:t>20 </w:t>
            </w:r>
            <w:r>
              <w:rPr>
                <w:spacing w:val="-3"/>
              </w:rPr>
              <w:t>入复试。</w:t>
            </w:r>
          </w:p>
          <w:p>
            <w:pPr>
              <w:pStyle w:val="TableText"/>
              <w:ind w:left="110" w:right="107" w:hanging="5"/>
              <w:spacing w:before="59" w:line="247" w:lineRule="auto"/>
              <w:jc w:val="both"/>
              <w:rPr/>
            </w:pPr>
            <w:r>
              <w:rPr>
                <w:spacing w:val="-3"/>
              </w:rPr>
              <w:t>【复试】面试。依据学生对生物学、地质学和环境学的现有知识、兴趣、未来发展定</w:t>
            </w:r>
            <w:r>
              <w:rPr>
                <w:spacing w:val="4"/>
              </w:rPr>
              <w:t xml:space="preserve"> </w:t>
            </w:r>
            <w:r>
              <w:rPr>
                <w:spacing w:val="-11"/>
              </w:rPr>
              <w:t>位等内容打分，</w:t>
            </w:r>
            <w:r>
              <w:rPr>
                <w:spacing w:val="52"/>
              </w:rPr>
              <w:t xml:space="preserve"> </w:t>
            </w:r>
            <w:r>
              <w:rPr>
                <w:spacing w:val="-11"/>
              </w:rPr>
              <w:t>面试总分</w:t>
            </w:r>
            <w:r>
              <w:rPr>
                <w:spacing w:val="-32"/>
              </w:rPr>
              <w:t xml:space="preserve"> </w:t>
            </w:r>
            <w:r>
              <w:rPr>
                <w:rFonts w:ascii="Times New Roman" w:hAnsi="Times New Roman" w:eastAsia="Times New Roman" w:cs="Times New Roman"/>
                <w:spacing w:val="-11"/>
              </w:rPr>
              <w:t>100</w:t>
            </w:r>
            <w:r>
              <w:rPr>
                <w:rFonts w:ascii="Times New Roman" w:hAnsi="Times New Roman" w:eastAsia="Times New Roman" w:cs="Times New Roman"/>
                <w:spacing w:val="12"/>
              </w:rPr>
              <w:t xml:space="preserve"> </w:t>
            </w:r>
            <w:r>
              <w:rPr>
                <w:spacing w:val="-11"/>
              </w:rPr>
              <w:t>分。面试时长</w:t>
            </w:r>
            <w:r>
              <w:rPr>
                <w:spacing w:val="-32"/>
              </w:rPr>
              <w:t xml:space="preserve"> </w:t>
            </w:r>
            <w:r>
              <w:rPr>
                <w:rFonts w:ascii="Times New Roman" w:hAnsi="Times New Roman" w:eastAsia="Times New Roman" w:cs="Times New Roman"/>
                <w:spacing w:val="-11"/>
              </w:rPr>
              <w:t>1</w:t>
            </w:r>
            <w:r>
              <w:rPr>
                <w:rFonts w:ascii="Times New Roman" w:hAnsi="Times New Roman" w:eastAsia="Times New Roman" w:cs="Times New Roman"/>
                <w:spacing w:val="-12"/>
              </w:rPr>
              <w:t>0-</w:t>
            </w:r>
            <w:r>
              <w:rPr>
                <w:rFonts w:ascii="Times New Roman" w:hAnsi="Times New Roman" w:eastAsia="Times New Roman" w:cs="Times New Roman"/>
                <w:spacing w:val="-33"/>
              </w:rPr>
              <w:t xml:space="preserve"> </w:t>
            </w:r>
            <w:r>
              <w:rPr>
                <w:rFonts w:ascii="Times New Roman" w:hAnsi="Times New Roman" w:eastAsia="Times New Roman" w:cs="Times New Roman"/>
                <w:spacing w:val="-12"/>
              </w:rPr>
              <w:t>15</w:t>
            </w:r>
            <w:r>
              <w:rPr>
                <w:rFonts w:ascii="Times New Roman" w:hAnsi="Times New Roman" w:eastAsia="Times New Roman" w:cs="Times New Roman"/>
                <w:spacing w:val="11"/>
              </w:rPr>
              <w:t xml:space="preserve"> </w:t>
            </w:r>
            <w:r>
              <w:rPr>
                <w:spacing w:val="-12"/>
              </w:rPr>
              <w:t>分钟，</w:t>
            </w:r>
            <w:r>
              <w:rPr>
                <w:spacing w:val="-12"/>
              </w:rPr>
              <w:t xml:space="preserve"> </w:t>
            </w:r>
            <w:r>
              <w:rPr>
                <w:spacing w:val="-12"/>
              </w:rPr>
              <w:t>需要学生针对前述内容每人</w:t>
            </w:r>
            <w:r>
              <w:rPr/>
              <w:t xml:space="preserve"> </w:t>
            </w:r>
            <w:r>
              <w:rPr>
                <w:spacing w:val="-2"/>
              </w:rPr>
              <w:t>准备</w:t>
            </w:r>
            <w:r>
              <w:rPr>
                <w:spacing w:val="-49"/>
              </w:rPr>
              <w:t xml:space="preserve"> </w:t>
            </w:r>
            <w:r>
              <w:rPr>
                <w:rFonts w:ascii="Times New Roman" w:hAnsi="Times New Roman" w:eastAsia="Times New Roman" w:cs="Times New Roman"/>
                <w:spacing w:val="-2"/>
              </w:rPr>
              <w:t>5 </w:t>
            </w:r>
            <w:r>
              <w:rPr>
                <w:spacing w:val="-2"/>
              </w:rPr>
              <w:t>分钟</w:t>
            </w:r>
            <w:r>
              <w:rPr>
                <w:spacing w:val="-56"/>
              </w:rPr>
              <w:t xml:space="preserve"> </w:t>
            </w:r>
            <w:r>
              <w:rPr>
                <w:rFonts w:ascii="Times New Roman" w:hAnsi="Times New Roman" w:eastAsia="Times New Roman" w:cs="Times New Roman"/>
                <w:spacing w:val="-2"/>
              </w:rPr>
              <w:t>PPT</w:t>
            </w:r>
            <w:r>
              <w:rPr>
                <w:spacing w:val="-2"/>
              </w:rPr>
              <w:t>。</w:t>
            </w:r>
          </w:p>
          <w:p>
            <w:pPr>
              <w:pStyle w:val="TableText"/>
              <w:ind w:left="117" w:right="116" w:hanging="12"/>
              <w:spacing w:before="14" w:line="248" w:lineRule="auto"/>
              <w:rPr/>
            </w:pPr>
            <w:r>
              <w:rPr>
                <w:spacing w:val="-5"/>
              </w:rPr>
              <w:t>【选拔标准】最终成绩</w:t>
            </w:r>
            <w:r>
              <w:rPr>
                <w:rFonts w:ascii="Times New Roman" w:hAnsi="Times New Roman" w:eastAsia="Times New Roman" w:cs="Times New Roman"/>
                <w:spacing w:val="-5"/>
              </w:rPr>
              <w:t>=</w:t>
            </w:r>
            <w:r>
              <w:rPr>
                <w:spacing w:val="-5"/>
              </w:rPr>
              <w:t>初试成绩</w:t>
            </w:r>
            <w:r>
              <w:rPr>
                <w:rFonts w:ascii="Times New Roman" w:hAnsi="Times New Roman" w:eastAsia="Times New Roman" w:cs="Times New Roman"/>
                <w:spacing w:val="-5"/>
              </w:rPr>
              <w:t>*0.35+</w:t>
            </w:r>
            <w:r>
              <w:rPr>
                <w:spacing w:val="-5"/>
              </w:rPr>
              <w:t>面试成绩</w:t>
            </w:r>
            <w:r>
              <w:rPr>
                <w:rFonts w:ascii="Times New Roman" w:hAnsi="Times New Roman" w:eastAsia="Times New Roman" w:cs="Times New Roman"/>
                <w:spacing w:val="-5"/>
              </w:rPr>
              <w:t>*0.65</w:t>
            </w:r>
            <w:r>
              <w:rPr>
                <w:spacing w:val="-5"/>
              </w:rPr>
              <w:t>，按照最终成绩进行排序，</w:t>
            </w:r>
            <w:r>
              <w:rPr>
                <w:spacing w:val="69"/>
              </w:rPr>
              <w:t xml:space="preserve"> </w:t>
            </w:r>
            <w:r>
              <w:rPr>
                <w:spacing w:val="-5"/>
              </w:rPr>
              <w:t>录</w:t>
            </w:r>
            <w:r>
              <w:rPr/>
              <w:t xml:space="preserve"> </w:t>
            </w:r>
            <w:r>
              <w:rPr>
                <w:spacing w:val="-8"/>
              </w:rPr>
              <w:t>取人数不超过</w:t>
            </w:r>
            <w:r>
              <w:rPr>
                <w:spacing w:val="-20"/>
              </w:rPr>
              <w:t xml:space="preserve"> </w:t>
            </w:r>
            <w:r>
              <w:rPr>
                <w:rFonts w:ascii="Times New Roman" w:hAnsi="Times New Roman" w:eastAsia="Times New Roman" w:cs="Times New Roman"/>
                <w:spacing w:val="-8"/>
              </w:rPr>
              <w:t>15 </w:t>
            </w:r>
            <w:r>
              <w:rPr>
                <w:spacing w:val="-8"/>
              </w:rPr>
              <w:t>人。</w:t>
            </w:r>
            <w:r>
              <w:rPr>
                <w:spacing w:val="-8"/>
              </w:rPr>
              <w:t xml:space="preserve"> </w:t>
            </w:r>
            <w:r>
              <w:rPr>
                <w:spacing w:val="-8"/>
              </w:rPr>
              <w:t>复试成绩低于</w:t>
            </w:r>
            <w:r>
              <w:rPr>
                <w:spacing w:val="-50"/>
              </w:rPr>
              <w:t xml:space="preserve"> </w:t>
            </w:r>
            <w:r>
              <w:rPr>
                <w:rFonts w:ascii="Times New Roman" w:hAnsi="Times New Roman" w:eastAsia="Times New Roman" w:cs="Times New Roman"/>
                <w:spacing w:val="-8"/>
              </w:rPr>
              <w:t>60 </w:t>
            </w:r>
            <w:r>
              <w:rPr>
                <w:spacing w:val="-8"/>
              </w:rPr>
              <w:t>分者不予录取。</w:t>
            </w:r>
          </w:p>
        </w:tc>
      </w:tr>
      <w:tr>
        <w:trPr>
          <w:trHeight w:val="1710" w:hRule="atLeast"/>
        </w:trPr>
        <w:tc>
          <w:tcPr>
            <w:tcW w:w="3260" w:type="dxa"/>
            <w:vAlign w:val="top"/>
          </w:tcPr>
          <w:p>
            <w:pPr>
              <w:spacing w:line="334" w:lineRule="auto"/>
              <w:rPr>
                <w:rFonts w:ascii="Arial"/>
                <w:sz w:val="21"/>
              </w:rPr>
            </w:pPr>
            <w:r/>
          </w:p>
          <w:p>
            <w:pPr>
              <w:spacing w:line="334" w:lineRule="auto"/>
              <w:rPr>
                <w:rFonts w:ascii="Arial"/>
                <w:sz w:val="21"/>
              </w:rPr>
            </w:pPr>
            <w:r/>
          </w:p>
          <w:p>
            <w:pPr>
              <w:pStyle w:val="TableText"/>
              <w:ind w:left="202"/>
              <w:spacing w:before="79" w:line="217" w:lineRule="auto"/>
              <w:rPr/>
            </w:pPr>
            <w:r>
              <w:rPr>
                <w:spacing w:val="-2"/>
              </w:rPr>
              <w:t>工业智能与系统集成实验班</w:t>
            </w:r>
          </w:p>
        </w:tc>
        <w:tc>
          <w:tcPr>
            <w:tcW w:w="1701" w:type="dxa"/>
            <w:vAlign w:val="top"/>
          </w:tcPr>
          <w:p>
            <w:pPr>
              <w:spacing w:line="334" w:lineRule="auto"/>
              <w:rPr>
                <w:rFonts w:ascii="Arial"/>
                <w:sz w:val="21"/>
              </w:rPr>
            </w:pPr>
            <w:r/>
          </w:p>
          <w:p>
            <w:pPr>
              <w:spacing w:line="334" w:lineRule="auto"/>
              <w:rPr>
                <w:rFonts w:ascii="Arial"/>
                <w:sz w:val="21"/>
              </w:rPr>
            </w:pPr>
            <w:r/>
          </w:p>
          <w:p>
            <w:pPr>
              <w:pStyle w:val="TableText"/>
              <w:ind w:left="200"/>
              <w:spacing w:before="78" w:line="220" w:lineRule="auto"/>
              <w:rPr/>
            </w:pPr>
            <w:r>
              <w:rPr>
                <w:spacing w:val="-2"/>
              </w:rPr>
              <w:t>不超过</w:t>
            </w:r>
            <w:r>
              <w:rPr>
                <w:spacing w:val="-55"/>
              </w:rPr>
              <w:t xml:space="preserve"> </w:t>
            </w:r>
            <w:r>
              <w:rPr>
                <w:rFonts w:ascii="Times New Roman" w:hAnsi="Times New Roman" w:eastAsia="Times New Roman" w:cs="Times New Roman"/>
                <w:spacing w:val="-2"/>
              </w:rPr>
              <w:t>20 </w:t>
            </w:r>
            <w:r>
              <w:rPr>
                <w:spacing w:val="-2"/>
              </w:rPr>
              <w:t>名</w:t>
            </w:r>
          </w:p>
        </w:tc>
        <w:tc>
          <w:tcPr>
            <w:tcW w:w="8992" w:type="dxa"/>
            <w:vAlign w:val="top"/>
          </w:tcPr>
          <w:p>
            <w:pPr>
              <w:pStyle w:val="TableText"/>
              <w:ind w:left="109" w:right="104" w:hanging="4"/>
              <w:spacing w:before="68" w:line="251" w:lineRule="auto"/>
              <w:jc w:val="both"/>
              <w:rPr/>
            </w:pPr>
            <w:r>
              <w:rPr>
                <w:spacing w:val="-7"/>
              </w:rPr>
              <w:t>【初试】材料审核。专家审核报名材料，</w:t>
            </w:r>
            <w:r>
              <w:rPr>
                <w:spacing w:val="34"/>
              </w:rPr>
              <w:t xml:space="preserve"> </w:t>
            </w:r>
            <w:r>
              <w:rPr>
                <w:spacing w:val="-7"/>
              </w:rPr>
              <w:t>依据高考百分制成绩、竞赛获奖情况进</w:t>
            </w:r>
            <w:r>
              <w:rPr>
                <w:spacing w:val="-8"/>
              </w:rPr>
              <w:t>行排</w:t>
            </w:r>
            <w:r>
              <w:rPr/>
              <w:t xml:space="preserve"> </w:t>
            </w:r>
            <w:r>
              <w:rPr>
                <w:spacing w:val="-8"/>
              </w:rPr>
              <w:t>序。初试成绩</w:t>
            </w:r>
            <w:r>
              <w:rPr>
                <w:rFonts w:ascii="Times New Roman" w:hAnsi="Times New Roman" w:eastAsia="Times New Roman" w:cs="Times New Roman"/>
                <w:spacing w:val="-8"/>
              </w:rPr>
              <w:t>=</w:t>
            </w:r>
            <w:r>
              <w:rPr>
                <w:spacing w:val="-8"/>
              </w:rPr>
              <w:t>高考百分制成绩</w:t>
            </w:r>
            <w:r>
              <w:rPr>
                <w:rFonts w:ascii="Times New Roman" w:hAnsi="Times New Roman" w:eastAsia="Times New Roman" w:cs="Times New Roman"/>
                <w:spacing w:val="-8"/>
              </w:rPr>
              <w:t>+</w:t>
            </w:r>
            <w:r>
              <w:rPr>
                <w:spacing w:val="-8"/>
              </w:rPr>
              <w:t>竞赛加分（加分标准：</w:t>
            </w:r>
            <w:r>
              <w:rPr>
                <w:spacing w:val="44"/>
              </w:rPr>
              <w:t xml:space="preserve"> </w:t>
            </w:r>
            <w:r>
              <w:rPr>
                <w:spacing w:val="-8"/>
              </w:rPr>
              <w:t>全国青少年信息学奥林匹克联</w:t>
            </w:r>
            <w:r>
              <w:rPr/>
              <w:t xml:space="preserve"> </w:t>
            </w:r>
            <w:r>
              <w:rPr>
                <w:spacing w:val="-7"/>
              </w:rPr>
              <w:t>赛（</w:t>
            </w:r>
            <w:r>
              <w:rPr>
                <w:rFonts w:ascii="Times New Roman" w:hAnsi="Times New Roman" w:eastAsia="Times New Roman" w:cs="Times New Roman"/>
                <w:spacing w:val="-7"/>
              </w:rPr>
              <w:t>NOIP</w:t>
            </w:r>
            <w:r>
              <w:rPr>
                <w:spacing w:val="-7"/>
              </w:rPr>
              <w:t>）获省级一等奖加</w:t>
            </w:r>
            <w:r>
              <w:rPr>
                <w:spacing w:val="-20"/>
              </w:rPr>
              <w:t xml:space="preserve"> </w:t>
            </w:r>
            <w:r>
              <w:rPr>
                <w:rFonts w:ascii="Times New Roman" w:hAnsi="Times New Roman" w:eastAsia="Times New Roman" w:cs="Times New Roman"/>
                <w:spacing w:val="-7"/>
              </w:rPr>
              <w:t>10 </w:t>
            </w:r>
            <w:r>
              <w:rPr>
                <w:spacing w:val="-7"/>
              </w:rPr>
              <w:t>分，</w:t>
            </w:r>
            <w:r>
              <w:rPr>
                <w:spacing w:val="-36"/>
              </w:rPr>
              <w:t xml:space="preserve"> </w:t>
            </w:r>
            <w:r>
              <w:rPr>
                <w:spacing w:val="-7"/>
              </w:rPr>
              <w:t>获省级二等奖加</w:t>
            </w:r>
            <w:r>
              <w:rPr>
                <w:spacing w:val="-49"/>
              </w:rPr>
              <w:t xml:space="preserve"> </w:t>
            </w:r>
            <w:r>
              <w:rPr>
                <w:rFonts w:ascii="Times New Roman" w:hAnsi="Times New Roman" w:eastAsia="Times New Roman" w:cs="Times New Roman"/>
                <w:spacing w:val="-7"/>
              </w:rPr>
              <w:t>5 </w:t>
            </w:r>
            <w:r>
              <w:rPr>
                <w:spacing w:val="-7"/>
              </w:rPr>
              <w:t>分；</w:t>
            </w:r>
            <w:r>
              <w:rPr>
                <w:spacing w:val="-38"/>
              </w:rPr>
              <w:t xml:space="preserve"> </w:t>
            </w:r>
            <w:r>
              <w:rPr>
                <w:spacing w:val="-7"/>
              </w:rPr>
              <w:t>全国数学、物理竞赛一等</w:t>
            </w:r>
            <w:r>
              <w:rPr/>
              <w:t xml:space="preserve"> </w:t>
            </w:r>
            <w:r>
              <w:rPr>
                <w:spacing w:val="-15"/>
              </w:rPr>
              <w:t>奖加</w:t>
            </w:r>
            <w:r>
              <w:rPr>
                <w:spacing w:val="-32"/>
              </w:rPr>
              <w:t xml:space="preserve"> </w:t>
            </w:r>
            <w:r>
              <w:rPr>
                <w:rFonts w:ascii="Times New Roman" w:hAnsi="Times New Roman" w:eastAsia="Times New Roman" w:cs="Times New Roman"/>
                <w:spacing w:val="-15"/>
              </w:rPr>
              <w:t>10</w:t>
            </w:r>
            <w:r>
              <w:rPr>
                <w:rFonts w:ascii="Times New Roman" w:hAnsi="Times New Roman" w:eastAsia="Times New Roman" w:cs="Times New Roman"/>
                <w:spacing w:val="11"/>
              </w:rPr>
              <w:t xml:space="preserve"> </w:t>
            </w:r>
            <w:r>
              <w:rPr>
                <w:spacing w:val="-15"/>
              </w:rPr>
              <w:t>分，</w:t>
            </w:r>
            <w:r>
              <w:rPr>
                <w:spacing w:val="-37"/>
              </w:rPr>
              <w:t xml:space="preserve"> </w:t>
            </w:r>
            <w:r>
              <w:rPr>
                <w:spacing w:val="-15"/>
              </w:rPr>
              <w:t>二等奖加</w:t>
            </w:r>
            <w:r>
              <w:rPr>
                <w:spacing w:val="-49"/>
              </w:rPr>
              <w:t xml:space="preserve"> </w:t>
            </w:r>
            <w:r>
              <w:rPr>
                <w:rFonts w:ascii="Times New Roman" w:hAnsi="Times New Roman" w:eastAsia="Times New Roman" w:cs="Times New Roman"/>
                <w:spacing w:val="-15"/>
              </w:rPr>
              <w:t>5</w:t>
            </w:r>
            <w:r>
              <w:rPr>
                <w:rFonts w:ascii="Times New Roman" w:hAnsi="Times New Roman" w:eastAsia="Times New Roman" w:cs="Times New Roman"/>
                <w:spacing w:val="12"/>
              </w:rPr>
              <w:t xml:space="preserve"> </w:t>
            </w:r>
            <w:r>
              <w:rPr>
                <w:spacing w:val="-15"/>
              </w:rPr>
              <w:t>分；</w:t>
            </w:r>
            <w:r>
              <w:rPr>
                <w:spacing w:val="-39"/>
              </w:rPr>
              <w:t xml:space="preserve"> </w:t>
            </w:r>
            <w:r>
              <w:rPr>
                <w:spacing w:val="-15"/>
              </w:rPr>
              <w:t>省级数学、物理竞赛一等</w:t>
            </w:r>
            <w:r>
              <w:rPr>
                <w:spacing w:val="-16"/>
              </w:rPr>
              <w:t>奖加</w:t>
            </w:r>
            <w:r>
              <w:rPr>
                <w:spacing w:val="-49"/>
              </w:rPr>
              <w:t xml:space="preserve"> </w:t>
            </w:r>
            <w:r>
              <w:rPr>
                <w:rFonts w:ascii="Times New Roman" w:hAnsi="Times New Roman" w:eastAsia="Times New Roman" w:cs="Times New Roman"/>
                <w:spacing w:val="-16"/>
              </w:rPr>
              <w:t>5</w:t>
            </w:r>
            <w:r>
              <w:rPr>
                <w:rFonts w:ascii="Times New Roman" w:hAnsi="Times New Roman" w:eastAsia="Times New Roman" w:cs="Times New Roman"/>
                <w:spacing w:val="11"/>
              </w:rPr>
              <w:t xml:space="preserve"> </w:t>
            </w:r>
            <w:r>
              <w:rPr>
                <w:spacing w:val="-16"/>
              </w:rPr>
              <w:t>分，</w:t>
            </w:r>
            <w:r>
              <w:rPr>
                <w:spacing w:val="-37"/>
              </w:rPr>
              <w:t xml:space="preserve"> </w:t>
            </w:r>
            <w:r>
              <w:rPr>
                <w:spacing w:val="-16"/>
              </w:rPr>
              <w:t>二等奖加</w:t>
            </w:r>
            <w:r>
              <w:rPr>
                <w:spacing w:val="-50"/>
              </w:rPr>
              <w:t xml:space="preserve"> </w:t>
            </w:r>
            <w:r>
              <w:rPr>
                <w:rFonts w:ascii="Times New Roman" w:hAnsi="Times New Roman" w:eastAsia="Times New Roman" w:cs="Times New Roman"/>
                <w:spacing w:val="-16"/>
              </w:rPr>
              <w:t>3</w:t>
            </w:r>
            <w:r>
              <w:rPr>
                <w:rFonts w:ascii="Times New Roman" w:hAnsi="Times New Roman" w:eastAsia="Times New Roman" w:cs="Times New Roman"/>
                <w:spacing w:val="11"/>
              </w:rPr>
              <w:t xml:space="preserve"> </w:t>
            </w:r>
            <w:r>
              <w:rPr>
                <w:spacing w:val="-16"/>
              </w:rPr>
              <w:t>分）。依</w:t>
            </w:r>
            <w:r>
              <w:rPr/>
              <w:t xml:space="preserve"> </w:t>
            </w:r>
            <w:r>
              <w:rPr>
                <w:spacing w:val="-3"/>
              </w:rPr>
              <w:t>据初试成绩排序，择优遴选不超过</w:t>
            </w:r>
            <w:r>
              <w:rPr>
                <w:spacing w:val="-33"/>
              </w:rPr>
              <w:t xml:space="preserve"> </w:t>
            </w:r>
            <w:r>
              <w:rPr>
                <w:rFonts w:ascii="Times New Roman" w:hAnsi="Times New Roman" w:eastAsia="Times New Roman" w:cs="Times New Roman"/>
                <w:spacing w:val="-3"/>
              </w:rPr>
              <w:t>60 </w:t>
            </w:r>
            <w:r>
              <w:rPr>
                <w:spacing w:val="-3"/>
              </w:rPr>
              <w:t>人进入复试。</w:t>
            </w:r>
          </w:p>
        </w:tc>
      </w:tr>
    </w:tbl>
    <w:p>
      <w:pPr>
        <w:rPr>
          <w:rFonts w:ascii="Arial"/>
          <w:sz w:val="21"/>
        </w:rPr>
      </w:pPr>
      <w:r/>
    </w:p>
    <w:p>
      <w:pPr>
        <w:sectPr>
          <w:footerReference w:type="default" r:id="rId18"/>
          <w:pgSz w:w="16839" w:h="11907"/>
          <w:pgMar w:top="1012" w:right="1439" w:bottom="1393" w:left="1440" w:header="0" w:footer="1233" w:gutter="0"/>
        </w:sectPr>
        <w:rPr>
          <w:rFonts w:ascii="Arial" w:hAnsi="Arial" w:eastAsia="Arial" w:cs="Arial"/>
          <w:sz w:val="21"/>
          <w:szCs w:val="21"/>
        </w:rPr>
      </w:pPr>
    </w:p>
    <w:p>
      <w:pPr>
        <w:spacing w:before="21"/>
        <w:rPr/>
      </w:pPr>
      <w:r/>
    </w:p>
    <w:p>
      <w:pPr>
        <w:spacing w:before="21"/>
        <w:rPr/>
      </w:pPr>
      <w:r/>
    </w:p>
    <w:p>
      <w:pPr>
        <w:spacing w:before="21"/>
        <w:rPr/>
      </w:pPr>
      <w:r/>
    </w:p>
    <w:tbl>
      <w:tblPr>
        <w:tblStyle w:val="TableNormal"/>
        <w:tblW w:w="1395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260"/>
        <w:gridCol w:w="1701"/>
        <w:gridCol w:w="8992"/>
      </w:tblGrid>
      <w:tr>
        <w:trPr>
          <w:trHeight w:val="391" w:hRule="atLeast"/>
        </w:trPr>
        <w:tc>
          <w:tcPr>
            <w:tcW w:w="3260" w:type="dxa"/>
            <w:vAlign w:val="top"/>
          </w:tcPr>
          <w:p>
            <w:pPr>
              <w:ind w:left="191"/>
              <w:spacing w:before="76"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rPr>
              <w:t>拔尖计划基地/实验班/专业</w:t>
            </w:r>
          </w:p>
        </w:tc>
        <w:tc>
          <w:tcPr>
            <w:tcW w:w="1701" w:type="dxa"/>
            <w:vAlign w:val="top"/>
          </w:tcPr>
          <w:p>
            <w:pPr>
              <w:ind w:left="496"/>
              <w:spacing w:before="77" w:line="222"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3"/>
              </w:rPr>
              <w:t>计划数</w:t>
            </w:r>
          </w:p>
        </w:tc>
        <w:tc>
          <w:tcPr>
            <w:tcW w:w="8992" w:type="dxa"/>
            <w:vAlign w:val="top"/>
          </w:tcPr>
          <w:p>
            <w:pPr>
              <w:ind w:left="4023"/>
              <w:spacing w:before="76" w:line="221" w:lineRule="auto"/>
              <w:rPr>
                <w:rFonts w:ascii="SimHei" w:hAnsi="SimHei" w:eastAsia="SimHei" w:cs="SimHei"/>
                <w:sz w:val="24"/>
                <w:szCs w:val="24"/>
              </w:rPr>
            </w:pPr>
            <w:r>
              <w:rPr>
                <w:rFonts w:ascii="SimHei" w:hAnsi="SimHei" w:eastAsia="SimHei" w:cs="SimHei"/>
                <w:sz w:val="24"/>
                <w:szCs w:val="24"/>
                <w14:textOutline w14:w="4356" w14:cap="flat" w14:cmpd="sng">
                  <w14:solidFill>
                    <w14:srgbClr w14:val="000000"/>
                  </w14:solidFill>
                  <w14:prstDash w14:val="solid"/>
                  <w14:miter w14:lim="10"/>
                </w14:textOutline>
                <w:spacing w:val="-3"/>
              </w:rPr>
              <w:t>选拔方案</w:t>
            </w:r>
          </w:p>
        </w:tc>
      </w:tr>
      <w:tr>
        <w:trPr>
          <w:trHeight w:val="1364" w:hRule="atLeast"/>
        </w:trPr>
        <w:tc>
          <w:tcPr>
            <w:tcW w:w="3260" w:type="dxa"/>
            <w:vAlign w:val="top"/>
          </w:tcPr>
          <w:p>
            <w:pPr>
              <w:rPr>
                <w:rFonts w:ascii="Arial"/>
                <w:sz w:val="21"/>
              </w:rPr>
            </w:pPr>
            <w:r/>
          </w:p>
        </w:tc>
        <w:tc>
          <w:tcPr>
            <w:tcW w:w="1701" w:type="dxa"/>
            <w:vAlign w:val="top"/>
          </w:tcPr>
          <w:p>
            <w:pPr>
              <w:rPr>
                <w:rFonts w:ascii="Arial"/>
                <w:sz w:val="21"/>
              </w:rPr>
            </w:pPr>
            <w:r/>
          </w:p>
        </w:tc>
        <w:tc>
          <w:tcPr>
            <w:tcW w:w="8992" w:type="dxa"/>
            <w:vAlign w:val="top"/>
          </w:tcPr>
          <w:p>
            <w:pPr>
              <w:pStyle w:val="TableText"/>
              <w:ind w:left="117" w:right="135" w:hanging="12"/>
              <w:spacing w:before="66" w:line="239" w:lineRule="auto"/>
              <w:rPr/>
            </w:pPr>
            <w:r>
              <w:rPr>
                <w:spacing w:val="-1"/>
              </w:rPr>
              <w:t>【复试】线下面试。专家对考生进行分组单独面试（不需准备</w:t>
            </w:r>
            <w:r>
              <w:rPr>
                <w:spacing w:val="-35"/>
              </w:rPr>
              <w:t xml:space="preserve"> </w:t>
            </w:r>
            <w:r>
              <w:rPr>
                <w:rFonts w:ascii="Times New Roman" w:hAnsi="Times New Roman" w:eastAsia="Times New Roman" w:cs="Times New Roman"/>
                <w:spacing w:val="-1"/>
              </w:rPr>
              <w:t>PPT</w:t>
            </w:r>
            <w:r>
              <w:rPr>
                <w:spacing w:val="-59"/>
              </w:rPr>
              <w:t>），</w:t>
            </w:r>
            <w:r>
              <w:rPr>
                <w:spacing w:val="-1"/>
              </w:rPr>
              <w:t>考察学生的综</w:t>
            </w:r>
            <w:r>
              <w:rPr/>
              <w:t xml:space="preserve"> </w:t>
            </w:r>
            <w:r>
              <w:rPr>
                <w:spacing w:val="-3"/>
              </w:rPr>
              <w:t>合能力，每个学生面试时长为</w:t>
            </w:r>
            <w:r>
              <w:rPr>
                <w:spacing w:val="-32"/>
              </w:rPr>
              <w:t xml:space="preserve"> </w:t>
            </w:r>
            <w:r>
              <w:rPr>
                <w:rFonts w:ascii="Times New Roman" w:hAnsi="Times New Roman" w:eastAsia="Times New Roman" w:cs="Times New Roman"/>
                <w:spacing w:val="-3"/>
              </w:rPr>
              <w:t>10-</w:t>
            </w:r>
            <w:r>
              <w:rPr>
                <w:rFonts w:ascii="Times New Roman" w:hAnsi="Times New Roman" w:eastAsia="Times New Roman" w:cs="Times New Roman"/>
                <w:spacing w:val="-32"/>
              </w:rPr>
              <w:t xml:space="preserve"> </w:t>
            </w:r>
            <w:r>
              <w:rPr>
                <w:rFonts w:ascii="Times New Roman" w:hAnsi="Times New Roman" w:eastAsia="Times New Roman" w:cs="Times New Roman"/>
                <w:spacing w:val="-3"/>
              </w:rPr>
              <w:t>15 </w:t>
            </w:r>
            <w:r>
              <w:rPr>
                <w:spacing w:val="-4"/>
              </w:rPr>
              <w:t>分钟左右。面试总分</w:t>
            </w:r>
            <w:r>
              <w:rPr>
                <w:spacing w:val="-32"/>
              </w:rPr>
              <w:t xml:space="preserve"> </w:t>
            </w:r>
            <w:r>
              <w:rPr>
                <w:rFonts w:ascii="Times New Roman" w:hAnsi="Times New Roman" w:eastAsia="Times New Roman" w:cs="Times New Roman"/>
                <w:spacing w:val="-4"/>
              </w:rPr>
              <w:t>100 </w:t>
            </w:r>
            <w:r>
              <w:rPr>
                <w:spacing w:val="-4"/>
              </w:rPr>
              <w:t>分。</w:t>
            </w:r>
          </w:p>
          <w:p>
            <w:pPr>
              <w:pStyle w:val="TableText"/>
              <w:ind w:left="116" w:right="113" w:hanging="11"/>
              <w:spacing w:before="15" w:line="250" w:lineRule="auto"/>
              <w:rPr/>
            </w:pPr>
            <w:r>
              <w:rPr>
                <w:spacing w:val="-5"/>
              </w:rPr>
              <w:t>【选拔标准】最终成绩</w:t>
            </w:r>
            <w:r>
              <w:rPr>
                <w:rFonts w:ascii="Times New Roman" w:hAnsi="Times New Roman" w:eastAsia="Times New Roman" w:cs="Times New Roman"/>
                <w:spacing w:val="-5"/>
              </w:rPr>
              <w:t>=</w:t>
            </w:r>
            <w:r>
              <w:rPr>
                <w:spacing w:val="-5"/>
              </w:rPr>
              <w:t>初试成绩</w:t>
            </w:r>
            <w:r>
              <w:rPr>
                <w:rFonts w:ascii="Times New Roman" w:hAnsi="Times New Roman" w:eastAsia="Times New Roman" w:cs="Times New Roman"/>
                <w:spacing w:val="-5"/>
              </w:rPr>
              <w:t>*0.5+</w:t>
            </w:r>
            <w:r>
              <w:rPr>
                <w:spacing w:val="-5"/>
              </w:rPr>
              <w:t>面试成绩</w:t>
            </w:r>
            <w:r>
              <w:rPr>
                <w:rFonts w:ascii="Times New Roman" w:hAnsi="Times New Roman" w:eastAsia="Times New Roman" w:cs="Times New Roman"/>
                <w:spacing w:val="-5"/>
              </w:rPr>
              <w:t>*0.5</w:t>
            </w:r>
            <w:r>
              <w:rPr>
                <w:spacing w:val="-5"/>
              </w:rPr>
              <w:t>，按照最终成绩进行排序</w:t>
            </w:r>
            <w:r>
              <w:rPr>
                <w:spacing w:val="-6"/>
              </w:rPr>
              <w:t>，</w:t>
            </w:r>
            <w:r>
              <w:rPr>
                <w:spacing w:val="69"/>
              </w:rPr>
              <w:t xml:space="preserve"> </w:t>
            </w:r>
            <w:r>
              <w:rPr>
                <w:spacing w:val="-6"/>
              </w:rPr>
              <w:t>录取</w:t>
            </w:r>
            <w:r>
              <w:rPr/>
              <w:t xml:space="preserve"> </w:t>
            </w:r>
            <w:r>
              <w:rPr>
                <w:spacing w:val="-7"/>
              </w:rPr>
              <w:t>人数不超过</w:t>
            </w:r>
            <w:r>
              <w:rPr>
                <w:spacing w:val="-54"/>
              </w:rPr>
              <w:t xml:space="preserve"> </w:t>
            </w:r>
            <w:r>
              <w:rPr>
                <w:rFonts w:ascii="Times New Roman" w:hAnsi="Times New Roman" w:eastAsia="Times New Roman" w:cs="Times New Roman"/>
                <w:spacing w:val="-7"/>
              </w:rPr>
              <w:t>20 </w:t>
            </w:r>
            <w:r>
              <w:rPr>
                <w:spacing w:val="-7"/>
              </w:rPr>
              <w:t>人。</w:t>
            </w:r>
            <w:r>
              <w:rPr>
                <w:spacing w:val="-7"/>
              </w:rPr>
              <w:t xml:space="preserve"> </w:t>
            </w:r>
            <w:r>
              <w:rPr>
                <w:spacing w:val="-7"/>
              </w:rPr>
              <w:t>复试成绩低于</w:t>
            </w:r>
            <w:r>
              <w:rPr>
                <w:spacing w:val="-50"/>
              </w:rPr>
              <w:t xml:space="preserve"> </w:t>
            </w:r>
            <w:r>
              <w:rPr>
                <w:rFonts w:ascii="Times New Roman" w:hAnsi="Times New Roman" w:eastAsia="Times New Roman" w:cs="Times New Roman"/>
                <w:spacing w:val="-7"/>
              </w:rPr>
              <w:t>60 </w:t>
            </w:r>
            <w:r>
              <w:rPr>
                <w:spacing w:val="-7"/>
              </w:rPr>
              <w:t>分者不予录取。</w:t>
            </w:r>
          </w:p>
        </w:tc>
      </w:tr>
      <w:tr>
        <w:trPr>
          <w:trHeight w:val="2722" w:hRule="atLeast"/>
        </w:trPr>
        <w:tc>
          <w:tcPr>
            <w:tcW w:w="3260" w:type="dxa"/>
            <w:vAlign w:val="top"/>
          </w:tcPr>
          <w:p>
            <w:pPr>
              <w:spacing w:line="293" w:lineRule="auto"/>
              <w:rPr>
                <w:rFonts w:ascii="Arial"/>
                <w:sz w:val="21"/>
              </w:rPr>
            </w:pPr>
            <w:r/>
          </w:p>
          <w:p>
            <w:pPr>
              <w:spacing w:line="293" w:lineRule="auto"/>
              <w:rPr>
                <w:rFonts w:ascii="Arial"/>
                <w:sz w:val="21"/>
              </w:rPr>
            </w:pPr>
            <w:r/>
          </w:p>
          <w:p>
            <w:pPr>
              <w:spacing w:line="293" w:lineRule="auto"/>
              <w:rPr>
                <w:rFonts w:ascii="Arial"/>
                <w:sz w:val="21"/>
              </w:rPr>
            </w:pPr>
            <w:r/>
          </w:p>
          <w:p>
            <w:pPr>
              <w:spacing w:line="293" w:lineRule="auto"/>
              <w:rPr>
                <w:rFonts w:ascii="Arial"/>
                <w:sz w:val="21"/>
              </w:rPr>
            </w:pPr>
            <w:r/>
          </w:p>
          <w:p>
            <w:pPr>
              <w:pStyle w:val="TableText"/>
              <w:ind w:left="796"/>
              <w:spacing w:before="78" w:line="216" w:lineRule="auto"/>
              <w:rPr/>
            </w:pPr>
            <w:r>
              <w:rPr>
                <w:spacing w:val="-2"/>
              </w:rPr>
              <w:t>行星科学实验班</w:t>
            </w:r>
          </w:p>
        </w:tc>
        <w:tc>
          <w:tcPr>
            <w:tcW w:w="1701" w:type="dxa"/>
            <w:vAlign w:val="top"/>
          </w:tcPr>
          <w:p>
            <w:pPr>
              <w:spacing w:line="292" w:lineRule="auto"/>
              <w:rPr>
                <w:rFonts w:ascii="Arial"/>
                <w:sz w:val="21"/>
              </w:rPr>
            </w:pPr>
            <w:r/>
          </w:p>
          <w:p>
            <w:pPr>
              <w:spacing w:line="293" w:lineRule="auto"/>
              <w:rPr>
                <w:rFonts w:ascii="Arial"/>
                <w:sz w:val="21"/>
              </w:rPr>
            </w:pPr>
            <w:r/>
          </w:p>
          <w:p>
            <w:pPr>
              <w:spacing w:line="293" w:lineRule="auto"/>
              <w:rPr>
                <w:rFonts w:ascii="Arial"/>
                <w:sz w:val="21"/>
              </w:rPr>
            </w:pPr>
            <w:r/>
          </w:p>
          <w:p>
            <w:pPr>
              <w:spacing w:line="293" w:lineRule="auto"/>
              <w:rPr>
                <w:rFonts w:ascii="Arial"/>
                <w:sz w:val="21"/>
              </w:rPr>
            </w:pPr>
            <w:r/>
          </w:p>
          <w:p>
            <w:pPr>
              <w:pStyle w:val="TableText"/>
              <w:ind w:left="200"/>
              <w:spacing w:before="78" w:line="220" w:lineRule="auto"/>
              <w:rPr/>
            </w:pPr>
            <w:r>
              <w:rPr>
                <w:spacing w:val="-6"/>
              </w:rPr>
              <w:t>不超过</w:t>
            </w:r>
            <w:r>
              <w:rPr>
                <w:spacing w:val="-28"/>
              </w:rPr>
              <w:t xml:space="preserve"> </w:t>
            </w:r>
            <w:r>
              <w:rPr>
                <w:rFonts w:ascii="Times New Roman" w:hAnsi="Times New Roman" w:eastAsia="Times New Roman" w:cs="Times New Roman"/>
                <w:spacing w:val="-6"/>
              </w:rPr>
              <w:t>15 </w:t>
            </w:r>
            <w:r>
              <w:rPr>
                <w:spacing w:val="-6"/>
              </w:rPr>
              <w:t>名</w:t>
            </w:r>
          </w:p>
        </w:tc>
        <w:tc>
          <w:tcPr>
            <w:tcW w:w="8992" w:type="dxa"/>
            <w:vAlign w:val="top"/>
          </w:tcPr>
          <w:p>
            <w:pPr>
              <w:pStyle w:val="TableText"/>
              <w:ind w:left="119" w:right="107" w:hanging="14"/>
              <w:spacing w:before="68"/>
              <w:rPr/>
            </w:pPr>
            <w:r>
              <w:rPr>
                <w:spacing w:val="-7"/>
              </w:rPr>
              <w:t>【初试】材料审核。主要审核学生申报行星实验班的理由以及未来规划等，</w:t>
            </w:r>
            <w:r>
              <w:rPr>
                <w:spacing w:val="32"/>
              </w:rPr>
              <w:t xml:space="preserve"> </w:t>
            </w:r>
            <w:r>
              <w:rPr>
                <w:spacing w:val="-7"/>
              </w:rPr>
              <w:t>择优选拔</w:t>
            </w:r>
            <w:r>
              <w:rPr/>
              <w:t xml:space="preserve"> </w:t>
            </w:r>
            <w:r>
              <w:rPr>
                <w:spacing w:val="-5"/>
              </w:rPr>
              <w:t>不超过</w:t>
            </w:r>
            <w:r>
              <w:rPr>
                <w:spacing w:val="-48"/>
              </w:rPr>
              <w:t xml:space="preserve"> </w:t>
            </w:r>
            <w:r>
              <w:rPr>
                <w:rFonts w:ascii="Times New Roman" w:hAnsi="Times New Roman" w:eastAsia="Times New Roman" w:cs="Times New Roman"/>
                <w:spacing w:val="-5"/>
              </w:rPr>
              <w:t>25 </w:t>
            </w:r>
            <w:r>
              <w:rPr>
                <w:spacing w:val="-5"/>
              </w:rPr>
              <w:t>人参加复试。</w:t>
            </w:r>
          </w:p>
          <w:p>
            <w:pPr>
              <w:pStyle w:val="TableText"/>
              <w:ind w:left="105" w:right="33"/>
              <w:spacing w:before="53" w:line="252" w:lineRule="auto"/>
              <w:jc w:val="both"/>
              <w:rPr/>
            </w:pPr>
            <w:r>
              <w:rPr>
                <w:spacing w:val="-8"/>
              </w:rPr>
              <w:t>【复试】笔试</w:t>
            </w:r>
            <w:r>
              <w:rPr>
                <w:rFonts w:ascii="Times New Roman" w:hAnsi="Times New Roman" w:eastAsia="Times New Roman" w:cs="Times New Roman"/>
                <w:spacing w:val="-8"/>
              </w:rPr>
              <w:t>+</w:t>
            </w:r>
            <w:r>
              <w:rPr>
                <w:spacing w:val="-8"/>
              </w:rPr>
              <w:t>面试。</w:t>
            </w:r>
            <w:r>
              <w:rPr>
                <w:spacing w:val="-8"/>
              </w:rPr>
              <w:t xml:space="preserve"> </w:t>
            </w:r>
            <w:r>
              <w:rPr>
                <w:spacing w:val="-8"/>
              </w:rPr>
              <w:t>获得复试资格的同学同时参加笔试和面试。笔试为数学、</w:t>
            </w:r>
            <w:r>
              <w:rPr>
                <w:spacing w:val="62"/>
              </w:rPr>
              <w:t xml:space="preserve"> </w:t>
            </w:r>
            <w:r>
              <w:rPr>
                <w:spacing w:val="-8"/>
              </w:rPr>
              <w:t>物理</w:t>
            </w:r>
            <w:r>
              <w:rPr/>
              <w:t xml:space="preserve"> </w:t>
            </w:r>
            <w:r>
              <w:rPr>
                <w:spacing w:val="-4"/>
              </w:rPr>
              <w:t>综合的闭卷笔试（不能携带计算器</w:t>
            </w:r>
            <w:r>
              <w:rPr>
                <w:spacing w:val="-7"/>
              </w:rPr>
              <w:t>），</w:t>
            </w:r>
            <w:r>
              <w:rPr>
                <w:spacing w:val="-4"/>
              </w:rPr>
              <w:t>考核时长</w:t>
            </w:r>
            <w:r>
              <w:rPr>
                <w:spacing w:val="-22"/>
              </w:rPr>
              <w:t xml:space="preserve"> </w:t>
            </w:r>
            <w:r>
              <w:rPr>
                <w:rFonts w:ascii="Times New Roman" w:hAnsi="Times New Roman" w:eastAsia="Times New Roman" w:cs="Times New Roman"/>
                <w:spacing w:val="-4"/>
              </w:rPr>
              <w:t>2</w:t>
            </w:r>
            <w:r>
              <w:rPr>
                <w:rFonts w:ascii="Times New Roman" w:hAnsi="Times New Roman" w:eastAsia="Times New Roman" w:cs="Times New Roman"/>
                <w:spacing w:val="19"/>
              </w:rPr>
              <w:t xml:space="preserve"> </w:t>
            </w:r>
            <w:r>
              <w:rPr>
                <w:spacing w:val="-4"/>
              </w:rPr>
              <w:t>小时，笔试</w:t>
            </w:r>
            <w:r>
              <w:rPr>
                <w:spacing w:val="-5"/>
              </w:rPr>
              <w:t>成绩折算为百分制。面</w:t>
            </w:r>
            <w:r>
              <w:rPr/>
              <w:t xml:space="preserve"> </w:t>
            </w:r>
            <w:r>
              <w:rPr>
                <w:spacing w:val="-7"/>
              </w:rPr>
              <w:t>试时长</w:t>
            </w:r>
            <w:r>
              <w:rPr>
                <w:spacing w:val="-46"/>
              </w:rPr>
              <w:t xml:space="preserve"> </w:t>
            </w:r>
            <w:r>
              <w:rPr>
                <w:rFonts w:ascii="Times New Roman" w:hAnsi="Times New Roman" w:eastAsia="Times New Roman" w:cs="Times New Roman"/>
                <w:spacing w:val="-7"/>
              </w:rPr>
              <w:t>8-</w:t>
            </w:r>
            <w:r>
              <w:rPr>
                <w:rFonts w:ascii="Times New Roman" w:hAnsi="Times New Roman" w:eastAsia="Times New Roman" w:cs="Times New Roman"/>
                <w:spacing w:val="-32"/>
              </w:rPr>
              <w:t xml:space="preserve"> </w:t>
            </w:r>
            <w:r>
              <w:rPr>
                <w:rFonts w:ascii="Times New Roman" w:hAnsi="Times New Roman" w:eastAsia="Times New Roman" w:cs="Times New Roman"/>
                <w:spacing w:val="-7"/>
              </w:rPr>
              <w:t>10 </w:t>
            </w:r>
            <w:r>
              <w:rPr>
                <w:spacing w:val="-7"/>
              </w:rPr>
              <w:t>分钟：</w:t>
            </w:r>
            <w:r>
              <w:rPr>
                <w:spacing w:val="-7"/>
              </w:rPr>
              <w:t xml:space="preserve"> </w:t>
            </w:r>
            <w:r>
              <w:rPr>
                <w:rFonts w:ascii="Times New Roman" w:hAnsi="Times New Roman" w:eastAsia="Times New Roman" w:cs="Times New Roman"/>
                <w:spacing w:val="-7"/>
              </w:rPr>
              <w:t>3 </w:t>
            </w:r>
            <w:r>
              <w:rPr>
                <w:spacing w:val="-7"/>
              </w:rPr>
              <w:t>分钟介绍个人特点和发展规划（可用</w:t>
            </w:r>
            <w:r>
              <w:rPr>
                <w:spacing w:val="-7"/>
              </w:rPr>
              <w:t xml:space="preserve"> </w:t>
            </w:r>
            <w:r>
              <w:rPr>
                <w:rFonts w:ascii="Times New Roman" w:hAnsi="Times New Roman" w:eastAsia="Times New Roman" w:cs="Times New Roman"/>
                <w:spacing w:val="-7"/>
              </w:rPr>
              <w:t>PPT</w:t>
            </w:r>
            <w:r>
              <w:rPr>
                <w:spacing w:val="-57"/>
              </w:rPr>
              <w:t>）；</w:t>
            </w:r>
            <w:r>
              <w:rPr>
                <w:rFonts w:ascii="Times New Roman" w:hAnsi="Times New Roman" w:eastAsia="Times New Roman" w:cs="Times New Roman"/>
                <w:spacing w:val="-7"/>
              </w:rPr>
              <w:t>5-7</w:t>
            </w:r>
            <w:r>
              <w:rPr>
                <w:rFonts w:ascii="Times New Roman" w:hAnsi="Times New Roman" w:eastAsia="Times New Roman" w:cs="Times New Roman"/>
                <w:spacing w:val="13"/>
              </w:rPr>
              <w:t xml:space="preserve"> </w:t>
            </w:r>
            <w:r>
              <w:rPr>
                <w:spacing w:val="-7"/>
              </w:rPr>
              <w:t>分钟回答提问。</w:t>
            </w:r>
            <w:r>
              <w:rPr/>
              <w:t xml:space="preserve"> </w:t>
            </w:r>
            <w:r>
              <w:rPr>
                <w:spacing w:val="-1"/>
              </w:rPr>
              <w:t>考察专业兴趣、英语、数理化基础、沟通以及逻辑思维</w:t>
            </w:r>
            <w:r>
              <w:rPr>
                <w:spacing w:val="-2"/>
              </w:rPr>
              <w:t>能力等，面试成绩为百分制。</w:t>
            </w:r>
            <w:r>
              <w:rPr/>
              <w:t xml:space="preserve"> </w:t>
            </w:r>
            <w:r>
              <w:rPr>
                <w:spacing w:val="-5"/>
              </w:rPr>
              <w:t>【选拔标准】最终成绩</w:t>
            </w:r>
            <w:r>
              <w:rPr>
                <w:rFonts w:ascii="Times New Roman" w:hAnsi="Times New Roman" w:eastAsia="Times New Roman" w:cs="Times New Roman"/>
                <w:spacing w:val="-5"/>
              </w:rPr>
              <w:t>=</w:t>
            </w:r>
            <w:r>
              <w:rPr>
                <w:spacing w:val="-5"/>
              </w:rPr>
              <w:t>笔试成绩</w:t>
            </w:r>
            <w:r>
              <w:rPr>
                <w:rFonts w:ascii="Times New Roman" w:hAnsi="Times New Roman" w:eastAsia="Times New Roman" w:cs="Times New Roman"/>
                <w:spacing w:val="-5"/>
              </w:rPr>
              <w:t>*0.5+</w:t>
            </w:r>
            <w:r>
              <w:rPr>
                <w:spacing w:val="-5"/>
              </w:rPr>
              <w:t>面试成绩</w:t>
            </w:r>
            <w:r>
              <w:rPr>
                <w:rFonts w:ascii="Times New Roman" w:hAnsi="Times New Roman" w:eastAsia="Times New Roman" w:cs="Times New Roman"/>
                <w:spacing w:val="-5"/>
              </w:rPr>
              <w:t>*0.5</w:t>
            </w:r>
            <w:r>
              <w:rPr>
                <w:spacing w:val="-5"/>
              </w:rPr>
              <w:t>。按最终成绩进行排序，</w:t>
            </w:r>
            <w:r>
              <w:rPr>
                <w:spacing w:val="75"/>
              </w:rPr>
              <w:t xml:space="preserve"> </w:t>
            </w:r>
            <w:r>
              <w:rPr>
                <w:spacing w:val="-5"/>
              </w:rPr>
              <w:t>录取人</w:t>
            </w:r>
            <w:r>
              <w:rPr/>
              <w:t xml:space="preserve"> </w:t>
            </w:r>
            <w:r>
              <w:rPr>
                <w:spacing w:val="-7"/>
              </w:rPr>
              <w:t>数不超过</w:t>
            </w:r>
            <w:r>
              <w:rPr>
                <w:spacing w:val="-32"/>
              </w:rPr>
              <w:t xml:space="preserve"> </w:t>
            </w:r>
            <w:r>
              <w:rPr>
                <w:rFonts w:ascii="Times New Roman" w:hAnsi="Times New Roman" w:eastAsia="Times New Roman" w:cs="Times New Roman"/>
                <w:spacing w:val="-7"/>
              </w:rPr>
              <w:t>15  </w:t>
            </w:r>
            <w:r>
              <w:rPr>
                <w:spacing w:val="-7"/>
              </w:rPr>
              <w:t>人。</w:t>
            </w:r>
            <w:r>
              <w:rPr>
                <w:spacing w:val="-7"/>
              </w:rPr>
              <w:t xml:space="preserve"> </w:t>
            </w:r>
            <w:r>
              <w:rPr>
                <w:spacing w:val="-7"/>
              </w:rPr>
              <w:t>复试成绩低于</w:t>
            </w:r>
            <w:r>
              <w:rPr>
                <w:spacing w:val="-50"/>
              </w:rPr>
              <w:t xml:space="preserve"> </w:t>
            </w:r>
            <w:r>
              <w:rPr>
                <w:rFonts w:ascii="Times New Roman" w:hAnsi="Times New Roman" w:eastAsia="Times New Roman" w:cs="Times New Roman"/>
                <w:spacing w:val="-7"/>
              </w:rPr>
              <w:t>60  </w:t>
            </w:r>
            <w:r>
              <w:rPr>
                <w:spacing w:val="-7"/>
              </w:rPr>
              <w:t>分者不</w:t>
            </w:r>
            <w:r>
              <w:rPr>
                <w:spacing w:val="-8"/>
              </w:rPr>
              <w:t>予录取。</w:t>
            </w:r>
          </w:p>
        </w:tc>
      </w:tr>
      <w:tr>
        <w:trPr>
          <w:trHeight w:val="2050" w:hRule="atLeast"/>
        </w:trPr>
        <w:tc>
          <w:tcPr>
            <w:tcW w:w="3260" w:type="dxa"/>
            <w:vAlign w:val="top"/>
          </w:tcPr>
          <w:p>
            <w:pPr>
              <w:spacing w:line="279" w:lineRule="auto"/>
              <w:rPr>
                <w:rFonts w:ascii="Arial"/>
                <w:sz w:val="21"/>
              </w:rPr>
            </w:pPr>
            <w:r/>
          </w:p>
          <w:p>
            <w:pPr>
              <w:spacing w:line="279" w:lineRule="auto"/>
              <w:rPr>
                <w:rFonts w:ascii="Arial"/>
                <w:sz w:val="21"/>
              </w:rPr>
            </w:pPr>
            <w:r/>
          </w:p>
          <w:p>
            <w:pPr>
              <w:spacing w:line="279" w:lineRule="auto"/>
              <w:rPr>
                <w:rFonts w:ascii="Arial"/>
                <w:sz w:val="21"/>
              </w:rPr>
            </w:pPr>
            <w:r/>
          </w:p>
          <w:p>
            <w:pPr>
              <w:pStyle w:val="TableText"/>
              <w:ind w:left="1199"/>
              <w:spacing w:before="78" w:line="218" w:lineRule="auto"/>
              <w:rPr/>
            </w:pPr>
            <w:r>
              <w:rPr>
                <w:spacing w:val="-10"/>
              </w:rPr>
              <w:t>口腔医学</w:t>
            </w:r>
          </w:p>
        </w:tc>
        <w:tc>
          <w:tcPr>
            <w:tcW w:w="1701" w:type="dxa"/>
            <w:vAlign w:val="top"/>
          </w:tcPr>
          <w:p>
            <w:pPr>
              <w:spacing w:line="279" w:lineRule="auto"/>
              <w:rPr>
                <w:rFonts w:ascii="Arial"/>
                <w:sz w:val="21"/>
              </w:rPr>
            </w:pPr>
            <w:r/>
          </w:p>
          <w:p>
            <w:pPr>
              <w:spacing w:line="279" w:lineRule="auto"/>
              <w:rPr>
                <w:rFonts w:ascii="Arial"/>
                <w:sz w:val="21"/>
              </w:rPr>
            </w:pPr>
            <w:r/>
          </w:p>
          <w:p>
            <w:pPr>
              <w:spacing w:line="279" w:lineRule="auto"/>
              <w:rPr>
                <w:rFonts w:ascii="Arial"/>
                <w:sz w:val="21"/>
              </w:rPr>
            </w:pPr>
            <w:r/>
          </w:p>
          <w:p>
            <w:pPr>
              <w:pStyle w:val="TableText"/>
              <w:ind w:left="260"/>
              <w:spacing w:before="78" w:line="220" w:lineRule="auto"/>
              <w:rPr/>
            </w:pPr>
            <w:r>
              <w:rPr>
                <w:spacing w:val="-4"/>
              </w:rPr>
              <w:t>不超过</w:t>
            </w:r>
            <w:r>
              <w:rPr>
                <w:spacing w:val="-46"/>
              </w:rPr>
              <w:t xml:space="preserve"> </w:t>
            </w:r>
            <w:r>
              <w:rPr>
                <w:rFonts w:ascii="Times New Roman" w:hAnsi="Times New Roman" w:eastAsia="Times New Roman" w:cs="Times New Roman"/>
                <w:spacing w:val="-4"/>
              </w:rPr>
              <w:t>5 </w:t>
            </w:r>
            <w:r>
              <w:rPr>
                <w:spacing w:val="-4"/>
              </w:rPr>
              <w:t>名</w:t>
            </w:r>
          </w:p>
        </w:tc>
        <w:tc>
          <w:tcPr>
            <w:tcW w:w="8992" w:type="dxa"/>
            <w:vAlign w:val="top"/>
          </w:tcPr>
          <w:p>
            <w:pPr>
              <w:pStyle w:val="TableText"/>
              <w:ind w:left="112" w:right="107" w:hanging="7"/>
              <w:spacing w:before="70" w:line="242" w:lineRule="auto"/>
              <w:rPr/>
            </w:pPr>
            <w:r>
              <w:rPr>
                <w:spacing w:val="-5"/>
              </w:rPr>
              <w:t>【初试】材料审核。</w:t>
            </w:r>
            <w:r>
              <w:rPr>
                <w:spacing w:val="65"/>
              </w:rPr>
              <w:t xml:space="preserve"> </w:t>
            </w:r>
            <w:r>
              <w:rPr>
                <w:spacing w:val="-5"/>
              </w:rPr>
              <w:t>专家审核报名材料，依</w:t>
            </w:r>
            <w:r>
              <w:rPr>
                <w:spacing w:val="-6"/>
              </w:rPr>
              <w:t>据高考成绩择优遴选不超过</w:t>
            </w:r>
            <w:r>
              <w:rPr>
                <w:spacing w:val="-48"/>
              </w:rPr>
              <w:t xml:space="preserve"> </w:t>
            </w:r>
            <w:r>
              <w:rPr>
                <w:rFonts w:ascii="Times New Roman" w:hAnsi="Times New Roman" w:eastAsia="Times New Roman" w:cs="Times New Roman"/>
                <w:spacing w:val="-6"/>
              </w:rPr>
              <w:t>20</w:t>
            </w:r>
            <w:r>
              <w:rPr>
                <w:rFonts w:ascii="Times New Roman" w:hAnsi="Times New Roman" w:eastAsia="Times New Roman" w:cs="Times New Roman"/>
                <w:spacing w:val="19"/>
              </w:rPr>
              <w:t xml:space="preserve"> </w:t>
            </w:r>
            <w:r>
              <w:rPr>
                <w:spacing w:val="-6"/>
              </w:rPr>
              <w:t>人进入复</w:t>
            </w:r>
            <w:r>
              <w:rPr/>
              <w:t xml:space="preserve"> </w:t>
            </w:r>
            <w:r>
              <w:rPr>
                <w:spacing w:val="-15"/>
              </w:rPr>
              <w:t>试。</w:t>
            </w:r>
          </w:p>
          <w:p>
            <w:pPr>
              <w:pStyle w:val="TableText"/>
              <w:ind w:left="114" w:right="161" w:hanging="9"/>
              <w:spacing w:before="48" w:line="241" w:lineRule="auto"/>
              <w:rPr/>
            </w:pPr>
            <w:r>
              <w:rPr>
                <w:spacing w:val="-7"/>
              </w:rPr>
              <w:t>【复试】现场面试。</w:t>
            </w:r>
            <w:r>
              <w:rPr>
                <w:spacing w:val="65"/>
              </w:rPr>
              <w:t xml:space="preserve"> </w:t>
            </w:r>
            <w:r>
              <w:rPr>
                <w:spacing w:val="-7"/>
              </w:rPr>
              <w:t>专家对考生进行面试（不需准备</w:t>
            </w:r>
            <w:r>
              <w:rPr>
                <w:spacing w:val="-34"/>
              </w:rPr>
              <w:t xml:space="preserve"> </w:t>
            </w:r>
            <w:r>
              <w:rPr>
                <w:rFonts w:ascii="Times New Roman" w:hAnsi="Times New Roman" w:eastAsia="Times New Roman" w:cs="Times New Roman"/>
                <w:spacing w:val="-7"/>
              </w:rPr>
              <w:t>PPT</w:t>
            </w:r>
            <w:r>
              <w:rPr>
                <w:spacing w:val="-57"/>
              </w:rPr>
              <w:t>），</w:t>
            </w:r>
            <w:r>
              <w:rPr>
                <w:spacing w:val="-7"/>
              </w:rPr>
              <w:t>考察学生的综合能力，</w:t>
            </w:r>
            <w:r>
              <w:rPr/>
              <w:t xml:space="preserve"> </w:t>
            </w:r>
            <w:r>
              <w:rPr>
                <w:spacing w:val="-3"/>
              </w:rPr>
              <w:t>每个学生面试时长为</w:t>
            </w:r>
            <w:r>
              <w:rPr>
                <w:spacing w:val="-46"/>
              </w:rPr>
              <w:t xml:space="preserve"> </w:t>
            </w:r>
            <w:r>
              <w:rPr>
                <w:rFonts w:ascii="Times New Roman" w:hAnsi="Times New Roman" w:eastAsia="Times New Roman" w:cs="Times New Roman"/>
                <w:spacing w:val="-3"/>
              </w:rPr>
              <w:t>5 </w:t>
            </w:r>
            <w:r>
              <w:rPr>
                <w:spacing w:val="-3"/>
              </w:rPr>
              <w:t>分钟。面试总分</w:t>
            </w:r>
            <w:r>
              <w:rPr>
                <w:spacing w:val="-32"/>
              </w:rPr>
              <w:t xml:space="preserve"> </w:t>
            </w:r>
            <w:r>
              <w:rPr>
                <w:rFonts w:ascii="Times New Roman" w:hAnsi="Times New Roman" w:eastAsia="Times New Roman" w:cs="Times New Roman"/>
                <w:spacing w:val="-3"/>
              </w:rPr>
              <w:t>100 </w:t>
            </w:r>
            <w:r>
              <w:rPr>
                <w:spacing w:val="-3"/>
              </w:rPr>
              <w:t>分。</w:t>
            </w:r>
          </w:p>
          <w:p>
            <w:pPr>
              <w:pStyle w:val="TableText"/>
              <w:ind w:left="119" w:right="104" w:hanging="14"/>
              <w:spacing w:before="56" w:line="234" w:lineRule="auto"/>
              <w:rPr/>
            </w:pPr>
            <w:r>
              <w:rPr>
                <w:spacing w:val="-4"/>
              </w:rPr>
              <w:t>【选拔标准】按照复试成绩进行排序，录取人数不超</w:t>
            </w:r>
            <w:r>
              <w:rPr>
                <w:spacing w:val="-5"/>
              </w:rPr>
              <w:t>过</w:t>
            </w:r>
            <w:r>
              <w:rPr>
                <w:spacing w:val="-44"/>
              </w:rPr>
              <w:t xml:space="preserve"> </w:t>
            </w:r>
            <w:r>
              <w:rPr>
                <w:rFonts w:ascii="Times New Roman" w:hAnsi="Times New Roman" w:eastAsia="Times New Roman" w:cs="Times New Roman"/>
                <w:spacing w:val="-5"/>
              </w:rPr>
              <w:t>5</w:t>
            </w:r>
            <w:r>
              <w:rPr>
                <w:rFonts w:ascii="Times New Roman" w:hAnsi="Times New Roman" w:eastAsia="Times New Roman" w:cs="Times New Roman"/>
                <w:spacing w:val="17"/>
              </w:rPr>
              <w:t xml:space="preserve"> </w:t>
            </w:r>
            <w:r>
              <w:rPr>
                <w:spacing w:val="-5"/>
              </w:rPr>
              <w:t>人。</w:t>
            </w:r>
            <w:r>
              <w:rPr>
                <w:spacing w:val="-5"/>
              </w:rPr>
              <w:t xml:space="preserve"> </w:t>
            </w:r>
            <w:r>
              <w:rPr>
                <w:spacing w:val="-5"/>
              </w:rPr>
              <w:t>复试成绩未达</w:t>
            </w:r>
            <w:r>
              <w:rPr>
                <w:spacing w:val="-47"/>
              </w:rPr>
              <w:t xml:space="preserve"> </w:t>
            </w:r>
            <w:r>
              <w:rPr>
                <w:rFonts w:ascii="Times New Roman" w:hAnsi="Times New Roman" w:eastAsia="Times New Roman" w:cs="Times New Roman"/>
                <w:spacing w:val="-5"/>
              </w:rPr>
              <w:t>70</w:t>
            </w:r>
            <w:r>
              <w:rPr>
                <w:rFonts w:ascii="Times New Roman" w:hAnsi="Times New Roman" w:eastAsia="Times New Roman" w:cs="Times New Roman"/>
                <w:spacing w:val="16"/>
                <w:w w:val="101"/>
              </w:rPr>
              <w:t xml:space="preserve"> </w:t>
            </w:r>
            <w:r>
              <w:rPr>
                <w:spacing w:val="-5"/>
              </w:rPr>
              <w:t>分者</w:t>
            </w:r>
            <w:r>
              <w:rPr/>
              <w:t xml:space="preserve"> </w:t>
            </w:r>
            <w:r>
              <w:rPr>
                <w:spacing w:val="-11"/>
              </w:rPr>
              <w:t>不予录取。</w:t>
            </w:r>
          </w:p>
        </w:tc>
      </w:tr>
    </w:tbl>
    <w:p>
      <w:pPr>
        <w:rPr>
          <w:rFonts w:ascii="Arial"/>
          <w:sz w:val="21"/>
        </w:rPr>
      </w:pPr>
      <w:r/>
    </w:p>
    <w:sectPr>
      <w:footerReference w:type="default" r:id="rId19"/>
      <w:pgSz w:w="16839" w:h="11907"/>
      <w:pgMar w:top="1012" w:right="1439" w:bottom="1393" w:left="1440" w:header="0" w:footer="123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5"/>
      <w:spacing w:line="175" w:lineRule="auto"/>
      <w:rPr>
        <w:rFonts w:ascii="SimSun" w:hAnsi="SimSun" w:eastAsia="SimSun" w:cs="SimSun"/>
        <w:sz w:val="28"/>
        <w:szCs w:val="28"/>
      </w:rPr>
    </w:pPr>
    <w:r>
      <w:rPr>
        <w:rFonts w:ascii="SimSun" w:hAnsi="SimSun" w:eastAsia="SimSun" w:cs="SimSun"/>
        <w:sz w:val="28"/>
        <w:szCs w:val="28"/>
        <w:spacing w:val="-13"/>
      </w:rPr>
      <w:t>—</w:t>
    </w:r>
    <w:r>
      <w:rPr>
        <w:rFonts w:ascii="SimSun" w:hAnsi="SimSun" w:eastAsia="SimSun" w:cs="SimSun"/>
        <w:sz w:val="28"/>
        <w:szCs w:val="28"/>
        <w:spacing w:val="-108"/>
      </w:rPr>
      <w:t xml:space="preserve"> </w:t>
    </w:r>
    <w:r>
      <w:rPr>
        <w:rFonts w:ascii="SimSun" w:hAnsi="SimSun" w:eastAsia="SimSun" w:cs="SimSun"/>
        <w:sz w:val="28"/>
        <w:szCs w:val="28"/>
        <w:spacing w:val="-13"/>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77"/>
      <w:spacing w:before="1" w:line="174" w:lineRule="auto"/>
      <w:rPr>
        <w:sz w:val="28"/>
        <w:szCs w:val="28"/>
      </w:rPr>
    </w:pPr>
    <w:r>
      <w:rPr>
        <w:sz w:val="28"/>
        <w:szCs w:val="28"/>
        <w:spacing w:val="-3"/>
      </w:rPr>
      <w:t>—</w:t>
    </w:r>
    <w:r>
      <w:rPr>
        <w:rFonts w:ascii="SimSun" w:hAnsi="SimSun" w:eastAsia="SimSun" w:cs="SimSun"/>
        <w:sz w:val="28"/>
        <w:szCs w:val="28"/>
        <w:spacing w:val="-3"/>
      </w:rPr>
      <w:t>2</w:t>
    </w:r>
    <w:r>
      <w:rPr>
        <w:sz w:val="28"/>
        <w:szCs w:val="28"/>
        <w:spacing w:val="-3"/>
      </w:rPr>
      <w:t>—</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39"/>
      <w:spacing w:before="1" w:line="174" w:lineRule="auto"/>
      <w:rPr>
        <w:rFonts w:ascii="SimSun" w:hAnsi="SimSun" w:eastAsia="SimSun" w:cs="SimSun"/>
        <w:sz w:val="28"/>
        <w:szCs w:val="28"/>
      </w:rPr>
    </w:pPr>
    <w:r>
      <w:rPr>
        <w:rFonts w:ascii="SimSun" w:hAnsi="SimSun" w:eastAsia="SimSun" w:cs="SimSun"/>
        <w:sz w:val="28"/>
        <w:szCs w:val="28"/>
        <w:spacing w:val="-2"/>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69"/>
      <w:spacing w:before="1" w:line="174" w:lineRule="auto"/>
      <w:rPr>
        <w:sz w:val="28"/>
        <w:szCs w:val="28"/>
      </w:rPr>
    </w:pPr>
    <w:r>
      <w:rPr>
        <w:sz w:val="28"/>
        <w:szCs w:val="28"/>
        <w:spacing w:val="-3"/>
      </w:rPr>
      <w:t>—</w:t>
    </w:r>
    <w:r>
      <w:rPr>
        <w:rFonts w:ascii="SimSun" w:hAnsi="SimSun" w:eastAsia="SimSun" w:cs="SimSun"/>
        <w:sz w:val="28"/>
        <w:szCs w:val="28"/>
        <w:spacing w:val="-3"/>
      </w:rPr>
      <w:t>4</w:t>
    </w:r>
    <w:r>
      <w:rPr>
        <w:sz w:val="28"/>
        <w:szCs w:val="28"/>
        <w:spacing w:val="-3"/>
      </w:rPr>
      <w:t>—</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954"/>
      <w:spacing w:line="17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937"/>
      <w:spacing w:line="17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949"/>
      <w:spacing w:line="17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937"/>
      <w:spacing w:line="17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940"/>
      <w:spacing w:line="17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936"/>
      <w:spacing w:line="17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942"/>
      <w:spacing w:line="171"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941"/>
      <w:spacing w:line="17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940"/>
      <w:spacing w:line="171"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944"/>
      <w:spacing w:line="17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940"/>
      <w:spacing w:line="17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FangSong" w:hAnsi="FangSong" w:eastAsia="FangSong" w:cs="FangSong"/>
      <w:sz w:val="30"/>
      <w:szCs w:val="30"/>
      <w:lang w:val="en-US" w:eastAsia="en-US" w:bidi="ar-SA"/>
    </w:rPr>
  </w:style>
  <w:style w:type="paragraph" w:styleId="TableText">
    <w:name w:val="Table Text"/>
    <w:basedOn w:val="Normal"/>
    <w:semiHidden/>
    <w:qFormat/>
    <w:pPr/>
    <w:rPr>
      <w:rFonts w:ascii="FangSong" w:hAnsi="FangSong" w:eastAsia="FangSong" w:cs="FangSong"/>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image" Target="media/image1.png"/><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hyperlink" Target="https://jw.nju.edu.cn/" TargetMode="External"/><Relationship Id="rId4" Type="http://schemas.openxmlformats.org/officeDocument/2006/relationships/hyperlink" Target="https://itsc.nju.edu.cn/12/f2/c21422a463602/page.htm" TargetMode="External"/><Relationship Id="rId3" Type="http://schemas.openxmlformats.org/officeDocument/2006/relationships/footer" Target="footer3.xml"/><Relationship Id="rId22" Type="http://schemas.openxmlformats.org/officeDocument/2006/relationships/fontTable" Target="fontTable.xml"/><Relationship Id="rId21" Type="http://schemas.openxmlformats.org/officeDocument/2006/relationships/styles" Target="styles.xml"/><Relationship Id="rId20" Type="http://schemas.openxmlformats.org/officeDocument/2006/relationships/settings" Target="settings.xml"/><Relationship Id="rId2" Type="http://schemas.openxmlformats.org/officeDocument/2006/relationships/footer" Target="footer2.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hyperlink" Target="https://box.nju.edu.cn/f/bfba07eb9f5f4c2db387/?dl=1" TargetMode="Externa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ap:Application>Adobe Acrobat Pro (64-bit) 22.3.20282</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刘奕敏</dc:creator>
  <dcterms:created xsi:type="dcterms:W3CDTF">2023-08-29T13:04:53Z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2023-12-17T18:37:23</vt:filetime>
  </property>
</Properties>
</file>