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Style w:val="5"/>
          <w:rFonts w:hint="eastAsia" w:ascii="方正仿宋_GBK" w:hAnsi="方正仿宋_GBK" w:eastAsia="方正仿宋_GBK" w:cs="方正仿宋_GBK"/>
          <w:b/>
          <w:bCs w:val="0"/>
          <w:i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Style w:val="5"/>
          <w:rFonts w:hint="eastAsia" w:ascii="方正仿宋_GBK" w:hAnsi="方正仿宋_GBK" w:eastAsia="方正仿宋_GBK" w:cs="方正仿宋_GBK"/>
          <w:b/>
          <w:bCs w:val="0"/>
          <w:i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学生辅修专业（</w:t>
      </w:r>
      <w:r>
        <w:rPr>
          <w:rFonts w:hint="eastAsia" w:ascii="方正仿宋_GBK" w:hAnsi="方正仿宋_GBK" w:eastAsia="方正仿宋_GBK" w:cs="方正仿宋_GBK"/>
          <w:b/>
          <w:bCs w:val="0"/>
          <w:i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学士学位</w:t>
      </w:r>
      <w:r>
        <w:rPr>
          <w:rStyle w:val="5"/>
          <w:rFonts w:hint="eastAsia" w:ascii="方正仿宋_GBK" w:hAnsi="方正仿宋_GBK" w:eastAsia="方正仿宋_GBK" w:cs="方正仿宋_GBK"/>
          <w:b/>
          <w:bCs w:val="0"/>
          <w:i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）报名操作流程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Style w:val="5"/>
          <w:rFonts w:hint="eastAsia" w:ascii="方正仿宋_GBK" w:hAnsi="方正仿宋_GBK" w:eastAsia="方正仿宋_GBK" w:cs="方正仿宋_GBK"/>
          <w:b w:val="0"/>
          <w:bCs/>
          <w:i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Style w:val="5"/>
          <w:rFonts w:hint="eastAsia" w:ascii="方正仿宋_GBK" w:hAnsi="方正仿宋_GBK" w:eastAsia="方正仿宋_GBK" w:cs="方正仿宋_GBK"/>
          <w:b w:val="0"/>
          <w:bCs/>
          <w:i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1、学生在制定的辅修（辅修学士学位）报名时间内，登录《</w:t>
      </w:r>
      <w:r>
        <w:rPr>
          <w:rFonts w:hint="eastAsia" w:ascii="方正仿宋_GBK" w:hAnsi="方正仿宋_GBK" w:eastAsia="方正仿宋_GBK" w:cs="方正仿宋_GBK"/>
          <w:i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新疆大学教学管理服务平台</w:t>
      </w:r>
      <w:r>
        <w:rPr>
          <w:rStyle w:val="5"/>
          <w:rFonts w:hint="eastAsia" w:ascii="方正仿宋_GBK" w:hAnsi="方正仿宋_GBK" w:eastAsia="方正仿宋_GBK" w:cs="方正仿宋_GBK"/>
          <w:b w:val="0"/>
          <w:bCs/>
          <w:i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》学生端口（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http://jwxt.xju.edu.cn/xjdxjw/cas/login.action</w:t>
      </w:r>
      <w:r>
        <w:rPr>
          <w:rStyle w:val="5"/>
          <w:rFonts w:hint="eastAsia" w:ascii="方正仿宋_GBK" w:hAnsi="方正仿宋_GBK" w:eastAsia="方正仿宋_GBK" w:cs="方正仿宋_GBK"/>
          <w:b w:val="0"/>
          <w:bCs/>
          <w:i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Style w:val="5"/>
          <w:rFonts w:hint="eastAsia" w:ascii="方正仿宋_GBK" w:hAnsi="方正仿宋_GBK" w:eastAsia="方正仿宋_GBK" w:cs="方正仿宋_GBK"/>
          <w:b w:val="0"/>
          <w:bCs/>
          <w:i w:val="0"/>
          <w:caps w:val="0"/>
          <w:color w:val="191919"/>
          <w:spacing w:val="0"/>
          <w:sz w:val="28"/>
          <w:szCs w:val="28"/>
          <w:shd w:val="clear" w:color="auto" w:fill="FFFFFF"/>
          <w:lang w:val="en-US" w:eastAsia="zh-CN"/>
        </w:rPr>
      </w:pPr>
      <w:r>
        <w:drawing>
          <wp:inline distT="0" distB="0" distL="114300" distR="114300">
            <wp:extent cx="5273675" cy="1781810"/>
            <wp:effectExtent l="0" t="0" r="3175" b="889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81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2、进入学籍信息→辅修报名；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both"/>
        <w:textAlignment w:val="auto"/>
        <w:outlineLvl w:val="9"/>
      </w:pPr>
      <w:r>
        <w:drawing>
          <wp:inline distT="0" distB="0" distL="114300" distR="114300">
            <wp:extent cx="5269230" cy="2496820"/>
            <wp:effectExtent l="0" t="0" r="7620" b="1778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96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3、选择所修读的辅修专业（学士学位），点击报名；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both"/>
        <w:textAlignment w:val="auto"/>
        <w:outlineLvl w:val="9"/>
      </w:pPr>
      <w:r>
        <w:drawing>
          <wp:inline distT="0" distB="0" distL="114300" distR="114300">
            <wp:extent cx="5273040" cy="762000"/>
            <wp:effectExtent l="0" t="0" r="5715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19" w:leftChars="152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4、审核通过前，如学生选择其他专业或不愿辅修已选专业，可以通过取消方式修改或放弃辅修专业（学士学位）；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both"/>
        <w:textAlignment w:val="auto"/>
        <w:outlineLvl w:val="9"/>
        <w:rPr>
          <w:rStyle w:val="5"/>
          <w:rFonts w:hint="eastAsia" w:ascii="方正仿宋_GBK" w:hAnsi="方正仿宋_GBK" w:eastAsia="方正仿宋_GBK" w:cs="方正仿宋_GBK"/>
          <w:b w:val="0"/>
          <w:bCs/>
          <w:i w:val="0"/>
          <w:caps w:val="0"/>
          <w:color w:val="191919"/>
          <w:spacing w:val="0"/>
          <w:sz w:val="28"/>
          <w:szCs w:val="28"/>
          <w:shd w:val="clear" w:color="auto" w:fill="FFFFFF"/>
          <w:lang w:val="en-US" w:eastAsia="zh-CN"/>
        </w:rPr>
      </w:pPr>
    </w:p>
    <w:p>
      <w:r>
        <w:drawing>
          <wp:inline distT="0" distB="0" distL="114300" distR="114300">
            <wp:extent cx="5273040" cy="768350"/>
            <wp:effectExtent l="0" t="0" r="5715" b="889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lYzYxZDVlZmMxMjZkYTk0MTY3OWVjYzhmZGY5MzEifQ=="/>
  </w:docVars>
  <w:rsids>
    <w:rsidRoot w:val="39EF7D7B"/>
    <w:rsid w:val="079E31FD"/>
    <w:rsid w:val="0EB43ACA"/>
    <w:rsid w:val="14F2731C"/>
    <w:rsid w:val="162758FB"/>
    <w:rsid w:val="1A391B75"/>
    <w:rsid w:val="1F243885"/>
    <w:rsid w:val="281D255E"/>
    <w:rsid w:val="39EF7D7B"/>
    <w:rsid w:val="4A216895"/>
    <w:rsid w:val="5437070E"/>
    <w:rsid w:val="6FC81FF8"/>
    <w:rsid w:val="777A6B3B"/>
    <w:rsid w:val="7F2E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156</Words>
  <Characters>201</Characters>
  <Lines>0</Lines>
  <Paragraphs>0</Paragraphs>
  <TotalTime>0</TotalTime>
  <ScaleCrop>false</ScaleCrop>
  <LinksUpToDate>false</LinksUpToDate>
  <CharactersWithSpaces>201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2019-10-08T04:41:00Z</dcterms:created>
  <dc:creator>✨啊啦蕾</dc:creator>
  <cp:lastModifiedBy>钟艾圻</cp:lastModifiedBy>
  <dcterms:modified xsi:type="dcterms:W3CDTF">2022-06-01T07:04:03Z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KSOSaveFontToCloudKey">
    <vt:lpwstr>445025871_cloud</vt:lpwstr>
  </property>
  <property fmtid="{D5CDD505-2E9C-101B-9397-08002B2CF9AE}" pid="4" name="ICV">
    <vt:lpwstr>7C3AAD8973A64F289AA4C4C0B2C8B397</vt:lpwstr>
  </property>
</Properties>
</file>