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1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0"/>
      </w:tblGrid>
      <w:tr w14:paraId="42F3C5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5DBA8">
            <w:pPr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  <w:t>新疆大学</w:t>
            </w: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  <w:lang w:eastAsia="zh-CN"/>
              </w:rPr>
              <w:t>外国语</w:t>
            </w:r>
            <w:r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  <w:t>学院转专业工作实施细则</w:t>
            </w:r>
          </w:p>
          <w:p w14:paraId="639C9F98">
            <w:pPr>
              <w:spacing w:line="560" w:lineRule="exact"/>
              <w:jc w:val="center"/>
              <w:rPr>
                <w:rFonts w:hint="eastAsia" w:ascii="方正小标宋_GBK" w:hAnsi="方正小标宋_GBK" w:eastAsia="方正小标宋_GBK" w:cs="方正小标宋_GBK"/>
                <w:b/>
                <w:sz w:val="40"/>
                <w:szCs w:val="40"/>
              </w:rPr>
            </w:pPr>
          </w:p>
        </w:tc>
      </w:tr>
    </w:tbl>
    <w:p w14:paraId="3F29CEFE">
      <w:pPr>
        <w:numPr>
          <w:ilvl w:val="0"/>
          <w:numId w:val="1"/>
        </w:numPr>
        <w:rPr>
          <w:rStyle w:val="8"/>
          <w:rFonts w:hint="eastAsia" w:ascii="方正仿宋_GBK" w:hAnsi="方正仿宋_GBK" w:eastAsia="方正仿宋_GBK" w:cs="方正仿宋_GBK"/>
          <w:bCs w:val="0"/>
          <w:color w:val="auto"/>
          <w:sz w:val="32"/>
          <w:szCs w:val="32"/>
        </w:rPr>
      </w:pPr>
      <w:r>
        <w:rPr>
          <w:rStyle w:val="8"/>
          <w:rFonts w:hint="eastAsia" w:ascii="方正仿宋_GBK" w:hAnsi="方正仿宋_GBK" w:eastAsia="方正仿宋_GBK" w:cs="方正仿宋_GBK"/>
          <w:bCs w:val="0"/>
          <w:color w:val="auto"/>
          <w:sz w:val="32"/>
          <w:szCs w:val="32"/>
        </w:rPr>
        <w:t>转专业工作小组成员</w:t>
      </w:r>
    </w:p>
    <w:p w14:paraId="79D8CE7B">
      <w:pPr>
        <w:widowControl/>
        <w:shd w:val="clear" w:color="auto" w:fill="FFFFFF"/>
        <w:spacing w:line="560" w:lineRule="exact"/>
        <w:jc w:val="left"/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组长：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虞锐</w:t>
      </w:r>
    </w:p>
    <w:p w14:paraId="4226CE99">
      <w:pPr>
        <w:widowControl/>
        <w:shd w:val="clear" w:color="auto" w:fill="FFFFFF"/>
        <w:spacing w:line="560" w:lineRule="exact"/>
        <w:jc w:val="left"/>
        <w:rPr>
          <w:rStyle w:val="8"/>
          <w:rFonts w:hint="eastAsia" w:ascii="方正仿宋_GBK" w:hAnsi="方正仿宋_GBK" w:eastAsia="方正仿宋_GBK" w:cs="方正仿宋_GBK"/>
          <w:b w:val="0"/>
          <w:color w:val="auto"/>
          <w:sz w:val="24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成员：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王双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、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买尔艾比拜尔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·牙合甫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、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马丽娟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、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周丽</w:t>
      </w:r>
    </w:p>
    <w:p w14:paraId="79B3499C">
      <w:pPr>
        <w:numPr>
          <w:ilvl w:val="0"/>
          <w:numId w:val="1"/>
        </w:numPr>
        <w:rPr>
          <w:rStyle w:val="8"/>
          <w:rFonts w:hint="eastAsia" w:ascii="方正仿宋_GBK" w:hAnsi="方正仿宋_GBK" w:eastAsia="方正仿宋_GBK" w:cs="方正仿宋_GBK"/>
          <w:bCs w:val="0"/>
          <w:color w:val="auto"/>
          <w:sz w:val="32"/>
          <w:szCs w:val="32"/>
        </w:rPr>
      </w:pPr>
      <w:r>
        <w:rPr>
          <w:rStyle w:val="8"/>
          <w:rFonts w:hint="eastAsia" w:ascii="方正仿宋_GBK" w:hAnsi="方正仿宋_GBK" w:eastAsia="方正仿宋_GBK" w:cs="方正仿宋_GBK"/>
          <w:bCs w:val="0"/>
          <w:color w:val="auto"/>
          <w:sz w:val="32"/>
          <w:szCs w:val="32"/>
        </w:rPr>
        <w:t>拟接收专业名称、年级及人数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629"/>
        <w:gridCol w:w="2445"/>
        <w:gridCol w:w="1080"/>
        <w:gridCol w:w="1005"/>
        <w:gridCol w:w="1035"/>
        <w:gridCol w:w="681"/>
      </w:tblGrid>
      <w:tr w14:paraId="10B97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vAlign w:val="center"/>
          </w:tcPr>
          <w:p w14:paraId="32F2FF7B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629" w:type="dxa"/>
            <w:vAlign w:val="center"/>
          </w:tcPr>
          <w:p w14:paraId="482D080C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学院</w:t>
            </w:r>
          </w:p>
        </w:tc>
        <w:tc>
          <w:tcPr>
            <w:tcW w:w="2445" w:type="dxa"/>
            <w:vAlign w:val="center"/>
          </w:tcPr>
          <w:p w14:paraId="5E52E57E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拟接收专业</w:t>
            </w:r>
          </w:p>
        </w:tc>
        <w:tc>
          <w:tcPr>
            <w:tcW w:w="1080" w:type="dxa"/>
            <w:vAlign w:val="center"/>
          </w:tcPr>
          <w:p w14:paraId="3DB11F82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专业年级</w:t>
            </w:r>
          </w:p>
        </w:tc>
        <w:tc>
          <w:tcPr>
            <w:tcW w:w="1005" w:type="dxa"/>
            <w:vAlign w:val="center"/>
          </w:tcPr>
          <w:p w14:paraId="21560346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班级性质</w:t>
            </w:r>
          </w:p>
        </w:tc>
        <w:tc>
          <w:tcPr>
            <w:tcW w:w="1035" w:type="dxa"/>
            <w:vAlign w:val="center"/>
          </w:tcPr>
          <w:p w14:paraId="45A39356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拟接收人数</w:t>
            </w:r>
          </w:p>
        </w:tc>
        <w:tc>
          <w:tcPr>
            <w:tcW w:w="681" w:type="dxa"/>
            <w:vAlign w:val="center"/>
          </w:tcPr>
          <w:p w14:paraId="42E18FF1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备注</w:t>
            </w:r>
          </w:p>
        </w:tc>
      </w:tr>
      <w:tr w14:paraId="60C2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vAlign w:val="center"/>
          </w:tcPr>
          <w:p w14:paraId="7877143B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1</w:t>
            </w:r>
          </w:p>
        </w:tc>
        <w:tc>
          <w:tcPr>
            <w:tcW w:w="1629" w:type="dxa"/>
            <w:vAlign w:val="center"/>
          </w:tcPr>
          <w:p w14:paraId="396FA64B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外国语学院</w:t>
            </w:r>
          </w:p>
        </w:tc>
        <w:tc>
          <w:tcPr>
            <w:tcW w:w="2445" w:type="dxa"/>
            <w:vAlign w:val="center"/>
          </w:tcPr>
          <w:p w14:paraId="278BE5ED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英语</w:t>
            </w:r>
          </w:p>
        </w:tc>
        <w:tc>
          <w:tcPr>
            <w:tcW w:w="1080" w:type="dxa"/>
            <w:vAlign w:val="center"/>
          </w:tcPr>
          <w:p w14:paraId="02199485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202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 w14:paraId="022C485D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普通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035" w:type="dxa"/>
            <w:vAlign w:val="center"/>
          </w:tcPr>
          <w:p w14:paraId="5188BE1D">
            <w:pPr>
              <w:spacing w:line="0" w:lineRule="atLeast"/>
              <w:jc w:val="center"/>
              <w:rPr>
                <w:rStyle w:val="8"/>
                <w:rFonts w:hint="default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81" w:type="dxa"/>
            <w:vAlign w:val="center"/>
          </w:tcPr>
          <w:p w14:paraId="12EED13A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包括院内转</w:t>
            </w:r>
          </w:p>
        </w:tc>
      </w:tr>
      <w:tr w14:paraId="002A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vAlign w:val="center"/>
          </w:tcPr>
          <w:p w14:paraId="566E1E85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2</w:t>
            </w:r>
          </w:p>
        </w:tc>
        <w:tc>
          <w:tcPr>
            <w:tcW w:w="1629" w:type="dxa"/>
            <w:vAlign w:val="center"/>
          </w:tcPr>
          <w:p w14:paraId="0A0ED61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外国语学院</w:t>
            </w:r>
          </w:p>
        </w:tc>
        <w:tc>
          <w:tcPr>
            <w:tcW w:w="2445" w:type="dxa"/>
            <w:vAlign w:val="center"/>
          </w:tcPr>
          <w:p w14:paraId="480980D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  <w:t>俄语</w:t>
            </w:r>
          </w:p>
        </w:tc>
        <w:tc>
          <w:tcPr>
            <w:tcW w:w="1080" w:type="dxa"/>
            <w:vAlign w:val="center"/>
          </w:tcPr>
          <w:p w14:paraId="2782906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 w14:paraId="5D16AB8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普通班</w:t>
            </w:r>
          </w:p>
        </w:tc>
        <w:tc>
          <w:tcPr>
            <w:tcW w:w="1035" w:type="dxa"/>
            <w:vAlign w:val="center"/>
          </w:tcPr>
          <w:p w14:paraId="6CD7E67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81" w:type="dxa"/>
            <w:vAlign w:val="center"/>
          </w:tcPr>
          <w:p w14:paraId="79B42A4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包括院内转</w:t>
            </w:r>
          </w:p>
        </w:tc>
      </w:tr>
      <w:tr w14:paraId="02683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dxa"/>
            <w:vAlign w:val="center"/>
          </w:tcPr>
          <w:p w14:paraId="17A9A687">
            <w:pPr>
              <w:spacing w:line="0" w:lineRule="atLeast"/>
              <w:jc w:val="center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3</w:t>
            </w:r>
          </w:p>
        </w:tc>
        <w:tc>
          <w:tcPr>
            <w:tcW w:w="1629" w:type="dxa"/>
            <w:vAlign w:val="center"/>
          </w:tcPr>
          <w:p w14:paraId="6DE6C8C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外国语学院</w:t>
            </w:r>
          </w:p>
        </w:tc>
        <w:tc>
          <w:tcPr>
            <w:tcW w:w="2445" w:type="dxa"/>
            <w:vAlign w:val="center"/>
          </w:tcPr>
          <w:p w14:paraId="02892F7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俄语(国际经济与贸易）</w:t>
            </w:r>
          </w:p>
        </w:tc>
        <w:tc>
          <w:tcPr>
            <w:tcW w:w="1080" w:type="dxa"/>
            <w:vAlign w:val="center"/>
          </w:tcPr>
          <w:p w14:paraId="36E7548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202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05" w:type="dxa"/>
            <w:vAlign w:val="center"/>
          </w:tcPr>
          <w:p w14:paraId="5571E7A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普通班</w:t>
            </w:r>
          </w:p>
        </w:tc>
        <w:tc>
          <w:tcPr>
            <w:tcW w:w="1035" w:type="dxa"/>
            <w:vAlign w:val="center"/>
          </w:tcPr>
          <w:p w14:paraId="44A82D0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81" w:type="dxa"/>
            <w:vAlign w:val="center"/>
          </w:tcPr>
          <w:p w14:paraId="12A23F9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1"/>
                <w:szCs w:val="21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1"/>
                <w:szCs w:val="21"/>
              </w:rPr>
              <w:t>包括院内转</w:t>
            </w:r>
          </w:p>
        </w:tc>
      </w:tr>
    </w:tbl>
    <w:tbl>
      <w:tblPr>
        <w:tblStyle w:val="5"/>
        <w:tblW w:w="0" w:type="auto"/>
        <w:tblInd w:w="4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93"/>
      </w:tblGrid>
      <w:tr w14:paraId="3FF4F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66027">
            <w:pPr>
              <w:widowControl/>
              <w:numPr>
                <w:ilvl w:val="0"/>
                <w:numId w:val="1"/>
              </w:numPr>
              <w:shd w:val="clear" w:color="auto" w:fill="FFFFFF"/>
              <w:spacing w:line="560" w:lineRule="exact"/>
              <w:jc w:val="left"/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kern w:val="0"/>
                <w:sz w:val="32"/>
                <w:szCs w:val="32"/>
                <w:shd w:val="clear" w:color="auto" w:fill="FFFFFF"/>
              </w:rPr>
              <w:t>选拔条件</w:t>
            </w:r>
          </w:p>
          <w:p w14:paraId="01434D8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" w:right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32"/>
                <w:szCs w:val="32"/>
              </w:rPr>
              <w:t>符合《新疆大学本科生管理规定（修订）》（新大校字〔2019〕209号）和《新疆大学普通本科学生转专业实施办法（修订）》（新大校字〔2026〕17号）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32"/>
                <w:szCs w:val="32"/>
                <w:lang w:eastAsia="zh-CN"/>
              </w:rPr>
              <w:t>，且参加外国语学院组织的转专业面试，成绩合格。</w:t>
            </w:r>
          </w:p>
          <w:p w14:paraId="5E8E83A5">
            <w:pPr>
              <w:widowControl/>
              <w:numPr>
                <w:ilvl w:val="0"/>
                <w:numId w:val="1"/>
              </w:numPr>
              <w:shd w:val="clear" w:color="auto" w:fill="FFFFFF"/>
              <w:spacing w:line="560" w:lineRule="exact"/>
              <w:jc w:val="left"/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sz w:val="32"/>
                <w:szCs w:val="32"/>
              </w:rPr>
              <w:t>考核要求及</w:t>
            </w:r>
            <w:r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kern w:val="0"/>
                <w:sz w:val="32"/>
                <w:szCs w:val="32"/>
                <w:shd w:val="clear" w:color="auto" w:fill="FFFFFF"/>
              </w:rPr>
              <w:t>具体</w:t>
            </w:r>
            <w:r>
              <w:rPr>
                <w:rStyle w:val="8"/>
                <w:rFonts w:hint="eastAsia" w:ascii="方正仿宋_GBK" w:hAnsi="方正仿宋_GBK" w:eastAsia="方正仿宋_GBK" w:cs="方正仿宋_GBK"/>
                <w:bCs w:val="0"/>
                <w:color w:val="auto"/>
                <w:sz w:val="32"/>
                <w:szCs w:val="32"/>
              </w:rPr>
              <w:t>安排：</w:t>
            </w:r>
          </w:p>
          <w:p w14:paraId="0D1C20E6">
            <w:pPr>
              <w:pStyle w:val="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560" w:lineRule="exact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考核时间：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</w:rPr>
              <w:t>202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</w:rPr>
              <w:t>日下午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</w:rPr>
              <w:t>：00(面试）</w:t>
            </w:r>
          </w:p>
          <w:p w14:paraId="19A4C3DD">
            <w:pPr>
              <w:pStyle w:val="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560" w:lineRule="exact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考核地点：（面试地点）</w:t>
            </w:r>
          </w:p>
          <w:p w14:paraId="3D667B63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640" w:firstLineChars="20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英语专业：外国语学院9#508英文系办公室</w:t>
            </w:r>
          </w:p>
          <w:p w14:paraId="6C44E163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640" w:firstLineChars="20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俄语专业：外国语学院9#511俄文系办公室</w:t>
            </w:r>
          </w:p>
          <w:p w14:paraId="3509F15D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640" w:hanging="640" w:hangingChars="20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特别提示：跨校区参加考试的学生请按照学校相关规定提</w:t>
            </w:r>
            <w:bookmarkStart w:id="0" w:name="_GoBack"/>
            <w:bookmarkEnd w:id="0"/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前办理入校手续。</w:t>
            </w:r>
          </w:p>
          <w:p w14:paraId="4292D896">
            <w:pPr>
              <w:pStyle w:val="4"/>
              <w:shd w:val="clear" w:color="auto" w:fill="FFFFFF"/>
              <w:spacing w:before="0" w:beforeAutospacing="0" w:after="0" w:afterAutospacing="0" w:line="560" w:lineRule="exact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3、学生提供材料目录：</w:t>
            </w:r>
          </w:p>
          <w:p w14:paraId="3361D1B5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0" w:firstLine="640" w:firstLineChars="20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1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）校园一卡通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  <w:t>、身份证；</w:t>
            </w:r>
          </w:p>
          <w:p w14:paraId="00BAF10F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638" w:leftChars="304" w:firstLine="0" w:firstLineChars="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2）转专业申请书，详细陈述申请转专业的理由，注明申请转入的专业；</w:t>
            </w:r>
          </w:p>
          <w:p w14:paraId="756170F9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638" w:leftChars="304" w:firstLine="0" w:firstLineChars="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3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）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  <w:t>转出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学院开具的政治思想表现鉴定表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  <w:t>（学院党委书记签字、加盖学院党委公章）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；</w:t>
            </w:r>
          </w:p>
          <w:p w14:paraId="1338C261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638" w:leftChars="304" w:firstLine="0" w:firstLineChars="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4）高考成绩单（含各科成绩及总分）一份，加盖转出学院的公章；</w:t>
            </w:r>
          </w:p>
          <w:p w14:paraId="5BFD634E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638" w:leftChars="304" w:firstLine="0" w:firstLineChars="0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）入学以来成绩单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  <w:t>，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加盖转出学院的公章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。</w:t>
            </w:r>
          </w:p>
          <w:p w14:paraId="08F7020D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640" w:firstLineChars="200"/>
              <w:jc w:val="both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  <w:t>以上所有材料面试时需提交原件，电子版于2026年5月31日23:00前以压缩包形式发至邮箱30114173@qq.com。命名方式：原学院+姓名+学号+联系电话。请相关同学加入外国语学院转专业学生联系群：852485310。</w:t>
            </w:r>
          </w:p>
          <w:p w14:paraId="1FC31CA1">
            <w:pPr>
              <w:pStyle w:val="4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640" w:firstLineChars="200"/>
              <w:jc w:val="both"/>
              <w:textAlignment w:val="auto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val="en-US" w:eastAsia="zh-CN"/>
              </w:rPr>
            </w:pPr>
          </w:p>
          <w:p w14:paraId="55D9E8B3">
            <w:pPr>
              <w:pStyle w:val="4"/>
              <w:shd w:val="clear" w:color="auto" w:fill="FFFFFF"/>
              <w:spacing w:before="0" w:beforeAutospacing="0" w:after="0" w:afterAutospacing="0" w:line="560" w:lineRule="exact"/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</w:pPr>
          </w:p>
          <w:p w14:paraId="16731B14">
            <w:pPr>
              <w:pStyle w:val="4"/>
              <w:shd w:val="clear" w:color="auto" w:fill="FFFFFF"/>
              <w:spacing w:before="0" w:beforeAutospacing="0" w:after="0" w:afterAutospacing="0" w:line="560" w:lineRule="exact"/>
              <w:rPr>
                <w:rFonts w:hint="eastAsia" w:ascii="方正仿宋_GBK" w:hAnsi="方正仿宋_GBK" w:eastAsia="方正仿宋_GBK" w:cs="方正仿宋_GBK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>4、联系人：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lang w:eastAsia="zh-CN"/>
              </w:rPr>
              <w:t>周丽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</w:rPr>
              <w:t xml:space="preserve">             联系电话：8582938     </w:t>
            </w:r>
          </w:p>
        </w:tc>
      </w:tr>
    </w:tbl>
    <w:p w14:paraId="659B25A1"/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681A16"/>
    <w:multiLevelType w:val="singleLevel"/>
    <w:tmpl w:val="91681A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0440B28"/>
    <w:multiLevelType w:val="singleLevel"/>
    <w:tmpl w:val="A0440B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DExNzU4ZjNiOGQ3YzJlNTNkNTgwMjNhMmFiYjUifQ=="/>
  </w:docVars>
  <w:rsids>
    <w:rsidRoot w:val="281250A5"/>
    <w:rsid w:val="00501332"/>
    <w:rsid w:val="008B05FE"/>
    <w:rsid w:val="00AD3885"/>
    <w:rsid w:val="00FD73C8"/>
    <w:rsid w:val="04A36E3B"/>
    <w:rsid w:val="0D650649"/>
    <w:rsid w:val="1D2A55C9"/>
    <w:rsid w:val="281250A5"/>
    <w:rsid w:val="2B4B3FC2"/>
    <w:rsid w:val="3116797D"/>
    <w:rsid w:val="37E76EF9"/>
    <w:rsid w:val="3E9A3641"/>
    <w:rsid w:val="424E2A24"/>
    <w:rsid w:val="4F2B0A14"/>
    <w:rsid w:val="526108DC"/>
    <w:rsid w:val="5DFF6863"/>
    <w:rsid w:val="61B96FB5"/>
    <w:rsid w:val="61FB6176"/>
    <w:rsid w:val="667460AF"/>
    <w:rsid w:val="67242EF3"/>
    <w:rsid w:val="68E35521"/>
    <w:rsid w:val="785E2C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480" w:lineRule="auto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0"/>
    <w:rPr>
      <w:b/>
      <w:bCs/>
    </w:rPr>
  </w:style>
  <w:style w:type="paragraph" w:customStyle="1" w:styleId="9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675</Words>
  <Characters>744</Characters>
  <Lines>4</Lines>
  <Paragraphs>1</Paragraphs>
  <TotalTime>139</TotalTime>
  <ScaleCrop>false</ScaleCrop>
  <LinksUpToDate>false</LinksUpToDate>
  <CharactersWithSpaces>774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2022-06-04T09:03:00Z</dcterms:created>
  <dc:creator>龚薇</dc:creator>
  <cp:lastModifiedBy>王龙</cp:lastModifiedBy>
  <cp:lastPrinted>2026-05-11T05:40:32Z</cp:lastPrinted>
  <dcterms:modified xsi:type="dcterms:W3CDTF">2026-05-11T06:21:26Z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7C30DC3954EB49A3A0149E7CD2036A92_13</vt:lpwstr>
  </property>
  <property fmtid="{D5CDD505-2E9C-101B-9397-08002B2CF9AE}" pid="4" name="KSOTemplateDocerSaveRecord">
    <vt:lpwstr>eyJoZGlkIjoiNWQ2MDExNzU4ZjNiOGQ3YzJlNTNkNTgwMjNhMmFiYjUiLCJ1c2VySWQiOiI0MDE3NTM5MTMifQ==</vt:lpwstr>
  </property>
</Properties>
</file>