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A3395" w:rsidRPr="00971C2F" w:rsidRDefault="000F0523" w:rsidP="00971C2F">
      <w:pPr>
        <w:jc w:val="center"/>
        <w:rPr>
          <w:rFonts w:ascii="Times New Roman" w:eastAsia="宋体" w:hAnsi="Times New Roman" w:cs="Times New Roman"/>
          <w:b/>
          <w:sz w:val="36"/>
          <w:szCs w:val="36"/>
        </w:rPr>
      </w:pPr>
      <w:r w:rsidRPr="006164CC">
        <w:rPr>
          <w:rFonts w:ascii="Times New Roman" w:eastAsia="宋体" w:hAnsi="Times New Roman" w:cs="Times New Roman"/>
          <w:b/>
          <w:sz w:val="36"/>
          <w:szCs w:val="36"/>
        </w:rPr>
        <w:t>20</w:t>
      </w:r>
      <w:r w:rsidR="00650F7D" w:rsidRPr="006164CC">
        <w:rPr>
          <w:rFonts w:ascii="Times New Roman" w:eastAsia="宋体" w:hAnsi="Times New Roman" w:cs="Times New Roman"/>
          <w:b/>
          <w:sz w:val="36"/>
          <w:szCs w:val="36"/>
        </w:rPr>
        <w:t>2</w:t>
      </w:r>
      <w:r w:rsidR="003A5D29">
        <w:rPr>
          <w:rFonts w:ascii="Times New Roman" w:eastAsia="宋体" w:hAnsi="Times New Roman" w:cs="Times New Roman" w:hint="eastAsia"/>
          <w:b/>
          <w:sz w:val="36"/>
          <w:szCs w:val="36"/>
        </w:rPr>
        <w:t>4</w:t>
      </w:r>
      <w:r w:rsidR="004D764F" w:rsidRPr="006164CC">
        <w:rPr>
          <w:rFonts w:ascii="Times New Roman" w:eastAsia="宋体" w:hAnsi="Times New Roman" w:cs="Times New Roman"/>
          <w:b/>
          <w:sz w:val="36"/>
          <w:szCs w:val="36"/>
        </w:rPr>
        <w:t>年</w:t>
      </w:r>
      <w:r w:rsidR="007D31DA" w:rsidRPr="006164CC">
        <w:rPr>
          <w:rFonts w:ascii="Times New Roman" w:eastAsia="宋体" w:hAnsi="Times New Roman" w:cs="Times New Roman"/>
          <w:b/>
          <w:sz w:val="36"/>
          <w:szCs w:val="36"/>
        </w:rPr>
        <w:t>计算机科学与工程系</w:t>
      </w:r>
      <w:r w:rsidR="004D764F" w:rsidRPr="006164CC">
        <w:rPr>
          <w:rFonts w:ascii="Times New Roman" w:eastAsia="宋体" w:hAnsi="Times New Roman" w:cs="Times New Roman"/>
          <w:b/>
          <w:sz w:val="36"/>
          <w:szCs w:val="36"/>
        </w:rPr>
        <w:t>推免研究生选拔办法</w:t>
      </w:r>
    </w:p>
    <w:p w:rsidR="00392699" w:rsidRPr="006164CC" w:rsidRDefault="00392699" w:rsidP="00BB79B6">
      <w:pPr>
        <w:pStyle w:val="a8"/>
        <w:spacing w:before="0" w:beforeAutospacing="0" w:after="0" w:afterAutospacing="0"/>
        <w:jc w:val="both"/>
        <w:rPr>
          <w:rFonts w:ascii="Times New Roman" w:eastAsia="仿宋" w:hAnsi="Times New Roman" w:cs="Times New Roman"/>
          <w:kern w:val="2"/>
          <w:sz w:val="32"/>
          <w:szCs w:val="32"/>
        </w:rPr>
      </w:pPr>
      <w:bookmarkStart w:id="0" w:name="OLE_LINK1"/>
      <w:bookmarkStart w:id="1" w:name="OLE_LINK2"/>
      <w:r w:rsidRPr="006164CC">
        <w:rPr>
          <w:rFonts w:ascii="Times New Roman" w:eastAsia="仿宋" w:hAnsi="Times New Roman" w:cs="Times New Roman"/>
          <w:b/>
          <w:kern w:val="2"/>
          <w:sz w:val="32"/>
          <w:szCs w:val="32"/>
        </w:rPr>
        <w:t>202</w:t>
      </w:r>
      <w:r w:rsidR="00A90175">
        <w:rPr>
          <w:rFonts w:ascii="Times New Roman" w:eastAsia="仿宋" w:hAnsi="Times New Roman" w:cs="Times New Roman" w:hint="eastAsia"/>
          <w:b/>
          <w:kern w:val="2"/>
          <w:sz w:val="32"/>
          <w:szCs w:val="32"/>
        </w:rPr>
        <w:t>4</w:t>
      </w:r>
      <w:r w:rsidRPr="006164CC">
        <w:rPr>
          <w:rFonts w:ascii="Times New Roman" w:eastAsia="仿宋" w:hAnsi="Times New Roman" w:cs="Times New Roman"/>
          <w:b/>
          <w:kern w:val="2"/>
          <w:sz w:val="32"/>
          <w:szCs w:val="32"/>
        </w:rPr>
        <w:t>年</w:t>
      </w:r>
      <w:bookmarkEnd w:id="0"/>
      <w:bookmarkEnd w:id="1"/>
      <w:r w:rsidRPr="006164CC">
        <w:rPr>
          <w:rFonts w:ascii="Times New Roman" w:eastAsia="仿宋" w:hAnsi="Times New Roman" w:cs="Times New Roman"/>
          <w:b/>
          <w:kern w:val="2"/>
          <w:sz w:val="32"/>
          <w:szCs w:val="32"/>
        </w:rPr>
        <w:t>组长：</w:t>
      </w:r>
      <w:r w:rsidRPr="006164CC">
        <w:rPr>
          <w:rFonts w:ascii="Times New Roman" w:eastAsia="仿宋" w:hAnsi="Times New Roman" w:cs="Times New Roman"/>
          <w:kern w:val="2"/>
          <w:sz w:val="32"/>
          <w:szCs w:val="32"/>
        </w:rPr>
        <w:t>郝祁</w:t>
      </w:r>
    </w:p>
    <w:p w:rsidR="00392699" w:rsidRPr="006164CC" w:rsidRDefault="00CB0FF8" w:rsidP="00BB79B6">
      <w:pPr>
        <w:pStyle w:val="a8"/>
        <w:spacing w:before="0" w:beforeAutospacing="0" w:after="0" w:afterAutospacing="0"/>
        <w:jc w:val="both"/>
        <w:rPr>
          <w:rFonts w:ascii="Times New Roman" w:eastAsia="仿宋" w:hAnsi="Times New Roman" w:cs="Times New Roman"/>
          <w:b/>
          <w:kern w:val="2"/>
          <w:sz w:val="32"/>
          <w:szCs w:val="32"/>
        </w:rPr>
      </w:pPr>
      <w:r w:rsidRPr="006164CC">
        <w:rPr>
          <w:rFonts w:ascii="Times New Roman" w:eastAsia="仿宋" w:hAnsi="Times New Roman" w:cs="Times New Roman"/>
          <w:b/>
          <w:kern w:val="2"/>
          <w:sz w:val="32"/>
          <w:szCs w:val="32"/>
        </w:rPr>
        <w:t>202</w:t>
      </w:r>
      <w:r>
        <w:rPr>
          <w:rFonts w:ascii="Times New Roman" w:eastAsia="仿宋" w:hAnsi="Times New Roman" w:cs="Times New Roman" w:hint="eastAsia"/>
          <w:b/>
          <w:kern w:val="2"/>
          <w:sz w:val="32"/>
          <w:szCs w:val="32"/>
        </w:rPr>
        <w:t>4</w:t>
      </w:r>
      <w:r w:rsidRPr="006164CC">
        <w:rPr>
          <w:rFonts w:ascii="Times New Roman" w:eastAsia="仿宋" w:hAnsi="Times New Roman" w:cs="Times New Roman"/>
          <w:b/>
          <w:kern w:val="2"/>
          <w:sz w:val="32"/>
          <w:szCs w:val="32"/>
        </w:rPr>
        <w:t>年</w:t>
      </w:r>
      <w:r w:rsidR="00392699" w:rsidRPr="006164CC">
        <w:rPr>
          <w:rFonts w:ascii="Times New Roman" w:eastAsia="仿宋" w:hAnsi="Times New Roman" w:cs="Times New Roman"/>
          <w:b/>
          <w:kern w:val="2"/>
          <w:sz w:val="32"/>
          <w:szCs w:val="32"/>
        </w:rPr>
        <w:t>副组长：</w:t>
      </w:r>
      <w:r w:rsidR="00392699" w:rsidRPr="006164CC">
        <w:rPr>
          <w:rFonts w:ascii="Times New Roman" w:eastAsia="仿宋" w:hAnsi="Times New Roman" w:cs="Times New Roman"/>
          <w:kern w:val="2"/>
          <w:sz w:val="32"/>
          <w:szCs w:val="32"/>
        </w:rPr>
        <w:t>王琦</w:t>
      </w:r>
    </w:p>
    <w:p w:rsidR="00650F7D" w:rsidRPr="006164CC" w:rsidRDefault="00650F7D" w:rsidP="00BB79B6">
      <w:pPr>
        <w:rPr>
          <w:rFonts w:ascii="Times New Roman" w:eastAsia="仿宋" w:hAnsi="Times New Roman" w:cs="Times New Roman"/>
          <w:sz w:val="30"/>
          <w:szCs w:val="30"/>
        </w:rPr>
      </w:pPr>
      <w:r w:rsidRPr="006164CC">
        <w:rPr>
          <w:rFonts w:ascii="Times New Roman" w:eastAsia="仿宋" w:hAnsi="Times New Roman" w:cs="Times New Roman"/>
          <w:b/>
          <w:sz w:val="32"/>
          <w:szCs w:val="32"/>
        </w:rPr>
        <w:t>202</w:t>
      </w:r>
      <w:r w:rsidR="00A90175">
        <w:rPr>
          <w:rFonts w:ascii="Times New Roman" w:eastAsia="仿宋" w:hAnsi="Times New Roman" w:cs="Times New Roman" w:hint="eastAsia"/>
          <w:b/>
          <w:sz w:val="32"/>
          <w:szCs w:val="32"/>
        </w:rPr>
        <w:t>4</w:t>
      </w:r>
      <w:r w:rsidR="00FA3395" w:rsidRPr="006164CC">
        <w:rPr>
          <w:rFonts w:ascii="Times New Roman" w:eastAsia="仿宋" w:hAnsi="Times New Roman" w:cs="Times New Roman"/>
          <w:b/>
          <w:sz w:val="32"/>
          <w:szCs w:val="32"/>
        </w:rPr>
        <w:t>年推免工作小组成员</w:t>
      </w:r>
      <w:r w:rsidRPr="006164CC">
        <w:rPr>
          <w:rFonts w:ascii="Times New Roman" w:eastAsia="仿宋" w:hAnsi="Times New Roman" w:cs="Times New Roman"/>
          <w:sz w:val="32"/>
          <w:szCs w:val="32"/>
        </w:rPr>
        <w:t>：</w:t>
      </w:r>
      <w:r w:rsidR="005B504F">
        <w:rPr>
          <w:rFonts w:ascii="Times New Roman" w:eastAsia="仿宋" w:hAnsi="Times New Roman" w:cs="Times New Roman" w:hint="eastAsia"/>
          <w:sz w:val="32"/>
          <w:szCs w:val="32"/>
        </w:rPr>
        <w:t>唐珂、史玉回、张进、于仕琪、张建国</w:t>
      </w:r>
    </w:p>
    <w:p w:rsidR="00723A03" w:rsidRDefault="008343C7" w:rsidP="00BB79B6">
      <w:pPr>
        <w:rPr>
          <w:rFonts w:ascii="Times New Roman" w:eastAsia="仿宋" w:hAnsi="Times New Roman" w:cs="Times New Roman"/>
          <w:sz w:val="32"/>
          <w:szCs w:val="32"/>
        </w:rPr>
      </w:pPr>
      <w:r w:rsidRPr="006164CC">
        <w:rPr>
          <w:rFonts w:ascii="Times New Roman" w:eastAsia="仿宋" w:hAnsi="Times New Roman" w:cs="Times New Roman"/>
          <w:b/>
          <w:sz w:val="32"/>
          <w:szCs w:val="32"/>
        </w:rPr>
        <w:t>申请对象：</w:t>
      </w:r>
      <w:r w:rsidR="003869C6">
        <w:rPr>
          <w:rFonts w:ascii="Times New Roman" w:eastAsia="仿宋" w:hAnsi="Times New Roman" w:cs="Times New Roman"/>
          <w:sz w:val="32"/>
          <w:szCs w:val="32"/>
        </w:rPr>
        <w:t>1</w:t>
      </w:r>
      <w:r w:rsidR="003869C6">
        <w:rPr>
          <w:rFonts w:ascii="Times New Roman" w:eastAsia="仿宋" w:hAnsi="Times New Roman" w:cs="Times New Roman" w:hint="eastAsia"/>
          <w:sz w:val="32"/>
          <w:szCs w:val="32"/>
        </w:rPr>
        <w:t>.</w:t>
      </w:r>
      <w:r w:rsidR="00723A03" w:rsidRPr="00723A03">
        <w:rPr>
          <w:rFonts w:ascii="Times New Roman" w:eastAsia="仿宋" w:hAnsi="Times New Roman" w:cs="Times New Roman"/>
          <w:sz w:val="32"/>
          <w:szCs w:val="32"/>
        </w:rPr>
        <w:t>思想品德过关，无违纪处分记录。</w:t>
      </w:r>
      <w:r w:rsidR="00723A03" w:rsidRPr="00723A03">
        <w:rPr>
          <w:rFonts w:ascii="Times New Roman" w:eastAsia="仿宋" w:hAnsi="Times New Roman" w:cs="Times New Roman"/>
          <w:sz w:val="32"/>
          <w:szCs w:val="32"/>
        </w:rPr>
        <w:t xml:space="preserve"> 2</w:t>
      </w:r>
      <w:r w:rsidR="00755C17">
        <w:rPr>
          <w:rFonts w:ascii="Times New Roman" w:eastAsia="仿宋" w:hAnsi="Times New Roman" w:cs="Times New Roman" w:hint="eastAsia"/>
          <w:sz w:val="32"/>
          <w:szCs w:val="32"/>
        </w:rPr>
        <w:t>.</w:t>
      </w:r>
      <w:r w:rsidR="003869C6">
        <w:rPr>
          <w:rFonts w:ascii="Times New Roman" w:eastAsia="仿宋" w:hAnsi="Times New Roman" w:cs="Times New Roman"/>
          <w:sz w:val="32"/>
          <w:szCs w:val="32"/>
        </w:rPr>
        <w:t xml:space="preserve"> </w:t>
      </w:r>
      <w:r w:rsidR="00723A03" w:rsidRPr="00723A03">
        <w:rPr>
          <w:rFonts w:ascii="Times New Roman" w:eastAsia="仿宋" w:hAnsi="Times New Roman" w:cs="Times New Roman"/>
          <w:sz w:val="32"/>
          <w:szCs w:val="32"/>
        </w:rPr>
        <w:t>202</w:t>
      </w:r>
      <w:r w:rsidR="00085699">
        <w:rPr>
          <w:rFonts w:ascii="Times New Roman" w:eastAsia="仿宋" w:hAnsi="Times New Roman" w:cs="Times New Roman"/>
          <w:sz w:val="32"/>
          <w:szCs w:val="32"/>
        </w:rPr>
        <w:t>5</w:t>
      </w:r>
      <w:r w:rsidR="00723A03" w:rsidRPr="00723A03">
        <w:rPr>
          <w:rFonts w:ascii="Times New Roman" w:eastAsia="仿宋" w:hAnsi="Times New Roman" w:cs="Times New Roman"/>
          <w:sz w:val="32"/>
          <w:szCs w:val="32"/>
        </w:rPr>
        <w:t>届本科应届毕业生，延期毕业的学生（</w:t>
      </w:r>
      <w:r w:rsidR="00723A03" w:rsidRPr="00723A03">
        <w:rPr>
          <w:rFonts w:ascii="Times New Roman" w:eastAsia="仿宋" w:hAnsi="Times New Roman" w:cs="Times New Roman"/>
          <w:sz w:val="32"/>
          <w:szCs w:val="32"/>
        </w:rPr>
        <w:t>202</w:t>
      </w:r>
      <w:r w:rsidR="009053BC">
        <w:rPr>
          <w:rFonts w:ascii="Times New Roman" w:eastAsia="仿宋" w:hAnsi="Times New Roman" w:cs="Times New Roman"/>
          <w:sz w:val="32"/>
          <w:szCs w:val="32"/>
        </w:rPr>
        <w:t>4</w:t>
      </w:r>
      <w:r w:rsidR="00723A03" w:rsidRPr="00723A03">
        <w:rPr>
          <w:rFonts w:ascii="Times New Roman" w:eastAsia="仿宋" w:hAnsi="Times New Roman" w:cs="Times New Roman"/>
          <w:sz w:val="32"/>
          <w:szCs w:val="32"/>
        </w:rPr>
        <w:t>年毕业结论为延期毕业，并申请延期的学生）不能参加推免；</w:t>
      </w:r>
      <w:r w:rsidR="003869C6">
        <w:rPr>
          <w:rFonts w:ascii="Times New Roman" w:eastAsia="仿宋" w:hAnsi="Times New Roman" w:cs="Times New Roman"/>
          <w:sz w:val="32"/>
          <w:szCs w:val="32"/>
        </w:rPr>
        <w:t>3</w:t>
      </w:r>
      <w:r w:rsidR="003869C6">
        <w:rPr>
          <w:rFonts w:ascii="Times New Roman" w:eastAsia="仿宋" w:hAnsi="Times New Roman" w:cs="Times New Roman" w:hint="eastAsia"/>
          <w:sz w:val="32"/>
          <w:szCs w:val="32"/>
        </w:rPr>
        <w:t>.</w:t>
      </w:r>
      <w:r w:rsidR="00723A03" w:rsidRPr="00723A03">
        <w:rPr>
          <w:rFonts w:ascii="Times New Roman" w:eastAsia="仿宋" w:hAnsi="Times New Roman" w:cs="Times New Roman"/>
          <w:sz w:val="32"/>
          <w:szCs w:val="32"/>
        </w:rPr>
        <w:t>不计划赴境外留学。</w:t>
      </w:r>
    </w:p>
    <w:p w:rsidR="00971C2F" w:rsidRDefault="008343C7" w:rsidP="00BB79B6">
      <w:pPr>
        <w:rPr>
          <w:rFonts w:ascii="Times New Roman" w:eastAsia="仿宋" w:hAnsi="Times New Roman" w:cs="Times New Roman"/>
          <w:sz w:val="32"/>
          <w:szCs w:val="32"/>
        </w:rPr>
      </w:pPr>
      <w:r w:rsidRPr="006164CC">
        <w:rPr>
          <w:rFonts w:ascii="Times New Roman" w:eastAsia="仿宋" w:hAnsi="Times New Roman" w:cs="Times New Roman"/>
          <w:b/>
          <w:sz w:val="32"/>
          <w:szCs w:val="32"/>
        </w:rPr>
        <w:t>排名方式：</w:t>
      </w:r>
      <w:r w:rsidR="00971C2F" w:rsidRPr="00971C2F">
        <w:rPr>
          <w:rFonts w:ascii="Times New Roman" w:eastAsia="仿宋" w:hAnsi="Times New Roman" w:cs="Times New Roman" w:hint="eastAsia"/>
          <w:sz w:val="32"/>
          <w:szCs w:val="32"/>
        </w:rPr>
        <w:t>综合成绩排名（</w:t>
      </w:r>
      <w:r w:rsidR="00971C2F" w:rsidRPr="00971C2F">
        <w:rPr>
          <w:rFonts w:ascii="Times New Roman" w:eastAsia="仿宋" w:hAnsi="Times New Roman" w:cs="Times New Roman"/>
          <w:sz w:val="32"/>
          <w:szCs w:val="32"/>
        </w:rPr>
        <w:t>97%</w:t>
      </w:r>
      <w:r w:rsidR="00971C2F" w:rsidRPr="00971C2F">
        <w:rPr>
          <w:rFonts w:ascii="Times New Roman" w:eastAsia="仿宋" w:hAnsi="Times New Roman" w:cs="Times New Roman"/>
          <w:sz w:val="32"/>
          <w:szCs w:val="32"/>
        </w:rPr>
        <w:t>学业综合成绩</w:t>
      </w:r>
      <w:r w:rsidR="00971C2F" w:rsidRPr="00971C2F">
        <w:rPr>
          <w:rFonts w:ascii="Times New Roman" w:eastAsia="仿宋" w:hAnsi="Times New Roman" w:cs="Times New Roman"/>
          <w:sz w:val="32"/>
          <w:szCs w:val="32"/>
        </w:rPr>
        <w:t>+2%</w:t>
      </w:r>
      <w:r w:rsidR="00971C2F" w:rsidRPr="00971C2F">
        <w:rPr>
          <w:rFonts w:ascii="Times New Roman" w:eastAsia="仿宋" w:hAnsi="Times New Roman" w:cs="Times New Roman"/>
          <w:sz w:val="32"/>
          <w:szCs w:val="32"/>
        </w:rPr>
        <w:t>书院评分</w:t>
      </w:r>
      <w:r w:rsidR="00971C2F" w:rsidRPr="00971C2F">
        <w:rPr>
          <w:rFonts w:ascii="Times New Roman" w:eastAsia="仿宋" w:hAnsi="Times New Roman" w:cs="Times New Roman"/>
          <w:sz w:val="32"/>
          <w:szCs w:val="32"/>
        </w:rPr>
        <w:t>+1%</w:t>
      </w:r>
      <w:r w:rsidR="00971C2F" w:rsidRPr="00971C2F">
        <w:rPr>
          <w:rFonts w:ascii="Times New Roman" w:eastAsia="仿宋" w:hAnsi="Times New Roman" w:cs="Times New Roman"/>
          <w:sz w:val="32"/>
          <w:szCs w:val="32"/>
        </w:rPr>
        <w:t>体育素质评分）</w:t>
      </w:r>
    </w:p>
    <w:p w:rsidR="00FA3395" w:rsidRPr="006164CC" w:rsidRDefault="008343C7" w:rsidP="00BB79B6">
      <w:pPr>
        <w:rPr>
          <w:rFonts w:ascii="Times New Roman" w:eastAsia="仿宋" w:hAnsi="Times New Roman" w:cs="Times New Roman"/>
          <w:sz w:val="32"/>
          <w:szCs w:val="32"/>
        </w:rPr>
      </w:pPr>
      <w:r w:rsidRPr="006164CC">
        <w:rPr>
          <w:rFonts w:ascii="Times New Roman" w:eastAsia="仿宋" w:hAnsi="Times New Roman" w:cs="Times New Roman"/>
          <w:b/>
          <w:sz w:val="32"/>
          <w:szCs w:val="32"/>
        </w:rPr>
        <w:t>排名范围：</w:t>
      </w:r>
      <w:r w:rsidR="00DF046B" w:rsidRPr="006164CC">
        <w:rPr>
          <w:rFonts w:ascii="Times New Roman" w:eastAsia="仿宋" w:hAnsi="Times New Roman" w:cs="Times New Roman"/>
          <w:sz w:val="32"/>
          <w:szCs w:val="32"/>
        </w:rPr>
        <w:t>专业</w:t>
      </w:r>
      <w:r w:rsidR="00C83CFF" w:rsidRPr="006164CC">
        <w:rPr>
          <w:rFonts w:ascii="Times New Roman" w:eastAsia="仿宋" w:hAnsi="Times New Roman" w:cs="Times New Roman"/>
          <w:sz w:val="32"/>
          <w:szCs w:val="32"/>
        </w:rPr>
        <w:t>排名</w:t>
      </w:r>
    </w:p>
    <w:p w:rsidR="00C83CFF" w:rsidRPr="006164CC" w:rsidRDefault="00C83CFF" w:rsidP="00BB79B6">
      <w:pPr>
        <w:rPr>
          <w:rFonts w:ascii="Times New Roman" w:eastAsia="仿宋" w:hAnsi="Times New Roman" w:cs="Times New Roman"/>
          <w:b/>
          <w:sz w:val="32"/>
          <w:szCs w:val="32"/>
        </w:rPr>
      </w:pPr>
      <w:r w:rsidRPr="006164CC">
        <w:rPr>
          <w:rFonts w:ascii="Times New Roman" w:eastAsia="仿宋" w:hAnsi="Times New Roman" w:cs="Times New Roman"/>
          <w:b/>
          <w:sz w:val="32"/>
          <w:szCs w:val="32"/>
        </w:rPr>
        <w:t>综合成绩计算方法</w:t>
      </w:r>
    </w:p>
    <w:p w:rsidR="005C7824" w:rsidRDefault="00936C34" w:rsidP="00BB79B6">
      <w:pPr>
        <w:rPr>
          <w:rFonts w:ascii="Times New Roman" w:eastAsia="仿宋" w:hAnsi="Times New Roman" w:cs="Times New Roman"/>
          <w:sz w:val="32"/>
          <w:szCs w:val="32"/>
        </w:rPr>
      </w:pPr>
      <w:r w:rsidRPr="006164CC">
        <w:rPr>
          <w:rFonts w:ascii="Times New Roman" w:eastAsia="仿宋" w:hAnsi="Times New Roman" w:cs="Times New Roman"/>
          <w:sz w:val="32"/>
          <w:szCs w:val="32"/>
        </w:rPr>
        <w:t>组成部分：</w:t>
      </w:r>
      <w:r w:rsidR="00755831" w:rsidRPr="006164CC">
        <w:rPr>
          <w:rFonts w:ascii="Times New Roman" w:eastAsia="仿宋" w:hAnsi="Times New Roman" w:cs="Times New Roman"/>
          <w:sz w:val="32"/>
          <w:szCs w:val="32"/>
        </w:rPr>
        <w:t>重点课程</w:t>
      </w:r>
      <w:r w:rsidR="00614B03" w:rsidRPr="006164CC">
        <w:rPr>
          <w:rFonts w:ascii="Times New Roman" w:eastAsia="仿宋" w:hAnsi="Times New Roman" w:cs="Times New Roman"/>
          <w:sz w:val="32"/>
          <w:szCs w:val="32"/>
        </w:rPr>
        <w:t xml:space="preserve">GPA </w:t>
      </w:r>
      <w:r w:rsidR="00614B03" w:rsidRPr="006164CC">
        <w:rPr>
          <w:rFonts w:ascii="Times New Roman" w:eastAsia="仿宋" w:hAnsi="Times New Roman" w:cs="Times New Roman"/>
          <w:sz w:val="32"/>
          <w:szCs w:val="32"/>
        </w:rPr>
        <w:t>、研究能力</w:t>
      </w:r>
      <w:r w:rsidR="00A409B3" w:rsidRPr="006164CC">
        <w:rPr>
          <w:rFonts w:ascii="Times New Roman" w:eastAsia="仿宋" w:hAnsi="Times New Roman" w:cs="Times New Roman"/>
          <w:sz w:val="32"/>
          <w:szCs w:val="32"/>
        </w:rPr>
        <w:t>加分项</w:t>
      </w:r>
      <w:r w:rsidR="00C51C21">
        <w:rPr>
          <w:rFonts w:ascii="Times New Roman" w:eastAsia="仿宋" w:hAnsi="Times New Roman" w:cs="Times New Roman" w:hint="eastAsia"/>
          <w:sz w:val="32"/>
          <w:szCs w:val="32"/>
        </w:rPr>
        <w:t>、附加成绩</w:t>
      </w:r>
    </w:p>
    <w:p w:rsidR="005C7824" w:rsidRDefault="00C83CFF" w:rsidP="00BB79B6">
      <w:pPr>
        <w:rPr>
          <w:rFonts w:ascii="Times New Roman" w:eastAsia="仿宋" w:hAnsi="Times New Roman" w:cs="Times New Roman"/>
          <w:sz w:val="32"/>
          <w:szCs w:val="32"/>
        </w:rPr>
      </w:pPr>
      <w:r w:rsidRPr="006164CC">
        <w:rPr>
          <w:rFonts w:ascii="Times New Roman" w:eastAsia="仿宋" w:hAnsi="Times New Roman" w:cs="Times New Roman"/>
          <w:sz w:val="32"/>
          <w:szCs w:val="32"/>
        </w:rPr>
        <w:t>算式：</w:t>
      </w:r>
      <w:r w:rsidR="00755831" w:rsidRPr="006164CC">
        <w:rPr>
          <w:rFonts w:ascii="Times New Roman" w:eastAsia="仿宋" w:hAnsi="Times New Roman" w:cs="Times New Roman"/>
          <w:sz w:val="32"/>
          <w:szCs w:val="32"/>
        </w:rPr>
        <w:t>（重点课程</w:t>
      </w:r>
      <w:r w:rsidR="00614B03" w:rsidRPr="006164CC">
        <w:rPr>
          <w:rFonts w:ascii="Times New Roman" w:eastAsia="仿宋" w:hAnsi="Times New Roman" w:cs="Times New Roman"/>
          <w:sz w:val="32"/>
          <w:szCs w:val="32"/>
        </w:rPr>
        <w:t>GPA +</w:t>
      </w:r>
      <w:r w:rsidR="00614B03" w:rsidRPr="006164CC">
        <w:rPr>
          <w:rFonts w:ascii="Times New Roman" w:eastAsia="仿宋" w:hAnsi="Times New Roman" w:cs="Times New Roman"/>
          <w:sz w:val="32"/>
          <w:szCs w:val="32"/>
        </w:rPr>
        <w:t>研究能力</w:t>
      </w:r>
      <w:r w:rsidR="005B3522" w:rsidRPr="006164CC">
        <w:rPr>
          <w:rFonts w:ascii="Times New Roman" w:eastAsia="仿宋" w:hAnsi="Times New Roman" w:cs="Times New Roman"/>
          <w:sz w:val="32"/>
          <w:szCs w:val="32"/>
        </w:rPr>
        <w:t>加分项</w:t>
      </w:r>
      <w:r w:rsidR="00471DEC">
        <w:rPr>
          <w:rFonts w:ascii="Times New Roman" w:eastAsia="仿宋" w:hAnsi="Times New Roman" w:cs="Times New Roman" w:hint="eastAsia"/>
          <w:sz w:val="32"/>
          <w:szCs w:val="32"/>
        </w:rPr>
        <w:t>+</w:t>
      </w:r>
      <w:r w:rsidR="00471DEC">
        <w:rPr>
          <w:rFonts w:ascii="Times New Roman" w:eastAsia="仿宋" w:hAnsi="Times New Roman" w:cs="Times New Roman" w:hint="eastAsia"/>
          <w:sz w:val="32"/>
          <w:szCs w:val="32"/>
        </w:rPr>
        <w:t>附加成绩</w:t>
      </w:r>
      <w:r w:rsidR="00614B03" w:rsidRPr="006164CC">
        <w:rPr>
          <w:rFonts w:ascii="Times New Roman" w:eastAsia="仿宋" w:hAnsi="Times New Roman" w:cs="Times New Roman"/>
          <w:sz w:val="32"/>
          <w:szCs w:val="32"/>
        </w:rPr>
        <w:t>）</w:t>
      </w:r>
      <w:r w:rsidR="00614B03" w:rsidRPr="006164CC">
        <w:rPr>
          <w:rFonts w:ascii="Times New Roman" w:eastAsia="仿宋" w:hAnsi="Times New Roman" w:cs="Times New Roman"/>
          <w:sz w:val="32"/>
          <w:szCs w:val="32"/>
        </w:rPr>
        <w:t>/4*1000</w:t>
      </w:r>
      <w:r w:rsidR="000210D4">
        <w:rPr>
          <w:rFonts w:ascii="Times New Roman" w:eastAsia="仿宋" w:hAnsi="Times New Roman" w:cs="Times New Roman" w:hint="eastAsia"/>
          <w:sz w:val="32"/>
          <w:szCs w:val="32"/>
        </w:rPr>
        <w:t>说明：</w:t>
      </w:r>
      <w:r w:rsidR="000210D4" w:rsidRPr="005C7824">
        <w:rPr>
          <w:rFonts w:ascii="Times New Roman" w:eastAsia="仿宋" w:hAnsi="Times New Roman" w:cs="Times New Roman" w:hint="eastAsia"/>
          <w:sz w:val="32"/>
          <w:szCs w:val="32"/>
        </w:rPr>
        <w:t>重点课程</w:t>
      </w:r>
      <w:r w:rsidR="000210D4" w:rsidRPr="005C7824">
        <w:rPr>
          <w:rFonts w:ascii="Times New Roman" w:eastAsia="仿宋" w:hAnsi="Times New Roman" w:cs="Times New Roman"/>
          <w:sz w:val="32"/>
          <w:szCs w:val="32"/>
        </w:rPr>
        <w:t xml:space="preserve">GPA </w:t>
      </w:r>
      <w:r w:rsidR="000210D4" w:rsidRPr="005C7824">
        <w:rPr>
          <w:rFonts w:ascii="Times New Roman" w:eastAsia="仿宋" w:hAnsi="Times New Roman" w:cs="Times New Roman"/>
          <w:sz w:val="32"/>
          <w:szCs w:val="32"/>
        </w:rPr>
        <w:t>和研究能力加分项</w:t>
      </w:r>
      <w:r w:rsidR="000210D4">
        <w:rPr>
          <w:rFonts w:ascii="Times New Roman" w:eastAsia="仿宋" w:hAnsi="Times New Roman" w:cs="Times New Roman" w:hint="eastAsia"/>
          <w:sz w:val="32"/>
          <w:szCs w:val="32"/>
        </w:rPr>
        <w:t>即学业综合成绩</w:t>
      </w:r>
    </w:p>
    <w:p w:rsidR="00F1698D" w:rsidRPr="006164CC" w:rsidRDefault="00F1698D" w:rsidP="00BB79B6">
      <w:pPr>
        <w:rPr>
          <w:rFonts w:ascii="Times New Roman" w:eastAsia="仿宋" w:hAnsi="Times New Roman" w:cs="Times New Roman"/>
          <w:b/>
          <w:sz w:val="32"/>
          <w:szCs w:val="32"/>
        </w:rPr>
      </w:pPr>
      <w:r w:rsidRPr="006164CC">
        <w:rPr>
          <w:rFonts w:ascii="Times New Roman" w:eastAsia="仿宋" w:hAnsi="Times New Roman" w:cs="Times New Roman"/>
          <w:b/>
          <w:sz w:val="32"/>
          <w:szCs w:val="32"/>
        </w:rPr>
        <w:t>评选流程：</w:t>
      </w:r>
      <w:r w:rsidRPr="006164CC">
        <w:rPr>
          <w:rFonts w:ascii="Times New Roman" w:eastAsia="仿宋" w:hAnsi="Times New Roman" w:cs="Times New Roman"/>
          <w:sz w:val="32"/>
          <w:szCs w:val="32"/>
        </w:rPr>
        <w:t>学生本人提出申请，提供能够说明其科研论文、科研竞赛、项目的证明材料，</w:t>
      </w:r>
      <w:r w:rsidR="00BC3B54" w:rsidRPr="006164CC">
        <w:rPr>
          <w:rFonts w:ascii="Times New Roman" w:eastAsia="仿宋" w:hAnsi="Times New Roman" w:cs="Times New Roman"/>
          <w:sz w:val="32"/>
          <w:szCs w:val="32"/>
        </w:rPr>
        <w:t>计算机科学与工程系推免工作小组</w:t>
      </w:r>
      <w:r w:rsidRPr="006164CC">
        <w:rPr>
          <w:rFonts w:ascii="Times New Roman" w:eastAsia="仿宋" w:hAnsi="Times New Roman" w:cs="Times New Roman"/>
          <w:sz w:val="32"/>
          <w:szCs w:val="32"/>
        </w:rPr>
        <w:t>，对申请推免资格学生的</w:t>
      </w:r>
      <w:r w:rsidR="00BC3B54" w:rsidRPr="006164CC">
        <w:rPr>
          <w:rFonts w:ascii="Times New Roman" w:eastAsia="仿宋" w:hAnsi="Times New Roman" w:cs="Times New Roman"/>
          <w:sz w:val="32"/>
          <w:szCs w:val="32"/>
        </w:rPr>
        <w:t>研究能力加分项</w:t>
      </w:r>
      <w:r w:rsidRPr="006164CC">
        <w:rPr>
          <w:rFonts w:ascii="Times New Roman" w:eastAsia="仿宋" w:hAnsi="Times New Roman" w:cs="Times New Roman"/>
          <w:sz w:val="32"/>
          <w:szCs w:val="32"/>
        </w:rPr>
        <w:t>进行审核鉴定，排除抄袭、造假、冒名及有名无实等情况，并组织相关学生</w:t>
      </w:r>
      <w:r w:rsidR="008807DD">
        <w:rPr>
          <w:rFonts w:ascii="Times New Roman" w:eastAsia="仿宋" w:hAnsi="Times New Roman" w:cs="Times New Roman"/>
          <w:sz w:val="32"/>
          <w:szCs w:val="32"/>
        </w:rPr>
        <w:t>进行</w:t>
      </w:r>
      <w:r w:rsidRPr="006164CC">
        <w:rPr>
          <w:rFonts w:ascii="Times New Roman" w:eastAsia="仿宋" w:hAnsi="Times New Roman" w:cs="Times New Roman"/>
          <w:sz w:val="32"/>
          <w:szCs w:val="32"/>
        </w:rPr>
        <w:t>答辩。答辩全程录音录像，</w:t>
      </w:r>
      <w:r w:rsidR="00BC3B54" w:rsidRPr="006164CC">
        <w:rPr>
          <w:rFonts w:ascii="Times New Roman" w:eastAsia="仿宋" w:hAnsi="Times New Roman" w:cs="Times New Roman"/>
          <w:sz w:val="32"/>
          <w:szCs w:val="32"/>
        </w:rPr>
        <w:t>对未通过审核鉴定或答辩的，不纳入推免评选综合评价成绩计算体系。</w:t>
      </w:r>
    </w:p>
    <w:p w:rsidR="00371146" w:rsidRPr="006164CC" w:rsidRDefault="00E606BA" w:rsidP="00BB79B6">
      <w:pPr>
        <w:widowControl/>
        <w:rPr>
          <w:rFonts w:ascii="Times New Roman" w:eastAsia="仿宋" w:hAnsi="Times New Roman" w:cs="Times New Roman"/>
          <w:b/>
          <w:sz w:val="32"/>
          <w:szCs w:val="32"/>
        </w:rPr>
      </w:pPr>
      <w:r w:rsidRPr="006164CC">
        <w:rPr>
          <w:rFonts w:ascii="Times New Roman" w:eastAsia="仿宋" w:hAnsi="Times New Roman" w:cs="Times New Roman"/>
          <w:sz w:val="24"/>
          <w:szCs w:val="24"/>
        </w:rPr>
        <w:br w:type="page"/>
      </w:r>
      <w:r w:rsidR="00971133" w:rsidRPr="006164CC">
        <w:rPr>
          <w:rFonts w:ascii="Times New Roman" w:eastAsia="仿宋" w:hAnsi="Times New Roman" w:cs="Times New Roman"/>
          <w:b/>
          <w:sz w:val="32"/>
          <w:szCs w:val="32"/>
        </w:rPr>
        <w:lastRenderedPageBreak/>
        <w:t>推免</w:t>
      </w:r>
      <w:r w:rsidR="00C970C8" w:rsidRPr="006164CC">
        <w:rPr>
          <w:rFonts w:ascii="Times New Roman" w:eastAsia="仿宋" w:hAnsi="Times New Roman" w:cs="Times New Roman"/>
          <w:b/>
          <w:sz w:val="32"/>
          <w:szCs w:val="32"/>
        </w:rPr>
        <w:t>条件：</w:t>
      </w:r>
    </w:p>
    <w:p w:rsidR="00C970C8" w:rsidRPr="006164CC" w:rsidRDefault="00C970C8" w:rsidP="00BB79B6">
      <w:pPr>
        <w:pStyle w:val="a7"/>
        <w:numPr>
          <w:ilvl w:val="0"/>
          <w:numId w:val="6"/>
        </w:numPr>
        <w:ind w:left="284" w:firstLineChars="0"/>
        <w:rPr>
          <w:rFonts w:ascii="Times New Roman" w:eastAsia="仿宋" w:hAnsi="Times New Roman" w:cs="Times New Roman"/>
          <w:sz w:val="32"/>
          <w:szCs w:val="32"/>
        </w:rPr>
      </w:pPr>
      <w:r w:rsidRPr="006164CC">
        <w:rPr>
          <w:rFonts w:ascii="Times New Roman" w:eastAsia="仿宋" w:hAnsi="Times New Roman" w:cs="Times New Roman"/>
          <w:sz w:val="32"/>
          <w:szCs w:val="32"/>
        </w:rPr>
        <w:t>诚实守信，学风端正，品行表现优良，无任何不签署作业承诺书、</w:t>
      </w:r>
      <w:r w:rsidR="002E3308" w:rsidRPr="006164CC">
        <w:rPr>
          <w:rFonts w:ascii="Times New Roman" w:eastAsia="仿宋" w:hAnsi="Times New Roman" w:cs="Times New Roman"/>
          <w:sz w:val="32"/>
          <w:szCs w:val="32"/>
        </w:rPr>
        <w:t>作弊抄袭行为</w:t>
      </w:r>
      <w:r w:rsidRPr="006164CC">
        <w:rPr>
          <w:rFonts w:ascii="Times New Roman" w:eastAsia="仿宋" w:hAnsi="Times New Roman" w:cs="Times New Roman"/>
          <w:sz w:val="32"/>
          <w:szCs w:val="32"/>
        </w:rPr>
        <w:t>记录。</w:t>
      </w:r>
    </w:p>
    <w:p w:rsidR="00371146" w:rsidRPr="006164CC" w:rsidRDefault="00371146" w:rsidP="00BB79B6">
      <w:pPr>
        <w:pStyle w:val="a7"/>
        <w:numPr>
          <w:ilvl w:val="0"/>
          <w:numId w:val="6"/>
        </w:numPr>
        <w:ind w:left="284" w:firstLineChars="0"/>
        <w:rPr>
          <w:rFonts w:ascii="Times New Roman" w:eastAsia="仿宋" w:hAnsi="Times New Roman" w:cs="Times New Roman"/>
          <w:sz w:val="32"/>
          <w:szCs w:val="32"/>
        </w:rPr>
      </w:pPr>
      <w:r w:rsidRPr="006164CC">
        <w:rPr>
          <w:rFonts w:ascii="Times New Roman" w:eastAsia="仿宋" w:hAnsi="Times New Roman" w:cs="Times New Roman"/>
          <w:sz w:val="32"/>
          <w:szCs w:val="32"/>
        </w:rPr>
        <w:t>申请人教务系统中总</w:t>
      </w:r>
      <w:r w:rsidRPr="006164CC">
        <w:rPr>
          <w:rFonts w:ascii="Times New Roman" w:eastAsia="仿宋" w:hAnsi="Times New Roman" w:cs="Times New Roman"/>
          <w:sz w:val="32"/>
          <w:szCs w:val="32"/>
        </w:rPr>
        <w:t>GPA</w:t>
      </w:r>
      <w:r w:rsidRPr="006164CC">
        <w:rPr>
          <w:rFonts w:ascii="Times New Roman" w:eastAsia="仿宋" w:hAnsi="Times New Roman" w:cs="Times New Roman"/>
          <w:sz w:val="32"/>
          <w:szCs w:val="32"/>
        </w:rPr>
        <w:t>须在本专业排名前</w:t>
      </w:r>
      <w:r w:rsidRPr="006164CC">
        <w:rPr>
          <w:rFonts w:ascii="Times New Roman" w:eastAsia="仿宋" w:hAnsi="Times New Roman" w:cs="Times New Roman"/>
          <w:sz w:val="32"/>
          <w:szCs w:val="32"/>
        </w:rPr>
        <w:t>80%</w:t>
      </w:r>
      <w:r w:rsidRPr="006164CC">
        <w:rPr>
          <w:rFonts w:ascii="Times New Roman" w:eastAsia="仿宋" w:hAnsi="Times New Roman" w:cs="Times New Roman"/>
          <w:sz w:val="32"/>
          <w:szCs w:val="32"/>
        </w:rPr>
        <w:t>之内</w:t>
      </w:r>
      <w:r w:rsidR="00F209C0">
        <w:rPr>
          <w:rFonts w:ascii="Times New Roman" w:eastAsia="仿宋" w:hAnsi="Times New Roman" w:cs="Times New Roman" w:hint="eastAsia"/>
          <w:sz w:val="32"/>
          <w:szCs w:val="32"/>
        </w:rPr>
        <w:t>。</w:t>
      </w:r>
    </w:p>
    <w:p w:rsidR="00614B03" w:rsidRPr="006164CC" w:rsidRDefault="00F1698D" w:rsidP="00BB79B6">
      <w:pPr>
        <w:rPr>
          <w:rFonts w:ascii="Times New Roman" w:eastAsia="仿宋" w:hAnsi="Times New Roman" w:cs="Times New Roman"/>
          <w:sz w:val="32"/>
          <w:szCs w:val="32"/>
        </w:rPr>
      </w:pPr>
      <w:r w:rsidRPr="006164CC">
        <w:rPr>
          <w:rFonts w:ascii="Times New Roman" w:eastAsia="仿宋" w:hAnsi="Times New Roman" w:cs="Times New Roman"/>
          <w:b/>
          <w:sz w:val="32"/>
          <w:szCs w:val="32"/>
        </w:rPr>
        <w:t>附件</w:t>
      </w:r>
      <w:r w:rsidR="00DA5017" w:rsidRPr="006164CC">
        <w:rPr>
          <w:rFonts w:ascii="Times New Roman" w:eastAsia="仿宋" w:hAnsi="Times New Roman" w:cs="Times New Roman"/>
          <w:b/>
          <w:sz w:val="32"/>
          <w:szCs w:val="32"/>
        </w:rPr>
        <w:t>1</w:t>
      </w:r>
      <w:r w:rsidR="002E3308" w:rsidRPr="006164CC">
        <w:rPr>
          <w:rFonts w:ascii="Times New Roman" w:eastAsia="仿宋" w:hAnsi="Times New Roman" w:cs="Times New Roman"/>
          <w:b/>
          <w:sz w:val="32"/>
          <w:szCs w:val="32"/>
        </w:rPr>
        <w:t>：</w:t>
      </w:r>
      <w:r w:rsidR="00CB0388" w:rsidRPr="006164CC">
        <w:rPr>
          <w:rFonts w:ascii="Times New Roman" w:eastAsia="仿宋" w:hAnsi="Times New Roman" w:cs="Times New Roman"/>
          <w:sz w:val="32"/>
          <w:szCs w:val="32"/>
        </w:rPr>
        <w:t>计算机科学与技术专业</w:t>
      </w:r>
      <w:r w:rsidR="00371146" w:rsidRPr="006164CC">
        <w:rPr>
          <w:rFonts w:ascii="Times New Roman" w:eastAsia="仿宋" w:hAnsi="Times New Roman" w:cs="Times New Roman"/>
          <w:sz w:val="32"/>
          <w:szCs w:val="32"/>
        </w:rPr>
        <w:t>计入重点课程</w:t>
      </w:r>
      <w:r w:rsidR="00371146" w:rsidRPr="006164CC">
        <w:rPr>
          <w:rFonts w:ascii="Times New Roman" w:eastAsia="仿宋" w:hAnsi="Times New Roman" w:cs="Times New Roman"/>
          <w:sz w:val="32"/>
          <w:szCs w:val="32"/>
        </w:rPr>
        <w:t>GPA</w:t>
      </w:r>
      <w:r w:rsidR="00371146" w:rsidRPr="006164CC">
        <w:rPr>
          <w:rFonts w:ascii="Times New Roman" w:eastAsia="仿宋" w:hAnsi="Times New Roman" w:cs="Times New Roman"/>
          <w:sz w:val="32"/>
          <w:szCs w:val="32"/>
        </w:rPr>
        <w:t>如下表</w:t>
      </w:r>
      <w:r w:rsidRPr="006164CC">
        <w:rPr>
          <w:rFonts w:ascii="Times New Roman" w:eastAsia="仿宋" w:hAnsi="Times New Roman" w:cs="Times New Roman"/>
          <w:sz w:val="32"/>
          <w:szCs w:val="32"/>
        </w:rPr>
        <w:t>，成绩与绩点的换算公式参照学校统一标准</w:t>
      </w:r>
      <w:r w:rsidR="00371146" w:rsidRPr="006164CC">
        <w:rPr>
          <w:rFonts w:ascii="Times New Roman" w:eastAsia="仿宋" w:hAnsi="Times New Roman" w:cs="Times New Roman"/>
          <w:sz w:val="32"/>
          <w:szCs w:val="32"/>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1518"/>
        <w:gridCol w:w="3310"/>
        <w:gridCol w:w="2534"/>
      </w:tblGrid>
      <w:tr w:rsidR="00614B03" w:rsidRPr="006164CC" w:rsidTr="00FF5B7D">
        <w:trPr>
          <w:cantSplit/>
          <w:trHeight w:val="454"/>
        </w:trPr>
        <w:tc>
          <w:tcPr>
            <w:tcW w:w="563"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序号</w:t>
            </w: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课程编码</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课程名称</w:t>
            </w:r>
          </w:p>
        </w:tc>
        <w:tc>
          <w:tcPr>
            <w:tcW w:w="1527" w:type="pct"/>
            <w:shd w:val="clear" w:color="auto" w:fill="auto"/>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课程性质</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14B03" w:rsidRPr="006164CC" w:rsidRDefault="00EA4B9D"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MA101B</w:t>
            </w:r>
          </w:p>
        </w:tc>
        <w:tc>
          <w:tcPr>
            <w:tcW w:w="1995" w:type="pct"/>
            <w:shd w:val="clear" w:color="auto" w:fill="auto"/>
            <w:noWrap/>
            <w:vAlign w:val="center"/>
          </w:tcPr>
          <w:p w:rsidR="00614B03" w:rsidRPr="006164CC" w:rsidRDefault="00EA4B9D"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高等数学（上）</w:t>
            </w:r>
            <w:r w:rsidRPr="006164CC">
              <w:rPr>
                <w:rFonts w:ascii="Times New Roman" w:eastAsia="仿宋" w:hAnsi="Times New Roman" w:cs="Times New Roman"/>
                <w:sz w:val="24"/>
                <w:szCs w:val="24"/>
              </w:rPr>
              <w:t>A</w:t>
            </w:r>
          </w:p>
        </w:tc>
        <w:tc>
          <w:tcPr>
            <w:tcW w:w="1527" w:type="pct"/>
            <w:shd w:val="clear" w:color="auto" w:fill="auto"/>
            <w:noWrap/>
            <w:vAlign w:val="center"/>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14B03" w:rsidRPr="006164CC" w:rsidRDefault="00EA4B9D"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MA102B</w:t>
            </w:r>
          </w:p>
        </w:tc>
        <w:tc>
          <w:tcPr>
            <w:tcW w:w="1995" w:type="pct"/>
            <w:shd w:val="clear" w:color="auto" w:fill="auto"/>
            <w:noWrap/>
            <w:vAlign w:val="center"/>
          </w:tcPr>
          <w:p w:rsidR="00614B03" w:rsidRPr="006164CC" w:rsidRDefault="00EA4B9D"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高等数学（下）</w:t>
            </w:r>
            <w:r w:rsidRPr="006164CC">
              <w:rPr>
                <w:rFonts w:ascii="Times New Roman" w:eastAsia="仿宋" w:hAnsi="Times New Roman" w:cs="Times New Roman"/>
                <w:sz w:val="24"/>
                <w:szCs w:val="24"/>
              </w:rPr>
              <w:t>A</w:t>
            </w:r>
          </w:p>
        </w:tc>
        <w:tc>
          <w:tcPr>
            <w:tcW w:w="1527" w:type="pct"/>
            <w:shd w:val="clear" w:color="auto" w:fill="auto"/>
            <w:noWrap/>
            <w:vAlign w:val="center"/>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14B03" w:rsidRPr="006164CC" w:rsidRDefault="00190EFA"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MA107A</w:t>
            </w:r>
          </w:p>
        </w:tc>
        <w:tc>
          <w:tcPr>
            <w:tcW w:w="1995" w:type="pct"/>
            <w:shd w:val="clear" w:color="auto" w:fill="auto"/>
            <w:noWrap/>
            <w:vAlign w:val="center"/>
          </w:tcPr>
          <w:p w:rsidR="00614B03" w:rsidRPr="006164CC" w:rsidRDefault="00190EFA"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线性代数</w:t>
            </w:r>
            <w:r w:rsidRPr="006164CC">
              <w:rPr>
                <w:rFonts w:ascii="Times New Roman" w:eastAsia="仿宋" w:hAnsi="Times New Roman" w:cs="Times New Roman"/>
                <w:sz w:val="24"/>
                <w:szCs w:val="24"/>
              </w:rPr>
              <w:t xml:space="preserve"> A</w:t>
            </w:r>
          </w:p>
        </w:tc>
        <w:tc>
          <w:tcPr>
            <w:tcW w:w="1527" w:type="pct"/>
            <w:shd w:val="clear" w:color="auto" w:fill="auto"/>
            <w:noWrap/>
            <w:vAlign w:val="center"/>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14B03" w:rsidRPr="006164CC" w:rsidRDefault="00934BE5"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PHY103B</w:t>
            </w:r>
          </w:p>
        </w:tc>
        <w:tc>
          <w:tcPr>
            <w:tcW w:w="1995" w:type="pct"/>
            <w:shd w:val="clear" w:color="auto" w:fill="auto"/>
            <w:noWrap/>
            <w:vAlign w:val="center"/>
          </w:tcPr>
          <w:p w:rsidR="00614B03" w:rsidRPr="006164CC" w:rsidRDefault="00934BE5"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大学物理</w:t>
            </w:r>
            <w:r w:rsidRPr="006164CC">
              <w:rPr>
                <w:rFonts w:ascii="Times New Roman" w:eastAsia="仿宋" w:hAnsi="Times New Roman" w:cs="Times New Roman"/>
                <w:sz w:val="24"/>
                <w:szCs w:val="24"/>
              </w:rPr>
              <w:t xml:space="preserve"> B</w:t>
            </w:r>
            <w:r w:rsidR="00190EFA" w:rsidRPr="006164CC">
              <w:rPr>
                <w:rFonts w:ascii="Times New Roman" w:eastAsia="仿宋" w:hAnsi="Times New Roman" w:cs="Times New Roman"/>
                <w:sz w:val="24"/>
                <w:szCs w:val="24"/>
              </w:rPr>
              <w:t>（上）</w:t>
            </w:r>
          </w:p>
        </w:tc>
        <w:tc>
          <w:tcPr>
            <w:tcW w:w="1527" w:type="pct"/>
            <w:shd w:val="clear" w:color="auto" w:fill="auto"/>
            <w:noWrap/>
            <w:vAlign w:val="center"/>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14B03" w:rsidRPr="006164CC" w:rsidRDefault="00934BE5"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PHY105B</w:t>
            </w:r>
          </w:p>
        </w:tc>
        <w:tc>
          <w:tcPr>
            <w:tcW w:w="1995" w:type="pct"/>
            <w:shd w:val="clear" w:color="auto" w:fill="auto"/>
            <w:noWrap/>
            <w:vAlign w:val="center"/>
          </w:tcPr>
          <w:p w:rsidR="00614B03" w:rsidRPr="006164CC" w:rsidRDefault="00934BE5"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大学物理</w:t>
            </w:r>
            <w:r w:rsidRPr="006164CC">
              <w:rPr>
                <w:rFonts w:ascii="Times New Roman" w:eastAsia="仿宋" w:hAnsi="Times New Roman" w:cs="Times New Roman"/>
                <w:sz w:val="24"/>
                <w:szCs w:val="24"/>
              </w:rPr>
              <w:t xml:space="preserve"> B</w:t>
            </w:r>
            <w:r w:rsidR="00190EFA" w:rsidRPr="006164CC">
              <w:rPr>
                <w:rFonts w:ascii="Times New Roman" w:eastAsia="仿宋" w:hAnsi="Times New Roman" w:cs="Times New Roman"/>
                <w:sz w:val="24"/>
                <w:szCs w:val="24"/>
              </w:rPr>
              <w:t>（下）</w:t>
            </w:r>
          </w:p>
        </w:tc>
        <w:tc>
          <w:tcPr>
            <w:tcW w:w="1527" w:type="pct"/>
            <w:shd w:val="clear" w:color="auto" w:fill="auto"/>
            <w:noWrap/>
            <w:vAlign w:val="center"/>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14B03" w:rsidRPr="006164CC" w:rsidRDefault="00165447"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CS102A</w:t>
            </w:r>
          </w:p>
        </w:tc>
        <w:tc>
          <w:tcPr>
            <w:tcW w:w="1995" w:type="pct"/>
            <w:shd w:val="clear" w:color="auto" w:fill="auto"/>
            <w:noWrap/>
            <w:vAlign w:val="center"/>
          </w:tcPr>
          <w:p w:rsidR="00614B03" w:rsidRPr="006164CC" w:rsidRDefault="00165447"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计算机程序设计基础</w:t>
            </w:r>
            <w:r w:rsidRPr="006164CC">
              <w:rPr>
                <w:rFonts w:ascii="Times New Roman" w:eastAsia="仿宋" w:hAnsi="Times New Roman" w:cs="Times New Roman"/>
                <w:sz w:val="24"/>
                <w:szCs w:val="24"/>
              </w:rPr>
              <w:t>A</w:t>
            </w:r>
          </w:p>
        </w:tc>
        <w:tc>
          <w:tcPr>
            <w:tcW w:w="1527" w:type="pct"/>
            <w:shd w:val="clear" w:color="auto" w:fill="auto"/>
            <w:noWrap/>
            <w:vAlign w:val="center"/>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jc w:val="center"/>
              <w:rPr>
                <w:rFonts w:ascii="Times New Roman" w:eastAsia="仿宋" w:hAnsi="Times New Roman" w:cs="Times New Roman"/>
                <w:sz w:val="24"/>
                <w:szCs w:val="24"/>
              </w:rPr>
            </w:pP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MA212</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概率论与数理统计</w:t>
            </w:r>
          </w:p>
        </w:tc>
        <w:tc>
          <w:tcPr>
            <w:tcW w:w="1527"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CS201</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离散数学</w:t>
            </w:r>
          </w:p>
        </w:tc>
        <w:tc>
          <w:tcPr>
            <w:tcW w:w="1527"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CS203</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数据结构与算法分析</w:t>
            </w:r>
          </w:p>
        </w:tc>
        <w:tc>
          <w:tcPr>
            <w:tcW w:w="1527"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CS202</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计算机组成原理</w:t>
            </w:r>
          </w:p>
        </w:tc>
        <w:tc>
          <w:tcPr>
            <w:tcW w:w="1527"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CS207</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数字逻辑</w:t>
            </w:r>
          </w:p>
        </w:tc>
        <w:tc>
          <w:tcPr>
            <w:tcW w:w="1527"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726E37" w:rsidRPr="006164CC" w:rsidTr="00FF5B7D">
        <w:trPr>
          <w:cantSplit/>
          <w:trHeight w:val="454"/>
        </w:trPr>
        <w:tc>
          <w:tcPr>
            <w:tcW w:w="563" w:type="pct"/>
            <w:shd w:val="clear" w:color="auto" w:fill="auto"/>
            <w:noWrap/>
            <w:vAlign w:val="center"/>
          </w:tcPr>
          <w:p w:rsidR="00726E37" w:rsidRPr="006164CC" w:rsidRDefault="00726E37"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tcPr>
          <w:p w:rsidR="00726E37" w:rsidRPr="006164CC" w:rsidRDefault="00726E37"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CS208</w:t>
            </w:r>
          </w:p>
        </w:tc>
        <w:tc>
          <w:tcPr>
            <w:tcW w:w="1995" w:type="pct"/>
            <w:shd w:val="clear" w:color="auto" w:fill="auto"/>
            <w:noWrap/>
            <w:vAlign w:val="center"/>
          </w:tcPr>
          <w:p w:rsidR="00726E37" w:rsidRPr="006164CC" w:rsidRDefault="00726E37"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算法设计与分析</w:t>
            </w:r>
          </w:p>
        </w:tc>
        <w:tc>
          <w:tcPr>
            <w:tcW w:w="1527" w:type="pct"/>
            <w:shd w:val="clear" w:color="auto" w:fill="auto"/>
            <w:noWrap/>
            <w:vAlign w:val="center"/>
          </w:tcPr>
          <w:p w:rsidR="00726E37" w:rsidRPr="006164CC" w:rsidRDefault="00726E37"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CA63CB" w:rsidRPr="006164CC" w:rsidTr="00FF5B7D">
        <w:trPr>
          <w:cantSplit/>
          <w:trHeight w:val="454"/>
        </w:trPr>
        <w:tc>
          <w:tcPr>
            <w:tcW w:w="563" w:type="pct"/>
            <w:shd w:val="clear" w:color="auto" w:fill="auto"/>
            <w:noWrap/>
            <w:vAlign w:val="center"/>
          </w:tcPr>
          <w:p w:rsidR="00CA63CB" w:rsidRPr="006164CC" w:rsidRDefault="00CA63CB"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tcPr>
          <w:p w:rsidR="00CA63CB" w:rsidRPr="006164CC" w:rsidRDefault="00CA63CB"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CS307</w:t>
            </w:r>
          </w:p>
        </w:tc>
        <w:tc>
          <w:tcPr>
            <w:tcW w:w="1995" w:type="pct"/>
            <w:shd w:val="clear" w:color="auto" w:fill="auto"/>
            <w:noWrap/>
            <w:vAlign w:val="center"/>
          </w:tcPr>
          <w:p w:rsidR="00CA63CB" w:rsidRPr="006164CC" w:rsidRDefault="00CA63CB"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数据库原理</w:t>
            </w:r>
          </w:p>
        </w:tc>
        <w:tc>
          <w:tcPr>
            <w:tcW w:w="1527" w:type="pct"/>
            <w:shd w:val="clear" w:color="auto" w:fill="auto"/>
            <w:noWrap/>
            <w:vAlign w:val="center"/>
          </w:tcPr>
          <w:p w:rsidR="00CA63CB" w:rsidRPr="006164CC" w:rsidRDefault="00CA63CB"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CS303</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人工智能</w:t>
            </w:r>
          </w:p>
        </w:tc>
        <w:tc>
          <w:tcPr>
            <w:tcW w:w="1527" w:type="pct"/>
            <w:shd w:val="clear" w:color="auto" w:fill="auto"/>
            <w:noWrap/>
            <w:vAlign w:val="center"/>
            <w:hideMark/>
          </w:tcPr>
          <w:p w:rsidR="00614B03" w:rsidRPr="006164CC" w:rsidRDefault="00614B03" w:rsidP="00BB79B6">
            <w:pPr>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专业核心</w:t>
            </w:r>
          </w:p>
        </w:tc>
      </w:tr>
      <w:tr w:rsidR="00614B03" w:rsidRPr="006164CC" w:rsidTr="00FF5B7D">
        <w:trPr>
          <w:cantSplit/>
          <w:trHeight w:val="454"/>
        </w:trPr>
        <w:tc>
          <w:tcPr>
            <w:tcW w:w="563" w:type="pct"/>
            <w:shd w:val="clear" w:color="auto" w:fill="auto"/>
            <w:noWrap/>
            <w:vAlign w:val="center"/>
          </w:tcPr>
          <w:p w:rsidR="00614B03" w:rsidRPr="006164CC" w:rsidRDefault="00614B03"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CS305</w:t>
            </w:r>
          </w:p>
        </w:tc>
        <w:tc>
          <w:tcPr>
            <w:tcW w:w="1995" w:type="pct"/>
            <w:shd w:val="clear" w:color="auto" w:fill="auto"/>
            <w:noWrap/>
            <w:vAlign w:val="center"/>
            <w:hideMark/>
          </w:tcPr>
          <w:p w:rsidR="00614B03" w:rsidRPr="006164CC" w:rsidRDefault="00614B03" w:rsidP="00BB79B6">
            <w:pPr>
              <w:widowControl/>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计算机网络</w:t>
            </w:r>
          </w:p>
        </w:tc>
        <w:tc>
          <w:tcPr>
            <w:tcW w:w="1527" w:type="pct"/>
            <w:shd w:val="clear" w:color="auto" w:fill="auto"/>
            <w:noWrap/>
            <w:vAlign w:val="center"/>
            <w:hideMark/>
          </w:tcPr>
          <w:p w:rsidR="00614B03" w:rsidRPr="006164CC" w:rsidRDefault="00614B03" w:rsidP="00BB79B6">
            <w:pPr>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专业核心</w:t>
            </w:r>
          </w:p>
        </w:tc>
      </w:tr>
      <w:tr w:rsidR="00777100" w:rsidRPr="006164CC" w:rsidTr="00FF5B7D">
        <w:trPr>
          <w:cantSplit/>
          <w:trHeight w:val="454"/>
        </w:trPr>
        <w:tc>
          <w:tcPr>
            <w:tcW w:w="563" w:type="pct"/>
            <w:shd w:val="clear" w:color="auto" w:fill="auto"/>
            <w:noWrap/>
            <w:vAlign w:val="center"/>
          </w:tcPr>
          <w:p w:rsidR="00777100" w:rsidRPr="006164CC" w:rsidRDefault="00777100"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tcPr>
          <w:p w:rsidR="00777100" w:rsidRPr="006164CC" w:rsidRDefault="00777100" w:rsidP="00BB79B6">
            <w:pPr>
              <w:widowControl/>
              <w:jc w:val="center"/>
              <w:divId w:val="1211302995"/>
              <w:rPr>
                <w:rFonts w:ascii="Times New Roman" w:eastAsia="仿宋" w:hAnsi="Times New Roman" w:cs="Times New Roman"/>
                <w:sz w:val="24"/>
                <w:szCs w:val="24"/>
              </w:rPr>
            </w:pPr>
            <w:r w:rsidRPr="006164CC">
              <w:rPr>
                <w:rFonts w:ascii="Times New Roman" w:eastAsia="仿宋" w:hAnsi="Times New Roman" w:cs="Times New Roman"/>
                <w:sz w:val="24"/>
                <w:szCs w:val="24"/>
              </w:rPr>
              <w:t>CS302</w:t>
            </w:r>
          </w:p>
        </w:tc>
        <w:tc>
          <w:tcPr>
            <w:tcW w:w="1995" w:type="pct"/>
            <w:shd w:val="clear" w:color="auto" w:fill="auto"/>
            <w:noWrap/>
            <w:vAlign w:val="center"/>
          </w:tcPr>
          <w:p w:rsidR="00777100" w:rsidRPr="006164CC" w:rsidRDefault="00777100" w:rsidP="00BB79B6">
            <w:pPr>
              <w:widowControl/>
              <w:jc w:val="center"/>
              <w:divId w:val="2058623455"/>
              <w:rPr>
                <w:rFonts w:ascii="Times New Roman" w:eastAsia="仿宋" w:hAnsi="Times New Roman" w:cs="Times New Roman"/>
                <w:sz w:val="24"/>
                <w:szCs w:val="24"/>
              </w:rPr>
            </w:pPr>
            <w:r w:rsidRPr="006164CC">
              <w:rPr>
                <w:rFonts w:ascii="Times New Roman" w:eastAsia="仿宋" w:hAnsi="Times New Roman" w:cs="Times New Roman"/>
                <w:sz w:val="24"/>
                <w:szCs w:val="24"/>
              </w:rPr>
              <w:t>计算机操作系统</w:t>
            </w:r>
          </w:p>
        </w:tc>
        <w:tc>
          <w:tcPr>
            <w:tcW w:w="1527" w:type="pct"/>
            <w:shd w:val="clear" w:color="auto" w:fill="auto"/>
            <w:noWrap/>
            <w:vAlign w:val="center"/>
          </w:tcPr>
          <w:p w:rsidR="00777100" w:rsidRPr="006164CC" w:rsidRDefault="00777100" w:rsidP="00BB79B6">
            <w:pPr>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专业核心</w:t>
            </w:r>
          </w:p>
        </w:tc>
      </w:tr>
      <w:tr w:rsidR="00777100" w:rsidRPr="006164CC" w:rsidTr="00FF5B7D">
        <w:trPr>
          <w:cantSplit/>
          <w:trHeight w:val="454"/>
        </w:trPr>
        <w:tc>
          <w:tcPr>
            <w:tcW w:w="563" w:type="pct"/>
            <w:shd w:val="clear" w:color="auto" w:fill="auto"/>
            <w:noWrap/>
            <w:vAlign w:val="center"/>
          </w:tcPr>
          <w:p w:rsidR="00777100" w:rsidRPr="006164CC" w:rsidRDefault="00777100" w:rsidP="00BB79B6">
            <w:pPr>
              <w:pStyle w:val="a7"/>
              <w:widowControl/>
              <w:numPr>
                <w:ilvl w:val="0"/>
                <w:numId w:val="1"/>
              </w:numPr>
              <w:ind w:firstLineChars="0"/>
              <w:rPr>
                <w:rFonts w:ascii="Times New Roman" w:eastAsia="仿宋" w:hAnsi="Times New Roman" w:cs="Times New Roman"/>
                <w:sz w:val="24"/>
                <w:szCs w:val="24"/>
              </w:rPr>
            </w:pPr>
          </w:p>
        </w:tc>
        <w:tc>
          <w:tcPr>
            <w:tcW w:w="915" w:type="pct"/>
            <w:shd w:val="clear" w:color="auto" w:fill="auto"/>
            <w:noWrap/>
            <w:vAlign w:val="center"/>
          </w:tcPr>
          <w:p w:rsidR="00777100" w:rsidRPr="006164CC" w:rsidRDefault="00777100" w:rsidP="00BB79B6">
            <w:pPr>
              <w:widowControl/>
              <w:jc w:val="center"/>
              <w:divId w:val="863518829"/>
              <w:rPr>
                <w:rFonts w:ascii="Times New Roman" w:eastAsia="仿宋" w:hAnsi="Times New Roman" w:cs="Times New Roman"/>
                <w:sz w:val="24"/>
                <w:szCs w:val="24"/>
              </w:rPr>
            </w:pPr>
            <w:r w:rsidRPr="006164CC">
              <w:rPr>
                <w:rFonts w:ascii="Times New Roman" w:eastAsia="仿宋" w:hAnsi="Times New Roman" w:cs="Times New Roman"/>
                <w:sz w:val="24"/>
                <w:szCs w:val="24"/>
              </w:rPr>
              <w:t>CS304</w:t>
            </w:r>
          </w:p>
        </w:tc>
        <w:tc>
          <w:tcPr>
            <w:tcW w:w="1995" w:type="pct"/>
            <w:shd w:val="clear" w:color="auto" w:fill="auto"/>
            <w:noWrap/>
            <w:vAlign w:val="center"/>
          </w:tcPr>
          <w:p w:rsidR="00777100" w:rsidRPr="006164CC" w:rsidRDefault="00777100" w:rsidP="00BB79B6">
            <w:pPr>
              <w:widowControl/>
              <w:jc w:val="center"/>
              <w:divId w:val="802842641"/>
              <w:rPr>
                <w:rFonts w:ascii="Times New Roman" w:eastAsia="仿宋" w:hAnsi="Times New Roman" w:cs="Times New Roman"/>
                <w:sz w:val="24"/>
                <w:szCs w:val="24"/>
              </w:rPr>
            </w:pPr>
            <w:r w:rsidRPr="006164CC">
              <w:rPr>
                <w:rFonts w:ascii="Times New Roman" w:eastAsia="仿宋" w:hAnsi="Times New Roman" w:cs="Times New Roman"/>
                <w:sz w:val="24"/>
                <w:szCs w:val="24"/>
              </w:rPr>
              <w:t>软件工程</w:t>
            </w:r>
          </w:p>
        </w:tc>
        <w:tc>
          <w:tcPr>
            <w:tcW w:w="1527" w:type="pct"/>
            <w:shd w:val="clear" w:color="auto" w:fill="auto"/>
            <w:noWrap/>
            <w:vAlign w:val="center"/>
          </w:tcPr>
          <w:p w:rsidR="00777100" w:rsidRPr="006164CC" w:rsidRDefault="00777100" w:rsidP="00BB79B6">
            <w:pPr>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专业核心</w:t>
            </w:r>
          </w:p>
        </w:tc>
      </w:tr>
      <w:tr w:rsidR="00777100" w:rsidRPr="006164CC" w:rsidTr="00FF5B7D">
        <w:trPr>
          <w:cantSplit/>
          <w:trHeight w:val="454"/>
        </w:trPr>
        <w:tc>
          <w:tcPr>
            <w:tcW w:w="5000" w:type="pct"/>
            <w:gridSpan w:val="4"/>
            <w:shd w:val="clear" w:color="auto" w:fill="auto"/>
            <w:noWrap/>
            <w:vAlign w:val="center"/>
          </w:tcPr>
          <w:p w:rsidR="00777100" w:rsidRPr="006164CC" w:rsidRDefault="00777100" w:rsidP="00BB79B6">
            <w:pPr>
              <w:rPr>
                <w:rFonts w:ascii="Times New Roman" w:eastAsia="仿宋" w:hAnsi="Times New Roman" w:cs="Times New Roman"/>
                <w:sz w:val="24"/>
                <w:szCs w:val="24"/>
              </w:rPr>
            </w:pPr>
            <w:r w:rsidRPr="006164CC">
              <w:rPr>
                <w:rFonts w:ascii="Times New Roman" w:eastAsia="仿宋" w:hAnsi="Times New Roman" w:cs="Times New Roman"/>
                <w:sz w:val="24"/>
                <w:szCs w:val="24"/>
              </w:rPr>
              <w:lastRenderedPageBreak/>
              <w:t>备注：</w:t>
            </w:r>
          </w:p>
          <w:p w:rsidR="004638DF" w:rsidRPr="006164CC" w:rsidRDefault="004638DF" w:rsidP="00D44C24">
            <w:pPr>
              <w:pStyle w:val="a7"/>
              <w:numPr>
                <w:ilvl w:val="0"/>
                <w:numId w:val="2"/>
              </w:numPr>
              <w:spacing w:line="500" w:lineRule="exact"/>
              <w:ind w:left="357" w:firstLineChars="0" w:hanging="357"/>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申请人如修读的课程为数学分析</w:t>
            </w:r>
            <w:r w:rsidRPr="006164CC">
              <w:rPr>
                <w:rFonts w:ascii="Times New Roman" w:eastAsia="仿宋" w:hAnsi="Times New Roman" w:cs="Times New Roman"/>
                <w:sz w:val="24"/>
                <w:szCs w:val="24"/>
              </w:rPr>
              <w:t>I</w:t>
            </w:r>
            <w:r w:rsidRPr="006164CC">
              <w:rPr>
                <w:rFonts w:ascii="Times New Roman" w:eastAsia="仿宋" w:hAnsi="Times New Roman" w:cs="Times New Roman"/>
                <w:sz w:val="24"/>
                <w:szCs w:val="24"/>
              </w:rPr>
              <w:t>和数学分析</w:t>
            </w:r>
            <w:r w:rsidRPr="006164CC">
              <w:rPr>
                <w:rFonts w:ascii="Times New Roman" w:eastAsia="仿宋" w:hAnsi="Times New Roman" w:cs="Times New Roman"/>
                <w:sz w:val="24"/>
                <w:szCs w:val="24"/>
              </w:rPr>
              <w:t>II</w:t>
            </w:r>
            <w:r w:rsidRPr="006164CC">
              <w:rPr>
                <w:rFonts w:ascii="Times New Roman" w:eastAsia="仿宋" w:hAnsi="Times New Roman" w:cs="Times New Roman"/>
                <w:sz w:val="24"/>
                <w:szCs w:val="24"/>
              </w:rPr>
              <w:t>，则代替高等数学（上）</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和高等数学（下）</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计入；</w:t>
            </w:r>
          </w:p>
          <w:p w:rsidR="004638DF" w:rsidRPr="006164CC" w:rsidRDefault="004638DF" w:rsidP="00D44C24">
            <w:pPr>
              <w:pStyle w:val="a7"/>
              <w:numPr>
                <w:ilvl w:val="0"/>
                <w:numId w:val="2"/>
              </w:numPr>
              <w:spacing w:line="500" w:lineRule="exact"/>
              <w:ind w:left="357" w:firstLineChars="0" w:hanging="357"/>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申请人如修读的课程为</w:t>
            </w:r>
            <w:r w:rsidR="007E3D9A" w:rsidRPr="006164CC">
              <w:rPr>
                <w:rFonts w:ascii="Times New Roman" w:eastAsia="仿宋" w:hAnsi="Times New Roman" w:cs="Times New Roman"/>
                <w:sz w:val="24"/>
                <w:szCs w:val="24"/>
              </w:rPr>
              <w:t>高等代数</w:t>
            </w:r>
            <w:r w:rsidR="007E3D9A" w:rsidRPr="006164CC">
              <w:rPr>
                <w:rFonts w:ascii="Times New Roman" w:eastAsia="仿宋" w:hAnsi="Times New Roman" w:cs="Times New Roman"/>
                <w:sz w:val="24"/>
                <w:szCs w:val="24"/>
              </w:rPr>
              <w:t xml:space="preserve"> I</w:t>
            </w:r>
            <w:r w:rsidRPr="006164CC">
              <w:rPr>
                <w:rFonts w:ascii="Times New Roman" w:eastAsia="仿宋" w:hAnsi="Times New Roman" w:cs="Times New Roman"/>
                <w:sz w:val="24"/>
                <w:szCs w:val="24"/>
              </w:rPr>
              <w:t>，则代替</w:t>
            </w:r>
            <w:r w:rsidR="007E3D9A" w:rsidRPr="006164CC">
              <w:rPr>
                <w:rFonts w:ascii="Times New Roman" w:eastAsia="仿宋" w:hAnsi="Times New Roman" w:cs="Times New Roman"/>
                <w:sz w:val="24"/>
                <w:szCs w:val="24"/>
              </w:rPr>
              <w:t>线性代数</w:t>
            </w:r>
            <w:r w:rsidR="007E3D9A" w:rsidRPr="006164CC">
              <w:rPr>
                <w:rFonts w:ascii="Times New Roman" w:eastAsia="仿宋" w:hAnsi="Times New Roman" w:cs="Times New Roman"/>
                <w:sz w:val="24"/>
                <w:szCs w:val="24"/>
              </w:rPr>
              <w:t xml:space="preserve"> A</w:t>
            </w:r>
            <w:r w:rsidRPr="006164CC">
              <w:rPr>
                <w:rFonts w:ascii="Times New Roman" w:eastAsia="仿宋" w:hAnsi="Times New Roman" w:cs="Times New Roman"/>
                <w:sz w:val="24"/>
                <w:szCs w:val="24"/>
              </w:rPr>
              <w:t>计入；</w:t>
            </w:r>
          </w:p>
          <w:p w:rsidR="004638DF" w:rsidRPr="006164CC" w:rsidRDefault="004638DF" w:rsidP="00D44C24">
            <w:pPr>
              <w:pStyle w:val="a7"/>
              <w:numPr>
                <w:ilvl w:val="0"/>
                <w:numId w:val="2"/>
              </w:numPr>
              <w:spacing w:line="500" w:lineRule="exact"/>
              <w:ind w:left="357" w:firstLineChars="0" w:hanging="357"/>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申请人如修读的课程为大学物理</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（上）和大学物理</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（下），则</w:t>
            </w:r>
            <w:r w:rsidR="008A0694" w:rsidRPr="006164CC">
              <w:rPr>
                <w:rFonts w:ascii="Times New Roman" w:eastAsia="仿宋" w:hAnsi="Times New Roman" w:cs="Times New Roman"/>
                <w:sz w:val="24"/>
                <w:szCs w:val="24"/>
              </w:rPr>
              <w:t>代替大学物理</w:t>
            </w:r>
            <w:r w:rsidR="008A0694" w:rsidRPr="006164CC">
              <w:rPr>
                <w:rFonts w:ascii="Times New Roman" w:eastAsia="仿宋" w:hAnsi="Times New Roman" w:cs="Times New Roman"/>
                <w:sz w:val="24"/>
                <w:szCs w:val="24"/>
              </w:rPr>
              <w:t xml:space="preserve"> B</w:t>
            </w:r>
            <w:r w:rsidR="007E3D9A" w:rsidRPr="006164CC">
              <w:rPr>
                <w:rFonts w:ascii="Times New Roman" w:eastAsia="仿宋" w:hAnsi="Times New Roman" w:cs="Times New Roman"/>
                <w:sz w:val="24"/>
                <w:szCs w:val="24"/>
              </w:rPr>
              <w:t>（上）</w:t>
            </w:r>
            <w:r w:rsidR="008A0694" w:rsidRPr="006164CC">
              <w:rPr>
                <w:rFonts w:ascii="Times New Roman" w:eastAsia="仿宋" w:hAnsi="Times New Roman" w:cs="Times New Roman"/>
                <w:sz w:val="24"/>
                <w:szCs w:val="24"/>
              </w:rPr>
              <w:t>和大学物理</w:t>
            </w:r>
            <w:r w:rsidR="008A0694" w:rsidRPr="006164CC">
              <w:rPr>
                <w:rFonts w:ascii="Times New Roman" w:eastAsia="仿宋" w:hAnsi="Times New Roman" w:cs="Times New Roman"/>
                <w:sz w:val="24"/>
                <w:szCs w:val="24"/>
              </w:rPr>
              <w:t xml:space="preserve"> </w:t>
            </w:r>
            <w:r w:rsidR="007E3D9A" w:rsidRPr="006164CC">
              <w:rPr>
                <w:rFonts w:ascii="Times New Roman" w:eastAsia="仿宋" w:hAnsi="Times New Roman" w:cs="Times New Roman"/>
                <w:sz w:val="24"/>
                <w:szCs w:val="24"/>
              </w:rPr>
              <w:t>（下）</w:t>
            </w:r>
            <w:r w:rsidRPr="006164CC">
              <w:rPr>
                <w:rFonts w:ascii="Times New Roman" w:eastAsia="仿宋" w:hAnsi="Times New Roman" w:cs="Times New Roman"/>
                <w:sz w:val="24"/>
                <w:szCs w:val="24"/>
              </w:rPr>
              <w:t>计入；</w:t>
            </w:r>
          </w:p>
          <w:p w:rsidR="004638DF" w:rsidRDefault="004638DF" w:rsidP="00D44C24">
            <w:pPr>
              <w:pStyle w:val="a7"/>
              <w:numPr>
                <w:ilvl w:val="0"/>
                <w:numId w:val="2"/>
              </w:numPr>
              <w:spacing w:line="500" w:lineRule="exact"/>
              <w:ind w:left="357" w:firstLineChars="0" w:hanging="357"/>
              <w:rPr>
                <w:rFonts w:ascii="Times New Roman" w:eastAsia="仿宋" w:hAnsi="Times New Roman" w:cs="Times New Roman"/>
                <w:sz w:val="24"/>
                <w:szCs w:val="24"/>
              </w:rPr>
            </w:pPr>
            <w:r w:rsidRPr="006164CC">
              <w:rPr>
                <w:rFonts w:ascii="Times New Roman" w:eastAsia="仿宋" w:hAnsi="Times New Roman" w:cs="Times New Roman"/>
                <w:sz w:val="24"/>
                <w:szCs w:val="24"/>
              </w:rPr>
              <w:t>以上课程中成绩为通过以</w:t>
            </w:r>
            <w:r w:rsidRPr="006164CC">
              <w:rPr>
                <w:rFonts w:ascii="Times New Roman" w:eastAsia="仿宋" w:hAnsi="Times New Roman" w:cs="Times New Roman"/>
                <w:sz w:val="24"/>
                <w:szCs w:val="24"/>
              </w:rPr>
              <w:t>“60”</w:t>
            </w:r>
            <w:r w:rsidRPr="006164CC">
              <w:rPr>
                <w:rFonts w:ascii="Times New Roman" w:eastAsia="仿宋" w:hAnsi="Times New Roman" w:cs="Times New Roman"/>
                <w:sz w:val="24"/>
                <w:szCs w:val="24"/>
              </w:rPr>
              <w:t>分计入，成绩为不通过以</w:t>
            </w:r>
            <w:r w:rsidRPr="006164CC">
              <w:rPr>
                <w:rFonts w:ascii="Times New Roman" w:eastAsia="仿宋" w:hAnsi="Times New Roman" w:cs="Times New Roman"/>
                <w:sz w:val="24"/>
                <w:szCs w:val="24"/>
              </w:rPr>
              <w:t>“0”</w:t>
            </w:r>
            <w:r w:rsidRPr="006164CC">
              <w:rPr>
                <w:rFonts w:ascii="Times New Roman" w:eastAsia="仿宋" w:hAnsi="Times New Roman" w:cs="Times New Roman"/>
                <w:sz w:val="24"/>
                <w:szCs w:val="24"/>
              </w:rPr>
              <w:t>分计入；</w:t>
            </w:r>
          </w:p>
          <w:p w:rsidR="00AA383A" w:rsidRPr="006164CC" w:rsidRDefault="00AA383A" w:rsidP="005D6744">
            <w:pPr>
              <w:pStyle w:val="a7"/>
              <w:numPr>
                <w:ilvl w:val="0"/>
                <w:numId w:val="2"/>
              </w:numPr>
              <w:spacing w:line="500" w:lineRule="exact"/>
              <w:ind w:firstLineChars="0"/>
              <w:rPr>
                <w:rFonts w:ascii="Times New Roman" w:eastAsia="仿宋" w:hAnsi="Times New Roman" w:cs="Times New Roman"/>
                <w:sz w:val="24"/>
                <w:szCs w:val="24"/>
              </w:rPr>
            </w:pPr>
            <w:r>
              <w:rPr>
                <w:rFonts w:ascii="Times New Roman" w:eastAsia="仿宋" w:hAnsi="Times New Roman" w:cs="Times New Roman" w:hint="eastAsia"/>
                <w:sz w:val="24"/>
                <w:szCs w:val="24"/>
              </w:rPr>
              <w:t>图灵班小班课程</w:t>
            </w:r>
            <w:r w:rsidR="005D6744" w:rsidRPr="005D6744">
              <w:rPr>
                <w:rFonts w:ascii="Times New Roman" w:eastAsia="仿宋" w:hAnsi="Times New Roman" w:cs="Times New Roman" w:hint="eastAsia"/>
                <w:sz w:val="24"/>
                <w:szCs w:val="24"/>
              </w:rPr>
              <w:t>（</w:t>
            </w:r>
            <w:r w:rsidR="005D6744" w:rsidRPr="005D6744">
              <w:rPr>
                <w:rFonts w:ascii="Times New Roman" w:eastAsia="仿宋" w:hAnsi="Times New Roman" w:cs="Times New Roman"/>
                <w:sz w:val="24"/>
                <w:szCs w:val="24"/>
              </w:rPr>
              <w:t>H</w:t>
            </w:r>
            <w:r w:rsidR="005D6744" w:rsidRPr="005D6744">
              <w:rPr>
                <w:rFonts w:ascii="Times New Roman" w:eastAsia="仿宋" w:hAnsi="Times New Roman" w:cs="Times New Roman"/>
                <w:sz w:val="24"/>
                <w:szCs w:val="24"/>
              </w:rPr>
              <w:t>）</w:t>
            </w:r>
            <w:r>
              <w:rPr>
                <w:rFonts w:ascii="Times New Roman" w:eastAsia="仿宋" w:hAnsi="Times New Roman" w:cs="Times New Roman" w:hint="eastAsia"/>
                <w:sz w:val="24"/>
                <w:szCs w:val="24"/>
              </w:rPr>
              <w:t>代替相应的课程计入</w:t>
            </w:r>
            <w:r w:rsidR="00A20AF4">
              <w:rPr>
                <w:rFonts w:ascii="Times New Roman" w:eastAsia="仿宋" w:hAnsi="Times New Roman" w:cs="Times New Roman" w:hint="eastAsia"/>
                <w:sz w:val="24"/>
                <w:szCs w:val="24"/>
              </w:rPr>
              <w:t>；</w:t>
            </w:r>
          </w:p>
          <w:p w:rsidR="00777100" w:rsidRPr="006164CC" w:rsidRDefault="004638DF" w:rsidP="00D44C24">
            <w:pPr>
              <w:pStyle w:val="a7"/>
              <w:numPr>
                <w:ilvl w:val="0"/>
                <w:numId w:val="2"/>
              </w:numPr>
              <w:spacing w:line="500" w:lineRule="exact"/>
              <w:ind w:left="357" w:firstLineChars="0" w:hanging="357"/>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申请人如因为出国交流未修读或认定的课程都不计入，其他原因导致未修读以</w:t>
            </w:r>
            <w:r w:rsidRPr="006164CC">
              <w:rPr>
                <w:rFonts w:ascii="Times New Roman" w:eastAsia="仿宋" w:hAnsi="Times New Roman" w:cs="Times New Roman"/>
                <w:sz w:val="24"/>
                <w:szCs w:val="24"/>
              </w:rPr>
              <w:t>“0”</w:t>
            </w:r>
            <w:r w:rsidRPr="006164CC">
              <w:rPr>
                <w:rFonts w:ascii="Times New Roman" w:eastAsia="仿宋" w:hAnsi="Times New Roman" w:cs="Times New Roman"/>
                <w:sz w:val="24"/>
                <w:szCs w:val="24"/>
              </w:rPr>
              <w:t>分计入。</w:t>
            </w:r>
          </w:p>
        </w:tc>
      </w:tr>
    </w:tbl>
    <w:p w:rsidR="00CB0388" w:rsidRPr="006164CC" w:rsidRDefault="00CB0388" w:rsidP="00CB0388">
      <w:pPr>
        <w:rPr>
          <w:rFonts w:ascii="Times New Roman" w:eastAsia="仿宋" w:hAnsi="Times New Roman" w:cs="Times New Roman"/>
          <w:sz w:val="32"/>
          <w:szCs w:val="32"/>
        </w:rPr>
      </w:pPr>
    </w:p>
    <w:p w:rsidR="00CB0388" w:rsidRPr="006164CC" w:rsidRDefault="00CB0388" w:rsidP="00CB0388">
      <w:pPr>
        <w:ind w:firstLineChars="200" w:firstLine="640"/>
        <w:rPr>
          <w:rFonts w:ascii="Times New Roman" w:eastAsia="仿宋" w:hAnsi="Times New Roman" w:cs="Times New Roman"/>
          <w:sz w:val="32"/>
          <w:szCs w:val="32"/>
        </w:rPr>
      </w:pPr>
      <w:r w:rsidRPr="006164CC">
        <w:rPr>
          <w:rFonts w:ascii="Times New Roman" w:eastAsia="仿宋" w:hAnsi="Times New Roman" w:cs="Times New Roman"/>
          <w:sz w:val="32"/>
          <w:szCs w:val="32"/>
        </w:rPr>
        <w:t>智能科学与技术专业计入重点课程</w:t>
      </w:r>
      <w:r w:rsidRPr="006164CC">
        <w:rPr>
          <w:rFonts w:ascii="Times New Roman" w:eastAsia="仿宋" w:hAnsi="Times New Roman" w:cs="Times New Roman"/>
          <w:sz w:val="32"/>
          <w:szCs w:val="32"/>
        </w:rPr>
        <w:t>GPA</w:t>
      </w:r>
      <w:r w:rsidRPr="006164CC">
        <w:rPr>
          <w:rFonts w:ascii="Times New Roman" w:eastAsia="仿宋" w:hAnsi="Times New Roman" w:cs="Times New Roman"/>
          <w:sz w:val="32"/>
          <w:szCs w:val="32"/>
        </w:rPr>
        <w:t>如下表，成绩与绩点的换算公式参照学校统一标准：</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34"/>
        <w:gridCol w:w="1518"/>
        <w:gridCol w:w="3310"/>
        <w:gridCol w:w="2534"/>
      </w:tblGrid>
      <w:tr w:rsidR="00CB0388" w:rsidRPr="006164CC" w:rsidTr="00E10F28">
        <w:trPr>
          <w:cantSplit/>
          <w:trHeight w:val="20"/>
        </w:trPr>
        <w:tc>
          <w:tcPr>
            <w:tcW w:w="563" w:type="pct"/>
            <w:shd w:val="clear" w:color="auto" w:fill="auto"/>
            <w:noWrap/>
            <w:vAlign w:val="center"/>
            <w:hideMark/>
          </w:tcPr>
          <w:p w:rsidR="00CB0388" w:rsidRPr="006164CC" w:rsidRDefault="00CB0388" w:rsidP="00B653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序</w:t>
            </w:r>
            <w:r w:rsidRPr="006164CC">
              <w:rPr>
                <w:rFonts w:ascii="Times New Roman" w:eastAsia="仿宋" w:hAnsi="Times New Roman" w:cs="Times New Roman"/>
                <w:sz w:val="24"/>
                <w:szCs w:val="24"/>
              </w:rPr>
              <w:t xml:space="preserve"> </w:t>
            </w:r>
            <w:r w:rsidRPr="006164CC">
              <w:rPr>
                <w:rFonts w:ascii="Times New Roman" w:eastAsia="仿宋" w:hAnsi="Times New Roman" w:cs="Times New Roman"/>
                <w:sz w:val="24"/>
                <w:szCs w:val="24"/>
              </w:rPr>
              <w:t>号</w:t>
            </w:r>
          </w:p>
        </w:tc>
        <w:tc>
          <w:tcPr>
            <w:tcW w:w="915" w:type="pct"/>
            <w:shd w:val="clear" w:color="auto" w:fill="auto"/>
            <w:noWrap/>
            <w:vAlign w:val="center"/>
            <w:hideMark/>
          </w:tcPr>
          <w:p w:rsidR="00CB0388" w:rsidRPr="006164CC" w:rsidRDefault="00CB0388" w:rsidP="00B653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课程编码</w:t>
            </w:r>
          </w:p>
        </w:tc>
        <w:tc>
          <w:tcPr>
            <w:tcW w:w="1995" w:type="pct"/>
            <w:shd w:val="clear" w:color="auto" w:fill="auto"/>
            <w:noWrap/>
            <w:vAlign w:val="center"/>
            <w:hideMark/>
          </w:tcPr>
          <w:p w:rsidR="00CB0388" w:rsidRPr="006164CC" w:rsidRDefault="00CB0388" w:rsidP="00B653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课程名称</w:t>
            </w:r>
          </w:p>
        </w:tc>
        <w:tc>
          <w:tcPr>
            <w:tcW w:w="1527" w:type="pct"/>
            <w:shd w:val="clear" w:color="auto" w:fill="auto"/>
            <w:vAlign w:val="center"/>
            <w:hideMark/>
          </w:tcPr>
          <w:p w:rsidR="00CB0388" w:rsidRPr="006164CC" w:rsidRDefault="00CB0388" w:rsidP="00B653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课程性质</w:t>
            </w:r>
          </w:p>
        </w:tc>
      </w:tr>
      <w:tr w:rsidR="006A0F04" w:rsidRPr="006164CC" w:rsidTr="00E10F28">
        <w:trPr>
          <w:cantSplit/>
          <w:trHeight w:val="57"/>
        </w:trPr>
        <w:tc>
          <w:tcPr>
            <w:tcW w:w="563" w:type="pct"/>
            <w:shd w:val="clear" w:color="auto" w:fill="auto"/>
            <w:noWrap/>
            <w:vAlign w:val="center"/>
          </w:tcPr>
          <w:p w:rsidR="006A0F04" w:rsidRPr="006164CC" w:rsidRDefault="006A0F04" w:rsidP="006A0F04">
            <w:pPr>
              <w:pStyle w:val="a7"/>
              <w:widowControl/>
              <w:numPr>
                <w:ilvl w:val="0"/>
                <w:numId w:val="12"/>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MA101B</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高等数学（上）</w:t>
            </w:r>
            <w:r w:rsidRPr="006164CC">
              <w:rPr>
                <w:rFonts w:ascii="Times New Roman" w:eastAsia="仿宋" w:hAnsi="Times New Roman" w:cs="Times New Roman"/>
                <w:sz w:val="24"/>
                <w:szCs w:val="24"/>
              </w:rPr>
              <w:t>A</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MA102B</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高等数学（下）</w:t>
            </w:r>
            <w:r w:rsidRPr="006164CC">
              <w:rPr>
                <w:rFonts w:ascii="Times New Roman" w:eastAsia="仿宋" w:hAnsi="Times New Roman" w:cs="Times New Roman"/>
                <w:sz w:val="24"/>
                <w:szCs w:val="24"/>
              </w:rPr>
              <w:t>A</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MA107A</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线性代数</w:t>
            </w:r>
            <w:r w:rsidRPr="006164CC">
              <w:rPr>
                <w:rFonts w:ascii="Times New Roman" w:eastAsia="仿宋" w:hAnsi="Times New Roman" w:cs="Times New Roman"/>
                <w:sz w:val="24"/>
                <w:szCs w:val="24"/>
              </w:rPr>
              <w:t xml:space="preserve"> A</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PHY103B</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大学物理</w:t>
            </w:r>
            <w:r w:rsidRPr="006164CC">
              <w:rPr>
                <w:rFonts w:ascii="Times New Roman" w:eastAsia="仿宋" w:hAnsi="Times New Roman" w:cs="Times New Roman"/>
                <w:sz w:val="24"/>
                <w:szCs w:val="24"/>
              </w:rPr>
              <w:t xml:space="preserve"> B</w:t>
            </w:r>
            <w:r w:rsidRPr="006164CC">
              <w:rPr>
                <w:rFonts w:ascii="Times New Roman" w:eastAsia="仿宋" w:hAnsi="Times New Roman" w:cs="Times New Roman"/>
                <w:sz w:val="24"/>
                <w:szCs w:val="24"/>
              </w:rPr>
              <w:t>（上）</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PHY105B</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大学物理</w:t>
            </w:r>
            <w:r w:rsidRPr="006164CC">
              <w:rPr>
                <w:rFonts w:ascii="Times New Roman" w:eastAsia="仿宋" w:hAnsi="Times New Roman" w:cs="Times New Roman"/>
                <w:sz w:val="24"/>
                <w:szCs w:val="24"/>
              </w:rPr>
              <w:t xml:space="preserve"> B</w:t>
            </w:r>
            <w:r w:rsidRPr="006164CC">
              <w:rPr>
                <w:rFonts w:ascii="Times New Roman" w:eastAsia="仿宋" w:hAnsi="Times New Roman" w:cs="Times New Roman"/>
                <w:sz w:val="24"/>
                <w:szCs w:val="24"/>
              </w:rPr>
              <w:t>（下）</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jc w:val="center"/>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CS102A</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计算机程序设计基础</w:t>
            </w:r>
            <w:r w:rsidRPr="006164CC">
              <w:rPr>
                <w:rFonts w:ascii="Times New Roman" w:eastAsia="仿宋" w:hAnsi="Times New Roman" w:cs="Times New Roman"/>
                <w:sz w:val="24"/>
                <w:szCs w:val="24"/>
              </w:rPr>
              <w:t>A</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通识必修</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jc w:val="center"/>
              <w:rPr>
                <w:rFonts w:ascii="Times New Roman" w:eastAsia="仿宋" w:hAnsi="Times New Roman" w:cs="Times New Roman"/>
                <w:sz w:val="24"/>
                <w:szCs w:val="24"/>
              </w:rPr>
            </w:pPr>
          </w:p>
        </w:tc>
        <w:tc>
          <w:tcPr>
            <w:tcW w:w="915" w:type="pct"/>
            <w:noWrap/>
            <w:vAlign w:val="center"/>
          </w:tcPr>
          <w:p w:rsidR="006A0F04" w:rsidRPr="006164CC" w:rsidRDefault="006A0F04" w:rsidP="006A0F04">
            <w:pPr>
              <w:spacing w:line="600" w:lineRule="exact"/>
              <w:jc w:val="center"/>
              <w:rPr>
                <w:rFonts w:ascii="Times New Roman" w:eastAsia="微软雅黑" w:hAnsi="Times New Roman" w:cs="Times New Roman"/>
                <w:kern w:val="0"/>
                <w:sz w:val="24"/>
                <w:szCs w:val="24"/>
              </w:rPr>
            </w:pPr>
            <w:r w:rsidRPr="006164CC">
              <w:rPr>
                <w:rFonts w:ascii="Times New Roman" w:eastAsia="微软雅黑" w:hAnsi="Times New Roman" w:cs="Times New Roman"/>
                <w:kern w:val="0"/>
                <w:sz w:val="24"/>
                <w:szCs w:val="24"/>
              </w:rPr>
              <w:t>CS104</w:t>
            </w:r>
          </w:p>
        </w:tc>
        <w:tc>
          <w:tcPr>
            <w:tcW w:w="1995" w:type="pct"/>
            <w:noWrap/>
            <w:vAlign w:val="center"/>
          </w:tcPr>
          <w:p w:rsidR="006A0F04" w:rsidRPr="006164CC" w:rsidRDefault="006A0F04" w:rsidP="006A0F04">
            <w:pPr>
              <w:spacing w:line="600" w:lineRule="exact"/>
              <w:jc w:val="center"/>
              <w:rPr>
                <w:rFonts w:ascii="Times New Roman" w:eastAsia="仿宋" w:hAnsi="Times New Roman" w:cs="Times New Roman"/>
                <w:kern w:val="0"/>
                <w:sz w:val="24"/>
                <w:szCs w:val="24"/>
              </w:rPr>
            </w:pPr>
            <w:r w:rsidRPr="006164CC">
              <w:rPr>
                <w:rFonts w:ascii="Times New Roman" w:eastAsia="仿宋" w:hAnsi="Times New Roman" w:cs="Times New Roman"/>
                <w:kern w:val="0"/>
                <w:sz w:val="24"/>
                <w:szCs w:val="24"/>
              </w:rPr>
              <w:t>数理逻辑导论</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noWrap/>
            <w:vAlign w:val="center"/>
          </w:tcPr>
          <w:p w:rsidR="006A0F04" w:rsidRPr="006164CC" w:rsidRDefault="006A0F04" w:rsidP="006A0F04">
            <w:pPr>
              <w:spacing w:line="600" w:lineRule="exact"/>
              <w:jc w:val="center"/>
              <w:rPr>
                <w:rFonts w:ascii="Times New Roman" w:eastAsia="微软雅黑" w:hAnsi="Times New Roman" w:cs="Times New Roman"/>
                <w:kern w:val="0"/>
                <w:sz w:val="24"/>
                <w:szCs w:val="24"/>
              </w:rPr>
            </w:pPr>
            <w:r w:rsidRPr="006164CC">
              <w:rPr>
                <w:rFonts w:ascii="Times New Roman" w:eastAsia="微软雅黑" w:hAnsi="Times New Roman" w:cs="Times New Roman"/>
                <w:kern w:val="0"/>
                <w:sz w:val="24"/>
                <w:szCs w:val="24"/>
              </w:rPr>
              <w:t>EE205</w:t>
            </w:r>
          </w:p>
        </w:tc>
        <w:tc>
          <w:tcPr>
            <w:tcW w:w="1995" w:type="pct"/>
            <w:noWrap/>
            <w:vAlign w:val="center"/>
          </w:tcPr>
          <w:p w:rsidR="006A0F04" w:rsidRPr="006164CC" w:rsidRDefault="006A0F04" w:rsidP="006A0F04">
            <w:pPr>
              <w:spacing w:line="600" w:lineRule="exact"/>
              <w:jc w:val="center"/>
              <w:rPr>
                <w:rFonts w:ascii="Times New Roman" w:eastAsia="仿宋" w:hAnsi="Times New Roman" w:cs="Times New Roman"/>
                <w:kern w:val="0"/>
                <w:sz w:val="24"/>
                <w:szCs w:val="24"/>
              </w:rPr>
            </w:pPr>
            <w:r w:rsidRPr="006164CC">
              <w:rPr>
                <w:rFonts w:ascii="Times New Roman" w:eastAsia="仿宋" w:hAnsi="Times New Roman" w:cs="Times New Roman"/>
                <w:kern w:val="0"/>
                <w:sz w:val="24"/>
                <w:szCs w:val="24"/>
              </w:rPr>
              <w:t>信号和系统</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MA212</w:t>
            </w:r>
          </w:p>
        </w:tc>
        <w:tc>
          <w:tcPr>
            <w:tcW w:w="199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概率论与数理统计</w:t>
            </w:r>
          </w:p>
        </w:tc>
        <w:tc>
          <w:tcPr>
            <w:tcW w:w="1527"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CS201</w:t>
            </w:r>
          </w:p>
        </w:tc>
        <w:tc>
          <w:tcPr>
            <w:tcW w:w="199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离散数学</w:t>
            </w:r>
          </w:p>
        </w:tc>
        <w:tc>
          <w:tcPr>
            <w:tcW w:w="1527"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CS203</w:t>
            </w:r>
          </w:p>
        </w:tc>
        <w:tc>
          <w:tcPr>
            <w:tcW w:w="199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数据结构与算法分析</w:t>
            </w:r>
          </w:p>
        </w:tc>
        <w:tc>
          <w:tcPr>
            <w:tcW w:w="1527"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CS208</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算法设计与分析</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CS307</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数据库原理</w:t>
            </w:r>
          </w:p>
        </w:tc>
        <w:tc>
          <w:tcPr>
            <w:tcW w:w="1527"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专业基础</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CS303</w:t>
            </w:r>
          </w:p>
        </w:tc>
        <w:tc>
          <w:tcPr>
            <w:tcW w:w="1995" w:type="pct"/>
            <w:shd w:val="clear" w:color="auto" w:fill="auto"/>
            <w:noWrap/>
            <w:vAlign w:val="center"/>
            <w:hideMark/>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人工智能</w:t>
            </w:r>
          </w:p>
        </w:tc>
        <w:tc>
          <w:tcPr>
            <w:tcW w:w="1527" w:type="pct"/>
            <w:shd w:val="clear" w:color="auto" w:fill="auto"/>
            <w:noWrap/>
            <w:hideMark/>
          </w:tcPr>
          <w:p w:rsidR="006A0F04" w:rsidRPr="006164CC" w:rsidRDefault="006A0F04" w:rsidP="006A0F04">
            <w:pPr>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专业核心</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noWrap/>
            <w:vAlign w:val="center"/>
            <w:hideMark/>
          </w:tcPr>
          <w:p w:rsidR="006A0F04" w:rsidRPr="006164CC" w:rsidRDefault="006A0F04" w:rsidP="006A0F04">
            <w:pPr>
              <w:spacing w:line="600" w:lineRule="exact"/>
              <w:ind w:leftChars="-35" w:left="-73" w:rightChars="-35" w:right="-73"/>
              <w:jc w:val="center"/>
              <w:rPr>
                <w:rFonts w:ascii="Times New Roman" w:eastAsia="微软雅黑" w:hAnsi="Times New Roman" w:cs="Times New Roman"/>
                <w:color w:val="000000"/>
                <w:sz w:val="24"/>
                <w:szCs w:val="24"/>
              </w:rPr>
            </w:pPr>
            <w:r w:rsidRPr="006164CC">
              <w:rPr>
                <w:rFonts w:ascii="Times New Roman" w:eastAsia="微软雅黑" w:hAnsi="Times New Roman" w:cs="Times New Roman"/>
                <w:color w:val="000000"/>
                <w:sz w:val="24"/>
                <w:szCs w:val="24"/>
              </w:rPr>
              <w:t>CS405</w:t>
            </w:r>
          </w:p>
        </w:tc>
        <w:tc>
          <w:tcPr>
            <w:tcW w:w="1995" w:type="pct"/>
            <w:noWrap/>
            <w:vAlign w:val="center"/>
            <w:hideMark/>
          </w:tcPr>
          <w:p w:rsidR="006A0F04" w:rsidRPr="006164CC" w:rsidRDefault="006A0F04" w:rsidP="006A0F04">
            <w:pPr>
              <w:spacing w:line="600" w:lineRule="exact"/>
              <w:ind w:leftChars="-35" w:left="-73" w:rightChars="-35" w:right="-73"/>
              <w:jc w:val="center"/>
              <w:rPr>
                <w:rFonts w:ascii="Times New Roman" w:eastAsia="仿宋" w:hAnsi="Times New Roman" w:cs="Times New Roman"/>
                <w:color w:val="000000"/>
                <w:sz w:val="24"/>
                <w:szCs w:val="24"/>
              </w:rPr>
            </w:pPr>
            <w:r w:rsidRPr="006164CC">
              <w:rPr>
                <w:rFonts w:ascii="Times New Roman" w:eastAsia="仿宋" w:hAnsi="Times New Roman" w:cs="Times New Roman"/>
                <w:color w:val="000000"/>
                <w:sz w:val="24"/>
                <w:szCs w:val="24"/>
              </w:rPr>
              <w:t>机器学习</w:t>
            </w:r>
          </w:p>
        </w:tc>
        <w:tc>
          <w:tcPr>
            <w:tcW w:w="1527" w:type="pct"/>
            <w:shd w:val="clear" w:color="auto" w:fill="auto"/>
            <w:noWrap/>
            <w:hideMark/>
          </w:tcPr>
          <w:p w:rsidR="006A0F04" w:rsidRPr="006164CC" w:rsidRDefault="006A0F04" w:rsidP="006A0F04">
            <w:pPr>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专业核心</w:t>
            </w:r>
          </w:p>
        </w:tc>
      </w:tr>
      <w:tr w:rsidR="006A0F04" w:rsidRPr="006164CC" w:rsidTr="00E10F28">
        <w:trPr>
          <w:cantSplit/>
          <w:trHeight w:val="20"/>
        </w:trPr>
        <w:tc>
          <w:tcPr>
            <w:tcW w:w="563" w:type="pct"/>
            <w:shd w:val="clear" w:color="auto" w:fill="auto"/>
            <w:noWrap/>
            <w:vAlign w:val="center"/>
          </w:tcPr>
          <w:p w:rsidR="006A0F04" w:rsidRPr="006164CC" w:rsidRDefault="006A0F04" w:rsidP="006A0F04">
            <w:pPr>
              <w:pStyle w:val="a7"/>
              <w:widowControl/>
              <w:numPr>
                <w:ilvl w:val="0"/>
                <w:numId w:val="12"/>
              </w:numPr>
              <w:ind w:firstLineChars="0"/>
              <w:rPr>
                <w:rFonts w:ascii="Times New Roman" w:eastAsia="仿宋" w:hAnsi="Times New Roman" w:cs="Times New Roman"/>
                <w:sz w:val="24"/>
                <w:szCs w:val="24"/>
              </w:rPr>
            </w:pPr>
          </w:p>
        </w:tc>
        <w:tc>
          <w:tcPr>
            <w:tcW w:w="91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CS302</w:t>
            </w:r>
          </w:p>
        </w:tc>
        <w:tc>
          <w:tcPr>
            <w:tcW w:w="1995" w:type="pct"/>
            <w:shd w:val="clear" w:color="auto" w:fill="auto"/>
            <w:noWrap/>
            <w:vAlign w:val="center"/>
          </w:tcPr>
          <w:p w:rsidR="006A0F04" w:rsidRPr="006164CC" w:rsidRDefault="006A0F04" w:rsidP="006A0F04">
            <w:pPr>
              <w:widowControl/>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计算机操作系统</w:t>
            </w:r>
          </w:p>
        </w:tc>
        <w:tc>
          <w:tcPr>
            <w:tcW w:w="1527" w:type="pct"/>
            <w:shd w:val="clear" w:color="auto" w:fill="auto"/>
            <w:noWrap/>
          </w:tcPr>
          <w:p w:rsidR="006A0F04" w:rsidRPr="006164CC" w:rsidRDefault="006A0F04" w:rsidP="006A0F04">
            <w:pPr>
              <w:spacing w:line="600" w:lineRule="exact"/>
              <w:jc w:val="center"/>
              <w:rPr>
                <w:rFonts w:ascii="Times New Roman" w:eastAsia="仿宋" w:hAnsi="Times New Roman" w:cs="Times New Roman"/>
                <w:sz w:val="24"/>
                <w:szCs w:val="24"/>
              </w:rPr>
            </w:pPr>
            <w:r w:rsidRPr="006164CC">
              <w:rPr>
                <w:rFonts w:ascii="Times New Roman" w:eastAsia="仿宋" w:hAnsi="Times New Roman" w:cs="Times New Roman"/>
                <w:sz w:val="24"/>
                <w:szCs w:val="24"/>
              </w:rPr>
              <w:t>专业核心</w:t>
            </w:r>
          </w:p>
        </w:tc>
      </w:tr>
      <w:tr w:rsidR="00CB0388" w:rsidRPr="006164CC" w:rsidTr="00E10F28">
        <w:trPr>
          <w:cantSplit/>
          <w:trHeight w:val="20"/>
        </w:trPr>
        <w:tc>
          <w:tcPr>
            <w:tcW w:w="5000" w:type="pct"/>
            <w:gridSpan w:val="4"/>
            <w:shd w:val="clear" w:color="auto" w:fill="auto"/>
            <w:noWrap/>
            <w:vAlign w:val="center"/>
          </w:tcPr>
          <w:p w:rsidR="00CB0388" w:rsidRPr="006164CC" w:rsidRDefault="00CB0388" w:rsidP="00D44C24">
            <w:pPr>
              <w:spacing w:line="500" w:lineRule="exact"/>
              <w:jc w:val="left"/>
              <w:rPr>
                <w:rFonts w:ascii="Times New Roman" w:eastAsia="仿宋" w:hAnsi="Times New Roman" w:cs="Times New Roman"/>
                <w:sz w:val="24"/>
                <w:szCs w:val="24"/>
              </w:rPr>
            </w:pPr>
            <w:r w:rsidRPr="006164CC">
              <w:rPr>
                <w:rFonts w:ascii="Times New Roman" w:eastAsia="仿宋" w:hAnsi="Times New Roman" w:cs="Times New Roman"/>
                <w:sz w:val="24"/>
                <w:szCs w:val="24"/>
              </w:rPr>
              <w:t>备注：</w:t>
            </w:r>
          </w:p>
          <w:p w:rsidR="00CB0388" w:rsidRPr="006164CC" w:rsidRDefault="00CB0388" w:rsidP="00D44C24">
            <w:pPr>
              <w:pStyle w:val="a7"/>
              <w:numPr>
                <w:ilvl w:val="0"/>
                <w:numId w:val="11"/>
              </w:numPr>
              <w:spacing w:line="500" w:lineRule="exact"/>
              <w:ind w:firstLineChars="0"/>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申请人如修读的课程为数学分析</w:t>
            </w:r>
            <w:r w:rsidRPr="006164CC">
              <w:rPr>
                <w:rFonts w:ascii="Times New Roman" w:eastAsia="仿宋" w:hAnsi="Times New Roman" w:cs="Times New Roman"/>
                <w:sz w:val="24"/>
                <w:szCs w:val="24"/>
              </w:rPr>
              <w:t>I</w:t>
            </w:r>
            <w:r w:rsidRPr="006164CC">
              <w:rPr>
                <w:rFonts w:ascii="Times New Roman" w:eastAsia="仿宋" w:hAnsi="Times New Roman" w:cs="Times New Roman"/>
                <w:sz w:val="24"/>
                <w:szCs w:val="24"/>
              </w:rPr>
              <w:t>和数学分析</w:t>
            </w:r>
            <w:r w:rsidRPr="006164CC">
              <w:rPr>
                <w:rFonts w:ascii="Times New Roman" w:eastAsia="仿宋" w:hAnsi="Times New Roman" w:cs="Times New Roman"/>
                <w:sz w:val="24"/>
                <w:szCs w:val="24"/>
              </w:rPr>
              <w:t>II</w:t>
            </w:r>
            <w:r w:rsidRPr="006164CC">
              <w:rPr>
                <w:rFonts w:ascii="Times New Roman" w:eastAsia="仿宋" w:hAnsi="Times New Roman" w:cs="Times New Roman"/>
                <w:sz w:val="24"/>
                <w:szCs w:val="24"/>
              </w:rPr>
              <w:t>，则代替高等数学（上）</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和高等数学（下）</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计入；</w:t>
            </w:r>
          </w:p>
          <w:p w:rsidR="00CB0388" w:rsidRPr="006164CC" w:rsidRDefault="00CB0388" w:rsidP="00D44C24">
            <w:pPr>
              <w:pStyle w:val="a7"/>
              <w:numPr>
                <w:ilvl w:val="0"/>
                <w:numId w:val="11"/>
              </w:numPr>
              <w:spacing w:line="500" w:lineRule="exact"/>
              <w:ind w:firstLineChars="0"/>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申请人如修读的课程为高等代数</w:t>
            </w:r>
            <w:r w:rsidRPr="006164CC">
              <w:rPr>
                <w:rFonts w:ascii="Times New Roman" w:eastAsia="仿宋" w:hAnsi="Times New Roman" w:cs="Times New Roman"/>
                <w:sz w:val="24"/>
                <w:szCs w:val="24"/>
              </w:rPr>
              <w:t xml:space="preserve"> I</w:t>
            </w:r>
            <w:r w:rsidRPr="006164CC">
              <w:rPr>
                <w:rFonts w:ascii="Times New Roman" w:eastAsia="仿宋" w:hAnsi="Times New Roman" w:cs="Times New Roman"/>
                <w:sz w:val="24"/>
                <w:szCs w:val="24"/>
              </w:rPr>
              <w:t>，则代替线性代数</w:t>
            </w:r>
            <w:r w:rsidRPr="006164CC">
              <w:rPr>
                <w:rFonts w:ascii="Times New Roman" w:eastAsia="仿宋" w:hAnsi="Times New Roman" w:cs="Times New Roman"/>
                <w:sz w:val="24"/>
                <w:szCs w:val="24"/>
              </w:rPr>
              <w:t xml:space="preserve"> A</w:t>
            </w:r>
            <w:r w:rsidRPr="006164CC">
              <w:rPr>
                <w:rFonts w:ascii="Times New Roman" w:eastAsia="仿宋" w:hAnsi="Times New Roman" w:cs="Times New Roman"/>
                <w:sz w:val="24"/>
                <w:szCs w:val="24"/>
              </w:rPr>
              <w:t>计入；</w:t>
            </w:r>
          </w:p>
          <w:p w:rsidR="00CB0388" w:rsidRPr="006164CC" w:rsidRDefault="00CB0388" w:rsidP="00D44C24">
            <w:pPr>
              <w:pStyle w:val="a7"/>
              <w:numPr>
                <w:ilvl w:val="0"/>
                <w:numId w:val="11"/>
              </w:numPr>
              <w:spacing w:line="500" w:lineRule="exact"/>
              <w:ind w:firstLineChars="0"/>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申请人如修读的课程为大学物理</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（上）和大学物理</w:t>
            </w:r>
            <w:r w:rsidRPr="006164CC">
              <w:rPr>
                <w:rFonts w:ascii="Times New Roman" w:eastAsia="仿宋" w:hAnsi="Times New Roman" w:cs="Times New Roman"/>
                <w:sz w:val="24"/>
                <w:szCs w:val="24"/>
              </w:rPr>
              <w:t>A</w:t>
            </w:r>
            <w:r w:rsidRPr="006164CC">
              <w:rPr>
                <w:rFonts w:ascii="Times New Roman" w:eastAsia="仿宋" w:hAnsi="Times New Roman" w:cs="Times New Roman"/>
                <w:sz w:val="24"/>
                <w:szCs w:val="24"/>
              </w:rPr>
              <w:t>（下），则代替大学物理</w:t>
            </w:r>
            <w:r w:rsidRPr="006164CC">
              <w:rPr>
                <w:rFonts w:ascii="Times New Roman" w:eastAsia="仿宋" w:hAnsi="Times New Roman" w:cs="Times New Roman"/>
                <w:sz w:val="24"/>
                <w:szCs w:val="24"/>
              </w:rPr>
              <w:t xml:space="preserve"> B</w:t>
            </w:r>
            <w:r w:rsidRPr="006164CC">
              <w:rPr>
                <w:rFonts w:ascii="Times New Roman" w:eastAsia="仿宋" w:hAnsi="Times New Roman" w:cs="Times New Roman"/>
                <w:sz w:val="24"/>
                <w:szCs w:val="24"/>
              </w:rPr>
              <w:t>（上）和大学物理</w:t>
            </w:r>
            <w:r w:rsidRPr="006164CC">
              <w:rPr>
                <w:rFonts w:ascii="Times New Roman" w:eastAsia="仿宋" w:hAnsi="Times New Roman" w:cs="Times New Roman"/>
                <w:sz w:val="24"/>
                <w:szCs w:val="24"/>
              </w:rPr>
              <w:t xml:space="preserve"> </w:t>
            </w:r>
            <w:r w:rsidRPr="006164CC">
              <w:rPr>
                <w:rFonts w:ascii="Times New Roman" w:eastAsia="仿宋" w:hAnsi="Times New Roman" w:cs="Times New Roman"/>
                <w:sz w:val="24"/>
                <w:szCs w:val="24"/>
              </w:rPr>
              <w:t>（下）计入；</w:t>
            </w:r>
          </w:p>
          <w:p w:rsidR="00CB0388" w:rsidRDefault="00CB0388" w:rsidP="00D44C24">
            <w:pPr>
              <w:pStyle w:val="a7"/>
              <w:numPr>
                <w:ilvl w:val="0"/>
                <w:numId w:val="11"/>
              </w:numPr>
              <w:spacing w:line="500" w:lineRule="exact"/>
              <w:ind w:firstLineChars="0"/>
              <w:rPr>
                <w:rFonts w:ascii="Times New Roman" w:eastAsia="仿宋" w:hAnsi="Times New Roman" w:cs="Times New Roman"/>
                <w:sz w:val="24"/>
                <w:szCs w:val="24"/>
              </w:rPr>
            </w:pPr>
            <w:r w:rsidRPr="006164CC">
              <w:rPr>
                <w:rFonts w:ascii="Times New Roman" w:eastAsia="仿宋" w:hAnsi="Times New Roman" w:cs="Times New Roman"/>
                <w:sz w:val="24"/>
                <w:szCs w:val="24"/>
              </w:rPr>
              <w:t>以上课程中成绩为通过以</w:t>
            </w:r>
            <w:r w:rsidRPr="006164CC">
              <w:rPr>
                <w:rFonts w:ascii="Times New Roman" w:eastAsia="仿宋" w:hAnsi="Times New Roman" w:cs="Times New Roman"/>
                <w:sz w:val="24"/>
                <w:szCs w:val="24"/>
              </w:rPr>
              <w:t>“60”</w:t>
            </w:r>
            <w:r w:rsidRPr="006164CC">
              <w:rPr>
                <w:rFonts w:ascii="Times New Roman" w:eastAsia="仿宋" w:hAnsi="Times New Roman" w:cs="Times New Roman"/>
                <w:sz w:val="24"/>
                <w:szCs w:val="24"/>
              </w:rPr>
              <w:t>分计入，成绩为不通过以</w:t>
            </w:r>
            <w:r w:rsidRPr="006164CC">
              <w:rPr>
                <w:rFonts w:ascii="Times New Roman" w:eastAsia="仿宋" w:hAnsi="Times New Roman" w:cs="Times New Roman"/>
                <w:sz w:val="24"/>
                <w:szCs w:val="24"/>
              </w:rPr>
              <w:t>“0”</w:t>
            </w:r>
            <w:r w:rsidRPr="006164CC">
              <w:rPr>
                <w:rFonts w:ascii="Times New Roman" w:eastAsia="仿宋" w:hAnsi="Times New Roman" w:cs="Times New Roman"/>
                <w:sz w:val="24"/>
                <w:szCs w:val="24"/>
              </w:rPr>
              <w:t>分计入；</w:t>
            </w:r>
          </w:p>
          <w:p w:rsidR="00E10F28" w:rsidRPr="006164CC" w:rsidRDefault="00E10F28" w:rsidP="00D44C24">
            <w:pPr>
              <w:pStyle w:val="a7"/>
              <w:numPr>
                <w:ilvl w:val="0"/>
                <w:numId w:val="11"/>
              </w:numPr>
              <w:spacing w:line="500" w:lineRule="exact"/>
              <w:ind w:firstLineChars="0"/>
              <w:rPr>
                <w:rFonts w:ascii="Times New Roman" w:eastAsia="仿宋" w:hAnsi="Times New Roman" w:cs="Times New Roman"/>
                <w:sz w:val="24"/>
                <w:szCs w:val="24"/>
              </w:rPr>
            </w:pPr>
            <w:r>
              <w:rPr>
                <w:rFonts w:ascii="Times New Roman" w:eastAsia="仿宋" w:hAnsi="Times New Roman" w:cs="Times New Roman" w:hint="eastAsia"/>
                <w:sz w:val="24"/>
                <w:szCs w:val="24"/>
              </w:rPr>
              <w:t>图灵班小班课程</w:t>
            </w:r>
            <w:r w:rsidR="005D6744">
              <w:rPr>
                <w:rFonts w:ascii="Times New Roman" w:eastAsia="仿宋" w:hAnsi="Times New Roman" w:cs="Times New Roman" w:hint="eastAsia"/>
                <w:sz w:val="24"/>
                <w:szCs w:val="24"/>
              </w:rPr>
              <w:t>（</w:t>
            </w:r>
            <w:r w:rsidR="005D6744">
              <w:rPr>
                <w:rFonts w:ascii="Times New Roman" w:eastAsia="仿宋" w:hAnsi="Times New Roman" w:cs="Times New Roman" w:hint="eastAsia"/>
                <w:sz w:val="24"/>
                <w:szCs w:val="24"/>
              </w:rPr>
              <w:t>H</w:t>
            </w:r>
            <w:r w:rsidR="005D6744">
              <w:rPr>
                <w:rFonts w:ascii="Times New Roman" w:eastAsia="仿宋" w:hAnsi="Times New Roman" w:cs="Times New Roman" w:hint="eastAsia"/>
                <w:sz w:val="24"/>
                <w:szCs w:val="24"/>
              </w:rPr>
              <w:t>）</w:t>
            </w:r>
            <w:r>
              <w:rPr>
                <w:rFonts w:ascii="Times New Roman" w:eastAsia="仿宋" w:hAnsi="Times New Roman" w:cs="Times New Roman" w:hint="eastAsia"/>
                <w:sz w:val="24"/>
                <w:szCs w:val="24"/>
              </w:rPr>
              <w:t>代替相应的课程计入；</w:t>
            </w:r>
          </w:p>
          <w:p w:rsidR="00CB0388" w:rsidRPr="006164CC" w:rsidRDefault="00CB0388" w:rsidP="00D44C24">
            <w:pPr>
              <w:pStyle w:val="a7"/>
              <w:numPr>
                <w:ilvl w:val="0"/>
                <w:numId w:val="11"/>
              </w:numPr>
              <w:spacing w:line="500" w:lineRule="exact"/>
              <w:ind w:firstLineChars="0"/>
              <w:jc w:val="left"/>
              <w:rPr>
                <w:rFonts w:ascii="Times New Roman" w:eastAsia="仿宋" w:hAnsi="Times New Roman" w:cs="Times New Roman"/>
                <w:sz w:val="24"/>
                <w:szCs w:val="24"/>
              </w:rPr>
            </w:pPr>
            <w:r w:rsidRPr="006164CC">
              <w:rPr>
                <w:rFonts w:ascii="Times New Roman" w:eastAsia="仿宋" w:hAnsi="Times New Roman" w:cs="Times New Roman"/>
                <w:sz w:val="24"/>
                <w:szCs w:val="24"/>
              </w:rPr>
              <w:t>申请人如因为出国交流未修读或认定的课程都不计入，其他原因导致未修读以</w:t>
            </w:r>
            <w:r w:rsidRPr="006164CC">
              <w:rPr>
                <w:rFonts w:ascii="Times New Roman" w:eastAsia="仿宋" w:hAnsi="Times New Roman" w:cs="Times New Roman"/>
                <w:sz w:val="24"/>
                <w:szCs w:val="24"/>
              </w:rPr>
              <w:t>“0”</w:t>
            </w:r>
            <w:r w:rsidRPr="006164CC">
              <w:rPr>
                <w:rFonts w:ascii="Times New Roman" w:eastAsia="仿宋" w:hAnsi="Times New Roman" w:cs="Times New Roman"/>
                <w:sz w:val="24"/>
                <w:szCs w:val="24"/>
              </w:rPr>
              <w:t>分计入。</w:t>
            </w:r>
          </w:p>
        </w:tc>
      </w:tr>
    </w:tbl>
    <w:p w:rsidR="00481C43" w:rsidRDefault="00481C43" w:rsidP="00BB79B6">
      <w:pPr>
        <w:rPr>
          <w:rFonts w:ascii="Times New Roman" w:eastAsia="仿宋" w:hAnsi="Times New Roman" w:cs="Times New Roman"/>
          <w:b/>
          <w:bCs/>
          <w:color w:val="000000" w:themeColor="text1"/>
          <w:sz w:val="32"/>
          <w:szCs w:val="32"/>
        </w:rPr>
      </w:pPr>
    </w:p>
    <w:p w:rsidR="00F1698D" w:rsidRPr="006164CC" w:rsidRDefault="00B63B82" w:rsidP="00BB79B6">
      <w:pPr>
        <w:rPr>
          <w:rFonts w:ascii="Times New Roman" w:eastAsia="仿宋" w:hAnsi="Times New Roman" w:cs="Times New Roman"/>
          <w:color w:val="000000" w:themeColor="text1"/>
          <w:sz w:val="32"/>
          <w:szCs w:val="32"/>
        </w:rPr>
      </w:pPr>
      <w:r w:rsidRPr="006164CC">
        <w:rPr>
          <w:rFonts w:ascii="Times New Roman" w:eastAsia="仿宋" w:hAnsi="Times New Roman" w:cs="Times New Roman"/>
          <w:b/>
          <w:bCs/>
          <w:color w:val="000000" w:themeColor="text1"/>
          <w:sz w:val="32"/>
          <w:szCs w:val="32"/>
        </w:rPr>
        <w:t>附件</w:t>
      </w:r>
      <w:r w:rsidRPr="006164CC">
        <w:rPr>
          <w:rFonts w:ascii="Times New Roman" w:eastAsia="仿宋" w:hAnsi="Times New Roman" w:cs="Times New Roman"/>
          <w:b/>
          <w:bCs/>
          <w:color w:val="000000" w:themeColor="text1"/>
          <w:sz w:val="32"/>
          <w:szCs w:val="32"/>
        </w:rPr>
        <w:t>2</w:t>
      </w:r>
      <w:r w:rsidR="00F1698D" w:rsidRPr="006164CC">
        <w:rPr>
          <w:rFonts w:ascii="Times New Roman" w:eastAsia="仿宋" w:hAnsi="Times New Roman" w:cs="Times New Roman"/>
          <w:b/>
          <w:bCs/>
          <w:color w:val="000000" w:themeColor="text1"/>
          <w:sz w:val="32"/>
          <w:szCs w:val="32"/>
        </w:rPr>
        <w:t>科研能力加分项：</w:t>
      </w:r>
    </w:p>
    <w:p w:rsidR="004C2154" w:rsidRPr="00471DEC" w:rsidRDefault="00B75C1F" w:rsidP="00471DEC">
      <w:pPr>
        <w:pStyle w:val="a7"/>
        <w:numPr>
          <w:ilvl w:val="0"/>
          <w:numId w:val="9"/>
        </w:numPr>
        <w:ind w:left="284" w:firstLineChars="0"/>
        <w:rPr>
          <w:rFonts w:ascii="Times New Roman" w:eastAsia="仿宋" w:hAnsi="Times New Roman" w:cs="Times New Roman"/>
          <w:color w:val="000000" w:themeColor="text1"/>
          <w:sz w:val="32"/>
          <w:szCs w:val="32"/>
        </w:rPr>
      </w:pPr>
      <w:r w:rsidRPr="006164CC">
        <w:rPr>
          <w:rFonts w:ascii="Times New Roman" w:eastAsia="仿宋" w:hAnsi="Times New Roman" w:cs="Times New Roman"/>
          <w:color w:val="000000" w:themeColor="text1"/>
          <w:sz w:val="32"/>
          <w:szCs w:val="32"/>
        </w:rPr>
        <w:t>高质量的期刊和会议论文：期刊须</w:t>
      </w:r>
      <w:r w:rsidRPr="006164CC">
        <w:rPr>
          <w:rFonts w:ascii="Times New Roman" w:eastAsia="仿宋" w:hAnsi="Times New Roman" w:cs="Times New Roman"/>
          <w:color w:val="000000" w:themeColor="text1"/>
          <w:sz w:val="32"/>
          <w:szCs w:val="32"/>
        </w:rPr>
        <w:t>SCI</w:t>
      </w:r>
      <w:r w:rsidRPr="006164CC">
        <w:rPr>
          <w:rFonts w:ascii="Times New Roman" w:eastAsia="仿宋" w:hAnsi="Times New Roman" w:cs="Times New Roman"/>
          <w:color w:val="000000" w:themeColor="text1"/>
          <w:sz w:val="32"/>
          <w:szCs w:val="32"/>
        </w:rPr>
        <w:t>，会议须</w:t>
      </w:r>
      <w:r w:rsidRPr="006164CC">
        <w:rPr>
          <w:rFonts w:ascii="Times New Roman" w:eastAsia="仿宋" w:hAnsi="Times New Roman" w:cs="Times New Roman"/>
          <w:color w:val="000000" w:themeColor="text1"/>
          <w:sz w:val="32"/>
          <w:szCs w:val="32"/>
        </w:rPr>
        <w:t>CCF-A</w:t>
      </w:r>
      <w:r w:rsidRPr="006164CC">
        <w:rPr>
          <w:rFonts w:ascii="Times New Roman" w:eastAsia="仿宋" w:hAnsi="Times New Roman" w:cs="Times New Roman"/>
          <w:color w:val="000000" w:themeColor="text1"/>
          <w:sz w:val="32"/>
          <w:szCs w:val="32"/>
        </w:rPr>
        <w:t>类，</w:t>
      </w:r>
      <w:r w:rsidRPr="006164CC">
        <w:rPr>
          <w:rFonts w:ascii="Times New Roman" w:eastAsia="仿宋" w:hAnsi="Times New Roman" w:cs="Times New Roman"/>
          <w:color w:val="000000" w:themeColor="text1"/>
          <w:sz w:val="32"/>
          <w:szCs w:val="32"/>
        </w:rPr>
        <w:t>CCF-B</w:t>
      </w:r>
      <w:r w:rsidRPr="006164CC">
        <w:rPr>
          <w:rFonts w:ascii="Times New Roman" w:eastAsia="仿宋" w:hAnsi="Times New Roman" w:cs="Times New Roman"/>
          <w:color w:val="000000" w:themeColor="text1"/>
          <w:sz w:val="32"/>
          <w:szCs w:val="32"/>
        </w:rPr>
        <w:t>类，</w:t>
      </w:r>
      <w:r w:rsidRPr="006164CC">
        <w:rPr>
          <w:rFonts w:ascii="Times New Roman" w:eastAsia="仿宋" w:hAnsi="Times New Roman" w:cs="Times New Roman"/>
          <w:color w:val="000000" w:themeColor="text1"/>
          <w:sz w:val="32"/>
          <w:szCs w:val="32"/>
        </w:rPr>
        <w:t>CCF-C</w:t>
      </w:r>
      <w:r w:rsidRPr="006164CC">
        <w:rPr>
          <w:rFonts w:ascii="Times New Roman" w:eastAsia="仿宋" w:hAnsi="Times New Roman" w:cs="Times New Roman"/>
          <w:color w:val="000000" w:themeColor="text1"/>
          <w:sz w:val="32"/>
          <w:szCs w:val="32"/>
        </w:rPr>
        <w:t>类，</w:t>
      </w:r>
      <w:r w:rsidRPr="006164CC">
        <w:rPr>
          <w:rFonts w:ascii="Times New Roman" w:eastAsia="仿宋" w:hAnsi="Times New Roman" w:cs="Times New Roman"/>
          <w:color w:val="000000" w:themeColor="text1"/>
          <w:sz w:val="32"/>
          <w:szCs w:val="32"/>
        </w:rPr>
        <w:t>JCR</w:t>
      </w:r>
      <w:r w:rsidRPr="006164CC">
        <w:rPr>
          <w:rFonts w:ascii="Times New Roman" w:eastAsia="仿宋" w:hAnsi="Times New Roman" w:cs="Times New Roman"/>
          <w:color w:val="000000" w:themeColor="text1"/>
          <w:sz w:val="32"/>
          <w:szCs w:val="32"/>
        </w:rPr>
        <w:t>一区和二区。向期刊和会议递交论文中申请人须为第一作者。</w:t>
      </w:r>
      <w:r w:rsidR="00EE4361">
        <w:rPr>
          <w:rFonts w:ascii="Times New Roman" w:eastAsia="仿宋" w:hAnsi="Times New Roman" w:cs="Times New Roman" w:hint="eastAsia"/>
          <w:color w:val="000000" w:themeColor="text1"/>
          <w:sz w:val="32"/>
          <w:szCs w:val="32"/>
        </w:rPr>
        <w:t>一篇</w:t>
      </w:r>
      <w:r w:rsidRPr="006164CC">
        <w:rPr>
          <w:rFonts w:ascii="Times New Roman" w:eastAsia="仿宋" w:hAnsi="Times New Roman" w:cs="Times New Roman"/>
          <w:color w:val="000000" w:themeColor="text1"/>
          <w:sz w:val="32"/>
          <w:szCs w:val="32"/>
        </w:rPr>
        <w:t>加分</w:t>
      </w:r>
      <w:r w:rsidRPr="006164CC">
        <w:rPr>
          <w:rFonts w:ascii="Times New Roman" w:eastAsia="仿宋" w:hAnsi="Times New Roman" w:cs="Times New Roman"/>
          <w:color w:val="000000" w:themeColor="text1"/>
          <w:sz w:val="32"/>
          <w:szCs w:val="32"/>
        </w:rPr>
        <w:t>0.16</w:t>
      </w:r>
      <w:r w:rsidRPr="006164CC">
        <w:rPr>
          <w:rFonts w:ascii="Times New Roman" w:eastAsia="仿宋" w:hAnsi="Times New Roman" w:cs="Times New Roman"/>
          <w:color w:val="000000" w:themeColor="text1"/>
          <w:sz w:val="32"/>
          <w:szCs w:val="32"/>
        </w:rPr>
        <w:t>分</w:t>
      </w:r>
      <w:r w:rsidR="00EE4361">
        <w:rPr>
          <w:rFonts w:ascii="Times New Roman" w:eastAsia="仿宋" w:hAnsi="Times New Roman" w:cs="Times New Roman" w:hint="eastAsia"/>
          <w:color w:val="000000" w:themeColor="text1"/>
          <w:sz w:val="32"/>
          <w:szCs w:val="32"/>
        </w:rPr>
        <w:t>，</w:t>
      </w:r>
      <w:r w:rsidR="008A3CBD">
        <w:rPr>
          <w:rFonts w:ascii="Times New Roman" w:eastAsia="仿宋" w:hAnsi="Times New Roman" w:cs="Times New Roman" w:hint="eastAsia"/>
          <w:color w:val="000000" w:themeColor="text1"/>
          <w:sz w:val="32"/>
          <w:szCs w:val="32"/>
        </w:rPr>
        <w:t>如有多篇，乘以篇数为最终得分。</w:t>
      </w:r>
    </w:p>
    <w:p w:rsidR="00B63B82" w:rsidRPr="006164CC" w:rsidRDefault="005E26F4" w:rsidP="00BB79B6">
      <w:pPr>
        <w:pStyle w:val="a7"/>
        <w:numPr>
          <w:ilvl w:val="0"/>
          <w:numId w:val="9"/>
        </w:numPr>
        <w:ind w:left="284" w:firstLineChars="0"/>
        <w:rPr>
          <w:rFonts w:ascii="Times New Roman" w:eastAsia="仿宋" w:hAnsi="Times New Roman" w:cs="Times New Roman"/>
          <w:color w:val="000000" w:themeColor="text1"/>
          <w:sz w:val="32"/>
          <w:szCs w:val="32"/>
        </w:rPr>
      </w:pPr>
      <w:r>
        <w:rPr>
          <w:rFonts w:ascii="Times New Roman" w:eastAsia="仿宋" w:hAnsi="Times New Roman" w:cs="Times New Roman" w:hint="eastAsia"/>
          <w:color w:val="000000" w:themeColor="text1"/>
          <w:sz w:val="32"/>
          <w:szCs w:val="32"/>
        </w:rPr>
        <w:t>科研</w:t>
      </w:r>
      <w:r w:rsidR="00B63B82" w:rsidRPr="006164CC">
        <w:rPr>
          <w:rFonts w:ascii="Times New Roman" w:eastAsia="仿宋" w:hAnsi="Times New Roman" w:cs="Times New Roman"/>
          <w:color w:val="000000" w:themeColor="text1"/>
          <w:sz w:val="32"/>
          <w:szCs w:val="32"/>
        </w:rPr>
        <w:t>竞赛指学生作为主力成员参加与学业相关的国内权威</w:t>
      </w:r>
      <w:r>
        <w:rPr>
          <w:rFonts w:ascii="Times New Roman" w:eastAsia="仿宋" w:hAnsi="Times New Roman" w:cs="Times New Roman" w:hint="eastAsia"/>
          <w:color w:val="000000" w:themeColor="text1"/>
          <w:sz w:val="32"/>
          <w:szCs w:val="32"/>
        </w:rPr>
        <w:t>科研</w:t>
      </w:r>
      <w:r w:rsidR="00B63B82" w:rsidRPr="006164CC">
        <w:rPr>
          <w:rFonts w:ascii="Times New Roman" w:eastAsia="仿宋" w:hAnsi="Times New Roman" w:cs="Times New Roman"/>
          <w:color w:val="000000" w:themeColor="text1"/>
          <w:sz w:val="32"/>
          <w:szCs w:val="32"/>
        </w:rPr>
        <w:t>竞赛</w:t>
      </w:r>
      <w:r w:rsidR="00F1698D" w:rsidRPr="006164CC">
        <w:rPr>
          <w:rFonts w:ascii="Times New Roman" w:eastAsia="仿宋" w:hAnsi="Times New Roman" w:cs="Times New Roman"/>
          <w:color w:val="000000" w:themeColor="text1"/>
          <w:sz w:val="32"/>
          <w:szCs w:val="32"/>
        </w:rPr>
        <w:t>。</w:t>
      </w:r>
    </w:p>
    <w:tbl>
      <w:tblPr>
        <w:tblStyle w:val="a9"/>
        <w:tblW w:w="5000" w:type="pct"/>
        <w:jc w:val="center"/>
        <w:tblLook w:val="04A0" w:firstRow="1" w:lastRow="0" w:firstColumn="1" w:lastColumn="0" w:noHBand="0" w:noVBand="1"/>
      </w:tblPr>
      <w:tblGrid>
        <w:gridCol w:w="7131"/>
        <w:gridCol w:w="1165"/>
      </w:tblGrid>
      <w:tr w:rsidR="00B502A3" w:rsidRPr="006164CC" w:rsidTr="0062704A">
        <w:trPr>
          <w:trHeight w:val="529"/>
          <w:jc w:val="center"/>
        </w:trPr>
        <w:tc>
          <w:tcPr>
            <w:tcW w:w="4298"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lastRenderedPageBreak/>
              <w:t xml:space="preserve">    </w:t>
            </w:r>
            <w:r w:rsidRPr="0062704A">
              <w:rPr>
                <w:rFonts w:ascii="Times New Roman" w:eastAsia="仿宋" w:hAnsi="Times New Roman"/>
                <w:color w:val="000000" w:themeColor="text1"/>
                <w:sz w:val="30"/>
                <w:szCs w:val="30"/>
              </w:rPr>
              <w:t>获奖</w:t>
            </w:r>
          </w:p>
        </w:tc>
        <w:tc>
          <w:tcPr>
            <w:tcW w:w="702" w:type="pct"/>
            <w:vAlign w:val="center"/>
          </w:tcPr>
          <w:p w:rsidR="00B502A3" w:rsidRPr="0062704A" w:rsidRDefault="00812421"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hint="eastAsia"/>
                <w:color w:val="000000" w:themeColor="text1"/>
                <w:sz w:val="30"/>
                <w:szCs w:val="30"/>
              </w:rPr>
              <w:t>加分</w:t>
            </w:r>
          </w:p>
        </w:tc>
      </w:tr>
      <w:tr w:rsidR="00B502A3" w:rsidRPr="006164CC" w:rsidTr="0062704A">
        <w:trPr>
          <w:trHeight w:val="20"/>
          <w:jc w:val="center"/>
        </w:trPr>
        <w:tc>
          <w:tcPr>
            <w:tcW w:w="4298"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省级比赛二等奖</w:t>
            </w:r>
            <w:r w:rsidRPr="0062704A">
              <w:rPr>
                <w:rFonts w:ascii="Times New Roman" w:eastAsia="仿宋" w:hAnsi="Times New Roman"/>
                <w:color w:val="000000" w:themeColor="text1"/>
                <w:sz w:val="30"/>
                <w:szCs w:val="30"/>
              </w:rPr>
              <w:t>/</w:t>
            </w:r>
            <w:r w:rsidRPr="0062704A">
              <w:rPr>
                <w:rFonts w:ascii="Times New Roman" w:eastAsia="仿宋" w:hAnsi="Times New Roman"/>
                <w:color w:val="000000" w:themeColor="text1"/>
                <w:sz w:val="30"/>
                <w:szCs w:val="30"/>
              </w:rPr>
              <w:t>区域赛铜奖</w:t>
            </w:r>
          </w:p>
        </w:tc>
        <w:tc>
          <w:tcPr>
            <w:tcW w:w="702"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0.01</w:t>
            </w:r>
            <w:r w:rsidR="00812421" w:rsidRPr="0062704A">
              <w:rPr>
                <w:rFonts w:ascii="Times New Roman" w:eastAsia="仿宋" w:hAnsi="Times New Roman" w:hint="eastAsia"/>
                <w:color w:val="000000" w:themeColor="text1"/>
                <w:sz w:val="30"/>
                <w:szCs w:val="30"/>
              </w:rPr>
              <w:t>分</w:t>
            </w:r>
          </w:p>
        </w:tc>
      </w:tr>
      <w:tr w:rsidR="00B502A3" w:rsidRPr="006164CC" w:rsidTr="0062704A">
        <w:trPr>
          <w:trHeight w:val="533"/>
          <w:jc w:val="center"/>
        </w:trPr>
        <w:tc>
          <w:tcPr>
            <w:tcW w:w="4298"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省级比赛一等奖</w:t>
            </w:r>
            <w:r w:rsidRPr="0062704A">
              <w:rPr>
                <w:rFonts w:ascii="Times New Roman" w:eastAsia="仿宋" w:hAnsi="Times New Roman"/>
                <w:color w:val="000000" w:themeColor="text1"/>
                <w:sz w:val="30"/>
                <w:szCs w:val="30"/>
              </w:rPr>
              <w:t>/</w:t>
            </w:r>
            <w:r w:rsidRPr="0062704A">
              <w:rPr>
                <w:rFonts w:ascii="Times New Roman" w:eastAsia="仿宋" w:hAnsi="Times New Roman"/>
                <w:color w:val="000000" w:themeColor="text1"/>
                <w:sz w:val="30"/>
                <w:szCs w:val="30"/>
              </w:rPr>
              <w:t>国际、国家级比赛三等奖</w:t>
            </w:r>
          </w:p>
        </w:tc>
        <w:tc>
          <w:tcPr>
            <w:tcW w:w="702"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0.02</w:t>
            </w:r>
            <w:r w:rsidR="00812421" w:rsidRPr="0062704A">
              <w:rPr>
                <w:rFonts w:ascii="Times New Roman" w:eastAsia="仿宋" w:hAnsi="Times New Roman" w:hint="eastAsia"/>
                <w:color w:val="000000" w:themeColor="text1"/>
                <w:sz w:val="30"/>
                <w:szCs w:val="30"/>
              </w:rPr>
              <w:t>分</w:t>
            </w:r>
          </w:p>
        </w:tc>
      </w:tr>
      <w:tr w:rsidR="00B502A3" w:rsidRPr="006164CC" w:rsidTr="0062704A">
        <w:trPr>
          <w:trHeight w:val="1037"/>
          <w:jc w:val="center"/>
        </w:trPr>
        <w:tc>
          <w:tcPr>
            <w:tcW w:w="4298"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国家级、国际级比赛二等奖</w:t>
            </w:r>
            <w:r w:rsidRPr="0062704A">
              <w:rPr>
                <w:rFonts w:ascii="Times New Roman" w:eastAsia="仿宋" w:hAnsi="Times New Roman"/>
                <w:color w:val="000000" w:themeColor="text1"/>
                <w:sz w:val="30"/>
                <w:szCs w:val="30"/>
              </w:rPr>
              <w:t>/</w:t>
            </w:r>
            <w:r w:rsidRPr="0062704A">
              <w:rPr>
                <w:rFonts w:ascii="Times New Roman" w:eastAsia="仿宋" w:hAnsi="Times New Roman"/>
                <w:color w:val="000000" w:themeColor="text1"/>
                <w:sz w:val="30"/>
                <w:szCs w:val="30"/>
              </w:rPr>
              <w:t>区域赛银奖</w:t>
            </w:r>
            <w:r w:rsidRPr="0062704A">
              <w:rPr>
                <w:rFonts w:ascii="Times New Roman" w:eastAsia="仿宋" w:hAnsi="Times New Roman"/>
                <w:color w:val="000000" w:themeColor="text1"/>
                <w:sz w:val="30"/>
                <w:szCs w:val="30"/>
              </w:rPr>
              <w:t>/</w:t>
            </w:r>
            <w:r w:rsidRPr="0062704A">
              <w:rPr>
                <w:rFonts w:ascii="Times New Roman" w:eastAsia="仿宋" w:hAnsi="Times New Roman"/>
                <w:color w:val="000000" w:themeColor="text1"/>
                <w:sz w:val="30"/>
                <w:szCs w:val="30"/>
              </w:rPr>
              <w:t>亚洲区决赛铜奖</w:t>
            </w:r>
          </w:p>
        </w:tc>
        <w:tc>
          <w:tcPr>
            <w:tcW w:w="702"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0.03</w:t>
            </w:r>
            <w:r w:rsidR="00812421" w:rsidRPr="0062704A">
              <w:rPr>
                <w:rFonts w:ascii="Times New Roman" w:eastAsia="仿宋" w:hAnsi="Times New Roman" w:hint="eastAsia"/>
                <w:color w:val="000000" w:themeColor="text1"/>
                <w:sz w:val="30"/>
                <w:szCs w:val="30"/>
              </w:rPr>
              <w:t>分</w:t>
            </w:r>
          </w:p>
        </w:tc>
      </w:tr>
      <w:tr w:rsidR="00B502A3" w:rsidRPr="006164CC" w:rsidTr="0062704A">
        <w:trPr>
          <w:trHeight w:val="913"/>
          <w:jc w:val="center"/>
        </w:trPr>
        <w:tc>
          <w:tcPr>
            <w:tcW w:w="4298"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国家级、国际级比赛一等奖</w:t>
            </w:r>
            <w:r w:rsidRPr="0062704A">
              <w:rPr>
                <w:rFonts w:ascii="Times New Roman" w:eastAsia="仿宋" w:hAnsi="Times New Roman"/>
                <w:color w:val="000000" w:themeColor="text1"/>
                <w:sz w:val="30"/>
                <w:szCs w:val="30"/>
              </w:rPr>
              <w:t>/</w:t>
            </w:r>
            <w:r w:rsidRPr="0062704A">
              <w:rPr>
                <w:rFonts w:ascii="Times New Roman" w:eastAsia="仿宋" w:hAnsi="Times New Roman"/>
                <w:color w:val="000000" w:themeColor="text1"/>
                <w:sz w:val="30"/>
                <w:szCs w:val="30"/>
              </w:rPr>
              <w:t>区域赛金奖</w:t>
            </w:r>
            <w:r w:rsidRPr="0062704A">
              <w:rPr>
                <w:rFonts w:ascii="Times New Roman" w:eastAsia="仿宋" w:hAnsi="Times New Roman"/>
                <w:color w:val="000000" w:themeColor="text1"/>
                <w:sz w:val="30"/>
                <w:szCs w:val="30"/>
              </w:rPr>
              <w:t>/</w:t>
            </w:r>
            <w:r w:rsidRPr="0062704A">
              <w:rPr>
                <w:rFonts w:ascii="Times New Roman" w:eastAsia="仿宋" w:hAnsi="Times New Roman"/>
                <w:color w:val="000000" w:themeColor="text1"/>
                <w:sz w:val="30"/>
                <w:szCs w:val="30"/>
              </w:rPr>
              <w:t>亚洲区决赛银奖</w:t>
            </w:r>
          </w:p>
        </w:tc>
        <w:tc>
          <w:tcPr>
            <w:tcW w:w="702" w:type="pct"/>
            <w:vAlign w:val="center"/>
          </w:tcPr>
          <w:p w:rsidR="00B502A3" w:rsidRPr="0062704A" w:rsidRDefault="00B502A3" w:rsidP="00BB79B6">
            <w:pPr>
              <w:pStyle w:val="aa"/>
              <w:ind w:firstLineChars="0" w:firstLine="0"/>
              <w:rPr>
                <w:rFonts w:ascii="Times New Roman" w:eastAsia="仿宋" w:hAnsi="Times New Roman"/>
                <w:color w:val="000000" w:themeColor="text1"/>
                <w:sz w:val="30"/>
                <w:szCs w:val="30"/>
              </w:rPr>
            </w:pPr>
            <w:r w:rsidRPr="0062704A">
              <w:rPr>
                <w:rFonts w:ascii="Times New Roman" w:eastAsia="仿宋" w:hAnsi="Times New Roman"/>
                <w:color w:val="000000" w:themeColor="text1"/>
                <w:sz w:val="30"/>
                <w:szCs w:val="30"/>
              </w:rPr>
              <w:t>0.05</w:t>
            </w:r>
            <w:r w:rsidR="00812421" w:rsidRPr="0062704A">
              <w:rPr>
                <w:rFonts w:ascii="Times New Roman" w:eastAsia="仿宋" w:hAnsi="Times New Roman" w:hint="eastAsia"/>
                <w:color w:val="000000" w:themeColor="text1"/>
                <w:sz w:val="30"/>
                <w:szCs w:val="30"/>
              </w:rPr>
              <w:t>分</w:t>
            </w:r>
          </w:p>
        </w:tc>
      </w:tr>
      <w:tr w:rsidR="00C265C6" w:rsidRPr="006164CC" w:rsidTr="0062704A">
        <w:trPr>
          <w:trHeight w:val="20"/>
          <w:jc w:val="center"/>
        </w:trPr>
        <w:tc>
          <w:tcPr>
            <w:tcW w:w="5000" w:type="pct"/>
            <w:gridSpan w:val="2"/>
            <w:vAlign w:val="center"/>
          </w:tcPr>
          <w:p w:rsidR="00C265C6" w:rsidRPr="0049235B" w:rsidRDefault="00C265C6" w:rsidP="00BB79B6">
            <w:pPr>
              <w:pStyle w:val="aa"/>
              <w:ind w:firstLineChars="0" w:firstLine="0"/>
              <w:rPr>
                <w:rFonts w:ascii="Times New Roman" w:eastAsia="仿宋" w:hAnsi="Times New Roman"/>
                <w:kern w:val="2"/>
                <w:sz w:val="24"/>
                <w:szCs w:val="24"/>
              </w:rPr>
            </w:pPr>
            <w:r w:rsidRPr="0049235B">
              <w:rPr>
                <w:rFonts w:ascii="Times New Roman" w:eastAsia="仿宋" w:hAnsi="Times New Roman"/>
                <w:kern w:val="2"/>
                <w:sz w:val="24"/>
                <w:szCs w:val="24"/>
              </w:rPr>
              <w:t>备注：省级比赛三等奖不计分；成功参赛奖不计分</w:t>
            </w:r>
            <w:r w:rsidR="008A3CBD" w:rsidRPr="0049235B">
              <w:rPr>
                <w:rFonts w:ascii="Times New Roman" w:eastAsia="仿宋" w:hAnsi="Times New Roman" w:hint="eastAsia"/>
                <w:kern w:val="2"/>
                <w:sz w:val="24"/>
                <w:szCs w:val="24"/>
              </w:rPr>
              <w:t>；多项累计</w:t>
            </w:r>
            <w:r w:rsidR="001C6EC9" w:rsidRPr="0049235B">
              <w:rPr>
                <w:rFonts w:ascii="Times New Roman" w:eastAsia="仿宋" w:hAnsi="Times New Roman" w:hint="eastAsia"/>
                <w:kern w:val="2"/>
                <w:sz w:val="24"/>
                <w:szCs w:val="24"/>
              </w:rPr>
              <w:t>加</w:t>
            </w:r>
            <w:r w:rsidR="00CA1739" w:rsidRPr="0049235B">
              <w:rPr>
                <w:rFonts w:ascii="Times New Roman" w:eastAsia="仿宋" w:hAnsi="Times New Roman" w:hint="eastAsia"/>
                <w:kern w:val="2"/>
                <w:sz w:val="24"/>
                <w:szCs w:val="24"/>
              </w:rPr>
              <w:t>分。</w:t>
            </w:r>
          </w:p>
        </w:tc>
      </w:tr>
    </w:tbl>
    <w:p w:rsidR="005B6F3C" w:rsidRPr="005B6F3C" w:rsidRDefault="005E26F4" w:rsidP="005B6F3C">
      <w:pPr>
        <w:rPr>
          <w:rFonts w:ascii="仿宋" w:eastAsia="仿宋" w:hAnsi="仿宋" w:cs="Times New Roman"/>
          <w:sz w:val="32"/>
          <w:szCs w:val="32"/>
        </w:rPr>
      </w:pPr>
      <w:r>
        <w:rPr>
          <w:rFonts w:ascii="仿宋" w:eastAsia="仿宋" w:hAnsi="仿宋" w:cs="Times New Roman" w:hint="eastAsia"/>
          <w:sz w:val="32"/>
          <w:szCs w:val="32"/>
        </w:rPr>
        <w:t>科研</w:t>
      </w:r>
      <w:r w:rsidR="005B6F3C" w:rsidRPr="005B6F3C">
        <w:rPr>
          <w:rFonts w:ascii="仿宋" w:eastAsia="仿宋" w:hAnsi="仿宋" w:cs="Times New Roman" w:hint="eastAsia"/>
          <w:sz w:val="32"/>
          <w:szCs w:val="32"/>
        </w:rPr>
        <w:t>竞赛列表如下：</w:t>
      </w:r>
    </w:p>
    <w:tbl>
      <w:tblPr>
        <w:tblStyle w:val="a9"/>
        <w:tblW w:w="0" w:type="auto"/>
        <w:tblLook w:val="04A0" w:firstRow="1" w:lastRow="0" w:firstColumn="1" w:lastColumn="0" w:noHBand="0" w:noVBand="1"/>
      </w:tblPr>
      <w:tblGrid>
        <w:gridCol w:w="1413"/>
        <w:gridCol w:w="6883"/>
      </w:tblGrid>
      <w:tr w:rsidR="005B6F3C" w:rsidRPr="005B6F3C" w:rsidTr="0062704A">
        <w:trPr>
          <w:trHeight w:val="20"/>
        </w:trPr>
        <w:tc>
          <w:tcPr>
            <w:tcW w:w="1413" w:type="dxa"/>
          </w:tcPr>
          <w:p w:rsidR="005B6F3C" w:rsidRPr="0062704A" w:rsidRDefault="005B6F3C" w:rsidP="005B6F3C">
            <w:pPr>
              <w:jc w:val="center"/>
              <w:rPr>
                <w:rFonts w:ascii="仿宋" w:eastAsia="仿宋" w:hAnsi="仿宋" w:cs="Times New Roman"/>
                <w:sz w:val="30"/>
                <w:szCs w:val="30"/>
              </w:rPr>
            </w:pPr>
            <w:r w:rsidRPr="0062704A">
              <w:rPr>
                <w:rFonts w:ascii="仿宋" w:eastAsia="仿宋" w:hAnsi="仿宋" w:cs="Times New Roman" w:hint="eastAsia"/>
                <w:sz w:val="30"/>
                <w:szCs w:val="30"/>
              </w:rPr>
              <w:t>序号</w:t>
            </w:r>
          </w:p>
        </w:tc>
        <w:tc>
          <w:tcPr>
            <w:tcW w:w="6883" w:type="dxa"/>
          </w:tcPr>
          <w:p w:rsidR="005B6F3C" w:rsidRPr="0062704A" w:rsidRDefault="005B6F3C" w:rsidP="005B6F3C">
            <w:pPr>
              <w:jc w:val="center"/>
              <w:rPr>
                <w:rFonts w:ascii="仿宋" w:eastAsia="仿宋" w:hAnsi="仿宋" w:cs="Times New Roman"/>
                <w:sz w:val="30"/>
                <w:szCs w:val="30"/>
              </w:rPr>
            </w:pPr>
            <w:r w:rsidRPr="0062704A">
              <w:rPr>
                <w:rFonts w:ascii="仿宋" w:eastAsia="仿宋" w:hAnsi="仿宋" w:cs="Times New Roman" w:hint="eastAsia"/>
                <w:sz w:val="30"/>
                <w:szCs w:val="30"/>
              </w:rPr>
              <w:t>名称</w:t>
            </w:r>
          </w:p>
        </w:tc>
      </w:tr>
      <w:tr w:rsidR="0049235B" w:rsidRPr="005B6F3C" w:rsidTr="00937837">
        <w:trPr>
          <w:trHeight w:val="20"/>
        </w:trPr>
        <w:tc>
          <w:tcPr>
            <w:tcW w:w="1413" w:type="dxa"/>
          </w:tcPr>
          <w:p w:rsidR="0049235B" w:rsidRPr="0062704A" w:rsidRDefault="0049235B" w:rsidP="0049235B">
            <w:pPr>
              <w:jc w:val="center"/>
              <w:rPr>
                <w:rFonts w:ascii="仿宋" w:eastAsia="仿宋" w:hAnsi="仿宋" w:cs="Times New Roman"/>
                <w:color w:val="000000"/>
                <w:sz w:val="30"/>
                <w:szCs w:val="30"/>
              </w:rPr>
            </w:pPr>
            <w:r w:rsidRPr="0062704A">
              <w:rPr>
                <w:rFonts w:ascii="仿宋" w:eastAsia="仿宋" w:hAnsi="仿宋" w:cs="Times New Roman" w:hint="eastAsia"/>
                <w:color w:val="000000"/>
                <w:sz w:val="30"/>
                <w:szCs w:val="30"/>
              </w:rPr>
              <w:t>1</w:t>
            </w:r>
          </w:p>
        </w:tc>
        <w:tc>
          <w:tcPr>
            <w:tcW w:w="6883" w:type="dxa"/>
            <w:tcBorders>
              <w:top w:val="single" w:sz="2" w:space="0" w:color="auto"/>
              <w:left w:val="single" w:sz="2" w:space="0" w:color="auto"/>
              <w:bottom w:val="single" w:sz="2" w:space="0" w:color="auto"/>
              <w:right w:val="single" w:sz="2" w:space="0" w:color="auto"/>
            </w:tcBorders>
          </w:tcPr>
          <w:p w:rsidR="0049235B" w:rsidRDefault="0049235B" w:rsidP="0049235B">
            <w:pPr>
              <w:jc w:val="center"/>
              <w:rPr>
                <w:rFonts w:ascii="仿宋" w:eastAsia="仿宋" w:hAnsi="仿宋"/>
                <w:color w:val="000000"/>
                <w:sz w:val="30"/>
                <w:szCs w:val="30"/>
              </w:rPr>
            </w:pPr>
            <w:r>
              <w:rPr>
                <w:rFonts w:ascii="仿宋" w:eastAsia="仿宋" w:hAnsi="仿宋" w:hint="eastAsia"/>
                <w:color w:val="000000"/>
                <w:sz w:val="30"/>
                <w:szCs w:val="30"/>
              </w:rPr>
              <w:t>数学建模竞赛</w:t>
            </w:r>
          </w:p>
        </w:tc>
      </w:tr>
      <w:tr w:rsidR="0049235B" w:rsidRPr="005B6F3C" w:rsidTr="00937837">
        <w:trPr>
          <w:trHeight w:val="20"/>
        </w:trPr>
        <w:tc>
          <w:tcPr>
            <w:tcW w:w="1413" w:type="dxa"/>
          </w:tcPr>
          <w:p w:rsidR="0049235B" w:rsidRPr="0062704A" w:rsidRDefault="0049235B" w:rsidP="0049235B">
            <w:pPr>
              <w:jc w:val="center"/>
              <w:rPr>
                <w:rFonts w:ascii="仿宋" w:eastAsia="仿宋" w:hAnsi="仿宋" w:cs="Times New Roman"/>
                <w:color w:val="000000"/>
                <w:sz w:val="30"/>
                <w:szCs w:val="30"/>
              </w:rPr>
            </w:pPr>
            <w:r w:rsidRPr="0062704A">
              <w:rPr>
                <w:rFonts w:ascii="仿宋" w:eastAsia="仿宋" w:hAnsi="仿宋" w:cs="Times New Roman" w:hint="eastAsia"/>
                <w:color w:val="000000"/>
                <w:sz w:val="30"/>
                <w:szCs w:val="30"/>
              </w:rPr>
              <w:t>2</w:t>
            </w:r>
          </w:p>
        </w:tc>
        <w:tc>
          <w:tcPr>
            <w:tcW w:w="6883" w:type="dxa"/>
            <w:tcBorders>
              <w:top w:val="single" w:sz="2" w:space="0" w:color="auto"/>
              <w:left w:val="single" w:sz="2" w:space="0" w:color="auto"/>
              <w:bottom w:val="single" w:sz="2" w:space="0" w:color="auto"/>
              <w:right w:val="single" w:sz="2" w:space="0" w:color="auto"/>
            </w:tcBorders>
          </w:tcPr>
          <w:p w:rsidR="0049235B" w:rsidRDefault="0049235B" w:rsidP="0049235B">
            <w:pPr>
              <w:jc w:val="center"/>
              <w:rPr>
                <w:rFonts w:ascii="仿宋" w:eastAsia="仿宋" w:hAnsi="仿宋"/>
                <w:color w:val="000000"/>
                <w:sz w:val="30"/>
                <w:szCs w:val="30"/>
              </w:rPr>
            </w:pPr>
            <w:r>
              <w:rPr>
                <w:rFonts w:ascii="仿宋" w:eastAsia="仿宋" w:hAnsi="仿宋" w:hint="eastAsia"/>
                <w:color w:val="000000"/>
                <w:sz w:val="30"/>
                <w:szCs w:val="30"/>
              </w:rPr>
              <w:t>大学生超级计算机竞赛</w:t>
            </w:r>
          </w:p>
        </w:tc>
      </w:tr>
      <w:tr w:rsidR="0049235B" w:rsidRPr="005B6F3C" w:rsidTr="00937837">
        <w:trPr>
          <w:trHeight w:val="20"/>
        </w:trPr>
        <w:tc>
          <w:tcPr>
            <w:tcW w:w="1413" w:type="dxa"/>
          </w:tcPr>
          <w:p w:rsidR="0049235B" w:rsidRPr="0062704A" w:rsidRDefault="0049235B" w:rsidP="0049235B">
            <w:pPr>
              <w:jc w:val="center"/>
              <w:rPr>
                <w:rFonts w:ascii="仿宋" w:eastAsia="仿宋" w:hAnsi="仿宋" w:cs="Times New Roman"/>
                <w:color w:val="000000"/>
                <w:sz w:val="30"/>
                <w:szCs w:val="30"/>
              </w:rPr>
            </w:pPr>
            <w:r w:rsidRPr="0062704A">
              <w:rPr>
                <w:rFonts w:ascii="仿宋" w:eastAsia="仿宋" w:hAnsi="仿宋" w:cs="Times New Roman" w:hint="eastAsia"/>
                <w:color w:val="000000"/>
                <w:sz w:val="30"/>
                <w:szCs w:val="30"/>
              </w:rPr>
              <w:t>3</w:t>
            </w:r>
          </w:p>
        </w:tc>
        <w:tc>
          <w:tcPr>
            <w:tcW w:w="6883" w:type="dxa"/>
            <w:tcBorders>
              <w:top w:val="single" w:sz="2" w:space="0" w:color="auto"/>
              <w:left w:val="single" w:sz="2" w:space="0" w:color="auto"/>
              <w:bottom w:val="single" w:sz="2" w:space="0" w:color="auto"/>
              <w:right w:val="single" w:sz="2" w:space="0" w:color="auto"/>
            </w:tcBorders>
          </w:tcPr>
          <w:p w:rsidR="0049235B" w:rsidRDefault="0049235B" w:rsidP="0049235B">
            <w:pPr>
              <w:jc w:val="center"/>
              <w:rPr>
                <w:rFonts w:ascii="仿宋" w:eastAsia="仿宋" w:hAnsi="仿宋"/>
                <w:color w:val="000000"/>
                <w:sz w:val="30"/>
                <w:szCs w:val="30"/>
              </w:rPr>
            </w:pPr>
            <w:r>
              <w:rPr>
                <w:rFonts w:ascii="仿宋" w:eastAsia="仿宋" w:hAnsi="仿宋" w:hint="eastAsia"/>
                <w:color w:val="000000"/>
                <w:sz w:val="30"/>
                <w:szCs w:val="30"/>
              </w:rPr>
              <w:t>大学生程序设计竞赛</w:t>
            </w:r>
          </w:p>
        </w:tc>
      </w:tr>
      <w:tr w:rsidR="0049235B" w:rsidRPr="005B6F3C" w:rsidTr="00937837">
        <w:trPr>
          <w:trHeight w:val="20"/>
        </w:trPr>
        <w:tc>
          <w:tcPr>
            <w:tcW w:w="1413" w:type="dxa"/>
          </w:tcPr>
          <w:p w:rsidR="0049235B" w:rsidRPr="0062704A" w:rsidRDefault="0049235B" w:rsidP="0049235B">
            <w:pPr>
              <w:jc w:val="center"/>
              <w:rPr>
                <w:rFonts w:ascii="仿宋" w:eastAsia="仿宋" w:hAnsi="仿宋" w:cs="Times New Roman"/>
                <w:color w:val="000000"/>
                <w:sz w:val="30"/>
                <w:szCs w:val="30"/>
              </w:rPr>
            </w:pPr>
            <w:r w:rsidRPr="0062704A">
              <w:rPr>
                <w:rFonts w:ascii="仿宋" w:eastAsia="仿宋" w:hAnsi="仿宋" w:cs="Times New Roman" w:hint="eastAsia"/>
                <w:color w:val="000000"/>
                <w:sz w:val="30"/>
                <w:szCs w:val="30"/>
              </w:rPr>
              <w:t>4</w:t>
            </w:r>
          </w:p>
        </w:tc>
        <w:tc>
          <w:tcPr>
            <w:tcW w:w="6883" w:type="dxa"/>
            <w:tcBorders>
              <w:top w:val="single" w:sz="2" w:space="0" w:color="auto"/>
              <w:left w:val="single" w:sz="2" w:space="0" w:color="auto"/>
              <w:bottom w:val="single" w:sz="2" w:space="0" w:color="auto"/>
              <w:right w:val="single" w:sz="2" w:space="0" w:color="auto"/>
            </w:tcBorders>
          </w:tcPr>
          <w:p w:rsidR="0049235B" w:rsidRDefault="0049235B" w:rsidP="0049235B">
            <w:pPr>
              <w:jc w:val="center"/>
              <w:rPr>
                <w:rFonts w:ascii="仿宋" w:eastAsia="仿宋" w:hAnsi="仿宋"/>
                <w:color w:val="000000"/>
                <w:sz w:val="30"/>
                <w:szCs w:val="30"/>
              </w:rPr>
            </w:pPr>
            <w:r>
              <w:rPr>
                <w:rFonts w:ascii="仿宋" w:eastAsia="仿宋" w:hAnsi="仿宋" w:hint="eastAsia"/>
                <w:color w:val="000000"/>
                <w:sz w:val="30"/>
                <w:szCs w:val="30"/>
              </w:rPr>
              <w:t>“中国软件杯”大学生软件设计大赛</w:t>
            </w:r>
          </w:p>
        </w:tc>
      </w:tr>
      <w:tr w:rsidR="0049235B" w:rsidRPr="005B6F3C" w:rsidTr="00937837">
        <w:trPr>
          <w:trHeight w:val="20"/>
        </w:trPr>
        <w:tc>
          <w:tcPr>
            <w:tcW w:w="1413" w:type="dxa"/>
          </w:tcPr>
          <w:p w:rsidR="0049235B" w:rsidRPr="0062704A" w:rsidRDefault="0049235B" w:rsidP="0049235B">
            <w:pPr>
              <w:jc w:val="center"/>
              <w:rPr>
                <w:rFonts w:ascii="仿宋" w:eastAsia="仿宋" w:hAnsi="仿宋" w:cs="Times New Roman"/>
                <w:color w:val="000000"/>
                <w:sz w:val="30"/>
                <w:szCs w:val="30"/>
              </w:rPr>
            </w:pPr>
            <w:r>
              <w:rPr>
                <w:rFonts w:ascii="仿宋" w:eastAsia="仿宋" w:hAnsi="仿宋" w:cs="Times New Roman" w:hint="eastAsia"/>
                <w:color w:val="000000"/>
                <w:sz w:val="30"/>
                <w:szCs w:val="30"/>
              </w:rPr>
              <w:t>5</w:t>
            </w:r>
          </w:p>
        </w:tc>
        <w:tc>
          <w:tcPr>
            <w:tcW w:w="6883" w:type="dxa"/>
            <w:tcBorders>
              <w:top w:val="single" w:sz="2" w:space="0" w:color="auto"/>
              <w:left w:val="single" w:sz="2" w:space="0" w:color="auto"/>
              <w:bottom w:val="single" w:sz="2" w:space="0" w:color="auto"/>
              <w:right w:val="single" w:sz="2" w:space="0" w:color="auto"/>
            </w:tcBorders>
          </w:tcPr>
          <w:p w:rsidR="0049235B" w:rsidRDefault="0049235B" w:rsidP="0049235B">
            <w:pPr>
              <w:jc w:val="center"/>
              <w:rPr>
                <w:rFonts w:ascii="仿宋" w:eastAsia="仿宋" w:hAnsi="仿宋"/>
                <w:color w:val="000000"/>
                <w:sz w:val="30"/>
                <w:szCs w:val="30"/>
              </w:rPr>
            </w:pPr>
            <w:r>
              <w:rPr>
                <w:rFonts w:ascii="仿宋" w:eastAsia="仿宋" w:hAnsi="仿宋" w:hint="eastAsia"/>
                <w:color w:val="000000"/>
                <w:sz w:val="30"/>
                <w:szCs w:val="30"/>
              </w:rPr>
              <w:t>全国大学生信息安全竞赛</w:t>
            </w:r>
          </w:p>
        </w:tc>
      </w:tr>
      <w:tr w:rsidR="0049235B" w:rsidRPr="005B6F3C" w:rsidTr="001E7732">
        <w:trPr>
          <w:trHeight w:val="20"/>
        </w:trPr>
        <w:tc>
          <w:tcPr>
            <w:tcW w:w="8296" w:type="dxa"/>
            <w:gridSpan w:val="2"/>
            <w:tcBorders>
              <w:right w:val="single" w:sz="2" w:space="0" w:color="auto"/>
            </w:tcBorders>
          </w:tcPr>
          <w:p w:rsidR="0049235B" w:rsidRDefault="0049235B" w:rsidP="0049235B">
            <w:pPr>
              <w:spacing w:line="500" w:lineRule="exact"/>
              <w:jc w:val="left"/>
              <w:rPr>
                <w:rFonts w:ascii="Times New Roman" w:eastAsia="仿宋" w:hAnsi="Times New Roman" w:cs="Times New Roman"/>
                <w:kern w:val="2"/>
                <w:sz w:val="24"/>
                <w:szCs w:val="24"/>
              </w:rPr>
            </w:pPr>
            <w:r>
              <w:rPr>
                <w:rFonts w:ascii="Times New Roman" w:eastAsia="仿宋" w:hAnsi="Times New Roman" w:cs="Times New Roman" w:hint="eastAsia"/>
                <w:kern w:val="2"/>
                <w:sz w:val="24"/>
                <w:szCs w:val="24"/>
              </w:rPr>
              <w:t>备注：</w:t>
            </w:r>
          </w:p>
          <w:p w:rsidR="0049235B" w:rsidRPr="0049235B" w:rsidRDefault="0049235B" w:rsidP="0049235B">
            <w:pPr>
              <w:spacing w:line="500" w:lineRule="exact"/>
              <w:jc w:val="left"/>
              <w:rPr>
                <w:rFonts w:ascii="Times New Roman" w:eastAsia="仿宋" w:hAnsi="Times New Roman" w:cs="Times New Roman"/>
                <w:kern w:val="2"/>
                <w:sz w:val="24"/>
                <w:szCs w:val="24"/>
              </w:rPr>
            </w:pPr>
            <w:r>
              <w:rPr>
                <w:rFonts w:ascii="Times New Roman" w:eastAsia="仿宋" w:hAnsi="Times New Roman" w:cs="Times New Roman"/>
                <w:sz w:val="24"/>
                <w:szCs w:val="24"/>
              </w:rPr>
              <w:t xml:space="preserve">1.  </w:t>
            </w:r>
            <w:r w:rsidRPr="0049235B">
              <w:rPr>
                <w:rFonts w:ascii="Times New Roman" w:eastAsia="仿宋" w:hAnsi="Times New Roman" w:cs="Times New Roman" w:hint="eastAsia"/>
                <w:sz w:val="24"/>
                <w:szCs w:val="24"/>
              </w:rPr>
              <w:t>数学建模竞赛包括美国大学生数学建模竞赛和全国大学生数学建模竞赛</w:t>
            </w:r>
          </w:p>
          <w:p w:rsidR="0049235B" w:rsidRPr="0049235B" w:rsidRDefault="0049235B" w:rsidP="0049235B">
            <w:pPr>
              <w:pStyle w:val="a7"/>
              <w:numPr>
                <w:ilvl w:val="0"/>
                <w:numId w:val="14"/>
              </w:numPr>
              <w:spacing w:line="500" w:lineRule="exact"/>
              <w:ind w:firstLineChars="0"/>
              <w:jc w:val="left"/>
              <w:rPr>
                <w:rFonts w:ascii="Times New Roman" w:eastAsia="仿宋" w:hAnsi="Times New Roman" w:cs="Times New Roman"/>
                <w:sz w:val="24"/>
                <w:szCs w:val="24"/>
              </w:rPr>
            </w:pPr>
            <w:r w:rsidRPr="0049235B">
              <w:rPr>
                <w:rFonts w:ascii="Times New Roman" w:eastAsia="仿宋" w:hAnsi="Times New Roman" w:cs="Times New Roman" w:hint="eastAsia"/>
                <w:sz w:val="24"/>
                <w:szCs w:val="24"/>
              </w:rPr>
              <w:t>大学生超级计算机竞赛包括</w:t>
            </w:r>
            <w:r w:rsidRPr="0049235B">
              <w:rPr>
                <w:rFonts w:ascii="Times New Roman" w:eastAsia="仿宋" w:hAnsi="Times New Roman" w:cs="Times New Roman" w:hint="eastAsia"/>
                <w:sz w:val="24"/>
                <w:szCs w:val="24"/>
              </w:rPr>
              <w:t>ISC</w:t>
            </w:r>
            <w:r w:rsidRPr="0049235B">
              <w:rPr>
                <w:rFonts w:ascii="Times New Roman" w:eastAsia="仿宋" w:hAnsi="Times New Roman" w:cs="Times New Roman" w:hint="eastAsia"/>
                <w:sz w:val="24"/>
                <w:szCs w:val="24"/>
              </w:rPr>
              <w:t>大学生超算大赛、</w:t>
            </w:r>
            <w:r w:rsidRPr="0049235B">
              <w:rPr>
                <w:rFonts w:ascii="Times New Roman" w:eastAsia="仿宋" w:hAnsi="Times New Roman" w:cs="Times New Roman" w:hint="eastAsia"/>
                <w:sz w:val="24"/>
                <w:szCs w:val="24"/>
              </w:rPr>
              <w:t>ASC</w:t>
            </w:r>
            <w:r w:rsidRPr="0049235B">
              <w:rPr>
                <w:rFonts w:ascii="Times New Roman" w:eastAsia="仿宋" w:hAnsi="Times New Roman" w:cs="Times New Roman" w:hint="eastAsia"/>
                <w:sz w:val="24"/>
                <w:szCs w:val="24"/>
              </w:rPr>
              <w:t>世界大学生超级计算机竞赛</w:t>
            </w:r>
            <w:bookmarkStart w:id="2" w:name="_GoBack"/>
            <w:bookmarkEnd w:id="2"/>
            <w:r w:rsidRPr="0049235B">
              <w:rPr>
                <w:rFonts w:ascii="Times New Roman" w:eastAsia="仿宋" w:hAnsi="Times New Roman" w:cs="Times New Roman" w:hint="eastAsia"/>
                <w:sz w:val="24"/>
                <w:szCs w:val="24"/>
              </w:rPr>
              <w:t>、</w:t>
            </w:r>
            <w:r w:rsidRPr="0049235B">
              <w:rPr>
                <w:rFonts w:ascii="Times New Roman" w:eastAsia="仿宋" w:hAnsi="Times New Roman" w:cs="Times New Roman" w:hint="eastAsia"/>
                <w:sz w:val="24"/>
                <w:szCs w:val="24"/>
              </w:rPr>
              <w:t>SCC</w:t>
            </w:r>
            <w:r w:rsidRPr="0049235B">
              <w:rPr>
                <w:rFonts w:ascii="Times New Roman" w:eastAsia="仿宋" w:hAnsi="Times New Roman" w:cs="Times New Roman" w:hint="eastAsia"/>
                <w:sz w:val="24"/>
                <w:szCs w:val="24"/>
              </w:rPr>
              <w:t>高性能计算大会</w:t>
            </w:r>
            <w:r w:rsidRPr="0049235B">
              <w:rPr>
                <w:rFonts w:ascii="Times New Roman" w:eastAsia="仿宋" w:hAnsi="Times New Roman" w:cs="Times New Roman" w:hint="eastAsia"/>
                <w:sz w:val="24"/>
                <w:szCs w:val="24"/>
              </w:rPr>
              <w:t>-</w:t>
            </w:r>
            <w:r w:rsidRPr="0049235B">
              <w:rPr>
                <w:rFonts w:ascii="Times New Roman" w:eastAsia="仿宋" w:hAnsi="Times New Roman" w:cs="Times New Roman" w:hint="eastAsia"/>
                <w:sz w:val="24"/>
                <w:szCs w:val="24"/>
              </w:rPr>
              <w:t>大学生超算大赛</w:t>
            </w:r>
          </w:p>
          <w:p w:rsidR="0049235B" w:rsidRPr="0049235B" w:rsidRDefault="0049235B" w:rsidP="0049235B">
            <w:pPr>
              <w:pStyle w:val="a7"/>
              <w:numPr>
                <w:ilvl w:val="0"/>
                <w:numId w:val="14"/>
              </w:numPr>
              <w:spacing w:line="500" w:lineRule="exact"/>
              <w:ind w:firstLineChars="0"/>
              <w:jc w:val="left"/>
              <w:rPr>
                <w:rFonts w:ascii="Times New Roman" w:eastAsia="仿宋" w:hAnsi="Times New Roman" w:cs="Times New Roman"/>
                <w:sz w:val="24"/>
                <w:szCs w:val="24"/>
              </w:rPr>
            </w:pPr>
            <w:r w:rsidRPr="0049235B">
              <w:rPr>
                <w:rFonts w:ascii="Times New Roman" w:eastAsia="仿宋" w:hAnsi="Times New Roman" w:cs="Times New Roman" w:hint="eastAsia"/>
                <w:sz w:val="24"/>
                <w:szCs w:val="24"/>
              </w:rPr>
              <w:t>大学生程序设计竞赛包括</w:t>
            </w:r>
            <w:r w:rsidRPr="0049235B">
              <w:rPr>
                <w:rFonts w:ascii="Times New Roman" w:eastAsia="仿宋" w:hAnsi="Times New Roman" w:cs="Times New Roman" w:hint="eastAsia"/>
                <w:sz w:val="24"/>
                <w:szCs w:val="24"/>
              </w:rPr>
              <w:t>ACM</w:t>
            </w:r>
            <w:r w:rsidRPr="0049235B">
              <w:rPr>
                <w:rFonts w:ascii="Times New Roman" w:eastAsia="仿宋" w:hAnsi="Times New Roman" w:cs="Times New Roman" w:hint="eastAsia"/>
                <w:sz w:val="24"/>
                <w:szCs w:val="24"/>
              </w:rPr>
              <w:t>国际大学生程序设计竞赛、中国大学生程序设计竞赛、广东省大学生程序设计竞赛</w:t>
            </w:r>
          </w:p>
        </w:tc>
      </w:tr>
    </w:tbl>
    <w:p w:rsidR="004C2154" w:rsidRPr="0049235B" w:rsidRDefault="004C2154" w:rsidP="00471DEC">
      <w:pPr>
        <w:rPr>
          <w:rFonts w:ascii="Times New Roman" w:eastAsia="仿宋" w:hAnsi="Times New Roman" w:cs="Times New Roman"/>
          <w:color w:val="000000" w:themeColor="text1"/>
          <w:sz w:val="32"/>
          <w:szCs w:val="32"/>
        </w:rPr>
      </w:pPr>
    </w:p>
    <w:p w:rsidR="00F1698D" w:rsidRPr="00CA1739" w:rsidRDefault="00C265C6" w:rsidP="00CA1739">
      <w:pPr>
        <w:pStyle w:val="a7"/>
        <w:numPr>
          <w:ilvl w:val="0"/>
          <w:numId w:val="9"/>
        </w:numPr>
        <w:ind w:firstLineChars="0"/>
        <w:rPr>
          <w:rFonts w:ascii="Times New Roman" w:eastAsia="仿宋" w:hAnsi="Times New Roman" w:cs="Times New Roman"/>
          <w:color w:val="000000" w:themeColor="text1"/>
          <w:sz w:val="32"/>
          <w:szCs w:val="32"/>
        </w:rPr>
      </w:pPr>
      <w:r w:rsidRPr="00CA1739">
        <w:rPr>
          <w:rFonts w:ascii="Times New Roman" w:eastAsia="仿宋" w:hAnsi="Times New Roman" w:cs="Times New Roman"/>
          <w:color w:val="000000" w:themeColor="text1"/>
          <w:sz w:val="32"/>
          <w:szCs w:val="32"/>
        </w:rPr>
        <w:t>获批项目且为项目</w:t>
      </w:r>
      <w:r w:rsidR="00120FE8">
        <w:rPr>
          <w:rFonts w:ascii="Times New Roman" w:eastAsia="仿宋" w:hAnsi="Times New Roman" w:cs="Times New Roman" w:hint="eastAsia"/>
          <w:color w:val="000000" w:themeColor="text1"/>
          <w:sz w:val="32"/>
          <w:szCs w:val="32"/>
        </w:rPr>
        <w:t>负责人</w:t>
      </w:r>
      <w:r w:rsidR="00812421" w:rsidRPr="00CA1739">
        <w:rPr>
          <w:rFonts w:ascii="Times New Roman" w:eastAsia="仿宋" w:hAnsi="Times New Roman" w:cs="Times New Roman" w:hint="eastAsia"/>
          <w:color w:val="000000" w:themeColor="text1"/>
          <w:sz w:val="32"/>
          <w:szCs w:val="32"/>
        </w:rPr>
        <w:t>加</w:t>
      </w:r>
      <w:r w:rsidRPr="00CA1739">
        <w:rPr>
          <w:rFonts w:ascii="Times New Roman" w:eastAsia="仿宋" w:hAnsi="Times New Roman" w:cs="Times New Roman"/>
          <w:color w:val="000000" w:themeColor="text1"/>
          <w:sz w:val="32"/>
          <w:szCs w:val="32"/>
        </w:rPr>
        <w:t>分</w:t>
      </w:r>
      <w:r w:rsidRPr="00CA1739">
        <w:rPr>
          <w:rFonts w:ascii="Times New Roman" w:eastAsia="仿宋" w:hAnsi="Times New Roman" w:cs="Times New Roman"/>
          <w:color w:val="000000" w:themeColor="text1"/>
          <w:sz w:val="32"/>
          <w:szCs w:val="32"/>
        </w:rPr>
        <w:t>0.03</w:t>
      </w:r>
      <w:r w:rsidRPr="00CA1739">
        <w:rPr>
          <w:rFonts w:ascii="Times New Roman" w:eastAsia="仿宋" w:hAnsi="Times New Roman" w:cs="Times New Roman"/>
          <w:color w:val="000000" w:themeColor="text1"/>
          <w:sz w:val="32"/>
          <w:szCs w:val="32"/>
        </w:rPr>
        <w:t>分</w:t>
      </w:r>
      <w:r w:rsidR="008D6D0A">
        <w:rPr>
          <w:rFonts w:ascii="Times New Roman" w:eastAsia="仿宋" w:hAnsi="Times New Roman" w:cs="Times New Roman" w:hint="eastAsia"/>
          <w:color w:val="000000" w:themeColor="text1"/>
          <w:sz w:val="32"/>
          <w:szCs w:val="32"/>
        </w:rPr>
        <w:t>。</w:t>
      </w:r>
      <w:r w:rsidR="00CA1739" w:rsidRPr="00CA1739">
        <w:rPr>
          <w:rFonts w:ascii="Times New Roman" w:eastAsia="仿宋" w:hAnsi="Times New Roman" w:cs="Times New Roman" w:hint="eastAsia"/>
          <w:color w:val="000000" w:themeColor="text1"/>
          <w:sz w:val="32"/>
          <w:szCs w:val="32"/>
        </w:rPr>
        <w:t>如有多</w:t>
      </w:r>
      <w:r w:rsidR="00CA1739">
        <w:rPr>
          <w:rFonts w:ascii="Times New Roman" w:eastAsia="仿宋" w:hAnsi="Times New Roman" w:cs="Times New Roman" w:hint="eastAsia"/>
          <w:color w:val="000000" w:themeColor="text1"/>
          <w:sz w:val="32"/>
          <w:szCs w:val="32"/>
        </w:rPr>
        <w:t>项</w:t>
      </w:r>
      <w:r w:rsidR="00CA1739" w:rsidRPr="00CA1739">
        <w:rPr>
          <w:rFonts w:ascii="Times New Roman" w:eastAsia="仿宋" w:hAnsi="Times New Roman" w:cs="Times New Roman" w:hint="eastAsia"/>
          <w:color w:val="000000" w:themeColor="text1"/>
          <w:sz w:val="32"/>
          <w:szCs w:val="32"/>
        </w:rPr>
        <w:t>，乘以</w:t>
      </w:r>
      <w:r w:rsidR="00F42C94">
        <w:rPr>
          <w:rFonts w:ascii="Times New Roman" w:eastAsia="仿宋" w:hAnsi="Times New Roman" w:cs="Times New Roman" w:hint="eastAsia"/>
          <w:color w:val="000000" w:themeColor="text1"/>
          <w:sz w:val="32"/>
          <w:szCs w:val="32"/>
        </w:rPr>
        <w:t>项</w:t>
      </w:r>
      <w:r w:rsidR="00F42C94">
        <w:rPr>
          <w:rFonts w:ascii="Times New Roman" w:eastAsia="仿宋" w:hAnsi="Times New Roman" w:cs="Times New Roman" w:hint="eastAsia"/>
          <w:color w:val="000000" w:themeColor="text1"/>
          <w:sz w:val="32"/>
          <w:szCs w:val="32"/>
        </w:rPr>
        <w:lastRenderedPageBreak/>
        <w:t>目数量</w:t>
      </w:r>
      <w:r w:rsidR="00CA1739" w:rsidRPr="00CA1739">
        <w:rPr>
          <w:rFonts w:ascii="Times New Roman" w:eastAsia="仿宋" w:hAnsi="Times New Roman" w:cs="Times New Roman" w:hint="eastAsia"/>
          <w:color w:val="000000" w:themeColor="text1"/>
          <w:sz w:val="32"/>
          <w:szCs w:val="32"/>
        </w:rPr>
        <w:t>为最终得分。</w:t>
      </w:r>
    </w:p>
    <w:p w:rsidR="007967DA" w:rsidRPr="006164CC" w:rsidRDefault="00F1698D" w:rsidP="003C219A">
      <w:pPr>
        <w:ind w:left="-76"/>
        <w:rPr>
          <w:rFonts w:ascii="Times New Roman" w:eastAsia="仿宋" w:hAnsi="Times New Roman" w:cs="Times New Roman"/>
          <w:color w:val="000000" w:themeColor="text1"/>
          <w:sz w:val="32"/>
          <w:szCs w:val="32"/>
        </w:rPr>
      </w:pPr>
      <w:r w:rsidRPr="006164CC">
        <w:rPr>
          <w:rFonts w:ascii="Times New Roman" w:eastAsia="仿宋" w:hAnsi="Times New Roman" w:cs="Times New Roman"/>
          <w:b/>
          <w:color w:val="000000" w:themeColor="text1"/>
          <w:sz w:val="32"/>
          <w:szCs w:val="32"/>
        </w:rPr>
        <w:t>备注：</w:t>
      </w:r>
      <w:r w:rsidR="00C265C6" w:rsidRPr="006164CC">
        <w:rPr>
          <w:rFonts w:ascii="Times New Roman" w:eastAsia="仿宋" w:hAnsi="Times New Roman" w:cs="Times New Roman"/>
          <w:color w:val="000000" w:themeColor="text1"/>
          <w:sz w:val="32"/>
          <w:szCs w:val="32"/>
        </w:rPr>
        <w:t>以上</w:t>
      </w:r>
      <w:r w:rsidR="00120FE8">
        <w:rPr>
          <w:rFonts w:ascii="Times New Roman" w:eastAsia="仿宋" w:hAnsi="Times New Roman" w:cs="Times New Roman" w:hint="eastAsia"/>
          <w:color w:val="000000" w:themeColor="text1"/>
          <w:sz w:val="32"/>
          <w:szCs w:val="32"/>
        </w:rPr>
        <w:t>a</w:t>
      </w:r>
      <w:r w:rsidR="00120FE8">
        <w:rPr>
          <w:rFonts w:ascii="Times New Roman" w:eastAsia="仿宋" w:hAnsi="Times New Roman" w:cs="Times New Roman" w:hint="eastAsia"/>
          <w:color w:val="000000" w:themeColor="text1"/>
          <w:sz w:val="32"/>
          <w:szCs w:val="32"/>
        </w:rPr>
        <w:t>）</w:t>
      </w:r>
      <w:r w:rsidR="00120FE8">
        <w:rPr>
          <w:rFonts w:ascii="Times New Roman" w:eastAsia="仿宋" w:hAnsi="Times New Roman" w:cs="Times New Roman" w:hint="eastAsia"/>
          <w:color w:val="000000" w:themeColor="text1"/>
          <w:sz w:val="32"/>
          <w:szCs w:val="32"/>
        </w:rPr>
        <w:t>b</w:t>
      </w:r>
      <w:r w:rsidR="00120FE8">
        <w:rPr>
          <w:rFonts w:ascii="Times New Roman" w:eastAsia="仿宋" w:hAnsi="Times New Roman" w:cs="Times New Roman" w:hint="eastAsia"/>
          <w:color w:val="000000" w:themeColor="text1"/>
          <w:sz w:val="32"/>
          <w:szCs w:val="32"/>
        </w:rPr>
        <w:t>）</w:t>
      </w:r>
      <w:r w:rsidR="00120FE8">
        <w:rPr>
          <w:rFonts w:ascii="Times New Roman" w:eastAsia="仿宋" w:hAnsi="Times New Roman" w:cs="Times New Roman" w:hint="eastAsia"/>
          <w:color w:val="000000" w:themeColor="text1"/>
          <w:sz w:val="32"/>
          <w:szCs w:val="32"/>
        </w:rPr>
        <w:t>c</w:t>
      </w:r>
      <w:r w:rsidR="00120FE8">
        <w:rPr>
          <w:rFonts w:ascii="Times New Roman" w:eastAsia="仿宋" w:hAnsi="Times New Roman" w:cs="Times New Roman" w:hint="eastAsia"/>
          <w:color w:val="000000" w:themeColor="text1"/>
          <w:sz w:val="32"/>
          <w:szCs w:val="32"/>
        </w:rPr>
        <w:t>）</w:t>
      </w:r>
      <w:r w:rsidR="00C265C6" w:rsidRPr="006164CC">
        <w:rPr>
          <w:rFonts w:ascii="Times New Roman" w:eastAsia="仿宋" w:hAnsi="Times New Roman" w:cs="Times New Roman"/>
          <w:color w:val="000000" w:themeColor="text1"/>
          <w:sz w:val="32"/>
          <w:szCs w:val="32"/>
        </w:rPr>
        <w:t>三部分科研能力加分项总值应不超过所有申请人中重点课程</w:t>
      </w:r>
      <w:r w:rsidR="00C265C6" w:rsidRPr="006164CC">
        <w:rPr>
          <w:rFonts w:ascii="Times New Roman" w:eastAsia="仿宋" w:hAnsi="Times New Roman" w:cs="Times New Roman"/>
          <w:color w:val="000000" w:themeColor="text1"/>
          <w:sz w:val="32"/>
          <w:szCs w:val="32"/>
        </w:rPr>
        <w:t>GPA</w:t>
      </w:r>
      <w:r w:rsidR="00C265C6" w:rsidRPr="006164CC">
        <w:rPr>
          <w:rFonts w:ascii="Times New Roman" w:eastAsia="仿宋" w:hAnsi="Times New Roman" w:cs="Times New Roman"/>
          <w:color w:val="000000" w:themeColor="text1"/>
          <w:sz w:val="32"/>
          <w:szCs w:val="32"/>
        </w:rPr>
        <w:t>最高分与最低分差值的</w:t>
      </w:r>
      <w:r w:rsidR="00C265C6" w:rsidRPr="006164CC">
        <w:rPr>
          <w:rFonts w:ascii="Times New Roman" w:eastAsia="仿宋" w:hAnsi="Times New Roman" w:cs="Times New Roman"/>
          <w:color w:val="000000" w:themeColor="text1"/>
          <w:sz w:val="32"/>
          <w:szCs w:val="32"/>
        </w:rPr>
        <w:t>20%</w:t>
      </w:r>
      <w:r w:rsidR="00C265C6" w:rsidRPr="006164CC">
        <w:rPr>
          <w:rFonts w:ascii="Times New Roman" w:eastAsia="仿宋" w:hAnsi="Times New Roman" w:cs="Times New Roman"/>
          <w:color w:val="000000" w:themeColor="text1"/>
          <w:sz w:val="32"/>
          <w:szCs w:val="32"/>
        </w:rPr>
        <w:t>。</w:t>
      </w:r>
    </w:p>
    <w:p w:rsidR="003C219A" w:rsidRPr="00471DEC" w:rsidRDefault="00471DEC" w:rsidP="00185608">
      <w:pPr>
        <w:rPr>
          <w:rFonts w:ascii="Times New Roman" w:eastAsia="仿宋" w:hAnsi="Times New Roman" w:cs="Times New Roman"/>
          <w:color w:val="000000" w:themeColor="text1"/>
          <w:sz w:val="32"/>
          <w:szCs w:val="32"/>
        </w:rPr>
      </w:pPr>
      <w:r w:rsidRPr="006323F5">
        <w:rPr>
          <w:rFonts w:ascii="Times New Roman" w:eastAsia="仿宋" w:hAnsi="Times New Roman" w:cs="Times New Roman"/>
          <w:b/>
          <w:color w:val="000000" w:themeColor="text1"/>
          <w:sz w:val="32"/>
          <w:szCs w:val="32"/>
        </w:rPr>
        <w:t>附加成绩</w:t>
      </w:r>
      <w:r w:rsidR="00423761">
        <w:rPr>
          <w:rFonts w:ascii="Times New Roman" w:eastAsia="仿宋" w:hAnsi="Times New Roman" w:cs="Times New Roman" w:hint="eastAsia"/>
          <w:b/>
          <w:color w:val="000000" w:themeColor="text1"/>
          <w:sz w:val="32"/>
          <w:szCs w:val="32"/>
        </w:rPr>
        <w:t>：</w:t>
      </w:r>
      <w:r w:rsidRPr="00471DEC">
        <w:rPr>
          <w:rFonts w:ascii="Times New Roman" w:eastAsia="仿宋" w:hAnsi="Times New Roman" w:cs="Times New Roman"/>
          <w:color w:val="000000" w:themeColor="text1"/>
          <w:sz w:val="32"/>
          <w:szCs w:val="32"/>
        </w:rPr>
        <w:t>包括</w:t>
      </w:r>
      <w:r w:rsidR="00423761" w:rsidRPr="00423761">
        <w:rPr>
          <w:rFonts w:ascii="Times New Roman" w:eastAsia="仿宋" w:hAnsi="Times New Roman" w:cs="Times New Roman"/>
          <w:color w:val="000000" w:themeColor="text1"/>
          <w:sz w:val="32"/>
          <w:szCs w:val="32"/>
        </w:rPr>
        <w:t>2%</w:t>
      </w:r>
      <w:r w:rsidR="00423761" w:rsidRPr="00423761">
        <w:rPr>
          <w:rFonts w:ascii="Times New Roman" w:eastAsia="仿宋" w:hAnsi="Times New Roman" w:cs="Times New Roman"/>
          <w:color w:val="000000" w:themeColor="text1"/>
          <w:sz w:val="32"/>
          <w:szCs w:val="32"/>
        </w:rPr>
        <w:t>书院评分</w:t>
      </w:r>
      <w:r w:rsidR="00423761" w:rsidRPr="00423761">
        <w:rPr>
          <w:rFonts w:ascii="Times New Roman" w:eastAsia="仿宋" w:hAnsi="Times New Roman" w:cs="Times New Roman"/>
          <w:color w:val="000000" w:themeColor="text1"/>
          <w:sz w:val="32"/>
          <w:szCs w:val="32"/>
        </w:rPr>
        <w:t>+1%</w:t>
      </w:r>
      <w:r w:rsidR="00423761" w:rsidRPr="00423761">
        <w:rPr>
          <w:rFonts w:ascii="Times New Roman" w:eastAsia="仿宋" w:hAnsi="Times New Roman" w:cs="Times New Roman"/>
          <w:color w:val="000000" w:themeColor="text1"/>
          <w:sz w:val="32"/>
          <w:szCs w:val="32"/>
        </w:rPr>
        <w:t>体育素质评分</w:t>
      </w:r>
      <w:r w:rsidR="00423761">
        <w:rPr>
          <w:rFonts w:ascii="Times New Roman" w:eastAsia="仿宋" w:hAnsi="Times New Roman" w:cs="Times New Roman" w:hint="eastAsia"/>
          <w:color w:val="000000" w:themeColor="text1"/>
          <w:sz w:val="32"/>
          <w:szCs w:val="32"/>
        </w:rPr>
        <w:t>，</w:t>
      </w:r>
      <w:r w:rsidR="00423761" w:rsidRPr="00423761">
        <w:rPr>
          <w:rFonts w:ascii="Times New Roman" w:eastAsia="仿宋" w:hAnsi="Times New Roman" w:cs="Times New Roman" w:hint="eastAsia"/>
          <w:color w:val="000000" w:themeColor="text1"/>
          <w:sz w:val="32"/>
          <w:szCs w:val="32"/>
        </w:rPr>
        <w:t>此两项评分细则及分数由学工部及体育中心提供</w:t>
      </w:r>
      <w:r w:rsidR="00423761">
        <w:rPr>
          <w:rFonts w:ascii="Times New Roman" w:eastAsia="仿宋" w:hAnsi="Times New Roman" w:cs="Times New Roman" w:hint="eastAsia"/>
          <w:color w:val="000000" w:themeColor="text1"/>
          <w:sz w:val="32"/>
          <w:szCs w:val="32"/>
        </w:rPr>
        <w:t>。</w:t>
      </w:r>
    </w:p>
    <w:sectPr w:rsidR="003C219A" w:rsidRPr="00471DEC" w:rsidSect="00B75C1F">
      <w:pgSz w:w="11906" w:h="16838" w:code="9"/>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0221" w:rsidRDefault="00510221" w:rsidP="00AA67E1">
      <w:r>
        <w:separator/>
      </w:r>
    </w:p>
  </w:endnote>
  <w:endnote w:type="continuationSeparator" w:id="0">
    <w:p w:rsidR="00510221" w:rsidRDefault="00510221" w:rsidP="00AA6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仿宋">
    <w:panose1 w:val="02010609060101010101"/>
    <w:charset w:val="86"/>
    <w:family w:val="modern"/>
    <w:pitch w:val="fixed"/>
    <w:sig w:usb0="800002BF" w:usb1="38CF7CFA"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0002EFF" w:usb1="C000247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0221" w:rsidRDefault="00510221" w:rsidP="00AA67E1">
      <w:r>
        <w:separator/>
      </w:r>
    </w:p>
  </w:footnote>
  <w:footnote w:type="continuationSeparator" w:id="0">
    <w:p w:rsidR="00510221" w:rsidRDefault="00510221" w:rsidP="00AA67E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23455E6"/>
    <w:multiLevelType w:val="hybridMultilevel"/>
    <w:tmpl w:val="26A280C4"/>
    <w:lvl w:ilvl="0" w:tplc="7DDE2B4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4391E18"/>
    <w:multiLevelType w:val="hybridMultilevel"/>
    <w:tmpl w:val="4F98D9A0"/>
    <w:lvl w:ilvl="0" w:tplc="38C07CC0">
      <w:start w:val="1"/>
      <w:numFmt w:val="decimal"/>
      <w:lvlText w:val="%1"/>
      <w:lvlJc w:val="left"/>
      <w:pPr>
        <w:ind w:left="420" w:hanging="420"/>
      </w:pPr>
      <w:rPr>
        <w:rFonts w:hint="eastAsia"/>
      </w:rPr>
    </w:lvl>
    <w:lvl w:ilvl="1" w:tplc="04090019" w:tentative="1">
      <w:start w:val="1"/>
      <w:numFmt w:val="lowerLetter"/>
      <w:lvlText w:val="%2)"/>
      <w:lvlJc w:val="left"/>
      <w:pPr>
        <w:ind w:left="982" w:hanging="420"/>
      </w:pPr>
    </w:lvl>
    <w:lvl w:ilvl="2" w:tplc="0409001B" w:tentative="1">
      <w:start w:val="1"/>
      <w:numFmt w:val="lowerRoman"/>
      <w:lvlText w:val="%3."/>
      <w:lvlJc w:val="right"/>
      <w:pPr>
        <w:ind w:left="1402" w:hanging="420"/>
      </w:pPr>
    </w:lvl>
    <w:lvl w:ilvl="3" w:tplc="0409000F" w:tentative="1">
      <w:start w:val="1"/>
      <w:numFmt w:val="decimal"/>
      <w:lvlText w:val="%4."/>
      <w:lvlJc w:val="left"/>
      <w:pPr>
        <w:ind w:left="1822" w:hanging="420"/>
      </w:pPr>
    </w:lvl>
    <w:lvl w:ilvl="4" w:tplc="04090019" w:tentative="1">
      <w:start w:val="1"/>
      <w:numFmt w:val="lowerLetter"/>
      <w:lvlText w:val="%5)"/>
      <w:lvlJc w:val="left"/>
      <w:pPr>
        <w:ind w:left="2242" w:hanging="420"/>
      </w:pPr>
    </w:lvl>
    <w:lvl w:ilvl="5" w:tplc="0409001B" w:tentative="1">
      <w:start w:val="1"/>
      <w:numFmt w:val="lowerRoman"/>
      <w:lvlText w:val="%6."/>
      <w:lvlJc w:val="right"/>
      <w:pPr>
        <w:ind w:left="2662" w:hanging="420"/>
      </w:pPr>
    </w:lvl>
    <w:lvl w:ilvl="6" w:tplc="0409000F" w:tentative="1">
      <w:start w:val="1"/>
      <w:numFmt w:val="decimal"/>
      <w:lvlText w:val="%7."/>
      <w:lvlJc w:val="left"/>
      <w:pPr>
        <w:ind w:left="3082" w:hanging="420"/>
      </w:pPr>
    </w:lvl>
    <w:lvl w:ilvl="7" w:tplc="04090019" w:tentative="1">
      <w:start w:val="1"/>
      <w:numFmt w:val="lowerLetter"/>
      <w:lvlText w:val="%8)"/>
      <w:lvlJc w:val="left"/>
      <w:pPr>
        <w:ind w:left="3502" w:hanging="420"/>
      </w:pPr>
    </w:lvl>
    <w:lvl w:ilvl="8" w:tplc="0409001B" w:tentative="1">
      <w:start w:val="1"/>
      <w:numFmt w:val="lowerRoman"/>
      <w:lvlText w:val="%9."/>
      <w:lvlJc w:val="right"/>
      <w:pPr>
        <w:ind w:left="3922" w:hanging="420"/>
      </w:pPr>
    </w:lvl>
  </w:abstractNum>
  <w:abstractNum w:abstractNumId="2" w15:restartNumberingAfterBreak="0">
    <w:nsid w:val="34CC3050"/>
    <w:multiLevelType w:val="hybridMultilevel"/>
    <w:tmpl w:val="7466FCF4"/>
    <w:lvl w:ilvl="0" w:tplc="D0F6EA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 w15:restartNumberingAfterBreak="0">
    <w:nsid w:val="40A06C64"/>
    <w:multiLevelType w:val="hybridMultilevel"/>
    <w:tmpl w:val="1E04DF4C"/>
    <w:lvl w:ilvl="0" w:tplc="624424F4">
      <w:start w:val="2"/>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42FF739B"/>
    <w:multiLevelType w:val="hybridMultilevel"/>
    <w:tmpl w:val="BDA02D64"/>
    <w:lvl w:ilvl="0" w:tplc="D6ECBC9E">
      <w:start w:val="1"/>
      <w:numFmt w:val="decimal"/>
      <w:lvlText w:val="%1."/>
      <w:lvlJc w:val="left"/>
      <w:pPr>
        <w:ind w:left="1080" w:hanging="1080"/>
      </w:pPr>
      <w:rPr>
        <w:rFonts w:ascii="Times New Roman" w:eastAsia="仿宋" w:hAnsi="Times New Roman" w:cs="Times New Roman"/>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15:restartNumberingAfterBreak="0">
    <w:nsid w:val="59B0011E"/>
    <w:multiLevelType w:val="hybridMultilevel"/>
    <w:tmpl w:val="4F98D9A0"/>
    <w:lvl w:ilvl="0" w:tplc="38C07CC0">
      <w:start w:val="1"/>
      <w:numFmt w:val="decimal"/>
      <w:lvlText w:val="%1"/>
      <w:lvlJc w:val="left"/>
      <w:pPr>
        <w:ind w:left="704" w:hanging="420"/>
      </w:pPr>
      <w:rPr>
        <w:rFonts w:hint="eastAsia"/>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6" w15:restartNumberingAfterBreak="0">
    <w:nsid w:val="5BCE3D2F"/>
    <w:multiLevelType w:val="hybridMultilevel"/>
    <w:tmpl w:val="FE40660C"/>
    <w:lvl w:ilvl="0" w:tplc="7DDE2B40">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612817C8"/>
    <w:multiLevelType w:val="hybridMultilevel"/>
    <w:tmpl w:val="79F4FF58"/>
    <w:lvl w:ilvl="0" w:tplc="04090019">
      <w:start w:val="1"/>
      <w:numFmt w:val="lowerLetter"/>
      <w:lvlText w:val="%1)"/>
      <w:lvlJc w:val="left"/>
      <w:pPr>
        <w:ind w:left="360" w:hanging="36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65861A41"/>
    <w:multiLevelType w:val="hybridMultilevel"/>
    <w:tmpl w:val="1C5C78F4"/>
    <w:lvl w:ilvl="0" w:tplc="E64A45E6">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 w15:restartNumberingAfterBreak="0">
    <w:nsid w:val="6AEF23BA"/>
    <w:multiLevelType w:val="hybridMultilevel"/>
    <w:tmpl w:val="4F98D9A0"/>
    <w:lvl w:ilvl="0" w:tplc="38C07CC0">
      <w:start w:val="1"/>
      <w:numFmt w:val="decimal"/>
      <w:lvlText w:val="%1"/>
      <w:lvlJc w:val="left"/>
      <w:pPr>
        <w:ind w:left="704" w:hanging="420"/>
      </w:pPr>
      <w:rPr>
        <w:rFonts w:hint="eastAsia"/>
      </w:rPr>
    </w:lvl>
    <w:lvl w:ilvl="1" w:tplc="04090019" w:tentative="1">
      <w:start w:val="1"/>
      <w:numFmt w:val="lowerLetter"/>
      <w:lvlText w:val="%2)"/>
      <w:lvlJc w:val="left"/>
      <w:pPr>
        <w:ind w:left="1124" w:hanging="420"/>
      </w:pPr>
    </w:lvl>
    <w:lvl w:ilvl="2" w:tplc="0409001B" w:tentative="1">
      <w:start w:val="1"/>
      <w:numFmt w:val="lowerRoman"/>
      <w:lvlText w:val="%3."/>
      <w:lvlJc w:val="right"/>
      <w:pPr>
        <w:ind w:left="1544" w:hanging="420"/>
      </w:pPr>
    </w:lvl>
    <w:lvl w:ilvl="3" w:tplc="0409000F" w:tentative="1">
      <w:start w:val="1"/>
      <w:numFmt w:val="decimal"/>
      <w:lvlText w:val="%4."/>
      <w:lvlJc w:val="left"/>
      <w:pPr>
        <w:ind w:left="1964" w:hanging="420"/>
      </w:pPr>
    </w:lvl>
    <w:lvl w:ilvl="4" w:tplc="04090019" w:tentative="1">
      <w:start w:val="1"/>
      <w:numFmt w:val="lowerLetter"/>
      <w:lvlText w:val="%5)"/>
      <w:lvlJc w:val="left"/>
      <w:pPr>
        <w:ind w:left="2384" w:hanging="420"/>
      </w:pPr>
    </w:lvl>
    <w:lvl w:ilvl="5" w:tplc="0409001B" w:tentative="1">
      <w:start w:val="1"/>
      <w:numFmt w:val="lowerRoman"/>
      <w:lvlText w:val="%6."/>
      <w:lvlJc w:val="right"/>
      <w:pPr>
        <w:ind w:left="2804" w:hanging="420"/>
      </w:pPr>
    </w:lvl>
    <w:lvl w:ilvl="6" w:tplc="0409000F" w:tentative="1">
      <w:start w:val="1"/>
      <w:numFmt w:val="decimal"/>
      <w:lvlText w:val="%7."/>
      <w:lvlJc w:val="left"/>
      <w:pPr>
        <w:ind w:left="3224" w:hanging="420"/>
      </w:pPr>
    </w:lvl>
    <w:lvl w:ilvl="7" w:tplc="04090019" w:tentative="1">
      <w:start w:val="1"/>
      <w:numFmt w:val="lowerLetter"/>
      <w:lvlText w:val="%8)"/>
      <w:lvlJc w:val="left"/>
      <w:pPr>
        <w:ind w:left="3644" w:hanging="420"/>
      </w:pPr>
    </w:lvl>
    <w:lvl w:ilvl="8" w:tplc="0409001B" w:tentative="1">
      <w:start w:val="1"/>
      <w:numFmt w:val="lowerRoman"/>
      <w:lvlText w:val="%9."/>
      <w:lvlJc w:val="right"/>
      <w:pPr>
        <w:ind w:left="4064" w:hanging="420"/>
      </w:pPr>
    </w:lvl>
  </w:abstractNum>
  <w:abstractNum w:abstractNumId="10" w15:restartNumberingAfterBreak="0">
    <w:nsid w:val="6B1F5B2B"/>
    <w:multiLevelType w:val="multilevel"/>
    <w:tmpl w:val="6B1F5B2B"/>
    <w:lvl w:ilvl="0">
      <w:start w:val="3"/>
      <w:numFmt w:val="decimal"/>
      <w:lvlText w:val="%1、"/>
      <w:lvlJc w:val="left"/>
      <w:pPr>
        <w:ind w:left="420" w:hanging="420"/>
      </w:pPr>
      <w:rPr>
        <w:rFonts w:hint="eastAsia"/>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 w15:restartNumberingAfterBreak="0">
    <w:nsid w:val="74DC63E8"/>
    <w:multiLevelType w:val="hybridMultilevel"/>
    <w:tmpl w:val="0E02C0C8"/>
    <w:lvl w:ilvl="0" w:tplc="D0F6EA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7B5367B2"/>
    <w:multiLevelType w:val="hybridMultilevel"/>
    <w:tmpl w:val="7466FCF4"/>
    <w:lvl w:ilvl="0" w:tplc="D0F6EAE2">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7D6906C9"/>
    <w:multiLevelType w:val="multilevel"/>
    <w:tmpl w:val="7D6906C9"/>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5"/>
  </w:num>
  <w:num w:numId="2">
    <w:abstractNumId w:val="2"/>
  </w:num>
  <w:num w:numId="3">
    <w:abstractNumId w:val="0"/>
  </w:num>
  <w:num w:numId="4">
    <w:abstractNumId w:val="13"/>
  </w:num>
  <w:num w:numId="5">
    <w:abstractNumId w:val="10"/>
  </w:num>
  <w:num w:numId="6">
    <w:abstractNumId w:val="11"/>
  </w:num>
  <w:num w:numId="7">
    <w:abstractNumId w:val="8"/>
  </w:num>
  <w:num w:numId="8">
    <w:abstractNumId w:val="6"/>
  </w:num>
  <w:num w:numId="9">
    <w:abstractNumId w:val="7"/>
  </w:num>
  <w:num w:numId="10">
    <w:abstractNumId w:val="1"/>
  </w:num>
  <w:num w:numId="11">
    <w:abstractNumId w:val="12"/>
  </w:num>
  <w:num w:numId="12">
    <w:abstractNumId w:val="9"/>
  </w:num>
  <w:num w:numId="13">
    <w:abstractNumId w:val="4"/>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60D6"/>
    <w:rsid w:val="00001752"/>
    <w:rsid w:val="000210D4"/>
    <w:rsid w:val="00037DCA"/>
    <w:rsid w:val="0004315D"/>
    <w:rsid w:val="00072C4B"/>
    <w:rsid w:val="0008526E"/>
    <w:rsid w:val="00085699"/>
    <w:rsid w:val="00091555"/>
    <w:rsid w:val="000B3286"/>
    <w:rsid w:val="000D0D24"/>
    <w:rsid w:val="000F0523"/>
    <w:rsid w:val="0010566B"/>
    <w:rsid w:val="00120FE8"/>
    <w:rsid w:val="00134DDA"/>
    <w:rsid w:val="00165447"/>
    <w:rsid w:val="00170882"/>
    <w:rsid w:val="00171F41"/>
    <w:rsid w:val="0017611D"/>
    <w:rsid w:val="00185608"/>
    <w:rsid w:val="00190EFA"/>
    <w:rsid w:val="00192170"/>
    <w:rsid w:val="001975B3"/>
    <w:rsid w:val="001A0B47"/>
    <w:rsid w:val="001A5902"/>
    <w:rsid w:val="001A5CE8"/>
    <w:rsid w:val="001B6ABF"/>
    <w:rsid w:val="001C6EC9"/>
    <w:rsid w:val="00200744"/>
    <w:rsid w:val="00203BB1"/>
    <w:rsid w:val="0023186A"/>
    <w:rsid w:val="00252BC9"/>
    <w:rsid w:val="002551F7"/>
    <w:rsid w:val="00267AC0"/>
    <w:rsid w:val="002766BB"/>
    <w:rsid w:val="00286DC9"/>
    <w:rsid w:val="002917A2"/>
    <w:rsid w:val="00297419"/>
    <w:rsid w:val="002B1B64"/>
    <w:rsid w:val="002C5B20"/>
    <w:rsid w:val="002E3308"/>
    <w:rsid w:val="00306DA2"/>
    <w:rsid w:val="003173E5"/>
    <w:rsid w:val="00352DCC"/>
    <w:rsid w:val="00371146"/>
    <w:rsid w:val="003819A6"/>
    <w:rsid w:val="003869C6"/>
    <w:rsid w:val="00392699"/>
    <w:rsid w:val="003960D6"/>
    <w:rsid w:val="003A5D29"/>
    <w:rsid w:val="003B356D"/>
    <w:rsid w:val="003C219A"/>
    <w:rsid w:val="003C52F7"/>
    <w:rsid w:val="003C5A06"/>
    <w:rsid w:val="003C73FF"/>
    <w:rsid w:val="003D5A04"/>
    <w:rsid w:val="003D6364"/>
    <w:rsid w:val="003D79E8"/>
    <w:rsid w:val="003E1780"/>
    <w:rsid w:val="003F6216"/>
    <w:rsid w:val="00423761"/>
    <w:rsid w:val="00423FE7"/>
    <w:rsid w:val="0042449A"/>
    <w:rsid w:val="0045402E"/>
    <w:rsid w:val="004638DF"/>
    <w:rsid w:val="00471DEC"/>
    <w:rsid w:val="00472D42"/>
    <w:rsid w:val="00481C43"/>
    <w:rsid w:val="0049235B"/>
    <w:rsid w:val="00494558"/>
    <w:rsid w:val="004B63C9"/>
    <w:rsid w:val="004C2154"/>
    <w:rsid w:val="004D764F"/>
    <w:rsid w:val="004F7FE2"/>
    <w:rsid w:val="00510221"/>
    <w:rsid w:val="00522793"/>
    <w:rsid w:val="0053772C"/>
    <w:rsid w:val="00554F49"/>
    <w:rsid w:val="005735AD"/>
    <w:rsid w:val="005942F1"/>
    <w:rsid w:val="005B3522"/>
    <w:rsid w:val="005B504F"/>
    <w:rsid w:val="005B6F3C"/>
    <w:rsid w:val="005C7824"/>
    <w:rsid w:val="005D6744"/>
    <w:rsid w:val="005E26F4"/>
    <w:rsid w:val="005F705B"/>
    <w:rsid w:val="00607525"/>
    <w:rsid w:val="00614B03"/>
    <w:rsid w:val="0061612B"/>
    <w:rsid w:val="006164CC"/>
    <w:rsid w:val="00622C89"/>
    <w:rsid w:val="006231A0"/>
    <w:rsid w:val="0062704A"/>
    <w:rsid w:val="006323F5"/>
    <w:rsid w:val="006437FA"/>
    <w:rsid w:val="00650F7D"/>
    <w:rsid w:val="00660E7E"/>
    <w:rsid w:val="00665D82"/>
    <w:rsid w:val="006965B6"/>
    <w:rsid w:val="006A0F04"/>
    <w:rsid w:val="006C5588"/>
    <w:rsid w:val="006D7D76"/>
    <w:rsid w:val="0071581D"/>
    <w:rsid w:val="00723A03"/>
    <w:rsid w:val="00726E37"/>
    <w:rsid w:val="00735CAD"/>
    <w:rsid w:val="00741C61"/>
    <w:rsid w:val="007470EB"/>
    <w:rsid w:val="00750C28"/>
    <w:rsid w:val="00755831"/>
    <w:rsid w:val="00755C17"/>
    <w:rsid w:val="007561A8"/>
    <w:rsid w:val="00760B08"/>
    <w:rsid w:val="0076492D"/>
    <w:rsid w:val="0077281E"/>
    <w:rsid w:val="007739E9"/>
    <w:rsid w:val="00777100"/>
    <w:rsid w:val="00780166"/>
    <w:rsid w:val="00791E0A"/>
    <w:rsid w:val="00793A98"/>
    <w:rsid w:val="007967DA"/>
    <w:rsid w:val="007C43BC"/>
    <w:rsid w:val="007C5D4E"/>
    <w:rsid w:val="007C7B6B"/>
    <w:rsid w:val="007D31DA"/>
    <w:rsid w:val="007D5D52"/>
    <w:rsid w:val="007E2811"/>
    <w:rsid w:val="007E3D9A"/>
    <w:rsid w:val="007F38E2"/>
    <w:rsid w:val="00812239"/>
    <w:rsid w:val="00812421"/>
    <w:rsid w:val="00824878"/>
    <w:rsid w:val="00827A9F"/>
    <w:rsid w:val="008343C7"/>
    <w:rsid w:val="00835814"/>
    <w:rsid w:val="00844076"/>
    <w:rsid w:val="0085126D"/>
    <w:rsid w:val="00855BCE"/>
    <w:rsid w:val="008807DD"/>
    <w:rsid w:val="00886A8B"/>
    <w:rsid w:val="008A0694"/>
    <w:rsid w:val="008A09AB"/>
    <w:rsid w:val="008A3CBD"/>
    <w:rsid w:val="008A3F13"/>
    <w:rsid w:val="008D6D0A"/>
    <w:rsid w:val="008D7579"/>
    <w:rsid w:val="009053BC"/>
    <w:rsid w:val="00914334"/>
    <w:rsid w:val="00920070"/>
    <w:rsid w:val="00934BE5"/>
    <w:rsid w:val="00936C34"/>
    <w:rsid w:val="00947D5D"/>
    <w:rsid w:val="009566F4"/>
    <w:rsid w:val="00961975"/>
    <w:rsid w:val="00971133"/>
    <w:rsid w:val="00971C2F"/>
    <w:rsid w:val="00974A1C"/>
    <w:rsid w:val="00994B40"/>
    <w:rsid w:val="009B13BF"/>
    <w:rsid w:val="00A1775C"/>
    <w:rsid w:val="00A20AF4"/>
    <w:rsid w:val="00A30414"/>
    <w:rsid w:val="00A33E37"/>
    <w:rsid w:val="00A409B3"/>
    <w:rsid w:val="00A60883"/>
    <w:rsid w:val="00A772D5"/>
    <w:rsid w:val="00A90175"/>
    <w:rsid w:val="00A92282"/>
    <w:rsid w:val="00AA383A"/>
    <w:rsid w:val="00AA56D0"/>
    <w:rsid w:val="00AA67E1"/>
    <w:rsid w:val="00AB4539"/>
    <w:rsid w:val="00AE296B"/>
    <w:rsid w:val="00AE397F"/>
    <w:rsid w:val="00AE4D2F"/>
    <w:rsid w:val="00AE6096"/>
    <w:rsid w:val="00B01E57"/>
    <w:rsid w:val="00B12FD7"/>
    <w:rsid w:val="00B2058B"/>
    <w:rsid w:val="00B32BF9"/>
    <w:rsid w:val="00B458C6"/>
    <w:rsid w:val="00B502A3"/>
    <w:rsid w:val="00B63B82"/>
    <w:rsid w:val="00B73CEB"/>
    <w:rsid w:val="00B75C1F"/>
    <w:rsid w:val="00BA3D99"/>
    <w:rsid w:val="00BA5A8B"/>
    <w:rsid w:val="00BB79B6"/>
    <w:rsid w:val="00BC3B54"/>
    <w:rsid w:val="00BD159C"/>
    <w:rsid w:val="00BD67DD"/>
    <w:rsid w:val="00BE6722"/>
    <w:rsid w:val="00C01B8E"/>
    <w:rsid w:val="00C039FB"/>
    <w:rsid w:val="00C16D2B"/>
    <w:rsid w:val="00C179BE"/>
    <w:rsid w:val="00C265C6"/>
    <w:rsid w:val="00C276EE"/>
    <w:rsid w:val="00C319AA"/>
    <w:rsid w:val="00C34C69"/>
    <w:rsid w:val="00C4188E"/>
    <w:rsid w:val="00C51C21"/>
    <w:rsid w:val="00C6671F"/>
    <w:rsid w:val="00C83CFF"/>
    <w:rsid w:val="00C93584"/>
    <w:rsid w:val="00C94A07"/>
    <w:rsid w:val="00C970C8"/>
    <w:rsid w:val="00CA1739"/>
    <w:rsid w:val="00CA63CB"/>
    <w:rsid w:val="00CB0388"/>
    <w:rsid w:val="00CB0FF8"/>
    <w:rsid w:val="00CB69D0"/>
    <w:rsid w:val="00CC101B"/>
    <w:rsid w:val="00CC6001"/>
    <w:rsid w:val="00CD42C5"/>
    <w:rsid w:val="00CE7D60"/>
    <w:rsid w:val="00D02B74"/>
    <w:rsid w:val="00D0342C"/>
    <w:rsid w:val="00D07C79"/>
    <w:rsid w:val="00D22B91"/>
    <w:rsid w:val="00D26BAE"/>
    <w:rsid w:val="00D36D1C"/>
    <w:rsid w:val="00D41295"/>
    <w:rsid w:val="00D44C24"/>
    <w:rsid w:val="00D64A98"/>
    <w:rsid w:val="00D97C11"/>
    <w:rsid w:val="00DA0C69"/>
    <w:rsid w:val="00DA5017"/>
    <w:rsid w:val="00DB2D3C"/>
    <w:rsid w:val="00DE695F"/>
    <w:rsid w:val="00DE6F35"/>
    <w:rsid w:val="00DF046B"/>
    <w:rsid w:val="00DF2BE5"/>
    <w:rsid w:val="00DF4BFC"/>
    <w:rsid w:val="00E10F28"/>
    <w:rsid w:val="00E20E06"/>
    <w:rsid w:val="00E248A0"/>
    <w:rsid w:val="00E437BD"/>
    <w:rsid w:val="00E54CEB"/>
    <w:rsid w:val="00E606BA"/>
    <w:rsid w:val="00E61FE3"/>
    <w:rsid w:val="00E9259A"/>
    <w:rsid w:val="00EA3E04"/>
    <w:rsid w:val="00EA4B9D"/>
    <w:rsid w:val="00EB0817"/>
    <w:rsid w:val="00EB3EAC"/>
    <w:rsid w:val="00EE040A"/>
    <w:rsid w:val="00EE4361"/>
    <w:rsid w:val="00F06B4C"/>
    <w:rsid w:val="00F13119"/>
    <w:rsid w:val="00F1698D"/>
    <w:rsid w:val="00F209C0"/>
    <w:rsid w:val="00F40849"/>
    <w:rsid w:val="00F42C94"/>
    <w:rsid w:val="00F5183B"/>
    <w:rsid w:val="00F92917"/>
    <w:rsid w:val="00FA3395"/>
    <w:rsid w:val="00FA645F"/>
    <w:rsid w:val="00FB6048"/>
    <w:rsid w:val="00FC44AD"/>
    <w:rsid w:val="00FD562D"/>
    <w:rsid w:val="00FE5979"/>
    <w:rsid w:val="00FF3614"/>
    <w:rsid w:val="00FF5B7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587A84"/>
  <w15:docId w15:val="{70DF6D74-A27D-4751-A532-029079AF8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67E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AA67E1"/>
    <w:rPr>
      <w:sz w:val="18"/>
      <w:szCs w:val="18"/>
    </w:rPr>
  </w:style>
  <w:style w:type="paragraph" w:styleId="a5">
    <w:name w:val="footer"/>
    <w:basedOn w:val="a"/>
    <w:link w:val="a6"/>
    <w:uiPriority w:val="99"/>
    <w:unhideWhenUsed/>
    <w:rsid w:val="00AA67E1"/>
    <w:pPr>
      <w:tabs>
        <w:tab w:val="center" w:pos="4153"/>
        <w:tab w:val="right" w:pos="8306"/>
      </w:tabs>
      <w:snapToGrid w:val="0"/>
      <w:jc w:val="left"/>
    </w:pPr>
    <w:rPr>
      <w:sz w:val="18"/>
      <w:szCs w:val="18"/>
    </w:rPr>
  </w:style>
  <w:style w:type="character" w:customStyle="1" w:styleId="a6">
    <w:name w:val="页脚 字符"/>
    <w:basedOn w:val="a0"/>
    <w:link w:val="a5"/>
    <w:uiPriority w:val="99"/>
    <w:rsid w:val="00AA67E1"/>
    <w:rPr>
      <w:sz w:val="18"/>
      <w:szCs w:val="18"/>
    </w:rPr>
  </w:style>
  <w:style w:type="paragraph" w:styleId="a7">
    <w:name w:val="List Paragraph"/>
    <w:basedOn w:val="a"/>
    <w:uiPriority w:val="34"/>
    <w:qFormat/>
    <w:rsid w:val="00614B03"/>
    <w:pPr>
      <w:ind w:firstLineChars="200" w:firstLine="420"/>
    </w:pPr>
  </w:style>
  <w:style w:type="paragraph" w:styleId="a8">
    <w:name w:val="Normal (Web)"/>
    <w:basedOn w:val="a"/>
    <w:uiPriority w:val="99"/>
    <w:unhideWhenUsed/>
    <w:rsid w:val="00392699"/>
    <w:pPr>
      <w:widowControl/>
      <w:spacing w:before="100" w:beforeAutospacing="1" w:after="100" w:afterAutospacing="1"/>
      <w:jc w:val="left"/>
    </w:pPr>
    <w:rPr>
      <w:rFonts w:ascii="宋体" w:eastAsia="宋体" w:hAnsi="宋体" w:cs="宋体"/>
      <w:kern w:val="0"/>
      <w:sz w:val="24"/>
      <w:szCs w:val="24"/>
    </w:rPr>
  </w:style>
  <w:style w:type="table" w:styleId="a9">
    <w:name w:val="Table Grid"/>
    <w:basedOn w:val="a1"/>
    <w:uiPriority w:val="39"/>
    <w:rsid w:val="00B63B82"/>
    <w:rPr>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a">
    <w:name w:val="列表段落"/>
    <w:basedOn w:val="a"/>
    <w:uiPriority w:val="34"/>
    <w:qFormat/>
    <w:rsid w:val="00B63B82"/>
    <w:pPr>
      <w:ind w:firstLineChars="200" w:firstLine="420"/>
    </w:pPr>
    <w:rPr>
      <w:rFonts w:ascii="Calibri" w:eastAsia="宋体"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6629487">
      <w:bodyDiv w:val="1"/>
      <w:marLeft w:val="0"/>
      <w:marRight w:val="0"/>
      <w:marTop w:val="0"/>
      <w:marBottom w:val="0"/>
      <w:divBdr>
        <w:top w:val="none" w:sz="0" w:space="0" w:color="auto"/>
        <w:left w:val="none" w:sz="0" w:space="0" w:color="auto"/>
        <w:bottom w:val="none" w:sz="0" w:space="0" w:color="auto"/>
        <w:right w:val="none" w:sz="0" w:space="0" w:color="auto"/>
      </w:divBdr>
      <w:divsChild>
        <w:div w:id="95489418">
          <w:marLeft w:val="0"/>
          <w:marRight w:val="0"/>
          <w:marTop w:val="0"/>
          <w:marBottom w:val="0"/>
          <w:divBdr>
            <w:top w:val="none" w:sz="0" w:space="0" w:color="auto"/>
            <w:left w:val="none" w:sz="0" w:space="0" w:color="auto"/>
            <w:bottom w:val="none" w:sz="0" w:space="0" w:color="auto"/>
            <w:right w:val="none" w:sz="0" w:space="0" w:color="auto"/>
          </w:divBdr>
        </w:div>
        <w:div w:id="1974630543">
          <w:marLeft w:val="0"/>
          <w:marRight w:val="0"/>
          <w:marTop w:val="0"/>
          <w:marBottom w:val="0"/>
          <w:divBdr>
            <w:top w:val="none" w:sz="0" w:space="0" w:color="auto"/>
            <w:left w:val="none" w:sz="0" w:space="0" w:color="auto"/>
            <w:bottom w:val="none" w:sz="0" w:space="0" w:color="auto"/>
            <w:right w:val="none" w:sz="0" w:space="0" w:color="auto"/>
          </w:divBdr>
        </w:div>
      </w:divsChild>
    </w:div>
    <w:div w:id="592973096">
      <w:bodyDiv w:val="1"/>
      <w:marLeft w:val="0"/>
      <w:marRight w:val="0"/>
      <w:marTop w:val="0"/>
      <w:marBottom w:val="0"/>
      <w:divBdr>
        <w:top w:val="none" w:sz="0" w:space="0" w:color="auto"/>
        <w:left w:val="none" w:sz="0" w:space="0" w:color="auto"/>
        <w:bottom w:val="none" w:sz="0" w:space="0" w:color="auto"/>
        <w:right w:val="none" w:sz="0" w:space="0" w:color="auto"/>
      </w:divBdr>
      <w:divsChild>
        <w:div w:id="863518829">
          <w:marLeft w:val="0"/>
          <w:marRight w:val="0"/>
          <w:marTop w:val="0"/>
          <w:marBottom w:val="0"/>
          <w:divBdr>
            <w:top w:val="none" w:sz="0" w:space="0" w:color="auto"/>
            <w:left w:val="none" w:sz="0" w:space="0" w:color="auto"/>
            <w:bottom w:val="none" w:sz="0" w:space="0" w:color="auto"/>
            <w:right w:val="none" w:sz="0" w:space="0" w:color="auto"/>
          </w:divBdr>
        </w:div>
        <w:div w:id="802842641">
          <w:marLeft w:val="0"/>
          <w:marRight w:val="0"/>
          <w:marTop w:val="0"/>
          <w:marBottom w:val="0"/>
          <w:divBdr>
            <w:top w:val="none" w:sz="0" w:space="0" w:color="auto"/>
            <w:left w:val="none" w:sz="0" w:space="0" w:color="auto"/>
            <w:bottom w:val="none" w:sz="0" w:space="0" w:color="auto"/>
            <w:right w:val="none" w:sz="0" w:space="0" w:color="auto"/>
          </w:divBdr>
        </w:div>
      </w:divsChild>
    </w:div>
    <w:div w:id="1035042726">
      <w:bodyDiv w:val="1"/>
      <w:marLeft w:val="0"/>
      <w:marRight w:val="0"/>
      <w:marTop w:val="0"/>
      <w:marBottom w:val="0"/>
      <w:divBdr>
        <w:top w:val="none" w:sz="0" w:space="0" w:color="auto"/>
        <w:left w:val="none" w:sz="0" w:space="0" w:color="auto"/>
        <w:bottom w:val="none" w:sz="0" w:space="0" w:color="auto"/>
        <w:right w:val="none" w:sz="0" w:space="0" w:color="auto"/>
      </w:divBdr>
      <w:divsChild>
        <w:div w:id="1211302995">
          <w:marLeft w:val="0"/>
          <w:marRight w:val="0"/>
          <w:marTop w:val="0"/>
          <w:marBottom w:val="0"/>
          <w:divBdr>
            <w:top w:val="none" w:sz="0" w:space="0" w:color="auto"/>
            <w:left w:val="none" w:sz="0" w:space="0" w:color="auto"/>
            <w:bottom w:val="none" w:sz="0" w:space="0" w:color="auto"/>
            <w:right w:val="none" w:sz="0" w:space="0" w:color="auto"/>
          </w:divBdr>
        </w:div>
        <w:div w:id="2058623455">
          <w:marLeft w:val="0"/>
          <w:marRight w:val="0"/>
          <w:marTop w:val="0"/>
          <w:marBottom w:val="0"/>
          <w:divBdr>
            <w:top w:val="none" w:sz="0" w:space="0" w:color="auto"/>
            <w:left w:val="none" w:sz="0" w:space="0" w:color="auto"/>
            <w:bottom w:val="none" w:sz="0" w:space="0" w:color="auto"/>
            <w:right w:val="none" w:sz="0" w:space="0" w:color="auto"/>
          </w:divBdr>
        </w:div>
      </w:divsChild>
    </w:div>
    <w:div w:id="1283001982">
      <w:bodyDiv w:val="1"/>
      <w:marLeft w:val="0"/>
      <w:marRight w:val="0"/>
      <w:marTop w:val="0"/>
      <w:marBottom w:val="0"/>
      <w:divBdr>
        <w:top w:val="none" w:sz="0" w:space="0" w:color="auto"/>
        <w:left w:val="none" w:sz="0" w:space="0" w:color="auto"/>
        <w:bottom w:val="none" w:sz="0" w:space="0" w:color="auto"/>
        <w:right w:val="none" w:sz="0" w:space="0" w:color="auto"/>
      </w:divBdr>
      <w:divsChild>
        <w:div w:id="226838257">
          <w:marLeft w:val="0"/>
          <w:marRight w:val="0"/>
          <w:marTop w:val="0"/>
          <w:marBottom w:val="0"/>
          <w:divBdr>
            <w:top w:val="none" w:sz="0" w:space="0" w:color="auto"/>
            <w:left w:val="none" w:sz="0" w:space="0" w:color="auto"/>
            <w:bottom w:val="none" w:sz="0" w:space="0" w:color="auto"/>
            <w:right w:val="none" w:sz="0" w:space="0" w:color="auto"/>
          </w:divBdr>
        </w:div>
        <w:div w:id="84798111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CA7751-ABFB-4BE1-A184-B06A5CA621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135</TotalTime>
  <Pages>6</Pages>
  <Words>374</Words>
  <Characters>2138</Characters>
  <Application>Microsoft Office Word</Application>
  <DocSecurity>0</DocSecurity>
  <Lines>17</Lines>
  <Paragraphs>5</Paragraphs>
  <ScaleCrop>false</ScaleCrop>
  <Company/>
  <LinksUpToDate>false</LinksUpToDate>
  <CharactersWithSpaces>2507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DELL</cp:lastModifiedBy>
  <cp:revision>119</cp:revision>
  <cp:lastPrinted>2020-06-28T01:45:00Z</cp:lastPrinted>
  <dcterms:created xsi:type="dcterms:W3CDTF">2022-05-30T03:25:00Z</dcterms:created>
  <dcterms:modified xsi:type="dcterms:W3CDTF">2024-07-10T02:13:00Z</dcterms:modified>
</cp:coreProperties>
</file>