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9C05D">
      <w:pPr>
        <w:spacing w:before="120" w:beforeLines="50" w:after="120" w:afterLines="50"/>
        <w:jc w:val="left"/>
        <w:rPr>
          <w:rFonts w:hint="eastAsia" w:ascii="黑体" w:hAnsi="黑体" w:eastAsia="黑体" w:cs="仿宋_GB2312"/>
          <w:bCs/>
          <w:sz w:val="32"/>
          <w:szCs w:val="32"/>
        </w:rPr>
      </w:pPr>
      <w:bookmarkStart w:id="0" w:name="_GoBack"/>
      <w:bookmarkEnd w:id="0"/>
      <w:r>
        <w:rPr>
          <w:rFonts w:hint="eastAsia" w:ascii="宋体" w:hAnsi="宋体"/>
          <w:b/>
          <w:bCs/>
          <w:sz w:val="28"/>
          <w:szCs w:val="28"/>
        </w:rPr>
        <w:t>附件2：</w:t>
      </w:r>
    </w:p>
    <w:p w14:paraId="66CCF61E">
      <w:pPr>
        <w:spacing w:before="120" w:beforeLines="50" w:after="120" w:afterLines="50"/>
        <w:ind w:left="-141" w:leftChars="-67"/>
        <w:jc w:val="center"/>
        <w:rPr>
          <w:rFonts w:hint="eastAsia" w:ascii="创艺简标宋" w:hAnsi="仿宋_GB2312" w:eastAsia="创艺简标宋" w:cs="仿宋_GB2312"/>
          <w:b/>
          <w:bCs w:val="0"/>
          <w:sz w:val="36"/>
          <w:szCs w:val="36"/>
        </w:rPr>
      </w:pPr>
      <w:r>
        <w:rPr>
          <w:rFonts w:hint="eastAsia" w:ascii="创艺简标宋" w:hAnsi="仿宋_GB2312" w:eastAsia="创艺简标宋" w:cs="仿宋_GB2312"/>
          <w:b/>
          <w:bCs w:val="0"/>
          <w:sz w:val="36"/>
          <w:szCs w:val="36"/>
        </w:rPr>
        <w:t>202</w:t>
      </w:r>
      <w:r>
        <w:rPr>
          <w:rFonts w:hint="eastAsia" w:ascii="创艺简标宋" w:hAnsi="仿宋_GB2312" w:eastAsia="创艺简标宋" w:cs="仿宋_GB2312"/>
          <w:b/>
          <w:bCs w:val="0"/>
          <w:sz w:val="36"/>
          <w:szCs w:val="36"/>
          <w:lang w:val="en-US" w:eastAsia="zh-CN"/>
        </w:rPr>
        <w:t>7</w:t>
      </w:r>
      <w:r>
        <w:rPr>
          <w:rFonts w:hint="eastAsia" w:ascii="创艺简标宋" w:hAnsi="仿宋_GB2312" w:eastAsia="创艺简标宋" w:cs="仿宋_GB2312"/>
          <w:b/>
          <w:bCs w:val="0"/>
          <w:sz w:val="36"/>
          <w:szCs w:val="36"/>
        </w:rPr>
        <w:t>年推荐免试攻读研究生工作流程</w:t>
      </w:r>
    </w:p>
    <w:tbl>
      <w:tblPr>
        <w:tblStyle w:val="10"/>
        <w:tblW w:w="9781"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8221"/>
      </w:tblGrid>
      <w:tr w14:paraId="041B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trPr>
        <w:tc>
          <w:tcPr>
            <w:tcW w:w="1560" w:type="dxa"/>
            <w:noWrap w:val="0"/>
            <w:vAlign w:val="top"/>
          </w:tcPr>
          <w:p w14:paraId="59282D55">
            <w:pPr>
              <w:pStyle w:val="4"/>
              <w:adjustRightInd w:val="0"/>
              <w:snapToGrid w:val="0"/>
              <w:spacing w:line="380" w:lineRule="exact"/>
              <w:ind w:right="-487" w:rightChars="-232"/>
              <w:rPr>
                <w:rFonts w:ascii="Times New Roman" w:hAnsi="Times New Roman"/>
              </w:rPr>
            </w:pPr>
          </w:p>
          <w:p w14:paraId="5B39DA71">
            <w:pPr>
              <w:pStyle w:val="4"/>
              <w:adjustRightInd w:val="0"/>
              <w:snapToGrid w:val="0"/>
              <w:spacing w:line="380" w:lineRule="exact"/>
              <w:ind w:right="-487" w:rightChars="-232"/>
              <w:rPr>
                <w:rFonts w:ascii="Times New Roman" w:hAnsi="Times New Roman"/>
              </w:rPr>
            </w:pPr>
          </w:p>
          <w:p w14:paraId="50538614">
            <w:pPr>
              <w:pStyle w:val="4"/>
              <w:adjustRightInd w:val="0"/>
              <w:snapToGrid w:val="0"/>
              <w:spacing w:line="380" w:lineRule="exact"/>
              <w:ind w:right="-487" w:rightChars="-232"/>
              <w:rPr>
                <w:rFonts w:ascii="Times New Roman" w:hAnsi="Times New Roman"/>
              </w:rPr>
            </w:pPr>
          </w:p>
          <w:p w14:paraId="08BD2B0D">
            <w:pPr>
              <w:pStyle w:val="4"/>
              <w:adjustRightInd w:val="0"/>
              <w:snapToGrid w:val="0"/>
              <w:spacing w:line="380" w:lineRule="exact"/>
              <w:ind w:right="-487" w:rightChars="-232"/>
              <w:rPr>
                <w:rFonts w:ascii="Times New Roman" w:hAnsi="Times New Roman"/>
              </w:rPr>
            </w:pPr>
            <w:r>
              <w:rPr>
                <w:rFonts w:ascii="Times New Roman" w:hAnsi="Times New Roman"/>
              </w:rPr>
              <w:t>9月</w:t>
            </w:r>
            <w:r>
              <w:rPr>
                <w:rFonts w:hint="eastAsia" w:ascii="Times New Roman" w:hAnsi="Times New Roman"/>
                <w:lang w:val="en-US" w:eastAsia="zh-CN"/>
              </w:rPr>
              <w:t>4</w:t>
            </w:r>
            <w:r>
              <w:rPr>
                <w:rFonts w:hint="eastAsia" w:ascii="Times New Roman" w:hAnsi="Times New Roman"/>
              </w:rPr>
              <w:t>-</w:t>
            </w:r>
            <w:r>
              <w:rPr>
                <w:rFonts w:hint="eastAsia" w:ascii="Times New Roman" w:hAnsi="Times New Roman"/>
                <w:lang w:val="en-US" w:eastAsia="zh-CN"/>
              </w:rPr>
              <w:t>7</w:t>
            </w:r>
            <w:r>
              <w:rPr>
                <w:rFonts w:ascii="Times New Roman" w:hAnsi="Times New Roman"/>
              </w:rPr>
              <w:t>日</w:t>
            </w:r>
          </w:p>
          <w:p w14:paraId="3D769DF2">
            <w:pPr>
              <w:pStyle w:val="4"/>
              <w:adjustRightInd w:val="0"/>
              <w:snapToGrid w:val="0"/>
              <w:spacing w:line="380" w:lineRule="exact"/>
              <w:ind w:right="-487" w:rightChars="-232"/>
              <w:rPr>
                <w:rFonts w:ascii="Times New Roman" w:hAnsi="Times New Roman"/>
              </w:rPr>
            </w:pPr>
          </w:p>
          <w:p w14:paraId="1E977145">
            <w:pPr>
              <w:pStyle w:val="4"/>
              <w:adjustRightInd w:val="0"/>
              <w:snapToGrid w:val="0"/>
              <w:spacing w:line="380" w:lineRule="exact"/>
              <w:ind w:right="-487" w:rightChars="-232"/>
              <w:rPr>
                <w:rFonts w:ascii="Times New Roman" w:hAnsi="Times New Roman"/>
              </w:rPr>
            </w:pPr>
          </w:p>
        </w:tc>
        <w:tc>
          <w:tcPr>
            <w:tcW w:w="8221" w:type="dxa"/>
            <w:noWrap w:val="0"/>
            <w:vAlign w:val="top"/>
          </w:tcPr>
          <w:p w14:paraId="2AC24BB3">
            <w:pPr>
              <w:pStyle w:val="4"/>
              <w:adjustRightInd w:val="0"/>
              <w:snapToGrid w:val="0"/>
              <w:spacing w:line="380" w:lineRule="exact"/>
              <w:ind w:right="-34" w:rightChars="-16"/>
              <w:rPr>
                <w:rFonts w:ascii="Times New Roman" w:hAnsi="Times New Roman"/>
              </w:rPr>
            </w:pPr>
            <w:r>
              <w:rPr>
                <w:rFonts w:ascii="Times New Roman" w:hAnsi="Times New Roman"/>
              </w:rPr>
              <w:t>1.申请推免生资格的学生须登录</w:t>
            </w:r>
            <w:r>
              <w:rPr>
                <w:rFonts w:hint="eastAsia" w:ascii="Times New Roman" w:hAnsi="Times New Roman"/>
                <w:lang w:eastAsia="zh-CN"/>
              </w:rPr>
              <w:t>教务管理系统</w:t>
            </w:r>
            <w:r>
              <w:rPr>
                <w:rFonts w:ascii="Times New Roman" w:hAnsi="Times New Roman"/>
              </w:rPr>
              <w:t>（</w:t>
            </w:r>
            <w:r>
              <w:rPr>
                <w:rFonts w:hint="eastAsia" w:ascii="Times New Roman" w:hAnsi="Times New Roman"/>
              </w:rPr>
              <w:t>访问网址：http://xsjw2018.jw.scut.edu.cn，菜单路径：报名申请—&gt;推免申请</w:t>
            </w:r>
            <w:r>
              <w:rPr>
                <w:rFonts w:hint="eastAsia" w:ascii="Times New Roman" w:hAnsi="Times New Roman"/>
                <w:lang w:eastAsia="zh-CN"/>
              </w:rPr>
              <w:t>；</w:t>
            </w:r>
            <w:r>
              <w:rPr>
                <w:rFonts w:ascii="Times New Roman" w:hAnsi="Times New Roman"/>
              </w:rPr>
              <w:t>校内网访问，外网可通过学校VPN进行访问），如实填写相关信息并保存，核查无误再提交。相关科研创新成果、论文、竞赛获奖及社会服务等材料原件和复印件提交院（系）审核。</w:t>
            </w:r>
          </w:p>
          <w:p w14:paraId="4A1BF1D3">
            <w:pPr>
              <w:pStyle w:val="4"/>
              <w:adjustRightInd w:val="0"/>
              <w:snapToGrid w:val="0"/>
              <w:spacing w:line="380" w:lineRule="exact"/>
              <w:ind w:right="-34" w:rightChars="-16"/>
              <w:rPr>
                <w:rFonts w:ascii="Times New Roman" w:hAnsi="Times New Roman"/>
              </w:rPr>
            </w:pPr>
            <w:r>
              <w:rPr>
                <w:rFonts w:ascii="Times New Roman" w:hAnsi="Times New Roman"/>
              </w:rPr>
              <w:t>2. 报名参加西部计划（“1+3”）的学生须填写《西部计划（“1+3”）报名登记表》（相应表格在校团委网页下载）。</w:t>
            </w:r>
          </w:p>
          <w:p w14:paraId="6552DA02">
            <w:pPr>
              <w:pStyle w:val="4"/>
              <w:adjustRightInd w:val="0"/>
              <w:snapToGrid w:val="0"/>
              <w:spacing w:line="380" w:lineRule="exact"/>
              <w:ind w:right="-34" w:rightChars="-16"/>
              <w:rPr>
                <w:rFonts w:ascii="Times New Roman" w:hAnsi="Times New Roman"/>
              </w:rPr>
            </w:pPr>
            <w:r>
              <w:rPr>
                <w:rFonts w:hint="eastAsia" w:ascii="Times New Roman" w:hAnsi="Times New Roman"/>
                <w:lang w:val="en-US" w:eastAsia="zh-CN"/>
              </w:rPr>
              <w:t>3</w:t>
            </w:r>
            <w:r>
              <w:rPr>
                <w:rFonts w:ascii="Times New Roman" w:hAnsi="Times New Roman"/>
              </w:rPr>
              <w:t xml:space="preserve">. </w:t>
            </w:r>
            <w:r>
              <w:rPr>
                <w:rFonts w:ascii="Times New Roman" w:hAnsi="Times New Roman"/>
                <w:b/>
              </w:rPr>
              <w:t>9月</w:t>
            </w:r>
            <w:r>
              <w:rPr>
                <w:rFonts w:hint="eastAsia" w:ascii="Times New Roman" w:hAnsi="Times New Roman"/>
                <w:b/>
                <w:lang w:val="en-US" w:eastAsia="zh-CN"/>
              </w:rPr>
              <w:t>7</w:t>
            </w:r>
            <w:r>
              <w:rPr>
                <w:rFonts w:ascii="Times New Roman" w:hAnsi="Times New Roman"/>
                <w:b/>
              </w:rPr>
              <w:t>日24:00之后，系统不再接受学生申请，请院（系）督促学生按时登录系统报名</w:t>
            </w:r>
            <w:r>
              <w:rPr>
                <w:rFonts w:ascii="Times New Roman" w:hAnsi="Times New Roman"/>
              </w:rPr>
              <w:t>。</w:t>
            </w:r>
          </w:p>
        </w:tc>
      </w:tr>
      <w:tr w14:paraId="09F0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3" w:hRule="atLeast"/>
        </w:trPr>
        <w:tc>
          <w:tcPr>
            <w:tcW w:w="1560" w:type="dxa"/>
            <w:noWrap w:val="0"/>
            <w:vAlign w:val="top"/>
          </w:tcPr>
          <w:p w14:paraId="17CAAE2C">
            <w:pPr>
              <w:pStyle w:val="4"/>
              <w:adjustRightInd w:val="0"/>
              <w:snapToGrid w:val="0"/>
              <w:spacing w:line="380" w:lineRule="exact"/>
              <w:ind w:right="-487" w:rightChars="-232"/>
              <w:rPr>
                <w:rFonts w:ascii="Times New Roman" w:hAnsi="Times New Roman"/>
              </w:rPr>
            </w:pPr>
          </w:p>
          <w:p w14:paraId="40BC5300">
            <w:pPr>
              <w:pStyle w:val="4"/>
              <w:adjustRightInd w:val="0"/>
              <w:snapToGrid w:val="0"/>
              <w:spacing w:line="380" w:lineRule="exact"/>
              <w:ind w:right="-487" w:rightChars="-232"/>
              <w:rPr>
                <w:rFonts w:ascii="Times New Roman" w:hAnsi="Times New Roman"/>
              </w:rPr>
            </w:pPr>
          </w:p>
          <w:p w14:paraId="7FA1DF08">
            <w:pPr>
              <w:pStyle w:val="4"/>
              <w:adjustRightInd w:val="0"/>
              <w:snapToGrid w:val="0"/>
              <w:spacing w:line="380" w:lineRule="exact"/>
              <w:ind w:right="-487" w:rightChars="-232"/>
              <w:rPr>
                <w:rFonts w:ascii="Times New Roman" w:hAnsi="Times New Roman"/>
              </w:rPr>
            </w:pPr>
          </w:p>
          <w:p w14:paraId="23E06CB5">
            <w:pPr>
              <w:pStyle w:val="4"/>
              <w:adjustRightInd w:val="0"/>
              <w:snapToGrid w:val="0"/>
              <w:spacing w:line="380" w:lineRule="exact"/>
              <w:ind w:right="-487" w:rightChars="-232"/>
              <w:rPr>
                <w:rFonts w:ascii="Times New Roman" w:hAnsi="Times New Roman"/>
              </w:rPr>
            </w:pPr>
            <w:r>
              <w:rPr>
                <w:rFonts w:ascii="Times New Roman" w:hAnsi="Times New Roman"/>
              </w:rPr>
              <w:t>9月</w:t>
            </w:r>
            <w:r>
              <w:rPr>
                <w:rFonts w:hint="eastAsia" w:ascii="Times New Roman" w:hAnsi="Times New Roman"/>
                <w:lang w:val="en-US" w:eastAsia="zh-CN"/>
              </w:rPr>
              <w:t>8</w:t>
            </w:r>
            <w:r>
              <w:rPr>
                <w:rFonts w:hint="eastAsia" w:ascii="Times New Roman" w:hAnsi="Times New Roman"/>
              </w:rPr>
              <w:t>-</w:t>
            </w:r>
            <w:r>
              <w:rPr>
                <w:rFonts w:hint="eastAsia" w:ascii="Times New Roman" w:hAnsi="Times New Roman"/>
                <w:lang w:val="en-US" w:eastAsia="zh-CN"/>
              </w:rPr>
              <w:t>11</w:t>
            </w:r>
            <w:r>
              <w:rPr>
                <w:rFonts w:ascii="Times New Roman" w:hAnsi="Times New Roman"/>
              </w:rPr>
              <w:t>日</w:t>
            </w:r>
          </w:p>
        </w:tc>
        <w:tc>
          <w:tcPr>
            <w:tcW w:w="8221" w:type="dxa"/>
            <w:noWrap w:val="0"/>
            <w:vAlign w:val="top"/>
          </w:tcPr>
          <w:p w14:paraId="1D9BF54F">
            <w:pPr>
              <w:pStyle w:val="4"/>
              <w:adjustRightInd w:val="0"/>
              <w:snapToGrid w:val="0"/>
              <w:spacing w:line="380" w:lineRule="exact"/>
              <w:ind w:right="-34" w:rightChars="-16"/>
              <w:rPr>
                <w:rFonts w:ascii="Times New Roman" w:hAnsi="Times New Roman"/>
              </w:rPr>
            </w:pPr>
            <w:r>
              <w:rPr>
                <w:rFonts w:ascii="Times New Roman" w:hAnsi="Times New Roman"/>
              </w:rPr>
              <w:t xml:space="preserve">1. </w:t>
            </w:r>
            <w:r>
              <w:rPr>
                <w:rFonts w:hint="eastAsia" w:ascii="Times New Roman" w:hAnsi="Times New Roman"/>
                <w:lang w:eastAsia="zh-CN"/>
              </w:rPr>
              <w:t>各</w:t>
            </w:r>
            <w:r>
              <w:rPr>
                <w:rFonts w:ascii="Times New Roman" w:hAnsi="Times New Roman"/>
              </w:rPr>
              <w:t>院（系）指定专人在</w:t>
            </w:r>
            <w:r>
              <w:rPr>
                <w:rFonts w:hint="eastAsia" w:ascii="Times New Roman" w:hAnsi="Times New Roman"/>
                <w:lang w:eastAsia="zh-CN"/>
              </w:rPr>
              <w:t>教务</w:t>
            </w:r>
            <w:r>
              <w:rPr>
                <w:rFonts w:ascii="Times New Roman" w:hAnsi="Times New Roman"/>
              </w:rPr>
              <w:t>管理系统中核查学生的信息</w:t>
            </w:r>
            <w:r>
              <w:rPr>
                <w:rFonts w:hint="default" w:ascii="Times New Roman" w:hAnsi="Times New Roman" w:eastAsia="宋体"/>
                <w:b w:val="0"/>
                <w:sz w:val="21"/>
                <w:szCs w:val="21"/>
              </w:rPr>
              <w:t>（系统网址：http://jw2018.jw.scut.edu.cn/，菜单路径：学籍管理—&gt;推免管理—&gt;推免学院审核）</w:t>
            </w:r>
            <w:r>
              <w:rPr>
                <w:rFonts w:ascii="Times New Roman" w:hAnsi="Times New Roman"/>
              </w:rPr>
              <w:t xml:space="preserve">，并及时修改学生错漏的信息。 </w:t>
            </w:r>
          </w:p>
          <w:p w14:paraId="400EC8C9">
            <w:pPr>
              <w:pStyle w:val="4"/>
              <w:adjustRightInd w:val="0"/>
              <w:snapToGrid w:val="0"/>
              <w:spacing w:line="380" w:lineRule="exact"/>
              <w:ind w:right="-34" w:rightChars="-16"/>
              <w:rPr>
                <w:rFonts w:ascii="Times New Roman" w:hAnsi="Times New Roman"/>
              </w:rPr>
            </w:pPr>
            <w:r>
              <w:rPr>
                <w:rFonts w:ascii="Times New Roman" w:hAnsi="Times New Roman"/>
              </w:rPr>
              <w:t>2. 各院（系）成立专家审核小组对学生提交的材料进行审核鉴定，对符合推免综合评价体系的材料明确审核鉴定意见并签字存档。</w:t>
            </w:r>
          </w:p>
          <w:p w14:paraId="689F2041">
            <w:pPr>
              <w:pStyle w:val="4"/>
              <w:adjustRightInd w:val="0"/>
              <w:snapToGrid w:val="0"/>
              <w:spacing w:line="380" w:lineRule="exact"/>
              <w:ind w:right="-34" w:rightChars="-16"/>
              <w:rPr>
                <w:rFonts w:ascii="Times New Roman" w:hAnsi="Times New Roman"/>
              </w:rPr>
            </w:pPr>
            <w:r>
              <w:rPr>
                <w:rFonts w:ascii="Times New Roman" w:hAnsi="Times New Roman"/>
              </w:rPr>
              <w:t>3. 各院（系）根据专家审核小组鉴定结果开展遴选工作，确定推免综合评价结果，依据综合评价结果按专业由高到低排序，根据限额确定拟推荐名单和后备名单；</w:t>
            </w:r>
          </w:p>
          <w:p w14:paraId="56CE057F">
            <w:pPr>
              <w:pStyle w:val="4"/>
              <w:adjustRightInd w:val="0"/>
              <w:snapToGrid w:val="0"/>
              <w:spacing w:line="380" w:lineRule="exact"/>
              <w:ind w:right="-34" w:rightChars="-16"/>
              <w:rPr>
                <w:rFonts w:ascii="Times New Roman" w:hAnsi="Times New Roman"/>
              </w:rPr>
            </w:pPr>
            <w:r>
              <w:rPr>
                <w:rFonts w:ascii="Times New Roman" w:hAnsi="Times New Roman"/>
              </w:rPr>
              <w:t>4. 确定拟推荐名单后，院（系）及时</w:t>
            </w:r>
            <w:r>
              <w:rPr>
                <w:rFonts w:ascii="Times New Roman" w:hAnsi="Times New Roman"/>
                <w:b/>
              </w:rPr>
              <w:t>在</w:t>
            </w:r>
            <w:r>
              <w:rPr>
                <w:rFonts w:hint="eastAsia" w:ascii="Times New Roman" w:hAnsi="Times New Roman"/>
                <w:b/>
                <w:lang w:eastAsia="zh-CN"/>
              </w:rPr>
              <w:t>教务管理系统中</w:t>
            </w:r>
            <w:r>
              <w:rPr>
                <w:rFonts w:ascii="Times New Roman" w:hAnsi="Times New Roman"/>
              </w:rPr>
              <w:t>确认学生的拟推荐类型，复查无误后方可审核通过。同时还须从系统导出拟推荐名单汇总表，在院（系）官方网站公示</w:t>
            </w:r>
            <w:r>
              <w:rPr>
                <w:rFonts w:hint="eastAsia" w:ascii="Times New Roman" w:hAnsi="Times New Roman"/>
                <w:lang w:val="en-US" w:eastAsia="zh-CN"/>
              </w:rPr>
              <w:t>5</w:t>
            </w:r>
            <w:r>
              <w:rPr>
                <w:rFonts w:ascii="Times New Roman" w:hAnsi="Times New Roman"/>
              </w:rPr>
              <w:t>天。</w:t>
            </w:r>
          </w:p>
        </w:tc>
      </w:tr>
      <w:tr w14:paraId="284F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5" w:hRule="atLeast"/>
        </w:trPr>
        <w:tc>
          <w:tcPr>
            <w:tcW w:w="1560" w:type="dxa"/>
            <w:noWrap w:val="0"/>
            <w:vAlign w:val="top"/>
          </w:tcPr>
          <w:p w14:paraId="5DEE46A2">
            <w:pPr>
              <w:pStyle w:val="4"/>
              <w:adjustRightInd w:val="0"/>
              <w:snapToGrid w:val="0"/>
              <w:spacing w:line="380" w:lineRule="exact"/>
              <w:ind w:right="-487" w:rightChars="-232"/>
              <w:rPr>
                <w:rFonts w:ascii="Times New Roman" w:hAnsi="Times New Roman"/>
              </w:rPr>
            </w:pPr>
          </w:p>
          <w:p w14:paraId="22813325">
            <w:pPr>
              <w:pStyle w:val="4"/>
              <w:adjustRightInd w:val="0"/>
              <w:snapToGrid w:val="0"/>
              <w:spacing w:line="380" w:lineRule="exact"/>
              <w:ind w:right="-487" w:rightChars="-232"/>
              <w:rPr>
                <w:rFonts w:ascii="Times New Roman" w:hAnsi="Times New Roman"/>
              </w:rPr>
            </w:pPr>
          </w:p>
          <w:p w14:paraId="3EB638C7">
            <w:pPr>
              <w:pStyle w:val="4"/>
              <w:adjustRightInd w:val="0"/>
              <w:snapToGrid w:val="0"/>
              <w:spacing w:line="380" w:lineRule="exact"/>
              <w:ind w:right="-487" w:rightChars="-232"/>
              <w:rPr>
                <w:rFonts w:hint="eastAsia" w:ascii="Times New Roman" w:hAnsi="Times New Roman"/>
                <w:bCs/>
              </w:rPr>
            </w:pPr>
            <w:r>
              <w:rPr>
                <w:rFonts w:ascii="Times New Roman" w:hAnsi="Times New Roman"/>
              </w:rPr>
              <w:t>9月</w:t>
            </w:r>
            <w:r>
              <w:rPr>
                <w:rFonts w:hint="eastAsia" w:ascii="Times New Roman" w:hAnsi="Times New Roman"/>
                <w:lang w:val="en-US" w:eastAsia="zh-CN"/>
              </w:rPr>
              <w:t>11</w:t>
            </w:r>
            <w:r>
              <w:rPr>
                <w:rFonts w:ascii="Times New Roman" w:hAnsi="Times New Roman"/>
              </w:rPr>
              <w:t>日</w:t>
            </w:r>
            <w:r>
              <w:rPr>
                <w:rFonts w:hint="eastAsia" w:ascii="Times New Roman" w:hAnsi="Times New Roman"/>
              </w:rPr>
              <w:t>前</w:t>
            </w:r>
          </w:p>
        </w:tc>
        <w:tc>
          <w:tcPr>
            <w:tcW w:w="8221" w:type="dxa"/>
            <w:noWrap w:val="0"/>
            <w:vAlign w:val="top"/>
          </w:tcPr>
          <w:p w14:paraId="344301E0">
            <w:pPr>
              <w:spacing w:line="380" w:lineRule="exact"/>
              <w:rPr>
                <w:szCs w:val="21"/>
              </w:rPr>
            </w:pPr>
            <w:r>
              <w:rPr>
                <w:szCs w:val="21"/>
              </w:rPr>
              <w:t>院（系）报送推荐汇总表</w:t>
            </w:r>
            <w:r>
              <w:rPr>
                <w:b/>
                <w:szCs w:val="21"/>
              </w:rPr>
              <w:t>（不得改动</w:t>
            </w:r>
            <w:r>
              <w:rPr>
                <w:rFonts w:hint="eastAsia"/>
                <w:b/>
                <w:szCs w:val="21"/>
                <w:lang w:eastAsia="zh-CN"/>
              </w:rPr>
              <w:t>教务管理</w:t>
            </w:r>
            <w:r>
              <w:rPr>
                <w:b/>
                <w:szCs w:val="21"/>
              </w:rPr>
              <w:t>系统导出的数据和内容，有特殊情况可提交报告）</w:t>
            </w:r>
            <w:r>
              <w:rPr>
                <w:szCs w:val="21"/>
              </w:rPr>
              <w:t>、《免试攻读硕士学位研究生参加大学生志愿服务西部计划报名登记表》</w:t>
            </w:r>
            <w:r>
              <w:t>、</w:t>
            </w:r>
            <w:r>
              <w:rPr>
                <w:szCs w:val="21"/>
              </w:rPr>
              <w:t>院（系）推免生遴选工作小组名单（含联系人及联系电话）、院（系）专家审核小组名单等材料至</w:t>
            </w:r>
            <w:r>
              <w:rPr>
                <w:rFonts w:hint="eastAsia"/>
                <w:szCs w:val="21"/>
                <w:lang w:eastAsia="zh-CN"/>
              </w:rPr>
              <w:t>本科生院</w:t>
            </w:r>
            <w:r>
              <w:rPr>
                <w:szCs w:val="21"/>
              </w:rPr>
              <w:t>教务科（笃行楼北座301室）。</w:t>
            </w:r>
            <w:r>
              <w:rPr>
                <w:rFonts w:hint="eastAsia"/>
                <w:szCs w:val="21"/>
              </w:rPr>
              <w:t>同时，</w:t>
            </w:r>
            <w:r>
              <w:t>准备好推荐名单的学生成绩单（须院（系）审核、盖章）并扫描成PDF文件，每份推免生成绩单以</w:t>
            </w:r>
            <w:r>
              <w:rPr>
                <w:b/>
              </w:rPr>
              <w:t>身份证_姓名.pdf命名(如：44010619990908XXXX_李四.pdf)</w:t>
            </w:r>
            <w:r>
              <w:rPr>
                <w:rFonts w:hint="eastAsia"/>
                <w:b/>
              </w:rPr>
              <w:t>，待提交</w:t>
            </w:r>
            <w:r>
              <w:rPr>
                <w:rFonts w:hint="eastAsia"/>
                <w:b/>
                <w:lang w:eastAsia="zh-CN"/>
              </w:rPr>
              <w:t>本科生院</w:t>
            </w:r>
            <w:r>
              <w:rPr>
                <w:rFonts w:hint="eastAsia"/>
                <w:b/>
              </w:rPr>
              <w:t>教务科。</w:t>
            </w:r>
          </w:p>
        </w:tc>
      </w:tr>
      <w:tr w14:paraId="6DC0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560" w:type="dxa"/>
            <w:noWrap w:val="0"/>
            <w:vAlign w:val="center"/>
          </w:tcPr>
          <w:p w14:paraId="5EB90083">
            <w:pPr>
              <w:pStyle w:val="4"/>
              <w:adjustRightInd w:val="0"/>
              <w:snapToGrid w:val="0"/>
              <w:spacing w:line="380" w:lineRule="exact"/>
              <w:ind w:right="-487" w:rightChars="-232"/>
              <w:rPr>
                <w:rFonts w:ascii="Times New Roman" w:hAnsi="Times New Roman"/>
              </w:rPr>
            </w:pPr>
            <w:r>
              <w:rPr>
                <w:rFonts w:ascii="Times New Roman" w:hAnsi="Times New Roman"/>
              </w:rPr>
              <w:t>9月</w:t>
            </w:r>
            <w:r>
              <w:rPr>
                <w:rFonts w:hint="eastAsia" w:ascii="Times New Roman" w:hAnsi="Times New Roman"/>
                <w:lang w:val="en-US" w:eastAsia="zh-CN"/>
              </w:rPr>
              <w:t>15</w:t>
            </w:r>
            <w:r>
              <w:rPr>
                <w:rFonts w:ascii="Times New Roman" w:hAnsi="Times New Roman"/>
              </w:rPr>
              <w:t>日</w:t>
            </w:r>
          </w:p>
        </w:tc>
        <w:tc>
          <w:tcPr>
            <w:tcW w:w="8221" w:type="dxa"/>
            <w:noWrap w:val="0"/>
            <w:vAlign w:val="center"/>
          </w:tcPr>
          <w:p w14:paraId="2CAE639A">
            <w:pPr>
              <w:spacing w:line="380" w:lineRule="exact"/>
              <w:rPr>
                <w:szCs w:val="21"/>
              </w:rPr>
            </w:pPr>
            <w:r>
              <w:rPr>
                <w:rFonts w:hint="eastAsia"/>
                <w:szCs w:val="21"/>
              </w:rPr>
              <w:t>院(系）提交公示情况报告（附件4），</w:t>
            </w:r>
            <w:r>
              <w:rPr>
                <w:szCs w:val="21"/>
              </w:rPr>
              <w:t>学校推免生遴选工作领导小组审议推免名单</w:t>
            </w:r>
            <w:r>
              <w:rPr>
                <w:rFonts w:hint="eastAsia"/>
                <w:szCs w:val="21"/>
              </w:rPr>
              <w:t>并公示</w:t>
            </w:r>
            <w:r>
              <w:rPr>
                <w:szCs w:val="21"/>
              </w:rPr>
              <w:t>。</w:t>
            </w:r>
          </w:p>
        </w:tc>
      </w:tr>
      <w:tr w14:paraId="7211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trPr>
        <w:tc>
          <w:tcPr>
            <w:tcW w:w="1560" w:type="dxa"/>
            <w:noWrap w:val="0"/>
            <w:vAlign w:val="top"/>
          </w:tcPr>
          <w:p w14:paraId="1AC9384E">
            <w:pPr>
              <w:pStyle w:val="4"/>
              <w:adjustRightInd w:val="0"/>
              <w:snapToGrid w:val="0"/>
              <w:spacing w:line="380" w:lineRule="exact"/>
              <w:ind w:right="-487" w:rightChars="-232"/>
              <w:rPr>
                <w:rFonts w:ascii="Times New Roman" w:hAnsi="Times New Roman"/>
              </w:rPr>
            </w:pPr>
          </w:p>
          <w:p w14:paraId="17AD0DA1">
            <w:pPr>
              <w:pStyle w:val="4"/>
              <w:adjustRightInd w:val="0"/>
              <w:snapToGrid w:val="0"/>
              <w:spacing w:line="380" w:lineRule="exact"/>
              <w:ind w:right="-487" w:rightChars="-232"/>
              <w:rPr>
                <w:rFonts w:ascii="Times New Roman" w:hAnsi="Times New Roman"/>
              </w:rPr>
            </w:pPr>
          </w:p>
          <w:p w14:paraId="21F87A53">
            <w:pPr>
              <w:pStyle w:val="4"/>
              <w:adjustRightInd w:val="0"/>
              <w:snapToGrid w:val="0"/>
              <w:spacing w:line="380" w:lineRule="exact"/>
              <w:ind w:right="-487" w:rightChars="-232"/>
              <w:rPr>
                <w:rFonts w:ascii="Times New Roman" w:hAnsi="Times New Roman"/>
              </w:rPr>
            </w:pPr>
            <w:r>
              <w:rPr>
                <w:rFonts w:hint="eastAsia" w:ascii="Times New Roman" w:hAnsi="Times New Roman"/>
              </w:rPr>
              <w:t>9</w:t>
            </w:r>
            <w:r>
              <w:rPr>
                <w:rFonts w:ascii="Times New Roman" w:hAnsi="Times New Roman"/>
              </w:rPr>
              <w:t>月</w:t>
            </w:r>
            <w:r>
              <w:rPr>
                <w:rFonts w:hint="eastAsia" w:ascii="Times New Roman" w:hAnsi="Times New Roman"/>
                <w:lang w:val="en-US" w:eastAsia="zh-CN"/>
              </w:rPr>
              <w:t>18</w:t>
            </w:r>
            <w:r>
              <w:rPr>
                <w:rFonts w:ascii="Times New Roman" w:hAnsi="Times New Roman"/>
              </w:rPr>
              <w:t>日</w:t>
            </w:r>
            <w:r>
              <w:rPr>
                <w:rFonts w:hint="eastAsia" w:ascii="Times New Roman" w:hAnsi="Times New Roman"/>
              </w:rPr>
              <w:t>前</w:t>
            </w:r>
          </w:p>
        </w:tc>
        <w:tc>
          <w:tcPr>
            <w:tcW w:w="8221" w:type="dxa"/>
            <w:noWrap w:val="0"/>
            <w:vAlign w:val="top"/>
          </w:tcPr>
          <w:p w14:paraId="737D6BB7">
            <w:pPr>
              <w:spacing w:line="380" w:lineRule="exact"/>
            </w:pPr>
            <w:r>
              <w:rPr>
                <w:rFonts w:hint="eastAsia"/>
                <w:szCs w:val="21"/>
                <w:lang w:val="en-US" w:eastAsia="zh-CN"/>
              </w:rPr>
              <w:t>1</w:t>
            </w:r>
            <w:r>
              <w:rPr>
                <w:szCs w:val="21"/>
              </w:rPr>
              <w:t xml:space="preserve">. </w:t>
            </w:r>
            <w:r>
              <w:t>院（系）</w:t>
            </w:r>
            <w:r>
              <w:rPr>
                <w:rFonts w:hint="eastAsia"/>
              </w:rPr>
              <w:t>复查已准备好的学生成绩单pdf文件并</w:t>
            </w:r>
            <w:r>
              <w:t>于</w:t>
            </w:r>
            <w:r>
              <w:rPr>
                <w:rFonts w:hint="eastAsia"/>
                <w:b/>
              </w:rPr>
              <w:t>9</w:t>
            </w:r>
            <w:r>
              <w:rPr>
                <w:b/>
              </w:rPr>
              <w:t>月</w:t>
            </w:r>
            <w:r>
              <w:rPr>
                <w:rFonts w:hint="eastAsia"/>
                <w:b/>
                <w:lang w:val="en-US" w:eastAsia="zh-CN"/>
              </w:rPr>
              <w:t>15</w:t>
            </w:r>
            <w:r>
              <w:rPr>
                <w:b/>
              </w:rPr>
              <w:t>日</w:t>
            </w:r>
            <w:r>
              <w:rPr>
                <w:rFonts w:hint="eastAsia"/>
                <w:b/>
              </w:rPr>
              <w:t>前</w:t>
            </w:r>
            <w:r>
              <w:rPr>
                <w:b/>
              </w:rPr>
              <w:t>以院（系）为单位，</w:t>
            </w:r>
            <w:r>
              <w:t>打包汇总提交</w:t>
            </w:r>
            <w:r>
              <w:rPr>
                <w:rFonts w:hint="eastAsia"/>
                <w:lang w:eastAsia="zh-CN"/>
              </w:rPr>
              <w:t>本科生院</w:t>
            </w:r>
            <w:r>
              <w:t>教务科。</w:t>
            </w:r>
          </w:p>
          <w:p w14:paraId="7F57FD9F">
            <w:pPr>
              <w:spacing w:line="380" w:lineRule="exact"/>
              <w:rPr>
                <w:b/>
              </w:rPr>
            </w:pPr>
            <w:r>
              <w:rPr>
                <w:rFonts w:hint="eastAsia"/>
                <w:lang w:val="en-US" w:eastAsia="zh-CN"/>
              </w:rPr>
              <w:t>2</w:t>
            </w:r>
            <w:r>
              <w:t>. 学生成绩单（PDF扫描件）用于上传教育部推免系统，</w:t>
            </w:r>
            <w:r>
              <w:rPr>
                <w:b/>
              </w:rPr>
              <w:t>如文件名、身份证号码或者姓名有误，将无法上传推免名单，直接影响学生的推免资格。</w:t>
            </w:r>
          </w:p>
          <w:p w14:paraId="3CF72BE4">
            <w:pPr>
              <w:spacing w:line="380" w:lineRule="exact"/>
              <w:rPr>
                <w:b/>
              </w:rPr>
            </w:pPr>
            <w:r>
              <w:rPr>
                <w:rFonts w:hint="eastAsia"/>
                <w:szCs w:val="21"/>
                <w:lang w:val="en-US" w:eastAsia="zh-CN"/>
              </w:rPr>
              <w:t>3</w:t>
            </w:r>
            <w:r>
              <w:rPr>
                <w:szCs w:val="21"/>
              </w:rPr>
              <w:t>. 学校公示获得推荐资格的学生名单，并提交汇总数据给教育部相关信息平台。</w:t>
            </w:r>
          </w:p>
        </w:tc>
      </w:tr>
      <w:tr w14:paraId="4C1F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560" w:type="dxa"/>
            <w:noWrap w:val="0"/>
            <w:vAlign w:val="top"/>
          </w:tcPr>
          <w:p w14:paraId="3D91BDFC">
            <w:pPr>
              <w:pStyle w:val="4"/>
              <w:adjustRightInd w:val="0"/>
              <w:snapToGrid w:val="0"/>
              <w:spacing w:line="380" w:lineRule="exact"/>
              <w:ind w:right="-487" w:rightChars="-232"/>
              <w:rPr>
                <w:rFonts w:ascii="Times New Roman" w:hAnsi="Times New Roman"/>
                <w:highlight w:val="none"/>
              </w:rPr>
            </w:pPr>
          </w:p>
          <w:p w14:paraId="5FE73AB6">
            <w:pPr>
              <w:pStyle w:val="4"/>
              <w:adjustRightInd w:val="0"/>
              <w:snapToGrid w:val="0"/>
              <w:spacing w:line="380" w:lineRule="exact"/>
              <w:ind w:right="-487" w:rightChars="-232"/>
              <w:rPr>
                <w:rFonts w:hint="eastAsia" w:ascii="Times New Roman" w:hAnsi="Times New Roman" w:eastAsia="宋体"/>
                <w:bCs/>
                <w:highlight w:val="none"/>
                <w:lang w:val="en-US" w:eastAsia="zh-CN"/>
              </w:rPr>
            </w:pPr>
            <w:r>
              <w:rPr>
                <w:rFonts w:hint="eastAsia" w:ascii="Times New Roman" w:hAnsi="Times New Roman"/>
                <w:highlight w:val="none"/>
              </w:rPr>
              <w:t>9</w:t>
            </w:r>
            <w:r>
              <w:rPr>
                <w:rFonts w:ascii="Times New Roman" w:hAnsi="Times New Roman"/>
                <w:highlight w:val="none"/>
              </w:rPr>
              <w:t>月</w:t>
            </w:r>
            <w:r>
              <w:rPr>
                <w:rFonts w:hint="eastAsia" w:ascii="Times New Roman" w:hAnsi="Times New Roman"/>
                <w:highlight w:val="none"/>
                <w:lang w:val="en-US" w:eastAsia="zh-CN"/>
              </w:rPr>
              <w:t>19</w:t>
            </w:r>
            <w:r>
              <w:rPr>
                <w:rFonts w:ascii="Times New Roman" w:hAnsi="Times New Roman"/>
                <w:highlight w:val="none"/>
              </w:rPr>
              <w:t>日</w:t>
            </w:r>
            <w:r>
              <w:rPr>
                <w:rFonts w:hint="eastAsia" w:ascii="Times New Roman" w:hAnsi="Times New Roman"/>
                <w:highlight w:val="none"/>
                <w:lang w:val="en-US" w:eastAsia="zh-CN"/>
              </w:rPr>
              <w:t>起</w:t>
            </w:r>
          </w:p>
        </w:tc>
        <w:tc>
          <w:tcPr>
            <w:tcW w:w="8221" w:type="dxa"/>
            <w:noWrap w:val="0"/>
            <w:vAlign w:val="top"/>
          </w:tcPr>
          <w:p w14:paraId="2358208A">
            <w:pPr>
              <w:spacing w:line="380" w:lineRule="exact"/>
              <w:rPr>
                <w:szCs w:val="21"/>
                <w:highlight w:val="none"/>
              </w:rPr>
            </w:pPr>
            <w:r>
              <w:rPr>
                <w:szCs w:val="21"/>
                <w:highlight w:val="none"/>
              </w:rPr>
              <w:t xml:space="preserve">获得推荐资格的学生登陆“全国推荐优秀应届本科毕业生免试攻读研究生信息公开暨管理服务系统” </w:t>
            </w:r>
            <w:r>
              <w:rPr>
                <w:szCs w:val="21"/>
                <w:highlight w:val="none"/>
              </w:rPr>
              <w:fldChar w:fldCharType="begin"/>
            </w:r>
            <w:r>
              <w:rPr>
                <w:szCs w:val="21"/>
                <w:highlight w:val="none"/>
              </w:rPr>
              <w:instrText xml:space="preserve"> HYPERLINK "http://yz.chsi.com.cn/tm" </w:instrText>
            </w:r>
            <w:r>
              <w:rPr>
                <w:szCs w:val="21"/>
                <w:highlight w:val="none"/>
              </w:rPr>
              <w:fldChar w:fldCharType="separate"/>
            </w:r>
            <w:r>
              <w:rPr>
                <w:rStyle w:val="14"/>
                <w:color w:val="auto"/>
                <w:highlight w:val="none"/>
              </w:rPr>
              <w:t>http://yz.chsi.com.cn/tm</w:t>
            </w:r>
            <w:r>
              <w:rPr>
                <w:szCs w:val="21"/>
                <w:highlight w:val="none"/>
              </w:rPr>
              <w:fldChar w:fldCharType="end"/>
            </w:r>
            <w:r>
              <w:rPr>
                <w:szCs w:val="21"/>
                <w:highlight w:val="none"/>
              </w:rPr>
              <w:t xml:space="preserve"> 注册</w:t>
            </w:r>
            <w:r>
              <w:rPr>
                <w:rFonts w:hint="eastAsia"/>
                <w:szCs w:val="21"/>
                <w:highlight w:val="none"/>
                <w:lang w:val="en-US" w:eastAsia="zh-CN"/>
              </w:rPr>
              <w:t>信息</w:t>
            </w:r>
            <w:r>
              <w:rPr>
                <w:szCs w:val="21"/>
                <w:highlight w:val="none"/>
              </w:rPr>
              <w:t>。</w:t>
            </w:r>
          </w:p>
        </w:tc>
      </w:tr>
      <w:tr w14:paraId="759C4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560" w:type="dxa"/>
            <w:noWrap w:val="0"/>
            <w:vAlign w:val="top"/>
          </w:tcPr>
          <w:p w14:paraId="118028BF">
            <w:pPr>
              <w:pStyle w:val="4"/>
              <w:adjustRightInd w:val="0"/>
              <w:snapToGrid w:val="0"/>
              <w:spacing w:line="380" w:lineRule="exact"/>
              <w:ind w:right="-487" w:rightChars="-232"/>
              <w:rPr>
                <w:rFonts w:ascii="Times New Roman" w:hAnsi="Times New Roman"/>
                <w:highlight w:val="none"/>
              </w:rPr>
            </w:pPr>
          </w:p>
          <w:p w14:paraId="265FF01C">
            <w:pPr>
              <w:pStyle w:val="4"/>
              <w:adjustRightInd w:val="0"/>
              <w:snapToGrid w:val="0"/>
              <w:spacing w:line="380" w:lineRule="exact"/>
              <w:ind w:right="-487" w:rightChars="-232"/>
              <w:rPr>
                <w:rFonts w:hint="eastAsia" w:ascii="Times New Roman" w:hAnsi="Times New Roman" w:eastAsia="宋体"/>
                <w:bCs/>
                <w:kern w:val="2"/>
                <w:sz w:val="21"/>
                <w:szCs w:val="21"/>
                <w:highlight w:val="none"/>
                <w:lang w:val="en-US" w:eastAsia="zh-CN" w:bidi="ar-SA"/>
              </w:rPr>
            </w:pPr>
            <w:r>
              <w:rPr>
                <w:rFonts w:hint="eastAsia" w:ascii="Times New Roman" w:hAnsi="Times New Roman"/>
                <w:highlight w:val="none"/>
              </w:rPr>
              <w:t>9</w:t>
            </w:r>
            <w:r>
              <w:rPr>
                <w:rFonts w:ascii="Times New Roman" w:hAnsi="Times New Roman"/>
                <w:highlight w:val="none"/>
              </w:rPr>
              <w:t>月</w:t>
            </w:r>
            <w:r>
              <w:rPr>
                <w:rFonts w:hint="eastAsia" w:ascii="Times New Roman" w:hAnsi="Times New Roman"/>
                <w:highlight w:val="none"/>
                <w:lang w:val="en-US" w:eastAsia="zh-CN"/>
              </w:rPr>
              <w:t>21</w:t>
            </w:r>
            <w:r>
              <w:rPr>
                <w:rFonts w:ascii="Times New Roman" w:hAnsi="Times New Roman"/>
                <w:highlight w:val="none"/>
              </w:rPr>
              <w:t>日</w:t>
            </w:r>
            <w:r>
              <w:rPr>
                <w:rFonts w:hint="eastAsia" w:ascii="Times New Roman" w:hAnsi="Times New Roman"/>
                <w:highlight w:val="none"/>
                <w:lang w:val="en-US" w:eastAsia="zh-CN"/>
              </w:rPr>
              <w:t>起</w:t>
            </w:r>
          </w:p>
        </w:tc>
        <w:tc>
          <w:tcPr>
            <w:tcW w:w="8221" w:type="dxa"/>
            <w:noWrap w:val="0"/>
            <w:vAlign w:val="top"/>
          </w:tcPr>
          <w:p w14:paraId="022A680A">
            <w:pPr>
              <w:spacing w:line="380" w:lineRule="exact"/>
              <w:rPr>
                <w:kern w:val="2"/>
                <w:sz w:val="21"/>
                <w:szCs w:val="21"/>
                <w:highlight w:val="none"/>
                <w:lang w:val="en-US" w:eastAsia="zh-CN" w:bidi="ar-SA"/>
              </w:rPr>
            </w:pPr>
            <w:r>
              <w:rPr>
                <w:szCs w:val="21"/>
                <w:highlight w:val="none"/>
              </w:rPr>
              <w:t>获得推荐资格</w:t>
            </w:r>
            <w:r>
              <w:rPr>
                <w:rFonts w:hint="eastAsia"/>
                <w:szCs w:val="21"/>
                <w:highlight w:val="none"/>
                <w:lang w:val="en-US" w:eastAsia="zh-CN"/>
              </w:rPr>
              <w:t>且完成注册</w:t>
            </w:r>
            <w:r>
              <w:rPr>
                <w:szCs w:val="21"/>
                <w:highlight w:val="none"/>
              </w:rPr>
              <w:t xml:space="preserve">的学生登陆“全国推荐优秀应届本科毕业生免试攻读研究生信息公开暨管理服务系统” </w:t>
            </w:r>
            <w:r>
              <w:rPr>
                <w:szCs w:val="21"/>
                <w:highlight w:val="none"/>
              </w:rPr>
              <w:fldChar w:fldCharType="begin"/>
            </w:r>
            <w:r>
              <w:rPr>
                <w:szCs w:val="21"/>
                <w:highlight w:val="none"/>
              </w:rPr>
              <w:instrText xml:space="preserve"> HYPERLINK "http://yz.chsi.com.cn/tm" </w:instrText>
            </w:r>
            <w:r>
              <w:rPr>
                <w:szCs w:val="21"/>
                <w:highlight w:val="none"/>
              </w:rPr>
              <w:fldChar w:fldCharType="separate"/>
            </w:r>
            <w:r>
              <w:rPr>
                <w:rStyle w:val="14"/>
                <w:color w:val="auto"/>
                <w:highlight w:val="none"/>
              </w:rPr>
              <w:t>http://yz.chsi.com.cn/tm</w:t>
            </w:r>
            <w:r>
              <w:rPr>
                <w:szCs w:val="21"/>
                <w:highlight w:val="none"/>
              </w:rPr>
              <w:fldChar w:fldCharType="end"/>
            </w:r>
            <w:r>
              <w:rPr>
                <w:szCs w:val="21"/>
                <w:highlight w:val="none"/>
              </w:rPr>
              <w:t xml:space="preserve"> </w:t>
            </w:r>
            <w:r>
              <w:rPr>
                <w:rFonts w:hint="eastAsia"/>
                <w:szCs w:val="21"/>
                <w:highlight w:val="none"/>
                <w:lang w:val="en-US" w:eastAsia="zh-CN"/>
              </w:rPr>
              <w:t>报名</w:t>
            </w:r>
            <w:r>
              <w:rPr>
                <w:szCs w:val="21"/>
                <w:highlight w:val="none"/>
              </w:rPr>
              <w:t>。</w:t>
            </w:r>
          </w:p>
        </w:tc>
      </w:tr>
      <w:tr w14:paraId="79683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560" w:type="dxa"/>
            <w:shd w:val="clear" w:color="auto" w:fill="auto"/>
            <w:noWrap w:val="0"/>
            <w:vAlign w:val="top"/>
          </w:tcPr>
          <w:p w14:paraId="4414CF52">
            <w:pPr>
              <w:pStyle w:val="4"/>
              <w:adjustRightInd w:val="0"/>
              <w:snapToGrid w:val="0"/>
              <w:spacing w:line="380" w:lineRule="exact"/>
              <w:ind w:right="-487" w:rightChars="-232"/>
              <w:rPr>
                <w:rFonts w:ascii="Times New Roman" w:hAnsi="Times New Roman"/>
                <w:highlight w:val="none"/>
              </w:rPr>
            </w:pPr>
          </w:p>
          <w:p w14:paraId="088803B4">
            <w:pPr>
              <w:pStyle w:val="4"/>
              <w:adjustRightInd w:val="0"/>
              <w:snapToGrid w:val="0"/>
              <w:spacing w:line="380" w:lineRule="exact"/>
              <w:ind w:right="-487" w:rightChars="-232"/>
              <w:rPr>
                <w:rFonts w:hint="eastAsia" w:ascii="Times New Roman" w:hAnsi="Times New Roman" w:eastAsia="宋体" w:cs="Times New Roman"/>
                <w:bCs/>
                <w:kern w:val="2"/>
                <w:sz w:val="21"/>
                <w:szCs w:val="21"/>
                <w:highlight w:val="none"/>
                <w:lang w:val="en-US" w:eastAsia="zh-CN" w:bidi="ar-SA"/>
              </w:rPr>
            </w:pPr>
            <w:r>
              <w:rPr>
                <w:rFonts w:hint="eastAsia" w:ascii="Times New Roman" w:hAnsi="Times New Roman"/>
                <w:highlight w:val="none"/>
              </w:rPr>
              <w:t>9</w:t>
            </w:r>
            <w:r>
              <w:rPr>
                <w:rFonts w:ascii="Times New Roman" w:hAnsi="Times New Roman"/>
                <w:highlight w:val="none"/>
              </w:rPr>
              <w:t>月</w:t>
            </w:r>
            <w:r>
              <w:rPr>
                <w:rFonts w:hint="eastAsia" w:ascii="Times New Roman" w:hAnsi="Times New Roman"/>
                <w:highlight w:val="none"/>
                <w:lang w:eastAsia="zh-CN"/>
              </w:rPr>
              <w:t>2</w:t>
            </w:r>
            <w:r>
              <w:rPr>
                <w:rFonts w:hint="eastAsia" w:ascii="Times New Roman" w:hAnsi="Times New Roman"/>
                <w:highlight w:val="none"/>
                <w:lang w:val="en-US" w:eastAsia="zh-CN"/>
              </w:rPr>
              <w:t>2</w:t>
            </w:r>
            <w:r>
              <w:rPr>
                <w:rFonts w:ascii="Times New Roman" w:hAnsi="Times New Roman"/>
                <w:highlight w:val="none"/>
              </w:rPr>
              <w:t>日</w:t>
            </w:r>
            <w:r>
              <w:rPr>
                <w:rFonts w:hint="eastAsia" w:ascii="Times New Roman" w:hAnsi="Times New Roman"/>
                <w:highlight w:val="none"/>
                <w:lang w:val="en-US" w:eastAsia="zh-CN"/>
              </w:rPr>
              <w:t>起</w:t>
            </w:r>
          </w:p>
        </w:tc>
        <w:tc>
          <w:tcPr>
            <w:tcW w:w="8221" w:type="dxa"/>
            <w:shd w:val="clear" w:color="auto" w:fill="auto"/>
            <w:noWrap w:val="0"/>
            <w:vAlign w:val="top"/>
          </w:tcPr>
          <w:p w14:paraId="75B01C3E">
            <w:pPr>
              <w:spacing w:line="380" w:lineRule="exact"/>
              <w:rPr>
                <w:rFonts w:ascii="Times New Roman" w:hAnsi="Times New Roman" w:eastAsia="宋体" w:cs="Times New Roman"/>
                <w:kern w:val="2"/>
                <w:sz w:val="21"/>
                <w:szCs w:val="21"/>
                <w:highlight w:val="none"/>
                <w:lang w:val="en-US" w:eastAsia="zh-CN" w:bidi="ar-SA"/>
              </w:rPr>
            </w:pPr>
            <w:r>
              <w:rPr>
                <w:szCs w:val="21"/>
                <w:highlight w:val="none"/>
              </w:rPr>
              <w:t>获得推荐资格的</w:t>
            </w:r>
            <w:r>
              <w:rPr>
                <w:rFonts w:hint="eastAsia"/>
                <w:szCs w:val="21"/>
                <w:highlight w:val="none"/>
                <w:lang w:val="en-US" w:eastAsia="zh-CN"/>
              </w:rPr>
              <w:t>且完成报名的</w:t>
            </w:r>
            <w:r>
              <w:rPr>
                <w:szCs w:val="21"/>
                <w:highlight w:val="none"/>
              </w:rPr>
              <w:t xml:space="preserve">学生登陆“全国推荐优秀应届本科毕业生免试攻读研究生信息公开暨管理服务系统” </w:t>
            </w:r>
            <w:r>
              <w:rPr>
                <w:szCs w:val="21"/>
                <w:highlight w:val="none"/>
              </w:rPr>
              <w:fldChar w:fldCharType="begin"/>
            </w:r>
            <w:r>
              <w:rPr>
                <w:szCs w:val="21"/>
                <w:highlight w:val="none"/>
              </w:rPr>
              <w:instrText xml:space="preserve"> HYPERLINK "http://yz.chsi.com.cn/tm" </w:instrText>
            </w:r>
            <w:r>
              <w:rPr>
                <w:szCs w:val="21"/>
                <w:highlight w:val="none"/>
              </w:rPr>
              <w:fldChar w:fldCharType="separate"/>
            </w:r>
            <w:r>
              <w:rPr>
                <w:rStyle w:val="14"/>
                <w:color w:val="auto"/>
                <w:highlight w:val="none"/>
              </w:rPr>
              <w:t>http://yz.chsi.com.cn/tm</w:t>
            </w:r>
            <w:r>
              <w:rPr>
                <w:szCs w:val="21"/>
                <w:highlight w:val="none"/>
              </w:rPr>
              <w:fldChar w:fldCharType="end"/>
            </w:r>
            <w:r>
              <w:rPr>
                <w:szCs w:val="21"/>
                <w:highlight w:val="none"/>
              </w:rPr>
              <w:t xml:space="preserve"> 确认复试</w:t>
            </w:r>
            <w:r>
              <w:rPr>
                <w:rFonts w:hint="eastAsia"/>
                <w:szCs w:val="21"/>
                <w:highlight w:val="none"/>
                <w:lang w:val="en-US" w:eastAsia="zh-CN"/>
              </w:rPr>
              <w:t>通知</w:t>
            </w:r>
            <w:r>
              <w:rPr>
                <w:szCs w:val="21"/>
                <w:highlight w:val="none"/>
              </w:rPr>
              <w:t>。</w:t>
            </w:r>
          </w:p>
        </w:tc>
      </w:tr>
      <w:tr w14:paraId="545A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560" w:type="dxa"/>
            <w:noWrap w:val="0"/>
            <w:vAlign w:val="top"/>
          </w:tcPr>
          <w:p w14:paraId="35312A27">
            <w:pPr>
              <w:pStyle w:val="4"/>
              <w:adjustRightInd w:val="0"/>
              <w:snapToGrid w:val="0"/>
              <w:spacing w:line="380" w:lineRule="exact"/>
              <w:ind w:right="-487" w:rightChars="-232"/>
              <w:rPr>
                <w:rFonts w:ascii="Times New Roman" w:hAnsi="Times New Roman"/>
                <w:highlight w:val="none"/>
              </w:rPr>
            </w:pPr>
          </w:p>
          <w:p w14:paraId="3452407F">
            <w:pPr>
              <w:pStyle w:val="4"/>
              <w:adjustRightInd w:val="0"/>
              <w:snapToGrid w:val="0"/>
              <w:spacing w:line="380" w:lineRule="exact"/>
              <w:ind w:right="-487" w:rightChars="-232"/>
              <w:rPr>
                <w:rFonts w:hint="eastAsia" w:ascii="Times New Roman" w:hAnsi="Times New Roman" w:eastAsia="宋体"/>
                <w:bCs/>
                <w:kern w:val="2"/>
                <w:sz w:val="21"/>
                <w:szCs w:val="21"/>
                <w:highlight w:val="none"/>
                <w:lang w:val="en-US" w:eastAsia="zh-CN" w:bidi="ar-SA"/>
              </w:rPr>
            </w:pPr>
            <w:r>
              <w:rPr>
                <w:rFonts w:hint="eastAsia" w:ascii="Times New Roman" w:hAnsi="Times New Roman"/>
                <w:highlight w:val="none"/>
              </w:rPr>
              <w:t>9</w:t>
            </w:r>
            <w:r>
              <w:rPr>
                <w:rFonts w:ascii="Times New Roman" w:hAnsi="Times New Roman"/>
                <w:highlight w:val="none"/>
              </w:rPr>
              <w:t>月</w:t>
            </w:r>
            <w:r>
              <w:rPr>
                <w:rFonts w:hint="eastAsia" w:ascii="Times New Roman" w:hAnsi="Times New Roman"/>
                <w:highlight w:val="none"/>
                <w:lang w:eastAsia="zh-CN"/>
              </w:rPr>
              <w:t>2</w:t>
            </w:r>
            <w:r>
              <w:rPr>
                <w:rFonts w:hint="eastAsia" w:ascii="Times New Roman" w:hAnsi="Times New Roman"/>
                <w:highlight w:val="none"/>
                <w:lang w:val="en-US" w:eastAsia="zh-CN"/>
              </w:rPr>
              <w:t>4</w:t>
            </w:r>
            <w:r>
              <w:rPr>
                <w:rFonts w:ascii="Times New Roman" w:hAnsi="Times New Roman"/>
                <w:highlight w:val="none"/>
              </w:rPr>
              <w:t>日</w:t>
            </w:r>
            <w:r>
              <w:rPr>
                <w:rFonts w:hint="eastAsia" w:ascii="Times New Roman" w:hAnsi="Times New Roman"/>
                <w:highlight w:val="none"/>
                <w:lang w:val="en-US" w:eastAsia="zh-CN"/>
              </w:rPr>
              <w:t>起</w:t>
            </w:r>
          </w:p>
        </w:tc>
        <w:tc>
          <w:tcPr>
            <w:tcW w:w="8221" w:type="dxa"/>
            <w:noWrap w:val="0"/>
            <w:vAlign w:val="top"/>
          </w:tcPr>
          <w:p w14:paraId="347F921B">
            <w:pPr>
              <w:spacing w:line="380" w:lineRule="exact"/>
              <w:rPr>
                <w:kern w:val="2"/>
                <w:sz w:val="21"/>
                <w:szCs w:val="21"/>
                <w:highlight w:val="none"/>
                <w:lang w:val="en-US" w:eastAsia="zh-CN" w:bidi="ar-SA"/>
              </w:rPr>
            </w:pPr>
            <w:r>
              <w:rPr>
                <w:szCs w:val="21"/>
                <w:highlight w:val="none"/>
              </w:rPr>
              <w:t>获得推荐资格的</w:t>
            </w:r>
            <w:r>
              <w:rPr>
                <w:rFonts w:hint="eastAsia"/>
                <w:szCs w:val="21"/>
                <w:highlight w:val="none"/>
                <w:lang w:val="en-US" w:eastAsia="zh-CN"/>
              </w:rPr>
              <w:t>且已接受复试通知的</w:t>
            </w:r>
            <w:r>
              <w:rPr>
                <w:szCs w:val="21"/>
                <w:highlight w:val="none"/>
              </w:rPr>
              <w:t xml:space="preserve">学生登陆“全国推荐优秀应届本科毕业生免试攻读研究生信息公开暨管理服务系统” </w:t>
            </w:r>
            <w:r>
              <w:rPr>
                <w:szCs w:val="21"/>
                <w:highlight w:val="none"/>
              </w:rPr>
              <w:fldChar w:fldCharType="begin"/>
            </w:r>
            <w:r>
              <w:rPr>
                <w:szCs w:val="21"/>
                <w:highlight w:val="none"/>
              </w:rPr>
              <w:instrText xml:space="preserve"> HYPERLINK "http://yz.chsi.com.cn/tm" </w:instrText>
            </w:r>
            <w:r>
              <w:rPr>
                <w:szCs w:val="21"/>
                <w:highlight w:val="none"/>
              </w:rPr>
              <w:fldChar w:fldCharType="separate"/>
            </w:r>
            <w:r>
              <w:rPr>
                <w:rStyle w:val="14"/>
                <w:color w:val="auto"/>
                <w:highlight w:val="none"/>
              </w:rPr>
              <w:t>http://yz.chsi.com.cn/tm</w:t>
            </w:r>
            <w:r>
              <w:rPr>
                <w:szCs w:val="21"/>
                <w:highlight w:val="none"/>
              </w:rPr>
              <w:fldChar w:fldCharType="end"/>
            </w:r>
            <w:r>
              <w:rPr>
                <w:szCs w:val="21"/>
                <w:highlight w:val="none"/>
              </w:rPr>
              <w:t xml:space="preserve"> 确认</w:t>
            </w:r>
            <w:r>
              <w:rPr>
                <w:rFonts w:hint="eastAsia"/>
                <w:szCs w:val="21"/>
                <w:highlight w:val="none"/>
                <w:lang w:val="en-US" w:eastAsia="zh-CN"/>
              </w:rPr>
              <w:t>待录取通知</w:t>
            </w:r>
            <w:r>
              <w:rPr>
                <w:szCs w:val="21"/>
                <w:highlight w:val="none"/>
              </w:rPr>
              <w:t>。</w:t>
            </w:r>
          </w:p>
        </w:tc>
      </w:tr>
      <w:tr w14:paraId="677A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560" w:type="dxa"/>
            <w:vMerge w:val="restart"/>
            <w:noWrap w:val="0"/>
            <w:vAlign w:val="center"/>
          </w:tcPr>
          <w:p w14:paraId="4DD2603B">
            <w:pPr>
              <w:pStyle w:val="4"/>
              <w:adjustRightInd w:val="0"/>
              <w:snapToGrid w:val="0"/>
              <w:spacing w:line="380" w:lineRule="exact"/>
              <w:ind w:right="-107" w:rightChars="-51"/>
              <w:jc w:val="center"/>
              <w:rPr>
                <w:rFonts w:ascii="Times New Roman" w:hAnsi="Times New Roman"/>
                <w:highlight w:val="none"/>
              </w:rPr>
            </w:pPr>
            <w:r>
              <w:rPr>
                <w:rFonts w:ascii="Times New Roman" w:hAnsi="Times New Roman"/>
                <w:highlight w:val="none"/>
              </w:rPr>
              <w:t>备注</w:t>
            </w:r>
          </w:p>
        </w:tc>
        <w:tc>
          <w:tcPr>
            <w:tcW w:w="8221" w:type="dxa"/>
            <w:noWrap w:val="0"/>
            <w:vAlign w:val="top"/>
          </w:tcPr>
          <w:p w14:paraId="560B6C82">
            <w:pPr>
              <w:spacing w:line="380" w:lineRule="exact"/>
              <w:rPr>
                <w:szCs w:val="21"/>
                <w:highlight w:val="none"/>
              </w:rPr>
            </w:pPr>
            <w:r>
              <w:rPr>
                <w:szCs w:val="21"/>
                <w:highlight w:val="none"/>
              </w:rPr>
              <w:t>1. 所有申请本校读研的推免生必须在</w:t>
            </w:r>
            <w:r>
              <w:rPr>
                <w:rFonts w:hint="eastAsia"/>
                <w:b/>
                <w:szCs w:val="21"/>
                <w:highlight w:val="none"/>
              </w:rPr>
              <w:t>9</w:t>
            </w:r>
            <w:r>
              <w:rPr>
                <w:b/>
                <w:szCs w:val="21"/>
                <w:highlight w:val="none"/>
              </w:rPr>
              <w:t>月</w:t>
            </w:r>
            <w:r>
              <w:rPr>
                <w:rFonts w:hint="eastAsia"/>
                <w:b/>
                <w:szCs w:val="21"/>
                <w:highlight w:val="none"/>
                <w:lang w:eastAsia="zh-CN"/>
              </w:rPr>
              <w:t>2</w:t>
            </w:r>
            <w:r>
              <w:rPr>
                <w:rFonts w:hint="eastAsia"/>
                <w:b/>
                <w:szCs w:val="21"/>
                <w:highlight w:val="none"/>
                <w:lang w:val="en-US" w:eastAsia="zh-CN"/>
              </w:rPr>
              <w:t>1</w:t>
            </w:r>
            <w:r>
              <w:rPr>
                <w:b/>
                <w:szCs w:val="21"/>
                <w:highlight w:val="none"/>
              </w:rPr>
              <w:t>日至</w:t>
            </w:r>
            <w:r>
              <w:rPr>
                <w:rFonts w:hint="eastAsia"/>
                <w:b/>
                <w:szCs w:val="21"/>
                <w:highlight w:val="none"/>
              </w:rPr>
              <w:t>9</w:t>
            </w:r>
            <w:r>
              <w:rPr>
                <w:b/>
                <w:szCs w:val="21"/>
                <w:highlight w:val="none"/>
              </w:rPr>
              <w:t>月</w:t>
            </w:r>
            <w:r>
              <w:rPr>
                <w:rFonts w:hint="eastAsia"/>
                <w:b/>
                <w:szCs w:val="21"/>
                <w:highlight w:val="none"/>
                <w:lang w:eastAsia="zh-CN"/>
              </w:rPr>
              <w:t>2</w:t>
            </w:r>
            <w:r>
              <w:rPr>
                <w:rFonts w:hint="eastAsia"/>
                <w:b/>
                <w:szCs w:val="21"/>
                <w:highlight w:val="none"/>
                <w:lang w:val="en-US" w:eastAsia="zh-CN"/>
              </w:rPr>
              <w:t>4</w:t>
            </w:r>
            <w:r>
              <w:rPr>
                <w:b/>
                <w:szCs w:val="21"/>
                <w:highlight w:val="none"/>
              </w:rPr>
              <w:t>日</w:t>
            </w:r>
            <w:r>
              <w:rPr>
                <w:szCs w:val="21"/>
                <w:highlight w:val="none"/>
              </w:rPr>
              <w:t xml:space="preserve">之间登陆“全国推荐优秀应届本科毕业生免试攻读研究生信息公开暨管理服务系统” </w:t>
            </w:r>
            <w:r>
              <w:rPr>
                <w:highlight w:val="none"/>
              </w:rPr>
              <w:t>http://yz.chsi.com.cn/tm</w:t>
            </w:r>
            <w:r>
              <w:rPr>
                <w:szCs w:val="21"/>
                <w:highlight w:val="none"/>
              </w:rPr>
              <w:t>，提交报考本校的申请，并根据提示完成最终的推免接收流程。</w:t>
            </w:r>
          </w:p>
        </w:tc>
      </w:tr>
      <w:tr w14:paraId="50AD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1560" w:type="dxa"/>
            <w:vMerge w:val="continue"/>
            <w:noWrap w:val="0"/>
            <w:vAlign w:val="top"/>
          </w:tcPr>
          <w:p w14:paraId="2A5A2221">
            <w:pPr>
              <w:pStyle w:val="4"/>
              <w:adjustRightInd w:val="0"/>
              <w:snapToGrid w:val="0"/>
              <w:spacing w:line="380" w:lineRule="exact"/>
              <w:ind w:right="-487" w:rightChars="-232"/>
              <w:rPr>
                <w:rFonts w:ascii="Times New Roman" w:hAnsi="Times New Roman"/>
                <w:highlight w:val="none"/>
              </w:rPr>
            </w:pPr>
          </w:p>
        </w:tc>
        <w:tc>
          <w:tcPr>
            <w:tcW w:w="8221" w:type="dxa"/>
            <w:noWrap w:val="0"/>
            <w:vAlign w:val="top"/>
          </w:tcPr>
          <w:p w14:paraId="3D777515">
            <w:pPr>
              <w:spacing w:line="380" w:lineRule="exact"/>
              <w:rPr>
                <w:szCs w:val="21"/>
                <w:highlight w:val="none"/>
              </w:rPr>
            </w:pPr>
            <w:r>
              <w:rPr>
                <w:highlight w:val="none"/>
              </w:rPr>
              <w:t>特别提醒：</w:t>
            </w:r>
            <w:r>
              <w:rPr>
                <w:rFonts w:hint="eastAsia"/>
                <w:highlight w:val="none"/>
              </w:rPr>
              <w:t>所有</w:t>
            </w:r>
            <w:r>
              <w:rPr>
                <w:highlight w:val="none"/>
              </w:rPr>
              <w:t>拟申请推免本校读研的学生,</w:t>
            </w:r>
            <w:r>
              <w:rPr>
                <w:b/>
                <w:bCs/>
                <w:highlight w:val="none"/>
              </w:rPr>
              <w:t>9</w:t>
            </w:r>
            <w:r>
              <w:rPr>
                <w:rFonts w:hint="eastAsia"/>
                <w:b/>
                <w:bCs/>
                <w:highlight w:val="none"/>
              </w:rPr>
              <w:t>月</w:t>
            </w:r>
            <w:r>
              <w:rPr>
                <w:rFonts w:hint="eastAsia"/>
                <w:b/>
                <w:bCs/>
                <w:highlight w:val="none"/>
                <w:lang w:val="en-US" w:eastAsia="zh-CN"/>
              </w:rPr>
              <w:t>15</w:t>
            </w:r>
            <w:r>
              <w:rPr>
                <w:rFonts w:hint="eastAsia"/>
                <w:b/>
                <w:bCs/>
                <w:highlight w:val="none"/>
              </w:rPr>
              <w:t>日</w:t>
            </w:r>
            <w:r>
              <w:rPr>
                <w:rFonts w:hint="eastAsia"/>
                <w:highlight w:val="none"/>
              </w:rPr>
              <w:t>前</w:t>
            </w:r>
            <w:r>
              <w:rPr>
                <w:highlight w:val="none"/>
              </w:rPr>
              <w:t>须同时登录我校</w:t>
            </w:r>
            <w:r>
              <w:rPr>
                <w:rFonts w:hint="eastAsia"/>
                <w:highlight w:val="none"/>
              </w:rPr>
              <w:t>研究生</w:t>
            </w:r>
            <w:r>
              <w:rPr>
                <w:highlight w:val="none"/>
              </w:rPr>
              <w:t>招生办公室接收推免生预报名系统https://yanzhao.scut.edu.cn/MasterTm/Signin.aspx，填报相关院（系）和专业，以便院（系）后期组织复试（如通过复试且获得推免资格，则复试成绩有效，否则无效）。具体复试时间由接收院（系）确定。</w:t>
            </w:r>
          </w:p>
        </w:tc>
      </w:tr>
    </w:tbl>
    <w:p w14:paraId="128CF89B">
      <w:pPr>
        <w:snapToGrid w:val="0"/>
        <w:spacing w:line="600" w:lineRule="exact"/>
        <w:jc w:val="left"/>
        <w:rPr>
          <w:rFonts w:ascii="仿宋" w:hAnsi="仿宋" w:eastAsia="仿宋"/>
          <w:kern w:val="0"/>
          <w:sz w:val="32"/>
          <w:szCs w:val="32"/>
        </w:rPr>
      </w:pPr>
    </w:p>
    <w:p w14:paraId="30A8D89F">
      <w:pPr>
        <w:spacing w:line="360" w:lineRule="auto"/>
        <w:jc w:val="right"/>
        <w:rPr>
          <w:rFonts w:hint="eastAsia"/>
          <w:sz w:val="32"/>
          <w:szCs w:val="32"/>
        </w:rPr>
      </w:pPr>
    </w:p>
    <w:sectPr>
      <w:footerReference r:id="rId3" w:type="default"/>
      <w:pgSz w:w="11907" w:h="16840"/>
      <w:pgMar w:top="1701" w:right="1134" w:bottom="1440" w:left="1134" w:header="851" w:footer="992"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B40E3E-4AC4-405C-9B0C-F17D1D66F90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昆仑宋体">
    <w:altName w:val="宋体"/>
    <w:panose1 w:val="02010609000101010101"/>
    <w:charset w:val="86"/>
    <w:family w:val="modern"/>
    <w:pitch w:val="default"/>
    <w:sig w:usb0="00000000" w:usb1="00000000" w:usb2="00000010" w:usb3="00000000" w:csb0="00040000" w:csb1="00000000"/>
  </w:font>
  <w:font w:name="创艺简标宋">
    <w:panose1 w:val="00000000000000000000"/>
    <w:charset w:val="86"/>
    <w:family w:val="auto"/>
    <w:pitch w:val="default"/>
    <w:sig w:usb0="00000000" w:usb1="00000000" w:usb2="00000000" w:usb3="00000000" w:csb0="00000000" w:csb1="00000000"/>
    <w:embedRegular r:id="rId2" w:fontKey="{CB663C7D-58E8-4120-BAAC-EC525E2E6586}"/>
  </w:font>
  <w:font w:name="仿宋">
    <w:panose1 w:val="02010609060101010101"/>
    <w:charset w:val="86"/>
    <w:family w:val="auto"/>
    <w:pitch w:val="default"/>
    <w:sig w:usb0="800002BF" w:usb1="38CF7CFA" w:usb2="00000016" w:usb3="00000000" w:csb0="00040001" w:csb1="00000000"/>
    <w:embedRegular r:id="rId3" w:fontKey="{BC6FAD8B-BBB6-497B-92FB-3116F3D7D251}"/>
  </w:font>
  <w:font w:name="Microsoft YaHei UI">
    <w:altName w:val="宋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embedRegular r:id="rId4" w:fontKey="{3BA82753-BB6D-493E-A059-29C05B6A9160}"/>
  </w:font>
  <w:font w:name="微软雅黑">
    <w:panose1 w:val="020B0503020204020204"/>
    <w:charset w:val="86"/>
    <w:family w:val="auto"/>
    <w:pitch w:val="default"/>
    <w:sig w:usb0="80000287" w:usb1="280F3C52" w:usb2="00000016" w:usb3="00000000" w:csb0="0004001F" w:csb1="00000000"/>
  </w:font>
  <w:font w:name="WPSEMBED90">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47C8">
    <w:pPr>
      <w:pStyle w:val="6"/>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w:t>
    </w:r>
    <w:r>
      <w:rPr>
        <w:sz w:val="24"/>
        <w:szCs w:val="24"/>
      </w:rPr>
      <w:t xml:space="preserve"> 14 -</w:t>
    </w:r>
    <w:r>
      <w:rPr>
        <w:sz w:val="24"/>
        <w:szCs w:val="24"/>
      </w:rPr>
      <w:fldChar w:fldCharType="end"/>
    </w:r>
  </w:p>
  <w:p w14:paraId="79E5C4BB">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3MTFhMTNkMmEzOTJmZGY5NDFhMTczZjU3NDljNzAifQ=="/>
    <w:docVar w:name="KGWebUrl" w:val="http://oa2020.scut.edu.cn:80/seeyon/officeservlet"/>
  </w:docVars>
  <w:rsids>
    <w:rsidRoot w:val="00205F5E"/>
    <w:rsid w:val="00000CC0"/>
    <w:rsid w:val="000015CD"/>
    <w:rsid w:val="0000390D"/>
    <w:rsid w:val="0000463F"/>
    <w:rsid w:val="00004BFA"/>
    <w:rsid w:val="00006121"/>
    <w:rsid w:val="00012228"/>
    <w:rsid w:val="00012B68"/>
    <w:rsid w:val="000163DA"/>
    <w:rsid w:val="00024105"/>
    <w:rsid w:val="000264BE"/>
    <w:rsid w:val="0003016F"/>
    <w:rsid w:val="000377AC"/>
    <w:rsid w:val="00041FF9"/>
    <w:rsid w:val="000432C7"/>
    <w:rsid w:val="000476B1"/>
    <w:rsid w:val="00056C8B"/>
    <w:rsid w:val="00057F4F"/>
    <w:rsid w:val="000623C8"/>
    <w:rsid w:val="00065829"/>
    <w:rsid w:val="0006660C"/>
    <w:rsid w:val="00070934"/>
    <w:rsid w:val="00073628"/>
    <w:rsid w:val="0007612F"/>
    <w:rsid w:val="00077073"/>
    <w:rsid w:val="00080D8F"/>
    <w:rsid w:val="00081216"/>
    <w:rsid w:val="000958E4"/>
    <w:rsid w:val="000A5018"/>
    <w:rsid w:val="000B1152"/>
    <w:rsid w:val="000C5CAC"/>
    <w:rsid w:val="000C6099"/>
    <w:rsid w:val="000D3E3F"/>
    <w:rsid w:val="000D3EAF"/>
    <w:rsid w:val="000D4716"/>
    <w:rsid w:val="000E20AB"/>
    <w:rsid w:val="000E4182"/>
    <w:rsid w:val="000F37BE"/>
    <w:rsid w:val="000F72F4"/>
    <w:rsid w:val="001013BF"/>
    <w:rsid w:val="00106829"/>
    <w:rsid w:val="001131CF"/>
    <w:rsid w:val="001149AB"/>
    <w:rsid w:val="00124EF8"/>
    <w:rsid w:val="00126447"/>
    <w:rsid w:val="00130F56"/>
    <w:rsid w:val="0013493C"/>
    <w:rsid w:val="001365F4"/>
    <w:rsid w:val="001423A5"/>
    <w:rsid w:val="00142B71"/>
    <w:rsid w:val="0015096E"/>
    <w:rsid w:val="001516B9"/>
    <w:rsid w:val="001521B1"/>
    <w:rsid w:val="001611F5"/>
    <w:rsid w:val="00163DB2"/>
    <w:rsid w:val="00165BFE"/>
    <w:rsid w:val="001669D4"/>
    <w:rsid w:val="00174B40"/>
    <w:rsid w:val="00183088"/>
    <w:rsid w:val="0019101E"/>
    <w:rsid w:val="00195E67"/>
    <w:rsid w:val="001A0F90"/>
    <w:rsid w:val="001A6C7F"/>
    <w:rsid w:val="001B585D"/>
    <w:rsid w:val="001B6599"/>
    <w:rsid w:val="001B6AC8"/>
    <w:rsid w:val="001B6DA1"/>
    <w:rsid w:val="001B6F3C"/>
    <w:rsid w:val="001D3CBB"/>
    <w:rsid w:val="001D5FB4"/>
    <w:rsid w:val="001D7866"/>
    <w:rsid w:val="001E05E1"/>
    <w:rsid w:val="001E6A91"/>
    <w:rsid w:val="001E7B40"/>
    <w:rsid w:val="001F27C5"/>
    <w:rsid w:val="001F6A4B"/>
    <w:rsid w:val="0020190E"/>
    <w:rsid w:val="00205F5E"/>
    <w:rsid w:val="00206AE3"/>
    <w:rsid w:val="002109FD"/>
    <w:rsid w:val="00210D77"/>
    <w:rsid w:val="00216615"/>
    <w:rsid w:val="0021739E"/>
    <w:rsid w:val="0023687F"/>
    <w:rsid w:val="00241591"/>
    <w:rsid w:val="00244549"/>
    <w:rsid w:val="002475E8"/>
    <w:rsid w:val="0026012E"/>
    <w:rsid w:val="00262000"/>
    <w:rsid w:val="00270C7E"/>
    <w:rsid w:val="002712BE"/>
    <w:rsid w:val="00277289"/>
    <w:rsid w:val="00277ED9"/>
    <w:rsid w:val="00281561"/>
    <w:rsid w:val="002867E1"/>
    <w:rsid w:val="002954BA"/>
    <w:rsid w:val="0029633E"/>
    <w:rsid w:val="002A094F"/>
    <w:rsid w:val="002A25D4"/>
    <w:rsid w:val="002B680A"/>
    <w:rsid w:val="002D4432"/>
    <w:rsid w:val="002E05B0"/>
    <w:rsid w:val="002E4829"/>
    <w:rsid w:val="002F244D"/>
    <w:rsid w:val="002F4281"/>
    <w:rsid w:val="002F555A"/>
    <w:rsid w:val="002F5C88"/>
    <w:rsid w:val="002F7827"/>
    <w:rsid w:val="002F7845"/>
    <w:rsid w:val="002F78EA"/>
    <w:rsid w:val="003001D7"/>
    <w:rsid w:val="00302576"/>
    <w:rsid w:val="0031098C"/>
    <w:rsid w:val="00313E57"/>
    <w:rsid w:val="003173CC"/>
    <w:rsid w:val="00321B2C"/>
    <w:rsid w:val="0032268F"/>
    <w:rsid w:val="00322F14"/>
    <w:rsid w:val="00331F31"/>
    <w:rsid w:val="003347E2"/>
    <w:rsid w:val="00334EDD"/>
    <w:rsid w:val="00347734"/>
    <w:rsid w:val="00350A44"/>
    <w:rsid w:val="00352C3C"/>
    <w:rsid w:val="0036323F"/>
    <w:rsid w:val="0036344B"/>
    <w:rsid w:val="00363452"/>
    <w:rsid w:val="00363F5C"/>
    <w:rsid w:val="003739E9"/>
    <w:rsid w:val="00376A57"/>
    <w:rsid w:val="003779E4"/>
    <w:rsid w:val="00380B65"/>
    <w:rsid w:val="00380FD3"/>
    <w:rsid w:val="0038113B"/>
    <w:rsid w:val="003855B2"/>
    <w:rsid w:val="003878F9"/>
    <w:rsid w:val="0039143B"/>
    <w:rsid w:val="00396A17"/>
    <w:rsid w:val="003A06BD"/>
    <w:rsid w:val="003A07D6"/>
    <w:rsid w:val="003A5470"/>
    <w:rsid w:val="003B0BF2"/>
    <w:rsid w:val="003B41BD"/>
    <w:rsid w:val="003C3FBE"/>
    <w:rsid w:val="003D39EF"/>
    <w:rsid w:val="003E1616"/>
    <w:rsid w:val="003E4EBA"/>
    <w:rsid w:val="003E76D2"/>
    <w:rsid w:val="003E7DB8"/>
    <w:rsid w:val="003F4A84"/>
    <w:rsid w:val="00402C02"/>
    <w:rsid w:val="0041230F"/>
    <w:rsid w:val="004136BC"/>
    <w:rsid w:val="00415138"/>
    <w:rsid w:val="004203F9"/>
    <w:rsid w:val="00424074"/>
    <w:rsid w:val="00427CD6"/>
    <w:rsid w:val="004412F7"/>
    <w:rsid w:val="00442238"/>
    <w:rsid w:val="00450C2C"/>
    <w:rsid w:val="00452265"/>
    <w:rsid w:val="00454273"/>
    <w:rsid w:val="0045746A"/>
    <w:rsid w:val="00461F98"/>
    <w:rsid w:val="004738AA"/>
    <w:rsid w:val="00481D6E"/>
    <w:rsid w:val="00482F33"/>
    <w:rsid w:val="004831B9"/>
    <w:rsid w:val="00484469"/>
    <w:rsid w:val="00484B8E"/>
    <w:rsid w:val="00487B49"/>
    <w:rsid w:val="00490481"/>
    <w:rsid w:val="0049101A"/>
    <w:rsid w:val="004937B8"/>
    <w:rsid w:val="00495C62"/>
    <w:rsid w:val="004A24BC"/>
    <w:rsid w:val="004A2D88"/>
    <w:rsid w:val="004A463A"/>
    <w:rsid w:val="004A52ED"/>
    <w:rsid w:val="004A546B"/>
    <w:rsid w:val="004A6397"/>
    <w:rsid w:val="004A79CB"/>
    <w:rsid w:val="004B01CB"/>
    <w:rsid w:val="004C2B45"/>
    <w:rsid w:val="004D08D3"/>
    <w:rsid w:val="004D49F2"/>
    <w:rsid w:val="004D553C"/>
    <w:rsid w:val="004E01A2"/>
    <w:rsid w:val="004E54E0"/>
    <w:rsid w:val="004F1070"/>
    <w:rsid w:val="004F3146"/>
    <w:rsid w:val="005023BA"/>
    <w:rsid w:val="005061D1"/>
    <w:rsid w:val="00524976"/>
    <w:rsid w:val="00533D4D"/>
    <w:rsid w:val="00537D97"/>
    <w:rsid w:val="00544396"/>
    <w:rsid w:val="00544A7D"/>
    <w:rsid w:val="005510DC"/>
    <w:rsid w:val="0057066C"/>
    <w:rsid w:val="0058507B"/>
    <w:rsid w:val="00596338"/>
    <w:rsid w:val="005B198B"/>
    <w:rsid w:val="005B214A"/>
    <w:rsid w:val="005B41A3"/>
    <w:rsid w:val="005B459A"/>
    <w:rsid w:val="005B6E21"/>
    <w:rsid w:val="005D17D0"/>
    <w:rsid w:val="005D3B64"/>
    <w:rsid w:val="005D683A"/>
    <w:rsid w:val="005E34A7"/>
    <w:rsid w:val="005E3C08"/>
    <w:rsid w:val="005F5440"/>
    <w:rsid w:val="00603DBE"/>
    <w:rsid w:val="00605E74"/>
    <w:rsid w:val="00616EB0"/>
    <w:rsid w:val="00621C19"/>
    <w:rsid w:val="006330B2"/>
    <w:rsid w:val="006354EA"/>
    <w:rsid w:val="006428E1"/>
    <w:rsid w:val="00643686"/>
    <w:rsid w:val="00643FCD"/>
    <w:rsid w:val="0064583B"/>
    <w:rsid w:val="00646E09"/>
    <w:rsid w:val="00653BEB"/>
    <w:rsid w:val="00656312"/>
    <w:rsid w:val="0066029A"/>
    <w:rsid w:val="00670C6A"/>
    <w:rsid w:val="00675ED0"/>
    <w:rsid w:val="00683D19"/>
    <w:rsid w:val="00685AEB"/>
    <w:rsid w:val="00685BE3"/>
    <w:rsid w:val="0069295E"/>
    <w:rsid w:val="006A038B"/>
    <w:rsid w:val="006C0F6B"/>
    <w:rsid w:val="006C266A"/>
    <w:rsid w:val="006C2B2A"/>
    <w:rsid w:val="006C4DBD"/>
    <w:rsid w:val="006C743F"/>
    <w:rsid w:val="006D288D"/>
    <w:rsid w:val="006D5D74"/>
    <w:rsid w:val="006E0445"/>
    <w:rsid w:val="006E13EC"/>
    <w:rsid w:val="006E2C85"/>
    <w:rsid w:val="006F29B2"/>
    <w:rsid w:val="00700F1B"/>
    <w:rsid w:val="007052F1"/>
    <w:rsid w:val="0071021E"/>
    <w:rsid w:val="007272B4"/>
    <w:rsid w:val="00733AC1"/>
    <w:rsid w:val="00736AFF"/>
    <w:rsid w:val="00744F35"/>
    <w:rsid w:val="007517BE"/>
    <w:rsid w:val="007639A7"/>
    <w:rsid w:val="00766F88"/>
    <w:rsid w:val="00775512"/>
    <w:rsid w:val="00776F9A"/>
    <w:rsid w:val="00777587"/>
    <w:rsid w:val="00781A32"/>
    <w:rsid w:val="0078225A"/>
    <w:rsid w:val="007823A9"/>
    <w:rsid w:val="00784321"/>
    <w:rsid w:val="007870E4"/>
    <w:rsid w:val="0079049C"/>
    <w:rsid w:val="007921FA"/>
    <w:rsid w:val="0079320B"/>
    <w:rsid w:val="00794098"/>
    <w:rsid w:val="00794EA7"/>
    <w:rsid w:val="00797071"/>
    <w:rsid w:val="007A63F3"/>
    <w:rsid w:val="007B5CFB"/>
    <w:rsid w:val="007C046F"/>
    <w:rsid w:val="007C4F94"/>
    <w:rsid w:val="007C77C8"/>
    <w:rsid w:val="007C7CB6"/>
    <w:rsid w:val="007F1594"/>
    <w:rsid w:val="007F44A9"/>
    <w:rsid w:val="007F5E6E"/>
    <w:rsid w:val="0080064B"/>
    <w:rsid w:val="008035AA"/>
    <w:rsid w:val="00806947"/>
    <w:rsid w:val="00813BCD"/>
    <w:rsid w:val="008140ED"/>
    <w:rsid w:val="0081652B"/>
    <w:rsid w:val="00816AAD"/>
    <w:rsid w:val="00820AB0"/>
    <w:rsid w:val="0082245F"/>
    <w:rsid w:val="008257E7"/>
    <w:rsid w:val="008379D6"/>
    <w:rsid w:val="00842E4C"/>
    <w:rsid w:val="00843B45"/>
    <w:rsid w:val="00845808"/>
    <w:rsid w:val="00847DE1"/>
    <w:rsid w:val="00853A74"/>
    <w:rsid w:val="00854E1E"/>
    <w:rsid w:val="00854E6C"/>
    <w:rsid w:val="0086084A"/>
    <w:rsid w:val="00865924"/>
    <w:rsid w:val="00867D01"/>
    <w:rsid w:val="00872168"/>
    <w:rsid w:val="008812FB"/>
    <w:rsid w:val="0088169E"/>
    <w:rsid w:val="0089324F"/>
    <w:rsid w:val="00893AC7"/>
    <w:rsid w:val="00894503"/>
    <w:rsid w:val="00896F4E"/>
    <w:rsid w:val="008B1699"/>
    <w:rsid w:val="008B5B97"/>
    <w:rsid w:val="008B6AEE"/>
    <w:rsid w:val="008D17DF"/>
    <w:rsid w:val="008D64A0"/>
    <w:rsid w:val="008E6967"/>
    <w:rsid w:val="008F1341"/>
    <w:rsid w:val="008F3E0C"/>
    <w:rsid w:val="008F7123"/>
    <w:rsid w:val="00903134"/>
    <w:rsid w:val="009053F5"/>
    <w:rsid w:val="009107A5"/>
    <w:rsid w:val="00913BD0"/>
    <w:rsid w:val="0091636E"/>
    <w:rsid w:val="009166D4"/>
    <w:rsid w:val="00917E5C"/>
    <w:rsid w:val="00920F85"/>
    <w:rsid w:val="00924F41"/>
    <w:rsid w:val="00925975"/>
    <w:rsid w:val="00937207"/>
    <w:rsid w:val="009421C4"/>
    <w:rsid w:val="0094331E"/>
    <w:rsid w:val="00943CCD"/>
    <w:rsid w:val="0094591C"/>
    <w:rsid w:val="009475DC"/>
    <w:rsid w:val="00950623"/>
    <w:rsid w:val="00951A3C"/>
    <w:rsid w:val="00953AAF"/>
    <w:rsid w:val="009540D6"/>
    <w:rsid w:val="00966BFE"/>
    <w:rsid w:val="00975070"/>
    <w:rsid w:val="009845F6"/>
    <w:rsid w:val="009849EC"/>
    <w:rsid w:val="00985BF4"/>
    <w:rsid w:val="00987F11"/>
    <w:rsid w:val="009906CD"/>
    <w:rsid w:val="00993893"/>
    <w:rsid w:val="0099512A"/>
    <w:rsid w:val="00996D74"/>
    <w:rsid w:val="009D4B46"/>
    <w:rsid w:val="009D70B4"/>
    <w:rsid w:val="009E069F"/>
    <w:rsid w:val="009E1282"/>
    <w:rsid w:val="009E4EDE"/>
    <w:rsid w:val="009E51E2"/>
    <w:rsid w:val="009F0CF9"/>
    <w:rsid w:val="009F779E"/>
    <w:rsid w:val="009F79DE"/>
    <w:rsid w:val="00A016D0"/>
    <w:rsid w:val="00A0643E"/>
    <w:rsid w:val="00A116CF"/>
    <w:rsid w:val="00A12126"/>
    <w:rsid w:val="00A13018"/>
    <w:rsid w:val="00A136A5"/>
    <w:rsid w:val="00A139EE"/>
    <w:rsid w:val="00A171B7"/>
    <w:rsid w:val="00A17BE7"/>
    <w:rsid w:val="00A2066A"/>
    <w:rsid w:val="00A2464C"/>
    <w:rsid w:val="00A24718"/>
    <w:rsid w:val="00A33D6A"/>
    <w:rsid w:val="00A4029F"/>
    <w:rsid w:val="00A40625"/>
    <w:rsid w:val="00A41545"/>
    <w:rsid w:val="00A42CAD"/>
    <w:rsid w:val="00A4376A"/>
    <w:rsid w:val="00A437B9"/>
    <w:rsid w:val="00A46E1F"/>
    <w:rsid w:val="00A47BDD"/>
    <w:rsid w:val="00A52204"/>
    <w:rsid w:val="00A542C8"/>
    <w:rsid w:val="00A60AF7"/>
    <w:rsid w:val="00A64478"/>
    <w:rsid w:val="00A81B9F"/>
    <w:rsid w:val="00A84C5A"/>
    <w:rsid w:val="00A86125"/>
    <w:rsid w:val="00A863E7"/>
    <w:rsid w:val="00A90202"/>
    <w:rsid w:val="00A94933"/>
    <w:rsid w:val="00A957D8"/>
    <w:rsid w:val="00AA09FA"/>
    <w:rsid w:val="00AA1BE3"/>
    <w:rsid w:val="00AA440E"/>
    <w:rsid w:val="00AB0837"/>
    <w:rsid w:val="00AB1041"/>
    <w:rsid w:val="00AB2934"/>
    <w:rsid w:val="00AB6717"/>
    <w:rsid w:val="00AB71AC"/>
    <w:rsid w:val="00AB795D"/>
    <w:rsid w:val="00AB7D2E"/>
    <w:rsid w:val="00AC19A4"/>
    <w:rsid w:val="00AC365D"/>
    <w:rsid w:val="00AC4F45"/>
    <w:rsid w:val="00AC769E"/>
    <w:rsid w:val="00AD0539"/>
    <w:rsid w:val="00AD4668"/>
    <w:rsid w:val="00AD6396"/>
    <w:rsid w:val="00AD7848"/>
    <w:rsid w:val="00AE28D5"/>
    <w:rsid w:val="00AE58A2"/>
    <w:rsid w:val="00AF08DA"/>
    <w:rsid w:val="00AF2B47"/>
    <w:rsid w:val="00B021B5"/>
    <w:rsid w:val="00B063CF"/>
    <w:rsid w:val="00B06FB7"/>
    <w:rsid w:val="00B07C0E"/>
    <w:rsid w:val="00B128DA"/>
    <w:rsid w:val="00B12A6C"/>
    <w:rsid w:val="00B12B74"/>
    <w:rsid w:val="00B14A5F"/>
    <w:rsid w:val="00B17094"/>
    <w:rsid w:val="00B214E7"/>
    <w:rsid w:val="00B27670"/>
    <w:rsid w:val="00B311AD"/>
    <w:rsid w:val="00B42ED5"/>
    <w:rsid w:val="00B51853"/>
    <w:rsid w:val="00B531F6"/>
    <w:rsid w:val="00B53FBC"/>
    <w:rsid w:val="00B553E5"/>
    <w:rsid w:val="00B60D58"/>
    <w:rsid w:val="00B64F57"/>
    <w:rsid w:val="00B6677F"/>
    <w:rsid w:val="00B67C45"/>
    <w:rsid w:val="00B7204A"/>
    <w:rsid w:val="00B72E1F"/>
    <w:rsid w:val="00B72E33"/>
    <w:rsid w:val="00B73BD3"/>
    <w:rsid w:val="00B77DC4"/>
    <w:rsid w:val="00B80AC6"/>
    <w:rsid w:val="00B86444"/>
    <w:rsid w:val="00B86ECB"/>
    <w:rsid w:val="00B91A3A"/>
    <w:rsid w:val="00B95FDD"/>
    <w:rsid w:val="00B9748C"/>
    <w:rsid w:val="00BA6B9B"/>
    <w:rsid w:val="00BB42B8"/>
    <w:rsid w:val="00BB484C"/>
    <w:rsid w:val="00BB5576"/>
    <w:rsid w:val="00BB7DD2"/>
    <w:rsid w:val="00BC0E6D"/>
    <w:rsid w:val="00BC11AF"/>
    <w:rsid w:val="00BC2CDE"/>
    <w:rsid w:val="00BC345A"/>
    <w:rsid w:val="00BC3A1F"/>
    <w:rsid w:val="00BD00AD"/>
    <w:rsid w:val="00BD755B"/>
    <w:rsid w:val="00BE02AE"/>
    <w:rsid w:val="00BE3B9D"/>
    <w:rsid w:val="00BE4613"/>
    <w:rsid w:val="00BE5B35"/>
    <w:rsid w:val="00BE6EFF"/>
    <w:rsid w:val="00BE7045"/>
    <w:rsid w:val="00BF6259"/>
    <w:rsid w:val="00C0242B"/>
    <w:rsid w:val="00C02A44"/>
    <w:rsid w:val="00C05FA8"/>
    <w:rsid w:val="00C11A06"/>
    <w:rsid w:val="00C13F61"/>
    <w:rsid w:val="00C14FBC"/>
    <w:rsid w:val="00C160E2"/>
    <w:rsid w:val="00C16A3C"/>
    <w:rsid w:val="00C218F1"/>
    <w:rsid w:val="00C235F1"/>
    <w:rsid w:val="00C2653E"/>
    <w:rsid w:val="00C3020F"/>
    <w:rsid w:val="00C35C19"/>
    <w:rsid w:val="00C36F30"/>
    <w:rsid w:val="00C4308A"/>
    <w:rsid w:val="00C53C07"/>
    <w:rsid w:val="00C54C2D"/>
    <w:rsid w:val="00C54CA6"/>
    <w:rsid w:val="00C577E5"/>
    <w:rsid w:val="00C57A5E"/>
    <w:rsid w:val="00C6197B"/>
    <w:rsid w:val="00C641A3"/>
    <w:rsid w:val="00C65C09"/>
    <w:rsid w:val="00C66953"/>
    <w:rsid w:val="00C75B8C"/>
    <w:rsid w:val="00C8352C"/>
    <w:rsid w:val="00C87BD8"/>
    <w:rsid w:val="00C938C3"/>
    <w:rsid w:val="00C9721A"/>
    <w:rsid w:val="00CA2DF3"/>
    <w:rsid w:val="00CB028E"/>
    <w:rsid w:val="00CB531F"/>
    <w:rsid w:val="00CB64B1"/>
    <w:rsid w:val="00CB7B38"/>
    <w:rsid w:val="00CC253A"/>
    <w:rsid w:val="00CC534B"/>
    <w:rsid w:val="00CC6444"/>
    <w:rsid w:val="00CD43AD"/>
    <w:rsid w:val="00CF211D"/>
    <w:rsid w:val="00CF23D4"/>
    <w:rsid w:val="00CF4C3A"/>
    <w:rsid w:val="00CF513A"/>
    <w:rsid w:val="00D00933"/>
    <w:rsid w:val="00D04427"/>
    <w:rsid w:val="00D04B00"/>
    <w:rsid w:val="00D129C6"/>
    <w:rsid w:val="00D15FE0"/>
    <w:rsid w:val="00D20E25"/>
    <w:rsid w:val="00D21C33"/>
    <w:rsid w:val="00D2400A"/>
    <w:rsid w:val="00D314E1"/>
    <w:rsid w:val="00D327FF"/>
    <w:rsid w:val="00D34052"/>
    <w:rsid w:val="00D423B4"/>
    <w:rsid w:val="00D42DA2"/>
    <w:rsid w:val="00D54478"/>
    <w:rsid w:val="00D701D7"/>
    <w:rsid w:val="00D77C65"/>
    <w:rsid w:val="00D77EF7"/>
    <w:rsid w:val="00D81526"/>
    <w:rsid w:val="00D848FA"/>
    <w:rsid w:val="00D87E59"/>
    <w:rsid w:val="00D95DBE"/>
    <w:rsid w:val="00D97705"/>
    <w:rsid w:val="00DA5834"/>
    <w:rsid w:val="00DB205C"/>
    <w:rsid w:val="00DB2A2A"/>
    <w:rsid w:val="00DB5A74"/>
    <w:rsid w:val="00DB5ECB"/>
    <w:rsid w:val="00DB7C63"/>
    <w:rsid w:val="00DC0189"/>
    <w:rsid w:val="00DC2F31"/>
    <w:rsid w:val="00DD0CFC"/>
    <w:rsid w:val="00DD12EC"/>
    <w:rsid w:val="00DD47B8"/>
    <w:rsid w:val="00DD796F"/>
    <w:rsid w:val="00DE1805"/>
    <w:rsid w:val="00DE2747"/>
    <w:rsid w:val="00DE3EE0"/>
    <w:rsid w:val="00DE5FD6"/>
    <w:rsid w:val="00DE6E6A"/>
    <w:rsid w:val="00DF2C18"/>
    <w:rsid w:val="00DF4190"/>
    <w:rsid w:val="00DF5A45"/>
    <w:rsid w:val="00E17F09"/>
    <w:rsid w:val="00E267B4"/>
    <w:rsid w:val="00E32475"/>
    <w:rsid w:val="00E42F7F"/>
    <w:rsid w:val="00E44920"/>
    <w:rsid w:val="00E51CC8"/>
    <w:rsid w:val="00E55084"/>
    <w:rsid w:val="00E559E2"/>
    <w:rsid w:val="00E55F1A"/>
    <w:rsid w:val="00E5633B"/>
    <w:rsid w:val="00E56D07"/>
    <w:rsid w:val="00E57F55"/>
    <w:rsid w:val="00E64223"/>
    <w:rsid w:val="00E65ADF"/>
    <w:rsid w:val="00E66D93"/>
    <w:rsid w:val="00E70CF2"/>
    <w:rsid w:val="00E73D8D"/>
    <w:rsid w:val="00E74FDC"/>
    <w:rsid w:val="00E76F4A"/>
    <w:rsid w:val="00E96C0F"/>
    <w:rsid w:val="00EA1E9E"/>
    <w:rsid w:val="00EA27C6"/>
    <w:rsid w:val="00EA458C"/>
    <w:rsid w:val="00EB2E4B"/>
    <w:rsid w:val="00EC57B9"/>
    <w:rsid w:val="00EC79D8"/>
    <w:rsid w:val="00ED3606"/>
    <w:rsid w:val="00EE51C4"/>
    <w:rsid w:val="00EF0B84"/>
    <w:rsid w:val="00EF187E"/>
    <w:rsid w:val="00EF1DD7"/>
    <w:rsid w:val="00EF7A48"/>
    <w:rsid w:val="00F02CBE"/>
    <w:rsid w:val="00F1513B"/>
    <w:rsid w:val="00F1744C"/>
    <w:rsid w:val="00F2206C"/>
    <w:rsid w:val="00F2340C"/>
    <w:rsid w:val="00F3549F"/>
    <w:rsid w:val="00F35F1D"/>
    <w:rsid w:val="00F40A43"/>
    <w:rsid w:val="00F4221C"/>
    <w:rsid w:val="00F45414"/>
    <w:rsid w:val="00F60DEB"/>
    <w:rsid w:val="00F613A3"/>
    <w:rsid w:val="00F62F2B"/>
    <w:rsid w:val="00F71E55"/>
    <w:rsid w:val="00F737E4"/>
    <w:rsid w:val="00F8626E"/>
    <w:rsid w:val="00F94C7D"/>
    <w:rsid w:val="00F95333"/>
    <w:rsid w:val="00F956D6"/>
    <w:rsid w:val="00F95BF5"/>
    <w:rsid w:val="00F97D31"/>
    <w:rsid w:val="00FA1C4D"/>
    <w:rsid w:val="00FA5AEF"/>
    <w:rsid w:val="00FB17E3"/>
    <w:rsid w:val="00FB1FE6"/>
    <w:rsid w:val="00FC1680"/>
    <w:rsid w:val="00FD1A59"/>
    <w:rsid w:val="00FD1CAA"/>
    <w:rsid w:val="00FD474D"/>
    <w:rsid w:val="00FD4786"/>
    <w:rsid w:val="00FE3226"/>
    <w:rsid w:val="00FF2089"/>
    <w:rsid w:val="00FF43E1"/>
    <w:rsid w:val="00FF4C5E"/>
    <w:rsid w:val="013E2288"/>
    <w:rsid w:val="01DF79C5"/>
    <w:rsid w:val="02851C15"/>
    <w:rsid w:val="02A039BD"/>
    <w:rsid w:val="02C93DA9"/>
    <w:rsid w:val="02F636C9"/>
    <w:rsid w:val="03045209"/>
    <w:rsid w:val="03935418"/>
    <w:rsid w:val="039B5B6E"/>
    <w:rsid w:val="04074FB1"/>
    <w:rsid w:val="04A24019"/>
    <w:rsid w:val="04B844FD"/>
    <w:rsid w:val="057C552B"/>
    <w:rsid w:val="05967116"/>
    <w:rsid w:val="05BE42EB"/>
    <w:rsid w:val="05E607B2"/>
    <w:rsid w:val="060E0E99"/>
    <w:rsid w:val="063E0A32"/>
    <w:rsid w:val="06A30A97"/>
    <w:rsid w:val="06AA5C22"/>
    <w:rsid w:val="06C47189"/>
    <w:rsid w:val="06C61153"/>
    <w:rsid w:val="07283BBC"/>
    <w:rsid w:val="07F12200"/>
    <w:rsid w:val="0802760C"/>
    <w:rsid w:val="0835054F"/>
    <w:rsid w:val="08962DA7"/>
    <w:rsid w:val="08AE6343"/>
    <w:rsid w:val="08CC0577"/>
    <w:rsid w:val="099C263F"/>
    <w:rsid w:val="099F7555"/>
    <w:rsid w:val="0A2148F3"/>
    <w:rsid w:val="0A2649D7"/>
    <w:rsid w:val="0A392FA8"/>
    <w:rsid w:val="0A742C74"/>
    <w:rsid w:val="0A953B58"/>
    <w:rsid w:val="0A96159B"/>
    <w:rsid w:val="0AC27289"/>
    <w:rsid w:val="0AC818D3"/>
    <w:rsid w:val="0AEA1280"/>
    <w:rsid w:val="0B1123B1"/>
    <w:rsid w:val="0B597776"/>
    <w:rsid w:val="0B732F2C"/>
    <w:rsid w:val="0BB2614A"/>
    <w:rsid w:val="0C49044A"/>
    <w:rsid w:val="0C83036D"/>
    <w:rsid w:val="0CD73A31"/>
    <w:rsid w:val="0CDD473D"/>
    <w:rsid w:val="0D8E563C"/>
    <w:rsid w:val="0E9F1CD8"/>
    <w:rsid w:val="0F1467D4"/>
    <w:rsid w:val="0F1669F0"/>
    <w:rsid w:val="0F501F02"/>
    <w:rsid w:val="0F615EBD"/>
    <w:rsid w:val="0F8B2F3A"/>
    <w:rsid w:val="1001144E"/>
    <w:rsid w:val="106B5A0D"/>
    <w:rsid w:val="10A8745A"/>
    <w:rsid w:val="11124F95"/>
    <w:rsid w:val="11623881"/>
    <w:rsid w:val="116E74EE"/>
    <w:rsid w:val="11CA7FC4"/>
    <w:rsid w:val="12415B32"/>
    <w:rsid w:val="124653FC"/>
    <w:rsid w:val="125910CE"/>
    <w:rsid w:val="125D0492"/>
    <w:rsid w:val="12A64309"/>
    <w:rsid w:val="12B63608"/>
    <w:rsid w:val="12F40DF6"/>
    <w:rsid w:val="132252C3"/>
    <w:rsid w:val="13645DFA"/>
    <w:rsid w:val="13790226"/>
    <w:rsid w:val="13946135"/>
    <w:rsid w:val="139A739E"/>
    <w:rsid w:val="13A51B3A"/>
    <w:rsid w:val="13A66595"/>
    <w:rsid w:val="13AA72A4"/>
    <w:rsid w:val="13B341E1"/>
    <w:rsid w:val="145D29CB"/>
    <w:rsid w:val="149233A2"/>
    <w:rsid w:val="14952165"/>
    <w:rsid w:val="14EB1F04"/>
    <w:rsid w:val="15804BC3"/>
    <w:rsid w:val="16AA5A65"/>
    <w:rsid w:val="16DB6C70"/>
    <w:rsid w:val="173C0FBE"/>
    <w:rsid w:val="174E37CE"/>
    <w:rsid w:val="17AC73DB"/>
    <w:rsid w:val="17C82B68"/>
    <w:rsid w:val="17EB6EA6"/>
    <w:rsid w:val="17FD699F"/>
    <w:rsid w:val="18057602"/>
    <w:rsid w:val="18F57676"/>
    <w:rsid w:val="190F18F4"/>
    <w:rsid w:val="1942091A"/>
    <w:rsid w:val="198D5981"/>
    <w:rsid w:val="19945255"/>
    <w:rsid w:val="19B12FD7"/>
    <w:rsid w:val="19B65058"/>
    <w:rsid w:val="19DC1CDE"/>
    <w:rsid w:val="1A1F2BFD"/>
    <w:rsid w:val="1A43009A"/>
    <w:rsid w:val="1AA17AB6"/>
    <w:rsid w:val="1AC6159A"/>
    <w:rsid w:val="1B740D26"/>
    <w:rsid w:val="1BA86C22"/>
    <w:rsid w:val="1C5426F5"/>
    <w:rsid w:val="1C8925AF"/>
    <w:rsid w:val="1CF77E61"/>
    <w:rsid w:val="1D0468BA"/>
    <w:rsid w:val="1D1C78C7"/>
    <w:rsid w:val="1D230C56"/>
    <w:rsid w:val="1D74158B"/>
    <w:rsid w:val="1D823B84"/>
    <w:rsid w:val="1E1037B0"/>
    <w:rsid w:val="1E221AE1"/>
    <w:rsid w:val="1ECC2C27"/>
    <w:rsid w:val="1F0324B2"/>
    <w:rsid w:val="1F49071C"/>
    <w:rsid w:val="2009772B"/>
    <w:rsid w:val="20360CA0"/>
    <w:rsid w:val="205B5F75"/>
    <w:rsid w:val="20E77164"/>
    <w:rsid w:val="20F3093F"/>
    <w:rsid w:val="20F621DE"/>
    <w:rsid w:val="21073E91"/>
    <w:rsid w:val="217001E2"/>
    <w:rsid w:val="21DB44DB"/>
    <w:rsid w:val="21EA2EE3"/>
    <w:rsid w:val="21FF061A"/>
    <w:rsid w:val="222F379C"/>
    <w:rsid w:val="223C1E72"/>
    <w:rsid w:val="22712265"/>
    <w:rsid w:val="227652D1"/>
    <w:rsid w:val="229E497C"/>
    <w:rsid w:val="22DE582E"/>
    <w:rsid w:val="237B69CA"/>
    <w:rsid w:val="23C30A9D"/>
    <w:rsid w:val="24433D4D"/>
    <w:rsid w:val="244F40DF"/>
    <w:rsid w:val="24FE2369"/>
    <w:rsid w:val="250B04B9"/>
    <w:rsid w:val="257F27A2"/>
    <w:rsid w:val="25981AB5"/>
    <w:rsid w:val="259A75DB"/>
    <w:rsid w:val="25AA6147"/>
    <w:rsid w:val="25F82554"/>
    <w:rsid w:val="2641214D"/>
    <w:rsid w:val="26594A5E"/>
    <w:rsid w:val="26600849"/>
    <w:rsid w:val="26890604"/>
    <w:rsid w:val="26926505"/>
    <w:rsid w:val="26B20955"/>
    <w:rsid w:val="26EB2378"/>
    <w:rsid w:val="26EE2542"/>
    <w:rsid w:val="27524988"/>
    <w:rsid w:val="275D4964"/>
    <w:rsid w:val="27676541"/>
    <w:rsid w:val="279B527E"/>
    <w:rsid w:val="279D1605"/>
    <w:rsid w:val="28237D5C"/>
    <w:rsid w:val="28324917"/>
    <w:rsid w:val="285C14C0"/>
    <w:rsid w:val="2887778B"/>
    <w:rsid w:val="28B27332"/>
    <w:rsid w:val="28E974E3"/>
    <w:rsid w:val="28FB09AB"/>
    <w:rsid w:val="290556B4"/>
    <w:rsid w:val="2964062C"/>
    <w:rsid w:val="29E057D9"/>
    <w:rsid w:val="2A5F2BA2"/>
    <w:rsid w:val="2A80334D"/>
    <w:rsid w:val="2B9176D3"/>
    <w:rsid w:val="2C077995"/>
    <w:rsid w:val="2C615A09"/>
    <w:rsid w:val="2CCD4ED8"/>
    <w:rsid w:val="2CE50B3E"/>
    <w:rsid w:val="2D2274D9"/>
    <w:rsid w:val="2D3941D7"/>
    <w:rsid w:val="2DC66E41"/>
    <w:rsid w:val="2E20089A"/>
    <w:rsid w:val="2E501D78"/>
    <w:rsid w:val="2F581739"/>
    <w:rsid w:val="2F6E35CB"/>
    <w:rsid w:val="2F7A5E86"/>
    <w:rsid w:val="2FA8737E"/>
    <w:rsid w:val="30424C8E"/>
    <w:rsid w:val="30B67293"/>
    <w:rsid w:val="30D065A7"/>
    <w:rsid w:val="3115220C"/>
    <w:rsid w:val="313A6116"/>
    <w:rsid w:val="31FB3AF8"/>
    <w:rsid w:val="32221084"/>
    <w:rsid w:val="324A2ACB"/>
    <w:rsid w:val="32A41A99"/>
    <w:rsid w:val="33004250"/>
    <w:rsid w:val="333E1EEE"/>
    <w:rsid w:val="3341378C"/>
    <w:rsid w:val="33FD2C37"/>
    <w:rsid w:val="344271FD"/>
    <w:rsid w:val="34754E2F"/>
    <w:rsid w:val="351A4295"/>
    <w:rsid w:val="35522C87"/>
    <w:rsid w:val="35923949"/>
    <w:rsid w:val="35EF5186"/>
    <w:rsid w:val="36DF3643"/>
    <w:rsid w:val="36F338D4"/>
    <w:rsid w:val="37B00EE0"/>
    <w:rsid w:val="37F25055"/>
    <w:rsid w:val="37FC2378"/>
    <w:rsid w:val="383C2774"/>
    <w:rsid w:val="38A02D03"/>
    <w:rsid w:val="395D29A2"/>
    <w:rsid w:val="39BF540B"/>
    <w:rsid w:val="39F63EFF"/>
    <w:rsid w:val="3A022723"/>
    <w:rsid w:val="3A123851"/>
    <w:rsid w:val="3A23599A"/>
    <w:rsid w:val="3A255BB6"/>
    <w:rsid w:val="3B3273A1"/>
    <w:rsid w:val="3B39330E"/>
    <w:rsid w:val="3BA67E4A"/>
    <w:rsid w:val="3BB0360B"/>
    <w:rsid w:val="3BC07273"/>
    <w:rsid w:val="3BCE5DD9"/>
    <w:rsid w:val="3C1C6B82"/>
    <w:rsid w:val="3C4D4481"/>
    <w:rsid w:val="3C7249B6"/>
    <w:rsid w:val="3C8A61A4"/>
    <w:rsid w:val="3CAC13A1"/>
    <w:rsid w:val="3CAD3C40"/>
    <w:rsid w:val="3CB6472E"/>
    <w:rsid w:val="3CF4360F"/>
    <w:rsid w:val="3D0C1EF4"/>
    <w:rsid w:val="3D1C4922"/>
    <w:rsid w:val="3D597924"/>
    <w:rsid w:val="3D8E75CE"/>
    <w:rsid w:val="3E7326F3"/>
    <w:rsid w:val="3E844D3C"/>
    <w:rsid w:val="3F0823DE"/>
    <w:rsid w:val="3FFB4CC3"/>
    <w:rsid w:val="404B5726"/>
    <w:rsid w:val="4060743C"/>
    <w:rsid w:val="40F4203C"/>
    <w:rsid w:val="410669FF"/>
    <w:rsid w:val="41214BFD"/>
    <w:rsid w:val="41265D6F"/>
    <w:rsid w:val="414D77A0"/>
    <w:rsid w:val="41B7233B"/>
    <w:rsid w:val="41CB2AC8"/>
    <w:rsid w:val="41F71686"/>
    <w:rsid w:val="422E5B0F"/>
    <w:rsid w:val="424262E2"/>
    <w:rsid w:val="426C604F"/>
    <w:rsid w:val="429B3E1E"/>
    <w:rsid w:val="4321477A"/>
    <w:rsid w:val="433E36CA"/>
    <w:rsid w:val="43503578"/>
    <w:rsid w:val="437860A7"/>
    <w:rsid w:val="43951306"/>
    <w:rsid w:val="43AC572F"/>
    <w:rsid w:val="43CF1311"/>
    <w:rsid w:val="443F7874"/>
    <w:rsid w:val="44743170"/>
    <w:rsid w:val="454D4212"/>
    <w:rsid w:val="45A831F7"/>
    <w:rsid w:val="45B222C8"/>
    <w:rsid w:val="45D7004B"/>
    <w:rsid w:val="46250547"/>
    <w:rsid w:val="462C765D"/>
    <w:rsid w:val="465D73A0"/>
    <w:rsid w:val="46C67DD9"/>
    <w:rsid w:val="46E6377F"/>
    <w:rsid w:val="47723ABC"/>
    <w:rsid w:val="477A0BC3"/>
    <w:rsid w:val="47A54BED"/>
    <w:rsid w:val="480E2235"/>
    <w:rsid w:val="480E5EDB"/>
    <w:rsid w:val="481334F1"/>
    <w:rsid w:val="48253225"/>
    <w:rsid w:val="48403BBB"/>
    <w:rsid w:val="484C7CEF"/>
    <w:rsid w:val="48912668"/>
    <w:rsid w:val="48A1777D"/>
    <w:rsid w:val="48A203D1"/>
    <w:rsid w:val="48B14AB8"/>
    <w:rsid w:val="493E7AD8"/>
    <w:rsid w:val="49463C85"/>
    <w:rsid w:val="49717313"/>
    <w:rsid w:val="49773016"/>
    <w:rsid w:val="49971F00"/>
    <w:rsid w:val="4A9B5A20"/>
    <w:rsid w:val="4AA743C5"/>
    <w:rsid w:val="4AB50890"/>
    <w:rsid w:val="4AB91025"/>
    <w:rsid w:val="4AE53522"/>
    <w:rsid w:val="4B1732F9"/>
    <w:rsid w:val="4B2673CA"/>
    <w:rsid w:val="4B8D4097"/>
    <w:rsid w:val="4BA83F51"/>
    <w:rsid w:val="4BD756EA"/>
    <w:rsid w:val="4C0020E8"/>
    <w:rsid w:val="4C0E0027"/>
    <w:rsid w:val="4C8524E4"/>
    <w:rsid w:val="4C975D73"/>
    <w:rsid w:val="4CD66EB3"/>
    <w:rsid w:val="4D7D093A"/>
    <w:rsid w:val="4D97427D"/>
    <w:rsid w:val="4DF9591A"/>
    <w:rsid w:val="4E241889"/>
    <w:rsid w:val="4E48067E"/>
    <w:rsid w:val="4EC512BE"/>
    <w:rsid w:val="4F3F5A33"/>
    <w:rsid w:val="4F5F0DCA"/>
    <w:rsid w:val="4F8B6B74"/>
    <w:rsid w:val="4F952A3E"/>
    <w:rsid w:val="4FAD422B"/>
    <w:rsid w:val="4FFA0AF3"/>
    <w:rsid w:val="50612B13"/>
    <w:rsid w:val="50F13EDA"/>
    <w:rsid w:val="510065DD"/>
    <w:rsid w:val="510C4885"/>
    <w:rsid w:val="512953B4"/>
    <w:rsid w:val="51516E38"/>
    <w:rsid w:val="51782295"/>
    <w:rsid w:val="51C21B6A"/>
    <w:rsid w:val="51FF0643"/>
    <w:rsid w:val="52020133"/>
    <w:rsid w:val="52A511EA"/>
    <w:rsid w:val="52DD4E28"/>
    <w:rsid w:val="52DF2D24"/>
    <w:rsid w:val="52F21F55"/>
    <w:rsid w:val="53426A39"/>
    <w:rsid w:val="54516C5A"/>
    <w:rsid w:val="54957D3F"/>
    <w:rsid w:val="54D73556"/>
    <w:rsid w:val="55945546"/>
    <w:rsid w:val="559E0172"/>
    <w:rsid w:val="55F410BE"/>
    <w:rsid w:val="560C4E65"/>
    <w:rsid w:val="570540A6"/>
    <w:rsid w:val="57392849"/>
    <w:rsid w:val="57703B4F"/>
    <w:rsid w:val="580469B3"/>
    <w:rsid w:val="581F4981"/>
    <w:rsid w:val="58875010"/>
    <w:rsid w:val="59186402"/>
    <w:rsid w:val="591E1CF6"/>
    <w:rsid w:val="59723AB8"/>
    <w:rsid w:val="59AA292D"/>
    <w:rsid w:val="59B36B91"/>
    <w:rsid w:val="5B962018"/>
    <w:rsid w:val="5B966D58"/>
    <w:rsid w:val="5BBD57F6"/>
    <w:rsid w:val="5C183049"/>
    <w:rsid w:val="5C50130B"/>
    <w:rsid w:val="5C531CB7"/>
    <w:rsid w:val="5C96571E"/>
    <w:rsid w:val="5C9D6CCE"/>
    <w:rsid w:val="5CB23E26"/>
    <w:rsid w:val="5CB66D28"/>
    <w:rsid w:val="5CCB42F1"/>
    <w:rsid w:val="5CCC411C"/>
    <w:rsid w:val="5D123920"/>
    <w:rsid w:val="5D45063D"/>
    <w:rsid w:val="5DA106BA"/>
    <w:rsid w:val="5DA73EBD"/>
    <w:rsid w:val="5DDD2180"/>
    <w:rsid w:val="5DE5287F"/>
    <w:rsid w:val="5DF77954"/>
    <w:rsid w:val="5E427122"/>
    <w:rsid w:val="5E635EB6"/>
    <w:rsid w:val="5EEE5CC7"/>
    <w:rsid w:val="5F1D035A"/>
    <w:rsid w:val="5F5B462F"/>
    <w:rsid w:val="5FE47432"/>
    <w:rsid w:val="5FFA069B"/>
    <w:rsid w:val="601964AF"/>
    <w:rsid w:val="6089214B"/>
    <w:rsid w:val="60B625CF"/>
    <w:rsid w:val="60D13B82"/>
    <w:rsid w:val="60DD2497"/>
    <w:rsid w:val="613F1A2C"/>
    <w:rsid w:val="616B1851"/>
    <w:rsid w:val="619A5DDF"/>
    <w:rsid w:val="61E07256"/>
    <w:rsid w:val="62301C7A"/>
    <w:rsid w:val="628801E0"/>
    <w:rsid w:val="62C170AD"/>
    <w:rsid w:val="63134EE6"/>
    <w:rsid w:val="63243126"/>
    <w:rsid w:val="63957059"/>
    <w:rsid w:val="63A1155A"/>
    <w:rsid w:val="63E02DF6"/>
    <w:rsid w:val="651C21C5"/>
    <w:rsid w:val="65847385"/>
    <w:rsid w:val="65F27596"/>
    <w:rsid w:val="660364FC"/>
    <w:rsid w:val="66402F10"/>
    <w:rsid w:val="66560D21"/>
    <w:rsid w:val="6669763E"/>
    <w:rsid w:val="6679056C"/>
    <w:rsid w:val="66AD63C1"/>
    <w:rsid w:val="66BA2932"/>
    <w:rsid w:val="66E71084"/>
    <w:rsid w:val="671E1113"/>
    <w:rsid w:val="674F32ED"/>
    <w:rsid w:val="67A96C2F"/>
    <w:rsid w:val="67B444D0"/>
    <w:rsid w:val="67C12792"/>
    <w:rsid w:val="6803786F"/>
    <w:rsid w:val="682061DA"/>
    <w:rsid w:val="68380BB6"/>
    <w:rsid w:val="68556DB7"/>
    <w:rsid w:val="68775026"/>
    <w:rsid w:val="68FC7232"/>
    <w:rsid w:val="69023BC4"/>
    <w:rsid w:val="69890F02"/>
    <w:rsid w:val="698F2F63"/>
    <w:rsid w:val="69B95E48"/>
    <w:rsid w:val="69C05829"/>
    <w:rsid w:val="69F525FF"/>
    <w:rsid w:val="6AA858C3"/>
    <w:rsid w:val="6AB43C8A"/>
    <w:rsid w:val="6B392807"/>
    <w:rsid w:val="6B601CFA"/>
    <w:rsid w:val="6B6C069F"/>
    <w:rsid w:val="6B9D4CFC"/>
    <w:rsid w:val="6BC12AD2"/>
    <w:rsid w:val="6C3321FD"/>
    <w:rsid w:val="6C612FA7"/>
    <w:rsid w:val="6CE64481"/>
    <w:rsid w:val="6D6D498C"/>
    <w:rsid w:val="6DAC7479"/>
    <w:rsid w:val="6DE22E9A"/>
    <w:rsid w:val="6E1B267E"/>
    <w:rsid w:val="6E1F67A8"/>
    <w:rsid w:val="6E2711F5"/>
    <w:rsid w:val="6E2713B8"/>
    <w:rsid w:val="6E2C680B"/>
    <w:rsid w:val="6E494CC8"/>
    <w:rsid w:val="6EBA32FF"/>
    <w:rsid w:val="6EDD2D07"/>
    <w:rsid w:val="6F223AF6"/>
    <w:rsid w:val="6F242FE8"/>
    <w:rsid w:val="6F2A7F0E"/>
    <w:rsid w:val="6F32474B"/>
    <w:rsid w:val="6F8B7727"/>
    <w:rsid w:val="6F8D5088"/>
    <w:rsid w:val="6FD607DD"/>
    <w:rsid w:val="6FE169C0"/>
    <w:rsid w:val="701C0B3E"/>
    <w:rsid w:val="70241EE0"/>
    <w:rsid w:val="70A75AB9"/>
    <w:rsid w:val="71810C1C"/>
    <w:rsid w:val="7238752D"/>
    <w:rsid w:val="727A34A8"/>
    <w:rsid w:val="737824C2"/>
    <w:rsid w:val="73857697"/>
    <w:rsid w:val="73B057E9"/>
    <w:rsid w:val="73E212B8"/>
    <w:rsid w:val="73F548A6"/>
    <w:rsid w:val="73FA48A3"/>
    <w:rsid w:val="74286336"/>
    <w:rsid w:val="745C6091"/>
    <w:rsid w:val="74604B19"/>
    <w:rsid w:val="75622B13"/>
    <w:rsid w:val="759226C8"/>
    <w:rsid w:val="7614593C"/>
    <w:rsid w:val="76183873"/>
    <w:rsid w:val="76213F07"/>
    <w:rsid w:val="762D045B"/>
    <w:rsid w:val="7683092C"/>
    <w:rsid w:val="76C375E1"/>
    <w:rsid w:val="76EA7469"/>
    <w:rsid w:val="76EC2159"/>
    <w:rsid w:val="76F679B7"/>
    <w:rsid w:val="77470212"/>
    <w:rsid w:val="775F225A"/>
    <w:rsid w:val="781549C1"/>
    <w:rsid w:val="783B1B25"/>
    <w:rsid w:val="789F7D02"/>
    <w:rsid w:val="78F608FD"/>
    <w:rsid w:val="79621333"/>
    <w:rsid w:val="798E2128"/>
    <w:rsid w:val="79D83219"/>
    <w:rsid w:val="7A984305"/>
    <w:rsid w:val="7A9B4AFD"/>
    <w:rsid w:val="7C372603"/>
    <w:rsid w:val="7C8543F1"/>
    <w:rsid w:val="7CD633DF"/>
    <w:rsid w:val="7CE00EED"/>
    <w:rsid w:val="7D623FD1"/>
    <w:rsid w:val="7D6A4C5A"/>
    <w:rsid w:val="7D6A6EF5"/>
    <w:rsid w:val="7DCA5E02"/>
    <w:rsid w:val="7E2008D6"/>
    <w:rsid w:val="7EC12318"/>
    <w:rsid w:val="7ECB0608"/>
    <w:rsid w:val="7ECF746B"/>
    <w:rsid w:val="7F030EC3"/>
    <w:rsid w:val="7F2C666B"/>
    <w:rsid w:val="7F392B36"/>
    <w:rsid w:val="7FA3174E"/>
    <w:rsid w:val="7FA959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w:basedOn w:val="1"/>
    <w:qFormat/>
    <w:uiPriority w:val="0"/>
    <w:pPr>
      <w:widowControl/>
      <w:spacing w:line="240" w:lineRule="atLeast"/>
      <w:jc w:val="left"/>
    </w:pPr>
    <w:rPr>
      <w:rFonts w:eastAsia="昆仑宋体"/>
      <w:spacing w:val="4"/>
    </w:rPr>
  </w:style>
  <w:style w:type="paragraph" w:styleId="4">
    <w:name w:val="Plain Text"/>
    <w:basedOn w:val="1"/>
    <w:link w:val="17"/>
    <w:qFormat/>
    <w:uiPriority w:val="0"/>
    <w:rPr>
      <w:rFonts w:ascii="宋体" w:hAnsi="Courier New"/>
      <w:szCs w:val="21"/>
    </w:rPr>
  </w:style>
  <w:style w:type="paragraph" w:styleId="5">
    <w:name w:val="Balloon Text"/>
    <w:basedOn w:val="1"/>
    <w:semiHidden/>
    <w:qFormat/>
    <w:uiPriority w:val="0"/>
    <w:rPr>
      <w:sz w:val="18"/>
      <w:szCs w:val="18"/>
    </w:rPr>
  </w:style>
  <w:style w:type="paragraph" w:styleId="6">
    <w:name w:val="footer"/>
    <w:basedOn w:val="1"/>
    <w:link w:val="18"/>
    <w:qFormat/>
    <w:uiPriority w:val="99"/>
    <w:pPr>
      <w:tabs>
        <w:tab w:val="center" w:pos="4153"/>
        <w:tab w:val="right" w:pos="8306"/>
      </w:tabs>
      <w:snapToGrid w:val="0"/>
      <w:jc w:val="left"/>
    </w:pPr>
    <w:rPr>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annotation subject"/>
    <w:basedOn w:val="2"/>
    <w:next w:val="2"/>
    <w:link w:val="20"/>
    <w:qFormat/>
    <w:uiPriority w:val="0"/>
    <w:rPr>
      <w:b/>
      <w:bCs/>
    </w:rPr>
  </w:style>
  <w:style w:type="table" w:styleId="11">
    <w:name w:val="Table Grid"/>
    <w:basedOn w:val="10"/>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Char"/>
    <w:link w:val="2"/>
    <w:qFormat/>
    <w:uiPriority w:val="0"/>
    <w:rPr>
      <w:kern w:val="2"/>
      <w:sz w:val="21"/>
    </w:rPr>
  </w:style>
  <w:style w:type="character" w:customStyle="1" w:styleId="17">
    <w:name w:val="纯文本 Char1"/>
    <w:link w:val="4"/>
    <w:qFormat/>
    <w:uiPriority w:val="0"/>
    <w:rPr>
      <w:rFonts w:ascii="宋体" w:hAnsi="Courier New" w:cs="Courier New"/>
      <w:kern w:val="2"/>
      <w:sz w:val="21"/>
      <w:szCs w:val="21"/>
    </w:rPr>
  </w:style>
  <w:style w:type="character" w:customStyle="1" w:styleId="18">
    <w:name w:val="页脚 Char"/>
    <w:link w:val="6"/>
    <w:qFormat/>
    <w:uiPriority w:val="99"/>
    <w:rPr>
      <w:kern w:val="2"/>
      <w:sz w:val="18"/>
      <w:szCs w:val="18"/>
    </w:rPr>
  </w:style>
  <w:style w:type="character" w:customStyle="1" w:styleId="19">
    <w:name w:val="页眉 Char"/>
    <w:link w:val="7"/>
    <w:qFormat/>
    <w:uiPriority w:val="0"/>
    <w:rPr>
      <w:kern w:val="2"/>
      <w:sz w:val="18"/>
      <w:szCs w:val="18"/>
    </w:rPr>
  </w:style>
  <w:style w:type="character" w:customStyle="1" w:styleId="20">
    <w:name w:val="批注主题 Char"/>
    <w:link w:val="9"/>
    <w:qFormat/>
    <w:uiPriority w:val="0"/>
    <w:rPr>
      <w:b/>
      <w:bCs/>
      <w:kern w:val="2"/>
      <w:sz w:val="21"/>
    </w:rPr>
  </w:style>
  <w:style w:type="character" w:customStyle="1" w:styleId="21">
    <w:name w:val="纯文本 Char"/>
    <w:qFormat/>
    <w:uiPriority w:val="0"/>
    <w:rPr>
      <w:rFonts w:ascii="宋体" w:hAnsi="Courier New" w:cs="Courier New"/>
      <w:kern w:val="2"/>
      <w:sz w:val="21"/>
      <w:szCs w:val="21"/>
    </w:rPr>
  </w:style>
  <w:style w:type="paragraph" w:customStyle="1" w:styleId="22">
    <w:name w:val="_Style 20"/>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SCUT</Company>
  <Pages>2</Pages>
  <Words>2104</Words>
  <Characters>2496</Characters>
  <Lines>71</Lines>
  <Paragraphs>20</Paragraphs>
  <TotalTime>1317</TotalTime>
  <ScaleCrop>false</ScaleCrop>
  <LinksUpToDate>false</LinksUpToDate>
  <CharactersWithSpaces>2517</CharactersWithSpaces>
  <Application>WPS Office_12.1.0.26391_F1E327BC-269C-435d-A152-05C5408002CA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2021-09-09T09:25:00Z</dcterms:created>
  <dc:creator>WYC</dc:creator>
  <cp:lastModifiedBy>LZG</cp:lastModifiedBy>
  <cp:lastPrinted>2021-09-10T01:43:00Z</cp:lastPrinted>
  <dcterms:modified xsi:type="dcterms:W3CDTF">2026-09-01T03:28:46Z</dcterms:modified>
  <dc:title>华 南 理 工 大 学 办 公 室</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2052-12.1.0.26391</vt:lpwstr>
  </property>
  <property fmtid="{D5CDD505-2E9C-101B-9397-08002B2CF9AE}" pid="3" name="ICV">
    <vt:lpwstr>8172ADD5F76E4F0DABD6F6D3CCD88851_13</vt:lpwstr>
  </property>
  <property fmtid="{D5CDD505-2E9C-101B-9397-08002B2CF9AE}" pid="4" name="KSOTemplateDocerSaveRecord">
    <vt:lpwstr>eyJoZGlkIjoiYmE3YWM1ZTU0NTllMjIwY2VjYTEyMzBjMDI0MTkxYWMiLCJ1c2VySWQiOiI4Mjc5ODAzNTEifQ==</vt:lpwstr>
  </property>
</Properties>
</file>