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EAB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right="0"/>
        <w:jc w:val="left"/>
        <w:rPr>
          <w:rFonts w:hint="eastAsia" w:ascii="黑体" w:hAnsi="黑体" w:eastAsia="黑体" w:cs="黑体"/>
          <w:i w:val="0"/>
          <w:iCs w:val="0"/>
          <w:caps w:val="0"/>
          <w:color w:val="auto"/>
          <w:spacing w:val="0"/>
          <w:sz w:val="21"/>
          <w:szCs w:val="21"/>
          <w:highlight w:val="none"/>
          <w:shd w:val="clear" w:fill="FFFFFF"/>
          <w:lang w:val="en-US" w:eastAsia="zh-CN"/>
        </w:rPr>
      </w:pPr>
      <w:bookmarkStart w:id="0" w:name="_GoBack"/>
      <w:bookmarkEnd w:id="0"/>
      <w:r>
        <w:rPr>
          <w:rFonts w:hint="eastAsia" w:ascii="黑体" w:hAnsi="黑体" w:eastAsia="黑体" w:cs="黑体"/>
          <w:i w:val="0"/>
          <w:iCs w:val="0"/>
          <w:caps w:val="0"/>
          <w:color w:val="auto"/>
          <w:spacing w:val="0"/>
          <w:sz w:val="21"/>
          <w:szCs w:val="21"/>
          <w:highlight w:val="none"/>
          <w:shd w:val="clear" w:fill="FFFFFF"/>
          <w:lang w:val="en-US" w:eastAsia="zh-CN"/>
        </w:rPr>
        <w:t>附件2.8</w:t>
      </w:r>
    </w:p>
    <w:p w14:paraId="602ED5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center"/>
        <w:rPr>
          <w:rStyle w:val="8"/>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rPr>
        <w:t>“思政</w:t>
      </w: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拔尖创新</w:t>
      </w:r>
      <w:r>
        <w:rPr>
          <w:rFonts w:hint="eastAsia" w:ascii="方正小标宋简体" w:hAnsi="方正小标宋简体" w:eastAsia="方正小标宋简体" w:cs="方正小标宋简体"/>
          <w:i w:val="0"/>
          <w:iCs w:val="0"/>
          <w:caps w:val="0"/>
          <w:color w:val="auto"/>
          <w:spacing w:val="0"/>
          <w:sz w:val="44"/>
          <w:szCs w:val="44"/>
          <w:highlight w:val="none"/>
          <w:shd w:val="clear" w:fill="FFFFFF"/>
        </w:rPr>
        <w:t>人才”</w:t>
      </w: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报名须知</w:t>
      </w:r>
    </w:p>
    <w:p w14:paraId="4D1E710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Style w:val="8"/>
          <w:rFonts w:hint="default" w:ascii="Times New Roman" w:hAnsi="Times New Roman" w:eastAsia="黑体" w:cs="Times New Roman"/>
          <w:i w:val="0"/>
          <w:iCs w:val="0"/>
          <w:caps w:val="0"/>
          <w:color w:val="auto"/>
          <w:spacing w:val="0"/>
          <w:sz w:val="31"/>
          <w:szCs w:val="31"/>
          <w:highlight w:val="none"/>
          <w:shd w:val="clear" w:fill="FFFFFF"/>
        </w:rPr>
        <w:t>一、项目介绍</w:t>
      </w:r>
    </w:p>
    <w:p w14:paraId="755099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Fonts w:hint="default" w:ascii="Times New Roman" w:hAnsi="Times New Roman" w:eastAsia="仿宋_GB2312" w:cs="Times New Roman"/>
          <w:i w:val="0"/>
          <w:iCs w:val="0"/>
          <w:caps w:val="0"/>
          <w:color w:val="auto"/>
          <w:spacing w:val="0"/>
          <w:sz w:val="31"/>
          <w:szCs w:val="31"/>
          <w:highlight w:val="none"/>
          <w:shd w:val="clear" w:fill="FFFFFF"/>
        </w:rPr>
        <w:t>“思政拔尖</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创新</w:t>
      </w:r>
      <w:r>
        <w:rPr>
          <w:rFonts w:hint="default" w:ascii="Times New Roman" w:hAnsi="Times New Roman" w:eastAsia="仿宋_GB2312" w:cs="Times New Roman"/>
          <w:i w:val="0"/>
          <w:iCs w:val="0"/>
          <w:caps w:val="0"/>
          <w:color w:val="auto"/>
          <w:spacing w:val="0"/>
          <w:sz w:val="31"/>
          <w:szCs w:val="31"/>
          <w:highlight w:val="none"/>
          <w:shd w:val="clear" w:fill="FFFFFF"/>
        </w:rPr>
        <w:t>人才”</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项目</w:t>
      </w:r>
      <w:r>
        <w:rPr>
          <w:rFonts w:hint="default" w:ascii="Times New Roman" w:hAnsi="Times New Roman" w:eastAsia="仿宋_GB2312" w:cs="Times New Roman"/>
          <w:i w:val="0"/>
          <w:iCs w:val="0"/>
          <w:caps w:val="0"/>
          <w:color w:val="auto"/>
          <w:spacing w:val="0"/>
          <w:sz w:val="31"/>
          <w:szCs w:val="31"/>
          <w:highlight w:val="none"/>
          <w:shd w:val="clear" w:fill="FFFFFF"/>
        </w:rPr>
        <w:t>是学校推荐应届本科毕业生免试攻读硕士学位研究生的项目之一，在全日制应届本科毕业生中选拔具有推免生资格、热爱并有志从事高校思政工作的学生攻读硕士研究生。“思政拔尖</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创新</w:t>
      </w:r>
      <w:r>
        <w:rPr>
          <w:rFonts w:hint="default" w:ascii="Times New Roman" w:hAnsi="Times New Roman" w:eastAsia="仿宋_GB2312" w:cs="Times New Roman"/>
          <w:i w:val="0"/>
          <w:iCs w:val="0"/>
          <w:caps w:val="0"/>
          <w:color w:val="auto"/>
          <w:spacing w:val="0"/>
          <w:sz w:val="31"/>
          <w:szCs w:val="31"/>
          <w:highlight w:val="none"/>
          <w:shd w:val="clear" w:fill="FFFFFF"/>
        </w:rPr>
        <w:t>人才”项目学生硕士阶段就读专业为思想政治教育专业、发展与教育心理学专业</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应用心理学专业</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和教育学一级学科</w:t>
      </w:r>
      <w:r>
        <w:rPr>
          <w:rFonts w:hint="default" w:ascii="Times New Roman" w:hAnsi="Times New Roman" w:eastAsia="仿宋_GB2312" w:cs="Times New Roman"/>
          <w:i w:val="0"/>
          <w:iCs w:val="0"/>
          <w:caps w:val="0"/>
          <w:color w:val="auto"/>
          <w:spacing w:val="0"/>
          <w:sz w:val="31"/>
          <w:szCs w:val="31"/>
          <w:highlight w:val="none"/>
          <w:shd w:val="clear" w:fill="FFFFFF"/>
        </w:rPr>
        <w:t>。学生在本科毕业后由学校安排专职从事辅导员及思政相关工作</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1年</w:t>
      </w:r>
      <w:r>
        <w:rPr>
          <w:rFonts w:hint="default" w:ascii="Times New Roman" w:hAnsi="Times New Roman" w:eastAsia="仿宋_GB2312" w:cs="Times New Roman"/>
          <w:i w:val="0"/>
          <w:iCs w:val="0"/>
          <w:caps w:val="0"/>
          <w:color w:val="auto"/>
          <w:spacing w:val="0"/>
          <w:sz w:val="31"/>
          <w:szCs w:val="31"/>
          <w:highlight w:val="none"/>
          <w:shd w:val="clear" w:fill="FFFFFF"/>
        </w:rPr>
        <w:t>。</w:t>
      </w:r>
    </w:p>
    <w:p w14:paraId="4A5330A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Style w:val="8"/>
          <w:rFonts w:hint="default" w:ascii="Times New Roman" w:hAnsi="Times New Roman" w:eastAsia="黑体" w:cs="Times New Roman"/>
          <w:i w:val="0"/>
          <w:iCs w:val="0"/>
          <w:caps w:val="0"/>
          <w:color w:val="auto"/>
          <w:spacing w:val="0"/>
          <w:sz w:val="31"/>
          <w:szCs w:val="31"/>
          <w:highlight w:val="none"/>
          <w:shd w:val="clear" w:fill="FFFFFF"/>
          <w:lang w:val="en-US" w:eastAsia="zh-CN"/>
        </w:rPr>
        <w:t>二</w:t>
      </w:r>
      <w:r>
        <w:rPr>
          <w:rStyle w:val="8"/>
          <w:rFonts w:hint="default" w:ascii="Times New Roman" w:hAnsi="Times New Roman" w:eastAsia="黑体" w:cs="Times New Roman"/>
          <w:i w:val="0"/>
          <w:iCs w:val="0"/>
          <w:caps w:val="0"/>
          <w:color w:val="auto"/>
          <w:spacing w:val="0"/>
          <w:sz w:val="31"/>
          <w:szCs w:val="31"/>
          <w:highlight w:val="none"/>
          <w:shd w:val="clear" w:fill="FFFFFF"/>
        </w:rPr>
        <w:t>、资料提交</w:t>
      </w:r>
    </w:p>
    <w:p w14:paraId="255763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Style w:val="8"/>
          <w:rFonts w:hint="default" w:ascii="Times New Roman" w:hAnsi="Times New Roman" w:eastAsia="楷体_GB2312" w:cs="Times New Roman"/>
          <w:i w:val="0"/>
          <w:iCs w:val="0"/>
          <w:caps w:val="0"/>
          <w:color w:val="auto"/>
          <w:spacing w:val="0"/>
          <w:sz w:val="31"/>
          <w:szCs w:val="31"/>
          <w:highlight w:val="none"/>
          <w:shd w:val="clear" w:fill="FFFFFF"/>
        </w:rPr>
        <w:t>（一）学生报名材料</w:t>
      </w:r>
    </w:p>
    <w:p w14:paraId="301558F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符合条件的学生向学院提交以下申请材料</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的</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电子版（扫描需清晰）和纸质版</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材料须按</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以下</w:t>
      </w:r>
      <w:r>
        <w:rPr>
          <w:rFonts w:hint="default" w:ascii="Times New Roman" w:hAnsi="Times New Roman" w:eastAsia="仿宋_GB2312" w:cs="Times New Roman"/>
          <w:i w:val="0"/>
          <w:iCs w:val="0"/>
          <w:caps w:val="0"/>
          <w:color w:val="auto"/>
          <w:spacing w:val="0"/>
          <w:sz w:val="31"/>
          <w:szCs w:val="31"/>
          <w:highlight w:val="none"/>
          <w:shd w:val="clear" w:fill="FFFFFF"/>
        </w:rPr>
        <w:t>顺序整理：</w:t>
      </w:r>
    </w:p>
    <w:p w14:paraId="0D82881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1.</w:t>
      </w:r>
      <w:r>
        <w:rPr>
          <w:rFonts w:hint="default" w:ascii="Times New Roman" w:hAnsi="Times New Roman" w:eastAsia="仿宋_GB2312" w:cs="Times New Roman"/>
          <w:i w:val="0"/>
          <w:iCs w:val="0"/>
          <w:caps w:val="0"/>
          <w:color w:val="auto"/>
          <w:spacing w:val="0"/>
          <w:sz w:val="31"/>
          <w:szCs w:val="31"/>
          <w:highlight w:val="none"/>
          <w:shd w:val="clear" w:fill="FFFFFF"/>
        </w:rPr>
        <w:t>《华南师范大学免试攻读硕士学位研究生申请表（“思政拔尖创新人才”）》（附件2</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w:t>
      </w:r>
      <w:r>
        <w:rPr>
          <w:rFonts w:hint="default" w:ascii="Times New Roman" w:hAnsi="Times New Roman" w:eastAsia="仿宋_GB2312" w:cs="Times New Roman"/>
          <w:i w:val="0"/>
          <w:iCs w:val="0"/>
          <w:caps w:val="0"/>
          <w:color w:val="auto"/>
          <w:spacing w:val="0"/>
          <w:sz w:val="31"/>
          <w:szCs w:val="31"/>
          <w:highlight w:val="none"/>
          <w:shd w:val="clear" w:fill="FFFFFF"/>
        </w:rPr>
        <w:t>）、《xx学院“思政拔尖创新人才”申请人信息一览表》（附件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w:t>
      </w:r>
      <w:r>
        <w:rPr>
          <w:rFonts w:hint="default" w:ascii="Times New Roman" w:hAnsi="Times New Roman" w:eastAsia="仿宋_GB2312" w:cs="Times New Roman"/>
          <w:i w:val="0"/>
          <w:iCs w:val="0"/>
          <w:caps w:val="0"/>
          <w:color w:val="auto"/>
          <w:spacing w:val="0"/>
          <w:sz w:val="31"/>
          <w:szCs w:val="31"/>
          <w:highlight w:val="none"/>
          <w:shd w:val="clear" w:fill="FFFFFF"/>
        </w:rPr>
        <w:t>3）；</w:t>
      </w:r>
    </w:p>
    <w:p w14:paraId="7ACA23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2.</w:t>
      </w:r>
      <w:r>
        <w:rPr>
          <w:rFonts w:hint="default" w:ascii="Times New Roman" w:hAnsi="Times New Roman" w:eastAsia="仿宋_GB2312" w:cs="Times New Roman"/>
          <w:i w:val="0"/>
          <w:iCs w:val="0"/>
          <w:caps w:val="0"/>
          <w:color w:val="auto"/>
          <w:spacing w:val="0"/>
          <w:sz w:val="31"/>
          <w:szCs w:val="31"/>
          <w:highlight w:val="none"/>
          <w:shd w:val="clear" w:fill="FFFFFF"/>
        </w:rPr>
        <w:t>个人自传（字数不限）；</w:t>
      </w:r>
    </w:p>
    <w:p w14:paraId="3E6280E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3.截</w:t>
      </w:r>
      <w:r>
        <w:rPr>
          <w:rFonts w:hint="default" w:ascii="Times New Roman" w:hAnsi="Times New Roman" w:eastAsia="仿宋_GB2312" w:cs="Times New Roman"/>
          <w:i w:val="0"/>
          <w:iCs w:val="0"/>
          <w:caps w:val="0"/>
          <w:color w:val="auto"/>
          <w:spacing w:val="0"/>
          <w:sz w:val="31"/>
          <w:szCs w:val="31"/>
          <w:highlight w:val="none"/>
          <w:shd w:val="clear" w:fill="FFFFFF"/>
        </w:rPr>
        <w:t>至</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报名</w:t>
      </w:r>
      <w:r>
        <w:rPr>
          <w:rFonts w:hint="default" w:ascii="Times New Roman" w:hAnsi="Times New Roman" w:eastAsia="仿宋_GB2312" w:cs="Times New Roman"/>
          <w:i w:val="0"/>
          <w:iCs w:val="0"/>
          <w:caps w:val="0"/>
          <w:color w:val="auto"/>
          <w:spacing w:val="0"/>
          <w:sz w:val="31"/>
          <w:szCs w:val="31"/>
          <w:highlight w:val="none"/>
          <w:shd w:val="clear" w:fill="FFFFFF"/>
        </w:rPr>
        <w:t>时</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大学期间</w:t>
      </w:r>
      <w:r>
        <w:rPr>
          <w:rFonts w:hint="default" w:ascii="Times New Roman" w:hAnsi="Times New Roman" w:eastAsia="仿宋_GB2312" w:cs="Times New Roman"/>
          <w:i w:val="0"/>
          <w:iCs w:val="0"/>
          <w:caps w:val="0"/>
          <w:color w:val="auto"/>
          <w:spacing w:val="0"/>
          <w:sz w:val="31"/>
          <w:szCs w:val="31"/>
          <w:highlight w:val="none"/>
          <w:shd w:val="clear" w:fill="FFFFFF"/>
        </w:rPr>
        <w:t>成绩单、绩点排名证明原件，电子版以“学院-姓名-学号”格式命名；</w:t>
      </w:r>
    </w:p>
    <w:p w14:paraId="337EE49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4</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大学英语等级证明；</w:t>
      </w:r>
    </w:p>
    <w:p w14:paraId="7AA639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5</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思想政治教育工作实践经历</w:t>
      </w:r>
      <w:r>
        <w:rPr>
          <w:rFonts w:hint="default" w:ascii="Times New Roman" w:hAnsi="Times New Roman" w:eastAsia="仿宋_GB2312" w:cs="Times New Roman"/>
          <w:i w:val="0"/>
          <w:iCs w:val="0"/>
          <w:caps w:val="0"/>
          <w:color w:val="auto"/>
          <w:spacing w:val="0"/>
          <w:sz w:val="31"/>
          <w:szCs w:val="31"/>
          <w:highlight w:val="none"/>
          <w:shd w:val="clear" w:fill="FFFFFF"/>
        </w:rPr>
        <w:t>证明；</w:t>
      </w:r>
    </w:p>
    <w:p w14:paraId="47E913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lang w:eastAsia="zh-CN"/>
        </w:rPr>
      </w:pPr>
      <w:r>
        <w:rPr>
          <w:rFonts w:hint="default" w:ascii="Times New Roman" w:hAnsi="Times New Roman" w:eastAsia="仿宋_GB2312" w:cs="Times New Roman"/>
          <w:i w:val="0"/>
          <w:iCs w:val="0"/>
          <w:caps w:val="0"/>
          <w:color w:val="auto"/>
          <w:spacing w:val="0"/>
          <w:sz w:val="31"/>
          <w:szCs w:val="31"/>
          <w:highlight w:val="none"/>
          <w:shd w:val="clear" w:fill="FFFFFF"/>
        </w:rPr>
        <w:t>6</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根据《2027届推荐优秀应届本科毕业生免试攻读硕士学位研究生工作实施细则（思政拔尖创新人才）》（附件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2.1</w:t>
      </w:r>
      <w:r>
        <w:rPr>
          <w:rFonts w:hint="default" w:ascii="Times New Roman" w:hAnsi="Times New Roman" w:eastAsia="仿宋_GB2312" w:cs="Times New Roman"/>
          <w:i w:val="0"/>
          <w:iCs w:val="0"/>
          <w:caps w:val="0"/>
          <w:color w:val="auto"/>
          <w:spacing w:val="0"/>
          <w:sz w:val="31"/>
          <w:szCs w:val="31"/>
          <w:highlight w:val="none"/>
          <w:shd w:val="clear" w:fill="FFFFFF"/>
        </w:rPr>
        <w:t>）如实填写提交《初试综合奖励加分自评表》（附件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2.4</w:t>
      </w:r>
      <w:r>
        <w:rPr>
          <w:rFonts w:hint="default" w:ascii="Times New Roman" w:hAnsi="Times New Roman" w:eastAsia="仿宋_GB2312" w:cs="Times New Roman"/>
          <w:i w:val="0"/>
          <w:iCs w:val="0"/>
          <w:caps w:val="0"/>
          <w:color w:val="auto"/>
          <w:spacing w:val="0"/>
          <w:sz w:val="31"/>
          <w:szCs w:val="31"/>
          <w:highlight w:val="none"/>
          <w:shd w:val="clear" w:fill="FFFFFF"/>
        </w:rPr>
        <w:t>），并提供获奖证书和其他相关证明材料的扫描件、复印件（学院须对原件审核，核对无误后</w:t>
      </w:r>
      <w:r>
        <w:rPr>
          <w:rFonts w:hint="default" w:ascii="Times New Roman" w:hAnsi="Times New Roman" w:eastAsia="仿宋_GB2312" w:cs="Times New Roman"/>
          <w:b/>
          <w:bCs/>
          <w:i w:val="0"/>
          <w:iCs w:val="0"/>
          <w:caps w:val="0"/>
          <w:color w:val="auto"/>
          <w:spacing w:val="0"/>
          <w:sz w:val="31"/>
          <w:szCs w:val="31"/>
          <w:highlight w:val="none"/>
          <w:shd w:val="clear" w:fill="FFFFFF"/>
        </w:rPr>
        <w:t>在每份复印件上签字“与原件相符”并加盖学院公章</w:t>
      </w:r>
      <w:r>
        <w:rPr>
          <w:rFonts w:hint="default" w:ascii="Times New Roman" w:hAnsi="Times New Roman" w:eastAsia="仿宋_GB2312" w:cs="Times New Roman"/>
          <w:i w:val="0"/>
          <w:iCs w:val="0"/>
          <w:caps w:val="0"/>
          <w:color w:val="auto"/>
          <w:spacing w:val="0"/>
          <w:sz w:val="31"/>
          <w:szCs w:val="31"/>
          <w:highlight w:val="none"/>
          <w:shd w:val="clear" w:fill="FFFFFF"/>
        </w:rPr>
        <w:t>）</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。初试综合奖励加分计算时间自大学入学开始至</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学校拔尖创新人才推免通知发布之日</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，证明材料的认定时间以加盖公章的落款时间为准；</w:t>
      </w:r>
    </w:p>
    <w:p w14:paraId="340FCE2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pP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7.填写提交承诺书（附件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2.5</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）和成绩审核证明（附件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2.7</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w:t>
      </w:r>
    </w:p>
    <w:p w14:paraId="66C48D4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Style w:val="8"/>
          <w:rFonts w:hint="default" w:ascii="Times New Roman" w:hAnsi="Times New Roman" w:eastAsia="楷体_GB2312" w:cs="Times New Roman"/>
          <w:i w:val="0"/>
          <w:iCs w:val="0"/>
          <w:caps w:val="0"/>
          <w:color w:val="auto"/>
          <w:spacing w:val="0"/>
          <w:sz w:val="31"/>
          <w:szCs w:val="31"/>
          <w:highlight w:val="none"/>
          <w:shd w:val="clear" w:fill="FFFFFF"/>
        </w:rPr>
        <w:t>（二）学院上报材料</w:t>
      </w:r>
    </w:p>
    <w:p w14:paraId="7CF34B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lang w:eastAsia="zh-CN"/>
        </w:rPr>
      </w:pPr>
      <w:r>
        <w:rPr>
          <w:rFonts w:hint="default" w:ascii="Times New Roman" w:hAnsi="Times New Roman" w:eastAsia="仿宋_GB2312" w:cs="Times New Roman"/>
          <w:i w:val="0"/>
          <w:iCs w:val="0"/>
          <w:caps w:val="0"/>
          <w:color w:val="auto"/>
          <w:spacing w:val="0"/>
          <w:sz w:val="31"/>
          <w:szCs w:val="31"/>
          <w:highlight w:val="none"/>
          <w:shd w:val="clear" w:fill="FFFFFF"/>
        </w:rPr>
        <w:t>学院提供的材料需按如下顺序整理</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提交电子版，纸质版不需要向学校提交</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p>
    <w:p w14:paraId="4041393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1.学生报名材料（每位学生报名材料以“推荐顺序+学院+姓名”命名）、学院汇总的《xx学院“思政拔尖创新人才”申请人信息一览表》（附件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w:t>
      </w:r>
      <w:r>
        <w:rPr>
          <w:rFonts w:hint="default" w:ascii="Times New Roman" w:hAnsi="Times New Roman" w:eastAsia="仿宋_GB2312" w:cs="Times New Roman"/>
          <w:i w:val="0"/>
          <w:iCs w:val="0"/>
          <w:caps w:val="0"/>
          <w:color w:val="auto"/>
          <w:spacing w:val="0"/>
          <w:sz w:val="31"/>
          <w:szCs w:val="31"/>
          <w:highlight w:val="none"/>
          <w:shd w:val="clear" w:fill="FFFFFF"/>
        </w:rPr>
        <w:t>3）</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、《华南师范大学“思政拔尖创新人才”推荐考生政治考察表》（</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附件</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2.6</w:t>
      </w:r>
      <w:r>
        <w:rPr>
          <w:rFonts w:hint="default"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，须加盖学院公章；</w:t>
      </w:r>
    </w:p>
    <w:p w14:paraId="54945C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2.通过初审学生信息的公示文件（须加盖学院公章）；</w:t>
      </w:r>
    </w:p>
    <w:p w14:paraId="7092F6B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3.</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本项目</w:t>
      </w:r>
      <w:r>
        <w:rPr>
          <w:rFonts w:hint="default" w:ascii="Times New Roman" w:hAnsi="Times New Roman" w:eastAsia="仿宋_GB2312" w:cs="Times New Roman"/>
          <w:i w:val="0"/>
          <w:iCs w:val="0"/>
          <w:caps w:val="0"/>
          <w:color w:val="auto"/>
          <w:spacing w:val="0"/>
          <w:sz w:val="31"/>
          <w:szCs w:val="31"/>
          <w:highlight w:val="none"/>
          <w:shd w:val="clear" w:fill="FFFFFF"/>
        </w:rPr>
        <w:t>学院推免生工作面试人员组成名单（须加盖学院公章）。</w:t>
      </w:r>
    </w:p>
    <w:p w14:paraId="390ABA9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请各学院将学生报名材料和学院上报材料以压缩包形式（文件和邮件命名为“</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xx</w:t>
      </w:r>
      <w:r>
        <w:rPr>
          <w:rFonts w:hint="default" w:ascii="Times New Roman" w:hAnsi="Times New Roman" w:eastAsia="仿宋_GB2312" w:cs="Times New Roman"/>
          <w:i w:val="0"/>
          <w:iCs w:val="0"/>
          <w:caps w:val="0"/>
          <w:color w:val="auto"/>
          <w:spacing w:val="0"/>
          <w:sz w:val="31"/>
          <w:szCs w:val="31"/>
          <w:highlight w:val="none"/>
          <w:shd w:val="clear" w:fill="FFFFFF"/>
        </w:rPr>
        <w:t>学院+</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2027届</w:t>
      </w:r>
      <w:r>
        <w:rPr>
          <w:rFonts w:hint="eastAsia"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rPr>
        <w:t>思政</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拔尖创新</w:t>
      </w:r>
      <w:r>
        <w:rPr>
          <w:rFonts w:hint="default" w:ascii="Times New Roman" w:hAnsi="Times New Roman" w:eastAsia="仿宋_GB2312" w:cs="Times New Roman"/>
          <w:i w:val="0"/>
          <w:iCs w:val="0"/>
          <w:caps w:val="0"/>
          <w:color w:val="auto"/>
          <w:spacing w:val="0"/>
          <w:sz w:val="31"/>
          <w:szCs w:val="31"/>
          <w:highlight w:val="none"/>
          <w:shd w:val="clear" w:fill="FFFFFF"/>
        </w:rPr>
        <w:t>人才</w:t>
      </w:r>
      <w:r>
        <w:rPr>
          <w:rFonts w:hint="eastAsia" w:ascii="Times New Roman" w:hAnsi="Times New Roman" w:eastAsia="仿宋_GB2312" w:cs="Times New Roman"/>
          <w:i w:val="0"/>
          <w:iCs w:val="0"/>
          <w:caps w:val="0"/>
          <w:color w:val="auto"/>
          <w:spacing w:val="0"/>
          <w:sz w:val="31"/>
          <w:szCs w:val="31"/>
          <w:highlight w:val="none"/>
          <w:shd w:val="clear" w:fill="FFFFFF"/>
          <w:lang w:eastAsia="zh-CN"/>
        </w:rPr>
        <w:t>”</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推荐</w:t>
      </w:r>
      <w:r>
        <w:rPr>
          <w:rFonts w:hint="default" w:ascii="Times New Roman" w:hAnsi="Times New Roman" w:eastAsia="仿宋_GB2312" w:cs="Times New Roman"/>
          <w:i w:val="0"/>
          <w:iCs w:val="0"/>
          <w:caps w:val="0"/>
          <w:color w:val="auto"/>
          <w:spacing w:val="0"/>
          <w:sz w:val="31"/>
          <w:szCs w:val="31"/>
          <w:highlight w:val="none"/>
          <w:shd w:val="clear" w:fill="FFFFFF"/>
        </w:rPr>
        <w:t>材料”）于</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2026</w:t>
      </w:r>
      <w:r>
        <w:rPr>
          <w:rFonts w:hint="default" w:ascii="Times New Roman" w:hAnsi="Times New Roman" w:eastAsia="仿宋_GB2312" w:cs="Times New Roman"/>
          <w:i w:val="0"/>
          <w:iCs w:val="0"/>
          <w:caps w:val="0"/>
          <w:color w:val="auto"/>
          <w:spacing w:val="0"/>
          <w:sz w:val="31"/>
          <w:szCs w:val="31"/>
          <w:highlight w:val="none"/>
          <w:shd w:val="clear" w:fill="FFFFFF"/>
        </w:rPr>
        <w:t>年</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6</w:t>
      </w:r>
      <w:r>
        <w:rPr>
          <w:rFonts w:hint="default" w:ascii="Times New Roman" w:hAnsi="Times New Roman" w:eastAsia="仿宋_GB2312" w:cs="Times New Roman"/>
          <w:i w:val="0"/>
          <w:iCs w:val="0"/>
          <w:caps w:val="0"/>
          <w:color w:val="auto"/>
          <w:spacing w:val="0"/>
          <w:sz w:val="31"/>
          <w:szCs w:val="31"/>
          <w:highlight w:val="none"/>
          <w:shd w:val="clear" w:fill="FFFFFF"/>
        </w:rPr>
        <w:t>月</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19</w:t>
      </w:r>
      <w:r>
        <w:rPr>
          <w:rFonts w:hint="default" w:ascii="Times New Roman" w:hAnsi="Times New Roman" w:eastAsia="仿宋_GB2312" w:cs="Times New Roman"/>
          <w:i w:val="0"/>
          <w:iCs w:val="0"/>
          <w:caps w:val="0"/>
          <w:color w:val="auto"/>
          <w:spacing w:val="0"/>
          <w:sz w:val="31"/>
          <w:szCs w:val="31"/>
          <w:highlight w:val="none"/>
          <w:shd w:val="clear" w:fill="FFFFFF"/>
        </w:rPr>
        <w:t>日</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中午</w:t>
      </w:r>
      <w:r>
        <w:rPr>
          <w:rFonts w:hint="default" w:ascii="Times New Roman" w:hAnsi="Times New Roman" w:eastAsia="仿宋_GB2312" w:cs="Times New Roman"/>
          <w:i w:val="0"/>
          <w:iCs w:val="0"/>
          <w:caps w:val="0"/>
          <w:color w:val="auto"/>
          <w:spacing w:val="0"/>
          <w:sz w:val="31"/>
          <w:szCs w:val="31"/>
          <w:highlight w:val="none"/>
          <w:shd w:val="clear" w:fill="FFFFFF"/>
        </w:rPr>
        <w:t>1</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2</w:t>
      </w:r>
      <w:r>
        <w:rPr>
          <w:rFonts w:hint="default" w:ascii="Times New Roman" w:hAnsi="Times New Roman" w:eastAsia="仿宋_GB2312" w:cs="Times New Roman"/>
          <w:i w:val="0"/>
          <w:iCs w:val="0"/>
          <w:caps w:val="0"/>
          <w:color w:val="auto"/>
          <w:spacing w:val="0"/>
          <w:sz w:val="31"/>
          <w:szCs w:val="31"/>
          <w:highlight w:val="none"/>
          <w:shd w:val="clear" w:fill="FFFFFF"/>
        </w:rPr>
        <w:t>：00前将电子版发送至指定邮箱</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hsxg02@m.scnu.edu.cn</w:t>
      </w:r>
      <w:r>
        <w:rPr>
          <w:rFonts w:hint="default" w:ascii="Times New Roman" w:hAnsi="Times New Roman" w:eastAsia="仿宋_GB2312" w:cs="Times New Roman"/>
          <w:i w:val="0"/>
          <w:iCs w:val="0"/>
          <w:caps w:val="0"/>
          <w:color w:val="auto"/>
          <w:spacing w:val="0"/>
          <w:sz w:val="31"/>
          <w:szCs w:val="31"/>
          <w:highlight w:val="none"/>
          <w:shd w:val="clear" w:fill="FFFFFF"/>
        </w:rPr>
        <w:t>，纸质版材料</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不需要提交</w:t>
      </w:r>
      <w:r>
        <w:rPr>
          <w:rFonts w:hint="default" w:ascii="Times New Roman" w:hAnsi="Times New Roman" w:eastAsia="仿宋_GB2312" w:cs="Times New Roman"/>
          <w:i w:val="0"/>
          <w:iCs w:val="0"/>
          <w:caps w:val="0"/>
          <w:color w:val="auto"/>
          <w:spacing w:val="0"/>
          <w:sz w:val="31"/>
          <w:szCs w:val="31"/>
          <w:highlight w:val="none"/>
          <w:shd w:val="clear" w:fill="FFFFFF"/>
        </w:rPr>
        <w:t>。逾期不候，不接受报名者个人单独向学校提交材料。</w:t>
      </w:r>
    </w:p>
    <w:p w14:paraId="62F6D8A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cs="Times New Roman"/>
          <w:i w:val="0"/>
          <w:iCs w:val="0"/>
          <w:caps w:val="0"/>
          <w:color w:val="auto"/>
          <w:spacing w:val="0"/>
          <w:sz w:val="24"/>
          <w:szCs w:val="24"/>
          <w:highlight w:val="none"/>
        </w:rPr>
      </w:pPr>
      <w:r>
        <w:rPr>
          <w:rStyle w:val="8"/>
          <w:rFonts w:hint="default" w:ascii="Times New Roman" w:hAnsi="Times New Roman" w:eastAsia="黑体" w:cs="Times New Roman"/>
          <w:i w:val="0"/>
          <w:iCs w:val="0"/>
          <w:caps w:val="0"/>
          <w:color w:val="auto"/>
          <w:spacing w:val="0"/>
          <w:sz w:val="31"/>
          <w:szCs w:val="31"/>
          <w:highlight w:val="none"/>
          <w:shd w:val="clear" w:fill="FFFFFF"/>
          <w:lang w:val="en-US" w:eastAsia="zh-CN"/>
        </w:rPr>
        <w:t>三</w:t>
      </w:r>
      <w:r>
        <w:rPr>
          <w:rStyle w:val="8"/>
          <w:rFonts w:hint="default" w:ascii="Times New Roman" w:hAnsi="Times New Roman" w:eastAsia="黑体" w:cs="Times New Roman"/>
          <w:i w:val="0"/>
          <w:iCs w:val="0"/>
          <w:caps w:val="0"/>
          <w:color w:val="auto"/>
          <w:spacing w:val="0"/>
          <w:sz w:val="31"/>
          <w:szCs w:val="31"/>
          <w:highlight w:val="none"/>
          <w:shd w:val="clear" w:fill="FFFFFF"/>
        </w:rPr>
        <w:t>、其他说明</w:t>
      </w:r>
    </w:p>
    <w:p w14:paraId="6C30AD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default" w:ascii="Times New Roman" w:hAnsi="Times New Roman" w:eastAsia="仿宋_GB2312" w:cs="Times New Roman"/>
          <w:i w:val="0"/>
          <w:iCs w:val="0"/>
          <w:caps w:val="0"/>
          <w:color w:val="auto"/>
          <w:spacing w:val="0"/>
          <w:sz w:val="31"/>
          <w:szCs w:val="31"/>
          <w:highlight w:val="none"/>
          <w:shd w:val="clear" w:fill="FFFFFF"/>
        </w:rPr>
      </w:pPr>
      <w:r>
        <w:rPr>
          <w:rFonts w:hint="default" w:ascii="Times New Roman" w:hAnsi="Times New Roman" w:eastAsia="仿宋_GB2312" w:cs="Times New Roman"/>
          <w:i w:val="0"/>
          <w:iCs w:val="0"/>
          <w:caps w:val="0"/>
          <w:color w:val="auto"/>
          <w:spacing w:val="0"/>
          <w:sz w:val="31"/>
          <w:szCs w:val="31"/>
          <w:highlight w:val="none"/>
          <w:shd w:val="clear" w:fill="FFFFFF"/>
        </w:rPr>
        <w:t>（</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一</w:t>
      </w:r>
      <w:r>
        <w:rPr>
          <w:rFonts w:hint="default" w:ascii="Times New Roman" w:hAnsi="Times New Roman" w:eastAsia="仿宋_GB2312" w:cs="Times New Roman"/>
          <w:i w:val="0"/>
          <w:iCs w:val="0"/>
          <w:caps w:val="0"/>
          <w:color w:val="auto"/>
          <w:spacing w:val="0"/>
          <w:sz w:val="31"/>
          <w:szCs w:val="31"/>
          <w:highlight w:val="none"/>
          <w:shd w:val="clear" w:fill="FFFFFF"/>
        </w:rPr>
        <w:t>）拟推荐的推免生候选人需通过学校推免工作领导小组审定并经公示无异议后方可获得推免生资格。</w:t>
      </w:r>
    </w:p>
    <w:p w14:paraId="4C90E3A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Times New Roman" w:hAnsi="Times New Roman" w:eastAsia="仿宋_GB2312" w:cs="Times New Roman"/>
          <w:i w:val="0"/>
          <w:iCs w:val="0"/>
          <w:caps w:val="0"/>
          <w:color w:val="auto"/>
          <w:spacing w:val="0"/>
          <w:sz w:val="31"/>
          <w:szCs w:val="31"/>
          <w:highlight w:val="none"/>
          <w:shd w:val="clear" w:fill="FFFFFF"/>
          <w:lang w:eastAsia="zh-CN"/>
        </w:rPr>
      </w:pPr>
      <w:r>
        <w:rPr>
          <w:rFonts w:hint="default" w:ascii="Times New Roman" w:hAnsi="Times New Roman" w:eastAsia="仿宋_GB2312" w:cs="Times New Roman"/>
          <w:i w:val="0"/>
          <w:iCs w:val="0"/>
          <w:caps w:val="0"/>
          <w:color w:val="auto"/>
          <w:spacing w:val="0"/>
          <w:sz w:val="31"/>
          <w:szCs w:val="31"/>
          <w:highlight w:val="none"/>
          <w:shd w:val="clear" w:fill="FFFFFF"/>
        </w:rPr>
        <w:t>（</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二</w:t>
      </w:r>
      <w:r>
        <w:rPr>
          <w:rFonts w:hint="default" w:ascii="Times New Roman" w:hAnsi="Times New Roman" w:eastAsia="仿宋_GB2312" w:cs="Times New Roman"/>
          <w:i w:val="0"/>
          <w:iCs w:val="0"/>
          <w:caps w:val="0"/>
          <w:color w:val="auto"/>
          <w:spacing w:val="0"/>
          <w:sz w:val="31"/>
          <w:szCs w:val="31"/>
          <w:highlight w:val="none"/>
          <w:shd w:val="clear" w:fill="FFFFFF"/>
        </w:rPr>
        <w:t>）请有意报名的同学添加工作人员微信（微信号：</w:t>
      </w:r>
      <w:r>
        <w:rPr>
          <w:rFonts w:hint="eastAsia" w:ascii="Times New Roman" w:hAnsi="Times New Roman" w:eastAsia="仿宋_GB2312" w:cs="Times New Roman"/>
          <w:i w:val="0"/>
          <w:iCs w:val="0"/>
          <w:caps w:val="0"/>
          <w:color w:val="auto"/>
          <w:spacing w:val="0"/>
          <w:sz w:val="31"/>
          <w:szCs w:val="31"/>
          <w:highlight w:val="none"/>
          <w:shd w:val="clear" w:fill="FFFFFF"/>
          <w:lang w:val="en-US" w:eastAsia="zh-CN"/>
        </w:rPr>
        <w:t>15830085956</w:t>
      </w:r>
      <w:r>
        <w:rPr>
          <w:rFonts w:hint="default" w:ascii="Times New Roman" w:hAnsi="Times New Roman" w:eastAsia="仿宋_GB2312" w:cs="Times New Roman"/>
          <w:i w:val="0"/>
          <w:iCs w:val="0"/>
          <w:caps w:val="0"/>
          <w:color w:val="auto"/>
          <w:spacing w:val="0"/>
          <w:sz w:val="31"/>
          <w:szCs w:val="31"/>
          <w:highlight w:val="none"/>
          <w:shd w:val="clear" w:fill="FFFFFF"/>
        </w:rPr>
        <w:t>）后邀请进入群聊，入群按“学院+专业+姓名</w:t>
      </w:r>
      <w:r>
        <w:rPr>
          <w:rFonts w:hint="default" w:ascii="Times New Roman" w:hAnsi="Times New Roman" w:eastAsia="仿宋_GB2312" w:cs="Times New Roman"/>
          <w:i w:val="0"/>
          <w:iCs w:val="0"/>
          <w:caps w:val="0"/>
          <w:color w:val="auto"/>
          <w:spacing w:val="0"/>
          <w:sz w:val="31"/>
          <w:szCs w:val="31"/>
          <w:highlight w:val="none"/>
          <w:shd w:val="clear" w:fill="FFFFFF"/>
          <w:lang w:val="en-US" w:eastAsia="zh-CN"/>
        </w:rPr>
        <w:t>+手机号码</w:t>
      </w:r>
      <w:r>
        <w:rPr>
          <w:rFonts w:hint="default" w:ascii="Times New Roman" w:hAnsi="Times New Roman" w:eastAsia="仿宋_GB2312" w:cs="Times New Roman"/>
          <w:i w:val="0"/>
          <w:iCs w:val="0"/>
          <w:caps w:val="0"/>
          <w:color w:val="auto"/>
          <w:spacing w:val="0"/>
          <w:sz w:val="31"/>
          <w:szCs w:val="31"/>
          <w:highlight w:val="none"/>
          <w:shd w:val="clear" w:fill="FFFFFF"/>
        </w:rPr>
        <w:t>”格式申请，方便咨询和后续选拔工作</w:t>
      </w:r>
      <w:r>
        <w:rPr>
          <w:rFonts w:hint="eastAsia" w:ascii="Times New Roman" w:hAnsi="Times New Roman" w:eastAsia="仿宋_GB2312" w:cs="Times New Roman"/>
          <w:i w:val="0"/>
          <w:iCs w:val="0"/>
          <w:caps w:val="0"/>
          <w:color w:val="auto"/>
          <w:spacing w:val="0"/>
          <w:sz w:val="31"/>
          <w:szCs w:val="31"/>
          <w:highlight w:val="none"/>
          <w:shd w:val="clear" w:fill="FFFFFF"/>
          <w:lang w:eastAsia="zh-CN"/>
        </w:rPr>
        <w:t>。</w:t>
      </w:r>
    </w:p>
    <w:p w14:paraId="09447DA7">
      <w:pPr>
        <w:shd w:val="clear"/>
        <w:jc w:val="center"/>
        <w:rPr>
          <w:rFonts w:hint="eastAsia" w:eastAsiaTheme="minorEastAsia"/>
          <w:color w:val="auto"/>
          <w:highlight w:val="none"/>
          <w:lang w:eastAsia="zh-CN"/>
        </w:rPr>
      </w:pPr>
    </w:p>
    <w:p w14:paraId="0FF275D4">
      <w:pPr>
        <w:shd w:val="clear"/>
        <w:bidi w:val="0"/>
        <w:rPr>
          <w:rFonts w:hint="eastAsia" w:asciiTheme="minorHAnsi" w:hAnsiTheme="minorHAnsi" w:eastAsiaTheme="minorEastAsia" w:cstheme="minorBidi"/>
          <w:kern w:val="2"/>
          <w:sz w:val="21"/>
          <w:szCs w:val="24"/>
          <w:highlight w:val="none"/>
          <w:lang w:val="en-US" w:eastAsia="zh-CN" w:bidi="ar-SA"/>
        </w:rPr>
      </w:pPr>
    </w:p>
    <w:p w14:paraId="3B93F7A7">
      <w:pPr>
        <w:shd w:val="clear"/>
        <w:bidi w:val="0"/>
        <w:rPr>
          <w:rFonts w:hint="eastAsia"/>
          <w:highlight w:val="none"/>
          <w:lang w:val="en-US" w:eastAsia="zh-CN"/>
        </w:rPr>
      </w:pPr>
    </w:p>
    <w:p w14:paraId="4571E987">
      <w:pPr>
        <w:shd w:val="clear"/>
        <w:tabs>
          <w:tab w:val="left" w:pos="3321"/>
        </w:tabs>
        <w:bidi w:val="0"/>
        <w:jc w:val="left"/>
        <w:rPr>
          <w:rFonts w:hint="eastAsia"/>
          <w:highlight w:val="none"/>
          <w:lang w:val="en-US" w:eastAsia="zh-CN"/>
        </w:rPr>
      </w:pPr>
      <w:r>
        <w:rPr>
          <w:rFonts w:hint="eastAsia"/>
          <w:highlight w:val="none"/>
          <w:lang w:val="en-US" w:eastAsia="zh-CN"/>
        </w:rPr>
        <w:tab/>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D863E8-37EA-4E40-AD57-A4AB7E9FA9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05B80B8-0FA0-47F8-AAE3-F4068A9F857C}"/>
  </w:font>
  <w:font w:name="方正小标宋简体">
    <w:altName w:val="方正舒体"/>
    <w:panose1 w:val="02010601030101010101"/>
    <w:charset w:val="86"/>
    <w:family w:val="auto"/>
    <w:pitch w:val="default"/>
    <w:sig w:usb0="00000000" w:usb1="00000000" w:usb2="00000000" w:usb3="00000000" w:csb0="00040000" w:csb1="00000000"/>
    <w:embedRegular r:id="rId3" w:fontKey="{9A77F71A-7F80-4ABA-8C01-A95C3EBDB9CD}"/>
  </w:font>
  <w:font w:name="仿宋_GB2312">
    <w:panose1 w:val="02010609030101010101"/>
    <w:charset w:val="86"/>
    <w:family w:val="auto"/>
    <w:pitch w:val="default"/>
    <w:sig w:usb0="00000001" w:usb1="080E0000" w:usb2="00000000" w:usb3="00000000" w:csb0="00040000" w:csb1="00000000"/>
    <w:embedRegular r:id="rId4" w:fontKey="{4CEF8919-A9D1-4940-B3A9-19680395624C}"/>
  </w:font>
  <w:font w:name="楷体_GB2312">
    <w:panose1 w:val="02010609030101010101"/>
    <w:charset w:val="86"/>
    <w:family w:val="auto"/>
    <w:pitch w:val="default"/>
    <w:sig w:usb0="00000001" w:usb1="080E0000" w:usb2="00000000" w:usb3="00000000" w:csb0="00040000" w:csb1="00000000"/>
    <w:embedRegular r:id="rId5" w:fontKey="{3D3FFA73-379B-4809-A0B2-A60457583A24}"/>
  </w:font>
  <w:font w:name="仿宋">
    <w:panose1 w:val="02010609060101010101"/>
    <w:charset w:val="86"/>
    <w:family w:val="modern"/>
    <w:pitch w:val="default"/>
    <w:sig w:usb0="800002BF" w:usb1="38CF7CFA" w:usb2="00000016" w:usb3="00000000" w:csb0="00040001" w:csb1="00000000"/>
    <w:embedRegular r:id="rId6" w:fontKey="{9BD88448-9A09-41A3-993B-24E46D1C4892}"/>
  </w:font>
  <w:font w:name="方正舒体">
    <w:panose1 w:val="02010601030101010101"/>
    <w:charset w:val="86"/>
    <w:family w:val="auto"/>
    <w:pitch w:val="default"/>
    <w:sig w:usb0="00000003"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WPSEMBED10">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45B9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B1DA5">
                          <w:pPr>
                            <w:pStyle w:val="3"/>
                            <w:rPr>
                              <w:rFonts w:hint="default" w:ascii="Times New Roman" w:hAnsi="Times New Roman" w:eastAsia="仿宋" w:cs="Times New Roman"/>
                              <w:sz w:val="24"/>
                              <w:szCs w:val="24"/>
                            </w:rPr>
                          </w:pPr>
                          <w:r>
                            <w:rPr>
                              <w:rFonts w:hint="default" w:ascii="Times New Roman" w:hAnsi="Times New Roman" w:eastAsia="仿宋" w:cs="Times New Roman"/>
                              <w:sz w:val="24"/>
                              <w:szCs w:val="24"/>
                            </w:rPr>
                            <w:t xml:space="preserve">— </w:t>
                          </w:r>
                          <w:r>
                            <w:rPr>
                              <w:rFonts w:hint="default" w:ascii="Times New Roman" w:hAnsi="Times New Roman" w:eastAsia="仿宋" w:cs="Times New Roman"/>
                              <w:sz w:val="24"/>
                              <w:szCs w:val="24"/>
                            </w:rPr>
                            <w:fldChar w:fldCharType="begin"/>
                          </w:r>
                          <w:r>
                            <w:rPr>
                              <w:rFonts w:hint="default" w:ascii="Times New Roman" w:hAnsi="Times New Roman" w:eastAsia="仿宋" w:cs="Times New Roman"/>
                              <w:sz w:val="24"/>
                              <w:szCs w:val="24"/>
                            </w:rPr>
                            <w:instrText xml:space="preserve"> PAGE  \* MERGEFORMAT </w:instrText>
                          </w:r>
                          <w:r>
                            <w:rPr>
                              <w:rFonts w:hint="default" w:ascii="Times New Roman" w:hAnsi="Times New Roman" w:eastAsia="仿宋" w:cs="Times New Roman"/>
                              <w:sz w:val="24"/>
                              <w:szCs w:val="24"/>
                            </w:rPr>
                            <w:fldChar w:fldCharType="separate"/>
                          </w:r>
                          <w:r>
                            <w:rPr>
                              <w:rFonts w:hint="default" w:ascii="Times New Roman" w:hAnsi="Times New Roman" w:eastAsia="仿宋" w:cs="Times New Roman"/>
                              <w:sz w:val="24"/>
                              <w:szCs w:val="24"/>
                            </w:rPr>
                            <w:t>1</w:t>
                          </w:r>
                          <w:r>
                            <w:rPr>
                              <w:rFonts w:hint="default" w:ascii="Times New Roman" w:hAnsi="Times New Roman" w:eastAsia="仿宋" w:cs="Times New Roman"/>
                              <w:sz w:val="24"/>
                              <w:szCs w:val="24"/>
                            </w:rPr>
                            <w:fldChar w:fldCharType="end"/>
                          </w:r>
                          <w:r>
                            <w:rPr>
                              <w:rFonts w:hint="default" w:ascii="Times New Roman" w:hAnsi="Times New Roman" w:eastAsia="仿宋"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1B1DA5">
                    <w:pPr>
                      <w:pStyle w:val="3"/>
                      <w:rPr>
                        <w:rFonts w:hint="default" w:ascii="Times New Roman" w:hAnsi="Times New Roman" w:eastAsia="仿宋" w:cs="Times New Roman"/>
                        <w:sz w:val="24"/>
                        <w:szCs w:val="24"/>
                      </w:rPr>
                    </w:pPr>
                    <w:r>
                      <w:rPr>
                        <w:rFonts w:hint="default" w:ascii="Times New Roman" w:hAnsi="Times New Roman" w:eastAsia="仿宋" w:cs="Times New Roman"/>
                        <w:sz w:val="24"/>
                        <w:szCs w:val="24"/>
                      </w:rPr>
                      <w:t xml:space="preserve">— </w:t>
                    </w:r>
                    <w:r>
                      <w:rPr>
                        <w:rFonts w:hint="default" w:ascii="Times New Roman" w:hAnsi="Times New Roman" w:eastAsia="仿宋" w:cs="Times New Roman"/>
                        <w:sz w:val="24"/>
                        <w:szCs w:val="24"/>
                      </w:rPr>
                      <w:fldChar w:fldCharType="begin"/>
                    </w:r>
                    <w:r>
                      <w:rPr>
                        <w:rFonts w:hint="default" w:ascii="Times New Roman" w:hAnsi="Times New Roman" w:eastAsia="仿宋" w:cs="Times New Roman"/>
                        <w:sz w:val="24"/>
                        <w:szCs w:val="24"/>
                      </w:rPr>
                      <w:instrText xml:space="preserve"> PAGE  \* MERGEFORMAT </w:instrText>
                    </w:r>
                    <w:r>
                      <w:rPr>
                        <w:rFonts w:hint="default" w:ascii="Times New Roman" w:hAnsi="Times New Roman" w:eastAsia="仿宋" w:cs="Times New Roman"/>
                        <w:sz w:val="24"/>
                        <w:szCs w:val="24"/>
                      </w:rPr>
                      <w:fldChar w:fldCharType="separate"/>
                    </w:r>
                    <w:r>
                      <w:rPr>
                        <w:rFonts w:hint="default" w:ascii="Times New Roman" w:hAnsi="Times New Roman" w:eastAsia="仿宋" w:cs="Times New Roman"/>
                        <w:sz w:val="24"/>
                        <w:szCs w:val="24"/>
                      </w:rPr>
                      <w:t>1</w:t>
                    </w:r>
                    <w:r>
                      <w:rPr>
                        <w:rFonts w:hint="default" w:ascii="Times New Roman" w:hAnsi="Times New Roman" w:eastAsia="仿宋" w:cs="Times New Roman"/>
                        <w:sz w:val="24"/>
                        <w:szCs w:val="24"/>
                      </w:rPr>
                      <w:fldChar w:fldCharType="end"/>
                    </w:r>
                    <w:r>
                      <w:rPr>
                        <w:rFonts w:hint="default" w:ascii="Times New Roman" w:hAnsi="Times New Roman" w:eastAsia="仿宋"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YWY4NzZiOTBmMmY0NTIxOWVlMDE1OWM0MTFiNzAifQ=="/>
  </w:docVars>
  <w:rsids>
    <w:rsidRoot w:val="00000000"/>
    <w:rsid w:val="053E038E"/>
    <w:rsid w:val="05DB6CF8"/>
    <w:rsid w:val="0B8E218A"/>
    <w:rsid w:val="0DDF6F9F"/>
    <w:rsid w:val="14395A4F"/>
    <w:rsid w:val="17653EF8"/>
    <w:rsid w:val="194D025F"/>
    <w:rsid w:val="1B356450"/>
    <w:rsid w:val="1C0E201B"/>
    <w:rsid w:val="1C6C40F3"/>
    <w:rsid w:val="1CD808FE"/>
    <w:rsid w:val="1F3D58D3"/>
    <w:rsid w:val="21691639"/>
    <w:rsid w:val="219A525F"/>
    <w:rsid w:val="227623FA"/>
    <w:rsid w:val="270031FD"/>
    <w:rsid w:val="29752839"/>
    <w:rsid w:val="2AA8740A"/>
    <w:rsid w:val="3025155F"/>
    <w:rsid w:val="30464FD2"/>
    <w:rsid w:val="31D50438"/>
    <w:rsid w:val="3B2A6FB0"/>
    <w:rsid w:val="3C013F5A"/>
    <w:rsid w:val="3FB05A81"/>
    <w:rsid w:val="40026917"/>
    <w:rsid w:val="43893390"/>
    <w:rsid w:val="45C52C3A"/>
    <w:rsid w:val="4924528A"/>
    <w:rsid w:val="4B9A36BF"/>
    <w:rsid w:val="4BEF5179"/>
    <w:rsid w:val="506D1C91"/>
    <w:rsid w:val="58665DBD"/>
    <w:rsid w:val="5F046E85"/>
    <w:rsid w:val="60483AFC"/>
    <w:rsid w:val="607F5FCF"/>
    <w:rsid w:val="64E42046"/>
    <w:rsid w:val="66106E6A"/>
    <w:rsid w:val="67887F2B"/>
    <w:rsid w:val="6BE0192C"/>
    <w:rsid w:val="6FC34F4E"/>
    <w:rsid w:val="742C06E9"/>
    <w:rsid w:val="7CD80ACA"/>
    <w:rsid w:val="7FD93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1072</Words>
  <Characters>1146</Characters>
  <Lines>0</Lines>
  <Paragraphs>0</Paragraphs>
  <TotalTime>137</TotalTime>
  <ScaleCrop>false</ScaleCrop>
  <LinksUpToDate>false</LinksUpToDate>
  <CharactersWithSpaces>1147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2024-06-20T06:56:00Z</dcterms:created>
  <dc:creator>xgb324</dc:creator>
  <cp:lastModifiedBy>Ann</cp:lastModifiedBy>
  <cp:lastPrinted>2026-05-13T00:38:00Z</cp:lastPrinted>
  <dcterms:modified xsi:type="dcterms:W3CDTF">2026-05-13T09:01:37Z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DF1AB4E26CC54AFCB962F1E38C33CB4D_13</vt:lpwstr>
  </property>
  <property fmtid="{D5CDD505-2E9C-101B-9397-08002B2CF9AE}" pid="4" name="KSOTemplateDocerSaveRecord">
    <vt:lpwstr>eyJoZGlkIjoiYjBhNTBkOTZkNGQ5NDkxYmZkNzc1ZTk4ZjU2YzMxYWUiLCJ1c2VySWQiOiIzMDExNjA1NzQifQ==</vt:lpwstr>
  </property>
</Properties>
</file>