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p w:rsidR="00047A3B" w:rsidRPr="000E40F2" w:rsidP="009F2F67" w14:paraId="6A726A1B" w14:textId="77777777">
      <w:pPr>
        <w:rPr>
          <w:rFonts w:eastAsia="黑体"/>
        </w:rPr>
      </w:pPr>
    </w:p>
    <w:p w:rsidR="00047A3B" w:rsidRPr="000E40F2" w:rsidP="009F2F67" w14:paraId="425D6CAA" w14:textId="77777777">
      <w:pPr>
        <w:rPr>
          <w:rFonts w:eastAsia="黑体"/>
        </w:rPr>
      </w:pPr>
    </w:p>
    <w:p w:rsidR="00047A3B" w:rsidRPr="000E40F2" w:rsidP="009F2F67" w14:paraId="151E864F" w14:textId="77777777">
      <w:pPr>
        <w:rPr>
          <w:rFonts w:eastAsia="黑体"/>
        </w:rPr>
      </w:pPr>
    </w:p>
    <w:p w:rsidR="00047A3B" w:rsidRPr="000E40F2" w:rsidP="009F2F67" w14:paraId="4F13424A" w14:textId="77777777">
      <w:pPr>
        <w:rPr>
          <w:rFonts w:eastAsia="黑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ge">
                  <wp:posOffset>2524125</wp:posOffset>
                </wp:positionV>
                <wp:extent cx="5544185" cy="923925"/>
                <wp:effectExtent l="0" t="0" r="0" b="9525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418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C3C" w:rsidRPr="00286C3C" w:rsidP="00286C3C" w14:textId="77777777">
                            <w:pPr>
                              <w:ind w:left="-432" w:right="-346" w:leftChars="-135" w:rightChars="-108"/>
                              <w:jc w:val="center"/>
                              <w:rPr>
                                <w:rFonts w:ascii="方正小标宋简体" w:eastAsia="方正小标宋简体" w:hAnsi="宋体"/>
                                <w:b/>
                                <w:bCs/>
                                <w:color w:val="FB5447"/>
                                <w:spacing w:val="-20"/>
                                <w:w w:val="71"/>
                                <w:sz w:val="104"/>
                                <w:szCs w:val="104"/>
                              </w:rPr>
                            </w:pPr>
                            <w:r w:rsidRPr="00286C3C">
                              <w:rPr>
                                <w:rFonts w:ascii="方正小标宋简体" w:eastAsia="方正小标宋简体" w:hAnsi="宋体" w:hint="eastAsia"/>
                                <w:b/>
                                <w:bCs/>
                                <w:color w:val="FB5447"/>
                                <w:spacing w:val="-20"/>
                                <w:w w:val="71"/>
                                <w:sz w:val="104"/>
                                <w:szCs w:val="104"/>
                              </w:rPr>
                              <w:t>中山大学土木工程学院文件</w:t>
                            </w:r>
                          </w:p>
                          <w:p w:rsidR="003A3701" w:rsidRPr="00286C3C" w:rsidP="00286C3C" w14:textId="77777777">
                            <w:pPr>
                              <w:rPr>
                                <w:rFonts w:eastAsia="方正小标宋简体"/>
                                <w:bCs/>
                                <w:color w:val="FF0000"/>
                                <w:w w:val="80"/>
                                <w:sz w:val="110"/>
                              </w:rPr>
                            </w:pPr>
                          </w:p>
                          <w:p w:rsidR="003A3701" w14:textId="77777777"/>
                        </w:txbxContent>
                      </wps:txbx>
                      <wps:bodyPr rot="0" vert="horz" wrap="square" lIns="0" tIns="0" rIns="0" bIns="0" anchor="ctr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5" type="#_x0000_t202" style="width:436.55pt;height:72.75pt;margin-top:198.75pt;margin-left:385.35pt;mso-height-percent:0;mso-height-relative:margin;mso-position-horizontal:right;mso-position-horizontal-relative:margin;mso-position-vertical-relative:page;mso-width-percent:0;mso-width-relative:margin;mso-wrap-distance-bottom:0;mso-wrap-distance-left:9pt;mso-wrap-distance-right:9pt;mso-wrap-distance-top:0;mso-wrap-style:square;position:absolute;visibility:visible;v-text-anchor:middle;z-index:251659264" filled="f" stroked="f">
                <v:textbox inset="0,0,0,0">
                  <w:txbxContent>
                    <w:p w:rsidR="00286C3C" w:rsidRPr="00286C3C" w:rsidP="00286C3C" w14:paraId="2B020E31" w14:textId="77777777">
                      <w:pPr>
                        <w:ind w:left="-432" w:right="-346" w:leftChars="-135" w:rightChars="-108"/>
                        <w:jc w:val="center"/>
                        <w:rPr>
                          <w:rFonts w:ascii="方正小标宋简体" w:eastAsia="方正小标宋简体" w:hAnsi="宋体"/>
                          <w:b/>
                          <w:bCs/>
                          <w:color w:val="FB5447"/>
                          <w:spacing w:val="-20"/>
                          <w:w w:val="71"/>
                          <w:sz w:val="104"/>
                          <w:szCs w:val="104"/>
                        </w:rPr>
                      </w:pPr>
                      <w:r w:rsidRPr="00286C3C">
                        <w:rPr>
                          <w:rFonts w:ascii="方正小标宋简体" w:eastAsia="方正小标宋简体" w:hAnsi="宋体" w:hint="eastAsia"/>
                          <w:b/>
                          <w:bCs/>
                          <w:color w:val="FB5447"/>
                          <w:spacing w:val="-20"/>
                          <w:w w:val="71"/>
                          <w:sz w:val="104"/>
                          <w:szCs w:val="104"/>
                        </w:rPr>
                        <w:t>中山大学土木工程学院文件</w:t>
                      </w:r>
                    </w:p>
                    <w:p w:rsidR="003A3701" w:rsidRPr="00286C3C" w:rsidP="00286C3C" w14:paraId="08E734E9" w14:textId="77777777">
                      <w:pPr>
                        <w:rPr>
                          <w:rFonts w:eastAsia="方正小标宋简体"/>
                          <w:bCs/>
                          <w:color w:val="FF0000"/>
                          <w:w w:val="80"/>
                          <w:sz w:val="110"/>
                        </w:rPr>
                      </w:pPr>
                    </w:p>
                    <w:p w:rsidR="003A3701" w14:paraId="28E59095" w14:textId="77777777"/>
                  </w:txbxContent>
                </v:textbox>
                <w10:wrap anchorx="margin"/>
              </v:shape>
            </w:pict>
          </mc:Fallback>
        </mc:AlternateContent>
      </w:r>
    </w:p>
    <w:p w:rsidR="00047A3B" w:rsidRPr="000E40F2" w:rsidP="009F2F67" w14:paraId="30E2F690" w14:textId="77777777">
      <w:pPr>
        <w:rPr>
          <w:rFonts w:eastAsia="黑体"/>
        </w:rPr>
      </w:pPr>
    </w:p>
    <w:p w:rsidR="00047A3B" w:rsidRPr="000E40F2" w:rsidP="009F2F67" w14:paraId="0E19B873" w14:textId="77777777">
      <w:pPr>
        <w:rPr>
          <w:rFonts w:eastAsia="黑体"/>
        </w:rPr>
      </w:pPr>
    </w:p>
    <w:p w:rsidR="00047A3B" w:rsidRPr="000E40F2" w:rsidP="009F2F67" w14:paraId="0BC5C7DB" w14:textId="77777777">
      <w:pPr>
        <w:rPr>
          <w:rFonts w:eastAsia="黑体"/>
        </w:rPr>
      </w:pPr>
    </w:p>
    <w:p w:rsidR="003A3701" w:rsidRPr="000E40F2" w:rsidP="009F2F67" w14:paraId="3D90D940" w14:textId="77777777">
      <w:pPr>
        <w:rPr>
          <w:rFonts w:eastAsia="黑体"/>
        </w:rPr>
      </w:pPr>
    </w:p>
    <w:p w:rsidR="003A3701" w:rsidRPr="000E40F2" w:rsidP="009F2F67" w14:paraId="78EB4B08" w14:textId="77777777">
      <w:pPr>
        <w:jc w:val="center"/>
      </w:pPr>
      <w:r>
        <w:rPr>
          <w:rFonts w:hint="eastAsia"/>
        </w:rPr>
        <w:t>土木发</w:t>
      </w:r>
      <w:r w:rsidRPr="000E40F2" w:rsidR="007471C9">
        <w:t>〔</w:t>
      </w:r>
      <w:r w:rsidRPr="000E40F2" w:rsidR="007471C9">
        <w:t>20</w:t>
      </w:r>
      <w:r w:rsidR="00BD4A48">
        <w:t>2</w:t>
      </w:r>
      <w:r w:rsidR="009F2F67">
        <w:t>3</w:t>
      </w:r>
      <w:r w:rsidRPr="000E40F2" w:rsidR="007471C9">
        <w:t>〕</w:t>
      </w:r>
      <w:r w:rsidR="009F2F67">
        <w:t>6</w:t>
      </w:r>
      <w:r w:rsidRPr="000E40F2" w:rsidR="007471C9">
        <w:t>号</w:t>
      </w:r>
    </w:p>
    <w:p w:rsidR="003A3701" w:rsidRPr="000E40F2" w:rsidP="009F2F67" w14:paraId="75AA697D" w14:textId="77777777">
      <w:pPr>
        <w:rPr>
          <w:rFonts w:eastAsia="黑体"/>
        </w:rPr>
      </w:pPr>
    </w:p>
    <w:p w:rsidR="003A3701" w:rsidRPr="000E40F2" w:rsidP="009F2F67" w14:paraId="259DDCB8" w14:textId="77777777">
      <w:pPr>
        <w:rPr>
          <w:rFonts w:eastAsia="黑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1008380</wp:posOffset>
                </wp:positionH>
                <wp:positionV relativeFrom="page">
                  <wp:posOffset>4536439</wp:posOffset>
                </wp:positionV>
                <wp:extent cx="5544185" cy="0"/>
                <wp:effectExtent l="0" t="0" r="18415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54418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mso-height-percent:0;mso-height-relative:page;mso-position-horizontal-relative:page;mso-position-vertical-relative:page;mso-width-percent:0;mso-width-relative:margin;mso-wrap-distance-bottom:0pt;mso-wrap-distance-left:9pt;mso-wrap-distance-right:9pt;mso-wrap-distance-top:0pt;mso-wrap-style:square;position:absolute;visibility:visible;z-index:251661312" from="79.4pt,357.2pt" to="515.95pt,357.2pt" strokecolor="red" strokeweight="1.5pt"/>
            </w:pict>
          </mc:Fallback>
        </mc:AlternateContent>
      </w:r>
    </w:p>
    <w:p w:rsidR="00B647F4" w:rsidRPr="009E6909" w:rsidP="009F2F67" w14:paraId="34293F82" w14:textId="77777777">
      <w:pPr>
        <w:jc w:val="center"/>
        <w:rPr>
          <w:rFonts w:eastAsia="方正小标宋简体"/>
          <w:sz w:val="44"/>
        </w:rPr>
      </w:pPr>
      <w:r w:rsidRPr="009F2F67">
        <w:rPr>
          <w:rFonts w:eastAsia="方正小标宋简体" w:hint="eastAsia"/>
          <w:sz w:val="44"/>
        </w:rPr>
        <w:t>土木工程学院推免资格认定遴选细则</w:t>
      </w:r>
    </w:p>
    <w:p w:rsidR="00B647F4" w:rsidRPr="009E6909" w:rsidP="009F2F67" w14:paraId="2D762EB3" w14:textId="77777777"/>
    <w:p w:rsidR="009F2F67" w:rsidRPr="009F2F67" w:rsidP="009F2F67" w14:paraId="29EA6604" w14:textId="77777777">
      <w:pPr>
        <w:ind w:firstLine="643"/>
        <w:jc w:val="both"/>
        <w:rPr>
          <w:b/>
          <w:bCs/>
          <w:color w:val="000000"/>
          <w:kern w:val="0"/>
          <w:szCs w:val="32"/>
        </w:rPr>
      </w:pPr>
      <w:r w:rsidRPr="009F2F67">
        <w:rPr>
          <w:b/>
          <w:bCs/>
          <w:color w:val="000000"/>
          <w:kern w:val="0"/>
          <w:szCs w:val="32"/>
        </w:rPr>
        <w:t>第</w:t>
      </w:r>
      <w:r w:rsidRPr="009F2F67">
        <w:rPr>
          <w:rFonts w:hint="eastAsia"/>
          <w:b/>
          <w:bCs/>
          <w:color w:val="000000"/>
          <w:kern w:val="0"/>
          <w:szCs w:val="32"/>
        </w:rPr>
        <w:t>一</w:t>
      </w:r>
      <w:r w:rsidRPr="009F2F67">
        <w:rPr>
          <w:b/>
          <w:bCs/>
          <w:color w:val="000000"/>
          <w:kern w:val="0"/>
          <w:szCs w:val="32"/>
        </w:rPr>
        <w:t>条</w:t>
      </w:r>
      <w:r w:rsidRPr="009F2F67">
        <w:rPr>
          <w:b/>
          <w:bCs/>
          <w:color w:val="000000"/>
          <w:kern w:val="0"/>
          <w:szCs w:val="32"/>
        </w:rPr>
        <w:t xml:space="preserve">  </w:t>
      </w:r>
      <w:r w:rsidRPr="009F2F67">
        <w:rPr>
          <w:bCs/>
          <w:color w:val="000000"/>
          <w:kern w:val="0"/>
          <w:szCs w:val="32"/>
        </w:rPr>
        <w:t>根据</w:t>
      </w:r>
      <w:bookmarkStart w:id="0" w:name="_Hlk127459038"/>
      <w:r w:rsidRPr="009F2F67">
        <w:rPr>
          <w:rFonts w:hint="eastAsia"/>
          <w:bCs/>
          <w:color w:val="000000"/>
          <w:kern w:val="0"/>
          <w:szCs w:val="32"/>
        </w:rPr>
        <w:t>《中山大学推荐应届本科毕业生免试攻读研究生工作实施办法》</w:t>
      </w:r>
      <w:bookmarkEnd w:id="0"/>
      <w:r w:rsidRPr="009F2F67">
        <w:rPr>
          <w:rFonts w:hint="eastAsia"/>
          <w:bCs/>
          <w:color w:val="000000"/>
          <w:kern w:val="0"/>
          <w:szCs w:val="32"/>
        </w:rPr>
        <w:t>的要求，为规范</w:t>
      </w:r>
      <w:r w:rsidRPr="009F2F67">
        <w:rPr>
          <w:bCs/>
          <w:color w:val="000000"/>
          <w:kern w:val="0"/>
          <w:szCs w:val="32"/>
        </w:rPr>
        <w:t>做好</w:t>
      </w:r>
      <w:r w:rsidRPr="009F2F67">
        <w:rPr>
          <w:rFonts w:hint="eastAsia"/>
          <w:bCs/>
          <w:color w:val="000000"/>
          <w:kern w:val="0"/>
          <w:szCs w:val="32"/>
        </w:rPr>
        <w:t>推荐</w:t>
      </w:r>
      <w:r w:rsidRPr="009F2F67">
        <w:rPr>
          <w:bCs/>
          <w:color w:val="000000"/>
          <w:kern w:val="0"/>
          <w:szCs w:val="32"/>
        </w:rPr>
        <w:t>优秀本科毕业生</w:t>
      </w:r>
      <w:r w:rsidRPr="009F2F67">
        <w:rPr>
          <w:rFonts w:hint="eastAsia"/>
          <w:bCs/>
          <w:color w:val="000000"/>
          <w:kern w:val="0"/>
          <w:szCs w:val="32"/>
        </w:rPr>
        <w:t>免试攻读研究生学位（以下简称“推免”）资格认定工作</w:t>
      </w:r>
      <w:r w:rsidRPr="009F2F67">
        <w:rPr>
          <w:bCs/>
          <w:color w:val="000000"/>
          <w:kern w:val="0"/>
          <w:szCs w:val="32"/>
        </w:rPr>
        <w:t>，</w:t>
      </w:r>
      <w:r w:rsidRPr="009F2F67">
        <w:rPr>
          <w:rFonts w:hint="eastAsia"/>
          <w:bCs/>
          <w:color w:val="000000"/>
          <w:kern w:val="0"/>
          <w:szCs w:val="32"/>
        </w:rPr>
        <w:t>结合学院实际，特制定本细则。</w:t>
      </w:r>
    </w:p>
    <w:p w:rsidR="009F2F67" w:rsidRPr="009F2F67" w:rsidP="009F2F67" w14:paraId="20586AE4" w14:textId="77777777">
      <w:pPr>
        <w:ind w:firstLine="640" w:firstLineChars="200"/>
        <w:jc w:val="both"/>
        <w:rPr>
          <w:szCs w:val="32"/>
        </w:rPr>
      </w:pPr>
      <w:r w:rsidRPr="009F2F67">
        <w:rPr>
          <w:rFonts w:hint="eastAsia"/>
          <w:b/>
          <w:szCs w:val="32"/>
        </w:rPr>
        <w:t>第二条</w:t>
      </w:r>
      <w:r w:rsidRPr="009F2F67">
        <w:rPr>
          <w:szCs w:val="32"/>
        </w:rPr>
        <w:t xml:space="preserve">  </w:t>
      </w:r>
      <w:r w:rsidRPr="009F2F67">
        <w:rPr>
          <w:rFonts w:hint="eastAsia"/>
          <w:szCs w:val="32"/>
        </w:rPr>
        <w:t>认定条件与遴选指标：申请学生在满足学校推免文件要求的基础上，</w:t>
      </w:r>
      <w:r w:rsidRPr="009F2F67">
        <w:rPr>
          <w:rFonts w:hint="eastAsia"/>
          <w:bCs/>
          <w:color w:val="000000"/>
          <w:kern w:val="0"/>
          <w:szCs w:val="32"/>
        </w:rPr>
        <w:t>按照以下优先原则及遴选指标，计算推荐排序并</w:t>
      </w:r>
      <w:r w:rsidRPr="009F2F67">
        <w:rPr>
          <w:rFonts w:hint="eastAsia"/>
          <w:szCs w:val="32"/>
        </w:rPr>
        <w:t>参加</w:t>
      </w:r>
      <w:r w:rsidRPr="009F2F67">
        <w:rPr>
          <w:rFonts w:hint="eastAsia"/>
          <w:bCs/>
          <w:color w:val="000000"/>
          <w:kern w:val="0"/>
          <w:szCs w:val="32"/>
        </w:rPr>
        <w:t>择优遴选</w:t>
      </w:r>
      <w:r w:rsidRPr="009F2F67">
        <w:rPr>
          <w:rFonts w:hint="eastAsia"/>
          <w:szCs w:val="32"/>
        </w:rPr>
        <w:t>。</w:t>
      </w:r>
    </w:p>
    <w:p w:rsidR="009F2F67" w:rsidRPr="009F2F67" w:rsidP="009F2F67" w14:paraId="7B097295" w14:textId="77777777">
      <w:pPr>
        <w:ind w:firstLine="640" w:firstLineChars="200"/>
        <w:jc w:val="both"/>
        <w:rPr>
          <w:szCs w:val="32"/>
        </w:rPr>
      </w:pPr>
      <w:r w:rsidRPr="009F2F67">
        <w:rPr>
          <w:rFonts w:hint="eastAsia"/>
          <w:bCs/>
          <w:kern w:val="0"/>
          <w:szCs w:val="32"/>
        </w:rPr>
        <w:t>按</w:t>
      </w:r>
      <w:r w:rsidRPr="009F2F67">
        <w:rPr>
          <w:rFonts w:hint="eastAsia"/>
          <w:bCs/>
          <w:color w:val="000000"/>
          <w:kern w:val="0"/>
          <w:szCs w:val="32"/>
        </w:rPr>
        <w:t>学生本科期间修读的课程成绩平均绩点，折算为百分制，从高到低进行排序。</w:t>
      </w:r>
    </w:p>
    <w:p w:rsidR="009F2F67" w:rsidRPr="009F2F67" w:rsidP="009F2F67" w14:paraId="347DC274" w14:textId="77777777">
      <w:pPr>
        <w:ind w:firstLine="640" w:firstLineChars="200"/>
        <w:jc w:val="both"/>
        <w:rPr>
          <w:szCs w:val="32"/>
        </w:rPr>
      </w:pPr>
      <w:r w:rsidRPr="009F2F67">
        <w:rPr>
          <w:rFonts w:hint="eastAsia"/>
          <w:bCs/>
          <w:color w:val="000000"/>
          <w:kern w:val="0"/>
          <w:szCs w:val="32"/>
        </w:rPr>
        <w:t>具体课程类别及范围：</w:t>
      </w:r>
      <w:r w:rsidRPr="009F2F67">
        <w:rPr>
          <w:rFonts w:hint="eastAsia"/>
          <w:bCs/>
          <w:kern w:val="0"/>
          <w:szCs w:val="32"/>
        </w:rPr>
        <w:t>根据本科专业培养方案要求的所有必修、专选课程。</w:t>
      </w:r>
      <w:r w:rsidRPr="009F2F67">
        <w:rPr>
          <w:rFonts w:hint="eastAsia"/>
          <w:szCs w:val="32"/>
        </w:rPr>
        <w:t>相关成绩计算时段为一至三年级。前述平均绩点相同者，按照必修课程（含专业必修、公共必修课程）的平均绩点从高到低进行排序。</w:t>
      </w:r>
    </w:p>
    <w:p w:rsidR="009F2F67" w:rsidRPr="009F2F67" w:rsidP="009F2F67" w14:paraId="5799AD96" w14:textId="34D4485E">
      <w:pPr>
        <w:ind w:firstLine="643"/>
        <w:jc w:val="both"/>
        <w:rPr>
          <w:bCs/>
          <w:color w:val="000000"/>
          <w:kern w:val="0"/>
          <w:szCs w:val="32"/>
        </w:rPr>
      </w:pPr>
      <w:r w:rsidRPr="009F2F67">
        <w:rPr>
          <w:b/>
          <w:bCs/>
          <w:color w:val="000000"/>
          <w:kern w:val="0"/>
          <w:szCs w:val="32"/>
        </w:rPr>
        <w:t>第</w:t>
      </w:r>
      <w:r w:rsidRPr="009F2F67">
        <w:rPr>
          <w:rFonts w:hint="eastAsia"/>
          <w:b/>
          <w:bCs/>
          <w:color w:val="000000"/>
          <w:kern w:val="0"/>
          <w:szCs w:val="32"/>
        </w:rPr>
        <w:t>三</w:t>
      </w:r>
      <w:r w:rsidRPr="009F2F67">
        <w:rPr>
          <w:b/>
          <w:bCs/>
          <w:color w:val="000000"/>
          <w:kern w:val="0"/>
          <w:szCs w:val="32"/>
        </w:rPr>
        <w:t>条</w:t>
      </w:r>
      <w:r w:rsidRPr="009F2F67">
        <w:rPr>
          <w:b/>
          <w:bCs/>
          <w:color w:val="000000"/>
          <w:kern w:val="0"/>
          <w:szCs w:val="32"/>
        </w:rPr>
        <w:t xml:space="preserve">  </w:t>
      </w:r>
      <w:r w:rsidRPr="009F2F67">
        <w:rPr>
          <w:bCs/>
          <w:color w:val="000000"/>
          <w:kern w:val="0"/>
          <w:szCs w:val="32"/>
        </w:rPr>
        <w:t>本</w:t>
      </w:r>
      <w:r w:rsidRPr="009F2F67">
        <w:rPr>
          <w:rFonts w:hint="eastAsia"/>
          <w:bCs/>
          <w:color w:val="000000"/>
          <w:kern w:val="0"/>
          <w:szCs w:val="32"/>
        </w:rPr>
        <w:t>细则</w:t>
      </w:r>
      <w:r w:rsidRPr="009F2F67">
        <w:rPr>
          <w:bCs/>
          <w:color w:val="000000"/>
          <w:kern w:val="0"/>
          <w:szCs w:val="32"/>
        </w:rPr>
        <w:t>经</w:t>
      </w:r>
      <w:r w:rsidRPr="009F2F67">
        <w:rPr>
          <w:rFonts w:hint="eastAsia"/>
          <w:bCs/>
          <w:color w:val="000000"/>
          <w:kern w:val="0"/>
          <w:szCs w:val="32"/>
        </w:rPr>
        <w:t>本学院</w:t>
      </w:r>
      <w:r w:rsidRPr="009F2F67">
        <w:rPr>
          <w:bCs/>
          <w:color w:val="000000"/>
          <w:kern w:val="0"/>
          <w:szCs w:val="32"/>
        </w:rPr>
        <w:t>2023</w:t>
      </w:r>
      <w:r w:rsidRPr="009F2F67">
        <w:rPr>
          <w:bCs/>
          <w:color w:val="000000"/>
          <w:kern w:val="0"/>
          <w:szCs w:val="32"/>
        </w:rPr>
        <w:t>年</w:t>
      </w:r>
      <w:r w:rsidRPr="005B5B6E">
        <w:rPr>
          <w:bCs/>
          <w:kern w:val="0"/>
          <w:szCs w:val="32"/>
        </w:rPr>
        <w:t>第</w:t>
      </w:r>
      <w:r w:rsidRPr="005B5B6E" w:rsidR="005B5B6E">
        <w:rPr>
          <w:rFonts w:hint="eastAsia"/>
          <w:bCs/>
          <w:kern w:val="0"/>
          <w:szCs w:val="32"/>
        </w:rPr>
        <w:t>五</w:t>
      </w:r>
      <w:r w:rsidRPr="005B5B6E">
        <w:rPr>
          <w:bCs/>
          <w:kern w:val="0"/>
          <w:szCs w:val="32"/>
        </w:rPr>
        <w:t>次</w:t>
      </w:r>
      <w:r w:rsidRPr="005B5B6E">
        <w:rPr>
          <w:rFonts w:hint="eastAsia"/>
          <w:bCs/>
          <w:color w:val="000000"/>
          <w:kern w:val="0"/>
          <w:szCs w:val="32"/>
        </w:rPr>
        <w:t>党</w:t>
      </w:r>
      <w:r w:rsidRPr="009F2F67">
        <w:rPr>
          <w:rFonts w:hint="eastAsia"/>
          <w:bCs/>
          <w:color w:val="000000"/>
          <w:kern w:val="0"/>
          <w:szCs w:val="32"/>
        </w:rPr>
        <w:t>政联席会</w:t>
      </w:r>
      <w:r w:rsidRPr="009F2F67">
        <w:rPr>
          <w:bCs/>
          <w:color w:val="000000"/>
          <w:kern w:val="0"/>
          <w:szCs w:val="32"/>
        </w:rPr>
        <w:t>审议通过，自发布之日起执行。原《</w:t>
      </w:r>
      <w:r w:rsidRPr="009F2F67">
        <w:rPr>
          <w:rFonts w:hint="eastAsia"/>
          <w:bCs/>
          <w:color w:val="000000"/>
          <w:kern w:val="0"/>
          <w:szCs w:val="32"/>
        </w:rPr>
        <w:t>土木工程</w:t>
      </w:r>
      <w:r w:rsidRPr="009F2F67">
        <w:rPr>
          <w:rFonts w:hint="eastAsia"/>
          <w:bCs/>
          <w:kern w:val="0"/>
          <w:szCs w:val="32"/>
        </w:rPr>
        <w:t>学院推免资格认定遴选细则</w:t>
      </w:r>
      <w:r w:rsidRPr="009F2F67">
        <w:rPr>
          <w:bCs/>
          <w:kern w:val="0"/>
          <w:szCs w:val="32"/>
        </w:rPr>
        <w:t>》</w:t>
      </w:r>
      <w:r w:rsidRPr="009F2F67">
        <w:rPr>
          <w:rFonts w:hint="eastAsia"/>
          <w:bCs/>
          <w:kern w:val="0"/>
          <w:szCs w:val="32"/>
        </w:rPr>
        <w:t>（土木发〔</w:t>
      </w:r>
      <w:r w:rsidRPr="009F2F67">
        <w:rPr>
          <w:rFonts w:hint="eastAsia"/>
          <w:bCs/>
          <w:kern w:val="0"/>
          <w:szCs w:val="32"/>
        </w:rPr>
        <w:t>202</w:t>
      </w:r>
      <w:r w:rsidRPr="009F2F67">
        <w:rPr>
          <w:bCs/>
          <w:kern w:val="0"/>
          <w:szCs w:val="32"/>
        </w:rPr>
        <w:t>1</w:t>
      </w:r>
      <w:r w:rsidRPr="009F2F67">
        <w:rPr>
          <w:rFonts w:hint="eastAsia"/>
          <w:bCs/>
          <w:kern w:val="0"/>
          <w:szCs w:val="32"/>
        </w:rPr>
        <w:t>〕</w:t>
      </w:r>
      <w:r w:rsidRPr="009F2F67">
        <w:rPr>
          <w:rFonts w:hint="eastAsia"/>
          <w:bCs/>
          <w:kern w:val="0"/>
          <w:szCs w:val="32"/>
        </w:rPr>
        <w:t>1</w:t>
      </w:r>
      <w:r w:rsidRPr="009F2F67">
        <w:rPr>
          <w:bCs/>
          <w:kern w:val="0"/>
          <w:szCs w:val="32"/>
        </w:rPr>
        <w:t>7</w:t>
      </w:r>
      <w:r w:rsidRPr="009F2F67">
        <w:rPr>
          <w:rFonts w:hint="eastAsia"/>
          <w:bCs/>
          <w:kern w:val="0"/>
          <w:szCs w:val="32"/>
        </w:rPr>
        <w:t xml:space="preserve"> </w:t>
      </w:r>
      <w:r w:rsidRPr="009F2F67">
        <w:rPr>
          <w:rFonts w:hint="eastAsia"/>
          <w:bCs/>
          <w:kern w:val="0"/>
          <w:szCs w:val="32"/>
        </w:rPr>
        <w:t>号）</w:t>
      </w:r>
      <w:r w:rsidRPr="009F2F67">
        <w:rPr>
          <w:bCs/>
          <w:color w:val="000000"/>
          <w:kern w:val="0"/>
          <w:szCs w:val="32"/>
        </w:rPr>
        <w:t>同时废止。</w:t>
      </w:r>
    </w:p>
    <w:p w:rsidR="009E6909" w:rsidRPr="009E6909" w:rsidP="009F2F67" w14:paraId="3DA53E57" w14:textId="77777777">
      <w:pPr>
        <w:ind w:firstLine="640" w:firstLineChars="200"/>
      </w:pPr>
      <w:r w:rsidRPr="009F2F67">
        <w:rPr>
          <w:b/>
          <w:bCs/>
          <w:color w:val="000000"/>
          <w:kern w:val="0"/>
          <w:szCs w:val="32"/>
        </w:rPr>
        <w:t>第</w:t>
      </w:r>
      <w:r w:rsidRPr="009F2F67">
        <w:rPr>
          <w:rFonts w:hint="eastAsia"/>
          <w:b/>
          <w:bCs/>
          <w:color w:val="000000"/>
          <w:kern w:val="0"/>
          <w:szCs w:val="32"/>
        </w:rPr>
        <w:t>四</w:t>
      </w:r>
      <w:r w:rsidRPr="009F2F67">
        <w:rPr>
          <w:b/>
          <w:bCs/>
          <w:color w:val="000000"/>
          <w:kern w:val="0"/>
          <w:szCs w:val="32"/>
        </w:rPr>
        <w:t>条</w:t>
      </w:r>
      <w:r w:rsidRPr="009F2F67">
        <w:rPr>
          <w:b/>
          <w:bCs/>
          <w:color w:val="000000"/>
          <w:kern w:val="0"/>
          <w:szCs w:val="32"/>
        </w:rPr>
        <w:t xml:space="preserve">  </w:t>
      </w:r>
      <w:r w:rsidRPr="009F2F67">
        <w:rPr>
          <w:bCs/>
          <w:color w:val="000000"/>
          <w:kern w:val="0"/>
          <w:szCs w:val="32"/>
        </w:rPr>
        <w:t>本</w:t>
      </w:r>
      <w:r w:rsidRPr="009F2F67">
        <w:rPr>
          <w:rFonts w:hint="eastAsia"/>
          <w:bCs/>
          <w:color w:val="000000"/>
          <w:kern w:val="0"/>
          <w:szCs w:val="32"/>
        </w:rPr>
        <w:t>细则</w:t>
      </w:r>
      <w:r w:rsidRPr="009F2F67">
        <w:rPr>
          <w:bCs/>
          <w:color w:val="000000"/>
          <w:kern w:val="0"/>
          <w:szCs w:val="32"/>
        </w:rPr>
        <w:t>由本</w:t>
      </w:r>
      <w:r w:rsidRPr="009F2F67">
        <w:rPr>
          <w:rFonts w:hint="eastAsia"/>
          <w:bCs/>
          <w:color w:val="000000"/>
          <w:kern w:val="0"/>
          <w:szCs w:val="32"/>
        </w:rPr>
        <w:t>学院推免工作小组</w:t>
      </w:r>
      <w:r w:rsidRPr="009F2F67">
        <w:rPr>
          <w:bCs/>
          <w:color w:val="000000"/>
          <w:kern w:val="0"/>
          <w:szCs w:val="32"/>
        </w:rPr>
        <w:t>负责解释。</w:t>
      </w:r>
    </w:p>
    <w:p w:rsidR="001F02D0" w:rsidRPr="009E6909" w:rsidP="009F2F67" w14:paraId="07556A33" w14:textId="77777777">
      <w:pPr>
        <w:ind w:left="2080" w:hanging="480" w:leftChars="500" w:hangingChars="150"/>
        <w:jc w:val="both"/>
      </w:pPr>
    </w:p>
    <w:p w:rsidR="009E6909" w:rsidRPr="009E6909" w:rsidP="009F2F67" w14:paraId="72D7CACA" w14:textId="77777777"/>
    <w:p w:rsidR="009E6909" w:rsidRPr="009E6909" w:rsidP="009F2F67" w14:paraId="5B8BA449" w14:textId="77777777"/>
    <w:p w:rsidR="009E6909" w:rsidRPr="009E6909" w:rsidP="009F2F67" w14:paraId="172A7CEF" w14:textId="77777777"/>
    <w:p w:rsidR="009E6909" w:rsidRPr="009E6909" w:rsidP="009F2F67" w14:paraId="54078C54" w14:textId="77777777">
      <w:pPr>
        <w:ind w:right="1536" w:rightChars="480"/>
        <w:jc w:val="right"/>
      </w:pPr>
      <w:r>
        <w:rPr>
          <w:rFonts w:hint="eastAsia"/>
        </w:rPr>
        <w:t>土木工程学院</w:t>
      </w:r>
    </w:p>
    <w:p w:rsidR="009E6909" w:rsidRPr="009E6909" w:rsidP="009F2F67" w14:paraId="409F5280" w14:textId="0B7A30F6">
      <w:pPr>
        <w:ind w:right="1280" w:rightChars="400"/>
        <w:jc w:val="right"/>
      </w:pPr>
      <w:r w:rsidRPr="009E6909">
        <w:t>20</w:t>
      </w:r>
      <w:r w:rsidR="00BD4A48">
        <w:t>2</w:t>
      </w:r>
      <w:r w:rsidR="009F2F67">
        <w:t>3</w:t>
      </w:r>
      <w:r w:rsidRPr="009E6909">
        <w:t>年</w:t>
      </w:r>
      <w:r w:rsidR="005B5B6E">
        <w:t>3</w:t>
      </w:r>
      <w:r w:rsidRPr="009E6909">
        <w:t>月</w:t>
      </w:r>
      <w:r w:rsidR="005B5B6E">
        <w:t>30</w:t>
      </w:r>
      <w:r w:rsidRPr="009E6909">
        <w:t>日</w:t>
      </w:r>
    </w:p>
    <w:p w:rsidR="009E6909" w:rsidRPr="006B2F35" w:rsidP="009F2F67" w14:paraId="3B2CC620" w14:textId="77777777"/>
    <w:p w:rsidR="009E6909" w:rsidRPr="009E6909" w:rsidP="009F2F67" w14:paraId="3FB99A5C" w14:textId="77777777"/>
    <w:p w:rsidR="009E6909" w:rsidRPr="009E6909" w:rsidP="009F2F67" w14:paraId="4E638201" w14:textId="77777777"/>
    <w:p w:rsidR="009E6909" w:rsidRPr="009E6909" w:rsidP="009F2F67" w14:paraId="5A7F3E3F" w14:textId="77777777"/>
    <w:p w:rsidR="00B647F4" w:rsidRPr="009E6909" w:rsidP="009F2F67" w14:paraId="5E83E794" w14:textId="77777777"/>
    <w:p w:rsidR="00B647F4" w:rsidP="009F2F67" w14:paraId="0557F9CD" w14:textId="77777777"/>
    <w:p w:rsidR="00286C3C" w:rsidRPr="009E6909" w:rsidP="009F2F67" w14:paraId="1B16E991" w14:textId="77777777"/>
    <w:p w:rsidR="0073066D" w:rsidRPr="000622F0" w:rsidP="009F2F67" w14:paraId="590B2D13" w14:textId="77777777">
      <w:pPr>
        <w:ind w:firstLine="645"/>
        <w:jc w:val="right"/>
        <w:rPr>
          <w:szCs w:val="32"/>
        </w:rPr>
      </w:pPr>
      <w:bookmarkStart w:id="1" w:name="OLE_LINK1"/>
      <w:bookmarkStart w:id="2" w:name="OLE_LINK2"/>
    </w:p>
    <w:p w:rsidR="00B647F4" w:rsidRPr="0073066D" w:rsidP="009F2F67" w14:paraId="1CCD2418" w14:textId="75518E9D">
      <w:pPr>
        <w:pBdr>
          <w:top w:val="single" w:sz="4" w:space="0" w:color="auto"/>
          <w:bottom w:val="single" w:sz="4" w:space="1" w:color="auto"/>
          <w:between w:val="single" w:sz="4" w:space="1" w:color="auto"/>
        </w:pBdr>
        <w:ind w:firstLine="280" w:firstLineChars="100"/>
        <w:rPr>
          <w:rFonts w:eastAsia="黑体"/>
        </w:rPr>
      </w:pPr>
      <w:r>
        <w:rPr>
          <w:rFonts w:hint="eastAsia"/>
          <w:sz w:val="28"/>
          <w:szCs w:val="28"/>
        </w:rPr>
        <w:t>土木工程学院</w:t>
      </w:r>
      <w:r w:rsidR="002F0FF2">
        <w:rPr>
          <w:rFonts w:hint="eastAsia"/>
          <w:sz w:val="28"/>
          <w:szCs w:val="28"/>
        </w:rPr>
        <w:t>党政办公室</w:t>
      </w:r>
      <w:r w:rsidRPr="00176594" w:rsidR="0073066D">
        <w:rPr>
          <w:sz w:val="28"/>
          <w:szCs w:val="28"/>
        </w:rPr>
        <w:t xml:space="preserve">      </w:t>
      </w:r>
      <w:r w:rsidR="006E51C0">
        <w:rPr>
          <w:rFonts w:hint="eastAsia"/>
          <w:sz w:val="28"/>
          <w:szCs w:val="28"/>
        </w:rPr>
        <w:t>主动公开</w:t>
      </w:r>
      <w:r w:rsidRPr="00176594" w:rsidR="0073066D">
        <w:rPr>
          <w:sz w:val="28"/>
          <w:szCs w:val="28"/>
        </w:rPr>
        <w:t xml:space="preserve">  </w:t>
      </w:r>
      <w:r w:rsidR="0031040F">
        <w:rPr>
          <w:rFonts w:hint="eastAsia"/>
          <w:sz w:val="28"/>
          <w:szCs w:val="28"/>
        </w:rPr>
        <w:t xml:space="preserve">  </w:t>
      </w:r>
      <w:r w:rsidR="0073066D">
        <w:rPr>
          <w:rFonts w:hint="eastAsia"/>
          <w:sz w:val="28"/>
          <w:szCs w:val="28"/>
        </w:rPr>
        <w:t xml:space="preserve"> </w:t>
      </w:r>
      <w:r w:rsidRPr="00176594" w:rsidR="0073066D">
        <w:rPr>
          <w:sz w:val="28"/>
          <w:szCs w:val="28"/>
        </w:rPr>
        <w:t xml:space="preserve"> 20</w:t>
      </w:r>
      <w:r w:rsidR="00BD4A48">
        <w:rPr>
          <w:sz w:val="28"/>
          <w:szCs w:val="28"/>
        </w:rPr>
        <w:t>2</w:t>
      </w:r>
      <w:r w:rsidR="009F2F67">
        <w:rPr>
          <w:sz w:val="28"/>
          <w:szCs w:val="28"/>
        </w:rPr>
        <w:t>3</w:t>
      </w:r>
      <w:r w:rsidRPr="0031040F" w:rsidR="0073066D">
        <w:rPr>
          <w:sz w:val="28"/>
          <w:szCs w:val="28"/>
        </w:rPr>
        <w:t>年</w:t>
      </w:r>
      <w:r w:rsidR="005B5B6E">
        <w:rPr>
          <w:sz w:val="28"/>
          <w:szCs w:val="28"/>
        </w:rPr>
        <w:t>3</w:t>
      </w:r>
      <w:r w:rsidRPr="0031040F" w:rsidR="0073066D">
        <w:rPr>
          <w:sz w:val="28"/>
          <w:szCs w:val="28"/>
        </w:rPr>
        <w:t>月</w:t>
      </w:r>
      <w:r w:rsidR="005B5B6E">
        <w:rPr>
          <w:sz w:val="28"/>
          <w:szCs w:val="28"/>
        </w:rPr>
        <w:t>31</w:t>
      </w:r>
      <w:r w:rsidRPr="00176594" w:rsidR="0073066D">
        <w:rPr>
          <w:sz w:val="28"/>
          <w:szCs w:val="28"/>
        </w:rPr>
        <w:t>日印发</w:t>
      </w:r>
      <w:bookmarkEnd w:id="1"/>
      <w:bookmarkEnd w:id="2"/>
    </w:p>
    <w:sectPr w:rsidSect="006C5CAD">
      <w:footerReference w:type="even" r:id="rId5"/>
      <w:footerReference w:type="default" r:id="rId6"/>
      <w:footnotePr>
        <w:numFmt w:val="decimalEnclosedCircleChinese"/>
        <w:numRestart w:val="eachPage"/>
      </w:footnotePr>
      <w:pgSz w:w="11906" w:h="16838" w:code="9"/>
      <w:pgMar w:top="2098" w:right="1588" w:bottom="2041" w:left="1588" w:header="851" w:footer="1644" w:gutter="0"/>
      <w:cols w:sep="1" w:space="425"/>
      <w:docGrid w:type="linesAndChars" w:linePitch="577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910AFD9-FEAB-4AA2-B617-BC79F8C1E670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fontKey="{2691F38E-A58F-4E8D-AD9D-8B565583A3D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fontKey="{4F7C2730-8534-441B-9D3D-8A8D5263DA44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5" w:rsidRPr="001F44D9" w:rsidP="006B2F35" w14:paraId="12C6E5D7" w14:textId="77777777">
    <w:pPr>
      <w:pStyle w:val="Footer"/>
      <w:ind w:left="320" w:leftChars="100"/>
      <w:rPr>
        <w:rFonts w:ascii="Times New Roman" w:hAnsi="Times New Roman"/>
        <w:sz w:val="28"/>
        <w:szCs w:val="28"/>
      </w:rPr>
    </w:pPr>
    <w:r w:rsidRPr="001F44D9">
      <w:rPr>
        <w:rFonts w:ascii="Times New Roman" w:hAnsi="Times New Roman"/>
        <w:sz w:val="28"/>
        <w:szCs w:val="28"/>
      </w:rPr>
      <w:t>—</w:t>
    </w:r>
    <w:r w:rsidRPr="001F44D9">
      <w:rPr>
        <w:rFonts w:ascii="Times New Roman" w:hAnsi="Times New Roman"/>
        <w:sz w:val="28"/>
        <w:szCs w:val="28"/>
      </w:rPr>
      <w:fldChar w:fldCharType="begin"/>
    </w:r>
    <w:r w:rsidRPr="001F44D9">
      <w:rPr>
        <w:rFonts w:ascii="Times New Roman" w:hAnsi="Times New Roman"/>
        <w:sz w:val="28"/>
        <w:szCs w:val="28"/>
      </w:rPr>
      <w:instrText>PAGE   \* MERGEFORMAT</w:instrText>
    </w:r>
    <w:r w:rsidRPr="001F44D9">
      <w:rPr>
        <w:rFonts w:ascii="Times New Roman" w:hAnsi="Times New Roman"/>
        <w:sz w:val="28"/>
        <w:szCs w:val="28"/>
      </w:rPr>
      <w:fldChar w:fldCharType="separate"/>
    </w:r>
    <w:r w:rsidRPr="009F2F67" w:rsidR="009F2F67">
      <w:rPr>
        <w:rFonts w:ascii="Times New Roman" w:hAnsi="Times New Roman"/>
        <w:noProof/>
        <w:sz w:val="28"/>
        <w:szCs w:val="28"/>
        <w:lang w:val="zh-CN"/>
      </w:rPr>
      <w:t>2</w:t>
    </w:r>
    <w:r w:rsidRPr="001F44D9">
      <w:rPr>
        <w:rFonts w:ascii="Times New Roman" w:hAnsi="Times New Roman"/>
        <w:sz w:val="28"/>
        <w:szCs w:val="28"/>
      </w:rPr>
      <w:fldChar w:fldCharType="end"/>
    </w:r>
    <w:r w:rsidRPr="001F44D9">
      <w:rPr>
        <w:rFonts w:ascii="Times New Roman" w:hAnsi="Times New Roman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24535" w:rsidRPr="001F44D9" w:rsidP="006B2F35" w14:paraId="17C1D896" w14:textId="77777777">
    <w:pPr>
      <w:pStyle w:val="Footer"/>
      <w:wordWrap w:val="0"/>
      <w:ind w:right="320" w:rightChars="100"/>
      <w:jc w:val="right"/>
      <w:rPr>
        <w:rFonts w:ascii="Times New Roman" w:hAnsi="Times New Roman"/>
        <w:sz w:val="28"/>
        <w:szCs w:val="28"/>
      </w:rPr>
    </w:pPr>
    <w:r w:rsidRPr="001F44D9">
      <w:rPr>
        <w:rFonts w:ascii="Times New Roman" w:hAnsi="Times New Roman"/>
        <w:sz w:val="28"/>
        <w:szCs w:val="28"/>
      </w:rPr>
      <w:t>—</w:t>
    </w:r>
    <w:r w:rsidRPr="001F44D9">
      <w:rPr>
        <w:rFonts w:ascii="Times New Roman" w:hAnsi="Times New Roman"/>
        <w:sz w:val="28"/>
        <w:szCs w:val="28"/>
      </w:rPr>
      <w:fldChar w:fldCharType="begin"/>
    </w:r>
    <w:r w:rsidRPr="001F44D9">
      <w:rPr>
        <w:rFonts w:ascii="Times New Roman" w:hAnsi="Times New Roman"/>
        <w:sz w:val="28"/>
        <w:szCs w:val="28"/>
      </w:rPr>
      <w:instrText>PAGE   \* MERGEFORMAT</w:instrText>
    </w:r>
    <w:r w:rsidRPr="001F44D9">
      <w:rPr>
        <w:rFonts w:ascii="Times New Roman" w:hAnsi="Times New Roman"/>
        <w:sz w:val="28"/>
        <w:szCs w:val="28"/>
      </w:rPr>
      <w:fldChar w:fldCharType="separate"/>
    </w:r>
    <w:r w:rsidRPr="009F2F67" w:rsidR="009F2F67">
      <w:rPr>
        <w:rFonts w:ascii="Times New Roman" w:hAnsi="Times New Roman"/>
        <w:noProof/>
        <w:sz w:val="28"/>
        <w:szCs w:val="28"/>
        <w:lang w:val="zh-CN"/>
      </w:rPr>
      <w:t>1</w:t>
    </w:r>
    <w:r w:rsidRPr="001F44D9">
      <w:rPr>
        <w:rFonts w:ascii="Times New Roman" w:hAnsi="Times New Roman"/>
        <w:sz w:val="28"/>
        <w:szCs w:val="28"/>
      </w:rPr>
      <w:fldChar w:fldCharType="end"/>
    </w:r>
    <w:r w:rsidRPr="001F44D9">
      <w:rPr>
        <w:rFonts w:ascii="Times New Roman" w:hAnsi="Times New Roman"/>
        <w:sz w:val="28"/>
        <w:szCs w:val="28"/>
      </w:rPr>
      <w:t>—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FC6C9A"/>
    <w:multiLevelType w:val="hybridMultilevel"/>
    <w:tmpl w:val="1B0299FA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bordersDoNotSurroundHeader/>
  <w:bordersDoNotSurroundFooter/>
  <w:attachedTemplate r:id="rId1"/>
  <w:trackRevisions/>
  <w:defaultTabStop w:val="420"/>
  <w:evenAndOddHeaders/>
  <w:drawingGridHorizontalSpacing w:val="156"/>
  <w:drawingGridVerticalSpacing w:val="577"/>
  <w:displayHorizontalDrawingGridEvery w:val="0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67"/>
    <w:rsid w:val="000133BA"/>
    <w:rsid w:val="00016CDC"/>
    <w:rsid w:val="00030B15"/>
    <w:rsid w:val="00032809"/>
    <w:rsid w:val="00047A3B"/>
    <w:rsid w:val="000622F0"/>
    <w:rsid w:val="0007068D"/>
    <w:rsid w:val="00086706"/>
    <w:rsid w:val="000C2D15"/>
    <w:rsid w:val="000D6A64"/>
    <w:rsid w:val="000E3BC9"/>
    <w:rsid w:val="000E40F2"/>
    <w:rsid w:val="00134325"/>
    <w:rsid w:val="0014608B"/>
    <w:rsid w:val="00160C91"/>
    <w:rsid w:val="001636B0"/>
    <w:rsid w:val="00174B4D"/>
    <w:rsid w:val="00176594"/>
    <w:rsid w:val="001804B2"/>
    <w:rsid w:val="00180691"/>
    <w:rsid w:val="001872BB"/>
    <w:rsid w:val="00192A77"/>
    <w:rsid w:val="001A15AC"/>
    <w:rsid w:val="001A4D7B"/>
    <w:rsid w:val="001B2074"/>
    <w:rsid w:val="001C4193"/>
    <w:rsid w:val="001C6C10"/>
    <w:rsid w:val="001F02D0"/>
    <w:rsid w:val="001F44D9"/>
    <w:rsid w:val="00216360"/>
    <w:rsid w:val="00221B66"/>
    <w:rsid w:val="00244840"/>
    <w:rsid w:val="00255631"/>
    <w:rsid w:val="00262F8B"/>
    <w:rsid w:val="00265CBA"/>
    <w:rsid w:val="002821EC"/>
    <w:rsid w:val="00286C3C"/>
    <w:rsid w:val="002A307E"/>
    <w:rsid w:val="002D2105"/>
    <w:rsid w:val="002D45F3"/>
    <w:rsid w:val="002E2A09"/>
    <w:rsid w:val="002F0783"/>
    <w:rsid w:val="002F0FF2"/>
    <w:rsid w:val="0030202D"/>
    <w:rsid w:val="003103C1"/>
    <w:rsid w:val="0031040F"/>
    <w:rsid w:val="00310A7F"/>
    <w:rsid w:val="00335496"/>
    <w:rsid w:val="003539FC"/>
    <w:rsid w:val="00387133"/>
    <w:rsid w:val="003A3701"/>
    <w:rsid w:val="003A7776"/>
    <w:rsid w:val="003C4BE5"/>
    <w:rsid w:val="004547EE"/>
    <w:rsid w:val="00455838"/>
    <w:rsid w:val="00460FAC"/>
    <w:rsid w:val="00465033"/>
    <w:rsid w:val="00470269"/>
    <w:rsid w:val="004C5FBC"/>
    <w:rsid w:val="00521703"/>
    <w:rsid w:val="0053500C"/>
    <w:rsid w:val="00540F53"/>
    <w:rsid w:val="005A02CB"/>
    <w:rsid w:val="005B5B6E"/>
    <w:rsid w:val="005C23A3"/>
    <w:rsid w:val="005C43DF"/>
    <w:rsid w:val="005E0E1F"/>
    <w:rsid w:val="005F5C56"/>
    <w:rsid w:val="00661207"/>
    <w:rsid w:val="00677423"/>
    <w:rsid w:val="00680E17"/>
    <w:rsid w:val="00692C13"/>
    <w:rsid w:val="006A36AC"/>
    <w:rsid w:val="006B2F35"/>
    <w:rsid w:val="006C5CAD"/>
    <w:rsid w:val="006C767F"/>
    <w:rsid w:val="006E51C0"/>
    <w:rsid w:val="0073066D"/>
    <w:rsid w:val="00745D45"/>
    <w:rsid w:val="007471C9"/>
    <w:rsid w:val="00786028"/>
    <w:rsid w:val="007C3755"/>
    <w:rsid w:val="007D2BC8"/>
    <w:rsid w:val="007F1A60"/>
    <w:rsid w:val="00804651"/>
    <w:rsid w:val="00837830"/>
    <w:rsid w:val="0085406F"/>
    <w:rsid w:val="0086691F"/>
    <w:rsid w:val="00885C5E"/>
    <w:rsid w:val="00886BF3"/>
    <w:rsid w:val="008A57A9"/>
    <w:rsid w:val="008B2665"/>
    <w:rsid w:val="008E0ACF"/>
    <w:rsid w:val="008F004B"/>
    <w:rsid w:val="008F44B5"/>
    <w:rsid w:val="00900508"/>
    <w:rsid w:val="009106E6"/>
    <w:rsid w:val="00936184"/>
    <w:rsid w:val="009E6909"/>
    <w:rsid w:val="009F1418"/>
    <w:rsid w:val="009F2F67"/>
    <w:rsid w:val="00A234BF"/>
    <w:rsid w:val="00A64785"/>
    <w:rsid w:val="00A75BB9"/>
    <w:rsid w:val="00A915EA"/>
    <w:rsid w:val="00AA5679"/>
    <w:rsid w:val="00AD4CDB"/>
    <w:rsid w:val="00AE0D34"/>
    <w:rsid w:val="00AE6F99"/>
    <w:rsid w:val="00AF2D96"/>
    <w:rsid w:val="00B10A86"/>
    <w:rsid w:val="00B647F4"/>
    <w:rsid w:val="00BA70CC"/>
    <w:rsid w:val="00BD4A48"/>
    <w:rsid w:val="00BF7B90"/>
    <w:rsid w:val="00C143EB"/>
    <w:rsid w:val="00C30E21"/>
    <w:rsid w:val="00CA3663"/>
    <w:rsid w:val="00CC443F"/>
    <w:rsid w:val="00D12D05"/>
    <w:rsid w:val="00D27289"/>
    <w:rsid w:val="00D8347C"/>
    <w:rsid w:val="00D9127E"/>
    <w:rsid w:val="00DB51AB"/>
    <w:rsid w:val="00DC3209"/>
    <w:rsid w:val="00DD0D46"/>
    <w:rsid w:val="00DD29A6"/>
    <w:rsid w:val="00DF07D8"/>
    <w:rsid w:val="00E04624"/>
    <w:rsid w:val="00E24535"/>
    <w:rsid w:val="00E34E53"/>
    <w:rsid w:val="00E47A39"/>
    <w:rsid w:val="00E546B9"/>
    <w:rsid w:val="00E85A0E"/>
    <w:rsid w:val="00EC396D"/>
    <w:rsid w:val="00EF0F70"/>
    <w:rsid w:val="00F10BD3"/>
    <w:rsid w:val="00F42FAC"/>
    <w:rsid w:val="00F52ABD"/>
    <w:rsid w:val="00F90C83"/>
    <w:rsid w:val="00FD0A11"/>
    <w:rsid w:val="00FD561B"/>
    <w:rsid w:val="00FF1E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5D90F4A-32B7-43DF-8F51-D2CC383E7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09"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kern w:val="2"/>
      <w:sz w:val="3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D210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character" w:customStyle="1" w:styleId="a">
    <w:name w:val="页眉 字符"/>
    <w:link w:val="Header"/>
    <w:uiPriority w:val="99"/>
    <w:rsid w:val="002D210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D2105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character" w:customStyle="1" w:styleId="a0">
    <w:name w:val="页脚 字符"/>
    <w:link w:val="Footer"/>
    <w:uiPriority w:val="99"/>
    <w:rsid w:val="002D2105"/>
    <w:rPr>
      <w:sz w:val="18"/>
      <w:szCs w:val="18"/>
    </w:rPr>
  </w:style>
  <w:style w:type="paragraph" w:styleId="BodyTextIndent">
    <w:name w:val="Body Text Indent"/>
    <w:basedOn w:val="Normal"/>
    <w:link w:val="a1"/>
    <w:rsid w:val="002D2105"/>
    <w:pPr>
      <w:spacing w:line="460" w:lineRule="atLeast"/>
      <w:ind w:firstLine="461" w:firstLineChars="192"/>
    </w:pPr>
    <w:rPr>
      <w:sz w:val="24"/>
    </w:rPr>
  </w:style>
  <w:style w:type="character" w:customStyle="1" w:styleId="a1">
    <w:name w:val="正文文本缩进 字符"/>
    <w:link w:val="BodyTextIndent"/>
    <w:rsid w:val="002D2105"/>
    <w:rPr>
      <w:rFonts w:ascii="Times New Roman" w:eastAsia="宋体" w:hAnsi="Times New Roman" w:cs="Times New Roman"/>
      <w:sz w:val="24"/>
      <w:szCs w:val="24"/>
    </w:rPr>
  </w:style>
  <w:style w:type="paragraph" w:styleId="BodyText">
    <w:name w:val="Body Text"/>
    <w:basedOn w:val="Normal"/>
    <w:link w:val="a2"/>
    <w:rsid w:val="002D2105"/>
    <w:pPr>
      <w:spacing w:line="500" w:lineRule="atLeast"/>
    </w:pPr>
    <w:rPr>
      <w:rFonts w:ascii="宋体"/>
      <w:bCs/>
      <w:sz w:val="28"/>
    </w:rPr>
  </w:style>
  <w:style w:type="character" w:customStyle="1" w:styleId="a2">
    <w:name w:val="正文文本 字符"/>
    <w:link w:val="BodyText"/>
    <w:rsid w:val="002D2105"/>
    <w:rPr>
      <w:rFonts w:ascii="宋体" w:eastAsia="宋体" w:hAnsi="Times New Roman" w:cs="Times New Roman"/>
      <w:bCs/>
      <w:sz w:val="28"/>
      <w:szCs w:val="24"/>
    </w:rPr>
  </w:style>
  <w:style w:type="paragraph" w:styleId="BalloonText">
    <w:name w:val="Balloon Text"/>
    <w:basedOn w:val="Normal"/>
    <w:link w:val="a3"/>
    <w:uiPriority w:val="99"/>
    <w:semiHidden/>
    <w:unhideWhenUsed/>
    <w:rsid w:val="002D2105"/>
    <w:rPr>
      <w:sz w:val="18"/>
      <w:szCs w:val="18"/>
    </w:rPr>
  </w:style>
  <w:style w:type="character" w:customStyle="1" w:styleId="a3">
    <w:name w:val="批注框文本 字符"/>
    <w:link w:val="BalloonText"/>
    <w:uiPriority w:val="99"/>
    <w:semiHidden/>
    <w:rsid w:val="002D2105"/>
    <w:rPr>
      <w:rFonts w:ascii="Times New Roman" w:eastAsia="宋体" w:hAnsi="Times New Roman" w:cs="Times New Roman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886BF3"/>
  </w:style>
  <w:style w:type="paragraph" w:styleId="ListParagraph">
    <w:name w:val="List Paragraph"/>
    <w:basedOn w:val="Normal"/>
    <w:uiPriority w:val="34"/>
    <w:qFormat/>
    <w:rsid w:val="007471C9"/>
    <w:pPr>
      <w:ind w:firstLine="420" w:firstLineChars="200"/>
    </w:pPr>
    <w:rPr>
      <w:rFonts w:ascii="Calibri" w:eastAsia="宋体" w:hAnsi="Calibr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123\AppData\Local\Temp\Rar$DIa0.931\&#22303;&#26408;&#21457;.dotx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64C30-8E75-4EB5-9887-AA165E785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土木发</Template>
  <TotalTime>8</TotalTime>
  <Pages>2</Pages>
  <Words>74</Words>
  <Characters>428</Characters>
  <Application>Microsoft Office Word</Application>
  <DocSecurity>0</DocSecurity>
  <Lines>3</Lines>
  <Paragraphs>1</Paragraphs>
  <ScaleCrop>false</ScaleCrop>
  <Company>SYSU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月明 卢</cp:lastModifiedBy>
  <cp:revision>2</cp:revision>
  <cp:lastPrinted>2016-10-24T07:10:00Z</cp:lastPrinted>
  <dcterms:created xsi:type="dcterms:W3CDTF">2023-06-15T06:50:00Z</dcterms:created>
  <dcterms:modified xsi:type="dcterms:W3CDTF">2023-06-16T01:06:00Z</dcterms:modified>
</cp:coreProperties>
</file>