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7224D">
      <w:pPr>
        <w:jc w:val="center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2025-2026学年第二学期马鞍山学院转专业名额、条件及考核办法</w:t>
      </w:r>
    </w:p>
    <w:p w14:paraId="1CA5E2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相关同学：</w:t>
      </w:r>
    </w:p>
    <w:p w14:paraId="4BB4C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根据《马鞍山学院全日制本科学生转专业实施细则》（校政字〔2024〕121号）文件要求，现将2025-2026学年第二学期马鞍山学院学生转专业名额、条件及考核办法发布。</w:t>
      </w:r>
    </w:p>
    <w:p w14:paraId="5AD65D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一、学生转专业的基本条件</w:t>
      </w:r>
    </w:p>
    <w:p w14:paraId="3E3239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（一）学生确有兴趣和专长，转专业更能发挥专长的； </w:t>
      </w:r>
    </w:p>
    <w:p w14:paraId="021575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（二）学生入学后发现某种疾病或生理缺陷，经学校指定的医疗单位诊断确认，不能在原专业学习，但尚能在学校其他专业学习的； </w:t>
      </w:r>
    </w:p>
    <w:p w14:paraId="1EF579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（三）经学校认可，学生确有某种特殊困难，不转专业无法继续学习的； </w:t>
      </w:r>
    </w:p>
    <w:p w14:paraId="1917E1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（四）应征参加中国人民解放军（含中国人民武装警察部队）或经学校认定的休学创业后复学的学生，因自身情况需要转专业的。</w:t>
      </w:r>
    </w:p>
    <w:p w14:paraId="025DE0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二、具有下列情况之一者，不能申请转专业</w:t>
      </w:r>
    </w:p>
    <w:p w14:paraId="63817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（一）考试有作弊行为的；</w:t>
      </w:r>
    </w:p>
    <w:p w14:paraId="67970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（二）受记过及以上处分尚未解除的；</w:t>
      </w:r>
    </w:p>
    <w:p w14:paraId="4832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（三）休学或保留学籍的学生；</w:t>
      </w:r>
    </w:p>
    <w:p w14:paraId="68FF1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（四）艺术学类专业与非艺术学类专业不得互转；</w:t>
      </w:r>
    </w:p>
    <w:p w14:paraId="6D79A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（五）在校期间已转过专业的；</w:t>
      </w:r>
    </w:p>
    <w:p w14:paraId="26C0D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（六）以特殊招生形式录取的学生；</w:t>
      </w:r>
    </w:p>
    <w:p w14:paraId="4B4D7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（七）录取前与学校有明确约定的；</w:t>
      </w:r>
    </w:p>
    <w:p w14:paraId="56F1F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（八）招生时上级主管部门已有明确规定不能转专业的。</w:t>
      </w:r>
    </w:p>
    <w:p w14:paraId="23243B1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三、各学院转专业转入名额、附加条件、考核方式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855"/>
        <w:gridCol w:w="1691"/>
        <w:gridCol w:w="4322"/>
        <w:gridCol w:w="1243"/>
        <w:gridCol w:w="3121"/>
      </w:tblGrid>
      <w:tr w14:paraId="669C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</w:trPr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允许转入名额</w:t>
            </w:r>
          </w:p>
        </w:tc>
        <w:tc>
          <w:tcPr>
            <w:tcW w:w="1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除学校基本条件外学院增加的条件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考核方式</w:t>
            </w:r>
          </w:p>
          <w:p w14:paraId="3DC0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笔试科目范围</w:t>
            </w:r>
          </w:p>
        </w:tc>
      </w:tr>
      <w:tr w14:paraId="00A9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健康科学与工程学院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9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考核时提供本人在校期间成绩单。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BA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89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9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生物医学工程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B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2.原则上只接收工科专业的学生；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3.考核时提供本人在校期间成绩单；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4.所报专业人数超额可能协调到院内未报满的专业。</w:t>
            </w: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DD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B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E8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智造工程学院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66C3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2.原则上只接收工科专业的学生；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3.考核时提供本人在校期间成绩单以及获奖证书；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4.所报专业人数超额可能协调到院内未报满的专业。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3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D6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1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8A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2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1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B4E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D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E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2.考核时提供本人在校期间成绩单以及获奖证书；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3.所报专业人数超额可能协调到院内未报满的专业。</w:t>
            </w:r>
          </w:p>
        </w:tc>
        <w:tc>
          <w:tcPr>
            <w:tcW w:w="3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A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8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2B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6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F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2.原则上只接收工科专业的学生；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3.考核时提供本人在校期间成绩单以及获奖证书；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4.所报专业人数超额可能协调到院内未报满的专业。</w:t>
            </w:r>
          </w:p>
        </w:tc>
        <w:tc>
          <w:tcPr>
            <w:tcW w:w="3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A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C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D2D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F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28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C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2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C88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大数据与人工智能学院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0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1.原则上只接收工科专业的学生；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2.所报专业人数超额可能协调到院内未报满的专业。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C语言、Python任选一门</w:t>
            </w:r>
          </w:p>
        </w:tc>
      </w:tr>
      <w:tr w14:paraId="4719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5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60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F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D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EE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0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1F4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B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B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BB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0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67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8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E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70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E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4B4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2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6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418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9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2.对建筑工程学院开设专业具有浓厚兴趣者；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3.原则上只接收工科专业的学生。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5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746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5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1B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69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0F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860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2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4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5E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1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1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20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C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A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88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E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1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AE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4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3C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B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A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7C8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0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A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1.申请学生须身心健康，遵纪守法，思想表现良好，无违规、违纪记录；</w:t>
            </w:r>
          </w:p>
          <w:p w14:paraId="16D96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2.考核时提供本人在校期间成绩单及个人作品集。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9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966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E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D3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AE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A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65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0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16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1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1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88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7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0B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E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F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749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A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6D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3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3A2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2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8C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C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AC0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04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8E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B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基础会计</w:t>
            </w:r>
            <w:bookmarkStart w:id="0" w:name="_GoBack"/>
            <w:bookmarkEnd w:id="0"/>
          </w:p>
        </w:tc>
      </w:tr>
      <w:tr w14:paraId="5986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D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1.只接收一年级学生；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2.转专业申请者英语课程需及格。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F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91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E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日语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A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高考外语语种为日语。</w:t>
            </w:r>
          </w:p>
        </w:tc>
        <w:tc>
          <w:tcPr>
            <w:tcW w:w="3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0D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2F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F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电气工程学院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3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1.申请者须身心健康，遵纪守法，思想表现良好，无违规、违纪记录；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2.原则上只接收工科专业的学生；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3.考核时提供本人在校期间成绩单。</w:t>
            </w:r>
          </w:p>
        </w:tc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9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B1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BF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81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19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2B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27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F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D7D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03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ED94A6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1EAFA5">
      <w:pPr>
        <w:tabs>
          <w:tab w:val="left" w:pos="14070"/>
          <w:tab w:val="left" w:pos="14700"/>
        </w:tabs>
        <w:ind w:right="697" w:rightChars="332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教务处</w:t>
      </w:r>
    </w:p>
    <w:p w14:paraId="40116C64">
      <w:pPr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2026年3月26日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833A2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6226175</wp:posOffset>
              </wp:positionH>
              <wp:positionV relativeFrom="page">
                <wp:posOffset>9792970</wp:posOffset>
              </wp:positionV>
              <wp:extent cx="20574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3867A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0.25pt;margin-top:771.1pt;height:11pt;width:16.2pt;mso-position-horizontal-relative:page;mso-position-vertical-relative:page;z-index:-251657216;mso-width-relative:page;mso-height-relative:page;" filled="f" stroked="f" coordsize="21600,21600" o:gfxdata="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T39MdoAAAAOAQAADwAAAAAAAAABACAAAAAiAAAAZHJzL2Rvd25yZXYueG1sUEsB&#10;AhQAFAAAAAgAh07iQOiH5Iu6AQAAcQ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D3867A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z w:val="1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0ZTZlMDM2YTI3YjdkNzY0OTY0OTkzZjEwNzMwYmQifQ=="/>
  </w:docVars>
  <w:rsids>
    <w:rsidRoot w:val="2F294BA8"/>
    <w:rsid w:val="002464AF"/>
    <w:rsid w:val="035E7A94"/>
    <w:rsid w:val="05095C94"/>
    <w:rsid w:val="0A9B514A"/>
    <w:rsid w:val="14903D07"/>
    <w:rsid w:val="1725348F"/>
    <w:rsid w:val="1BC02256"/>
    <w:rsid w:val="1EC33EC9"/>
    <w:rsid w:val="25E34F2E"/>
    <w:rsid w:val="26F07935"/>
    <w:rsid w:val="2B980A61"/>
    <w:rsid w:val="2BEA19CF"/>
    <w:rsid w:val="2F294BA8"/>
    <w:rsid w:val="36F82EC6"/>
    <w:rsid w:val="377F0D27"/>
    <w:rsid w:val="3A740E40"/>
    <w:rsid w:val="4004001B"/>
    <w:rsid w:val="47D34F2D"/>
    <w:rsid w:val="603B521A"/>
    <w:rsid w:val="6231300F"/>
    <w:rsid w:val="650260E0"/>
    <w:rsid w:val="68C568A4"/>
    <w:rsid w:val="6D2D0AF0"/>
    <w:rsid w:val="70462C75"/>
    <w:rsid w:val="76712C20"/>
    <w:rsid w:val="7BDA06B7"/>
    <w:rsid w:val="7BE8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1412</Words>
  <Characters>1493</Characters>
  <Lines>1</Lines>
  <Paragraphs>1</Paragraphs>
  <TotalTime>5</TotalTime>
  <ScaleCrop>false</ScaleCrop>
  <LinksUpToDate>false</LinksUpToDate>
  <CharactersWithSpaces>1498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2021-03-15T02:52:00Z</dcterms:created>
  <dc:creator>哎呀我去</dc:creator>
  <cp:lastModifiedBy>EK</cp:lastModifiedBy>
  <dcterms:modified xsi:type="dcterms:W3CDTF">2026-03-26T01:29:24Z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B4167C886BE546B98E0479F2B5001E5F_13</vt:lpwstr>
  </property>
  <property fmtid="{D5CDD505-2E9C-101B-9397-08002B2CF9AE}" pid="4" name="KSOTemplateDocerSaveRecord">
    <vt:lpwstr>eyJoZGlkIjoiN2YzNjBkOTgyNWQ1YTMxYzM3MzMwNWFiODNmOWIzYWMiLCJ1c2VySWQiOiI3MjkwMjQ1ODYifQ==</vt:lpwstr>
  </property>
</Properties>
</file>