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A6EF8" w14:textId="77777777" w:rsidR="00ED0CF6" w:rsidRDefault="00B0032F">
      <w:pPr>
        <w:widowControl/>
        <w:shd w:val="clear" w:color="auto" w:fill="FFFFFF"/>
        <w:adjustRightInd w:val="0"/>
        <w:snapToGrid w:val="0"/>
        <w:spacing w:before="100" w:beforeAutospacing="1" w:after="100" w:afterAutospacing="1" w:line="192" w:lineRule="auto"/>
        <w:ind w:left="301"/>
        <w:jc w:val="center"/>
        <w:rPr>
          <w:rFonts w:ascii="黑体" w:eastAsia="黑体" w:hAnsi="黑体" w:cs="宋体"/>
          <w:b/>
          <w:color w:val="000000" w:themeColor="text1"/>
          <w:kern w:val="0"/>
          <w:sz w:val="44"/>
          <w:szCs w:val="44"/>
        </w:rPr>
      </w:pPr>
      <w:r>
        <w:rPr>
          <w:rFonts w:ascii="黑体" w:eastAsia="黑体" w:hAnsi="黑体" w:cs="宋体" w:hint="eastAsia"/>
          <w:b/>
          <w:color w:val="000000" w:themeColor="text1"/>
          <w:kern w:val="0"/>
          <w:sz w:val="44"/>
          <w:szCs w:val="44"/>
        </w:rPr>
        <w:t>人工智能学院202</w:t>
      </w:r>
      <w:r>
        <w:rPr>
          <w:rFonts w:ascii="黑体" w:eastAsia="黑体" w:hAnsi="黑体" w:cs="宋体"/>
          <w:b/>
          <w:color w:val="000000" w:themeColor="text1"/>
          <w:kern w:val="0"/>
          <w:sz w:val="44"/>
          <w:szCs w:val="44"/>
        </w:rPr>
        <w:t>5</w:t>
      </w:r>
      <w:r>
        <w:rPr>
          <w:rFonts w:ascii="黑体" w:eastAsia="黑体" w:hAnsi="黑体" w:cs="宋体" w:hint="eastAsia"/>
          <w:b/>
          <w:color w:val="000000" w:themeColor="text1"/>
          <w:kern w:val="0"/>
          <w:sz w:val="44"/>
          <w:szCs w:val="44"/>
        </w:rPr>
        <w:t>级拔尖创新荣誉班学生选拔实施方案</w:t>
      </w:r>
    </w:p>
    <w:p w14:paraId="47FE7526" w14:textId="487DD367" w:rsidR="00ED0CF6" w:rsidRPr="00F46DBF" w:rsidRDefault="00B0032F" w:rsidP="00925E50">
      <w:pPr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为深入贯彻党的二十大和二十届</w:t>
      </w:r>
      <w:r w:rsidR="00E60D66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历次</w:t>
      </w: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全会以及全国教育大会精神，进一步深化本科人才培养模式改革，落实党和国家对拔尖创新人才培</w:t>
      </w:r>
      <w:bookmarkStart w:id="0" w:name="_GoBack"/>
      <w:bookmarkEnd w:id="0"/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养要求，服务国家重大战略需求，构建高水平拔尖创</w:t>
      </w:r>
      <w:r w:rsidRPr="00566716">
        <w:rPr>
          <w:rFonts w:ascii="仿宋_GB2312" w:eastAsia="仿宋_GB2312" w:hAnsi="Segoe UI" w:cs="Segoe UI" w:hint="eastAsia"/>
          <w:sz w:val="32"/>
          <w:szCs w:val="32"/>
        </w:rPr>
        <w:t>新人才培</w:t>
      </w:r>
      <w:r w:rsidRPr="00F46DBF">
        <w:rPr>
          <w:rFonts w:ascii="仿宋_GB2312" w:eastAsia="仿宋_GB2312" w:hAnsi="Segoe UI" w:cs="Segoe UI" w:hint="eastAsia"/>
          <w:sz w:val="32"/>
          <w:szCs w:val="32"/>
        </w:rPr>
        <w:t>养体系，致力于培养具有</w:t>
      </w:r>
      <w:r w:rsidRPr="00F46DBF">
        <w:rPr>
          <w:rFonts w:ascii="仿宋_GB2312" w:eastAsia="仿宋_GB2312" w:hAnsi="Segoe UI" w:cs="Segoe UI"/>
          <w:sz w:val="32"/>
          <w:szCs w:val="32"/>
        </w:rPr>
        <w:t>深厚家国情怀</w:t>
      </w:r>
      <w:r w:rsidRPr="00F46DBF">
        <w:rPr>
          <w:rFonts w:ascii="仿宋_GB2312" w:eastAsia="仿宋_GB2312" w:hAnsi="Segoe UI" w:cs="Segoe UI" w:hint="eastAsia"/>
          <w:sz w:val="32"/>
          <w:szCs w:val="32"/>
        </w:rPr>
        <w:t>、</w:t>
      </w:r>
      <w:r w:rsidRPr="00F46DBF">
        <w:rPr>
          <w:rFonts w:ascii="仿宋_GB2312" w:eastAsia="仿宋_GB2312" w:hAnsi="Segoe UI" w:cs="Segoe UI"/>
          <w:sz w:val="32"/>
          <w:szCs w:val="32"/>
        </w:rPr>
        <w:t>扎实学科基础</w:t>
      </w:r>
      <w:r w:rsidRPr="00F46DBF">
        <w:rPr>
          <w:rFonts w:ascii="仿宋_GB2312" w:eastAsia="仿宋_GB2312" w:hAnsi="Segoe UI" w:cs="Segoe UI" w:hint="eastAsia"/>
          <w:sz w:val="32"/>
          <w:szCs w:val="32"/>
        </w:rPr>
        <w:t>、卓越创新能力、</w:t>
      </w:r>
      <w:r w:rsidRPr="00F46DBF">
        <w:rPr>
          <w:rFonts w:ascii="仿宋_GB2312" w:eastAsia="仿宋_GB2312" w:hAnsi="Segoe UI" w:cs="Segoe UI"/>
          <w:sz w:val="32"/>
          <w:szCs w:val="32"/>
        </w:rPr>
        <w:t>国际前沿视野</w:t>
      </w:r>
      <w:r w:rsidRPr="00F46DBF">
        <w:rPr>
          <w:rFonts w:ascii="仿宋_GB2312" w:eastAsia="仿宋_GB2312" w:hAnsi="Segoe UI" w:cs="Segoe UI" w:hint="eastAsia"/>
          <w:sz w:val="32"/>
          <w:szCs w:val="32"/>
        </w:rPr>
        <w:t>、适应时代需求和强烈社会责任感的高素质拔尖人才，推进拔尖创新人才招生、选拔和培养模式创新，为做好202</w:t>
      </w:r>
      <w:r w:rsidRPr="00F46DBF">
        <w:rPr>
          <w:rFonts w:ascii="仿宋_GB2312" w:eastAsia="仿宋_GB2312" w:hAnsi="Segoe UI" w:cs="Segoe UI"/>
          <w:sz w:val="32"/>
          <w:szCs w:val="32"/>
        </w:rPr>
        <w:t>5</w:t>
      </w:r>
      <w:r w:rsidRPr="00F46DBF">
        <w:rPr>
          <w:rFonts w:ascii="仿宋_GB2312" w:eastAsia="仿宋_GB2312" w:hAnsi="Segoe UI" w:cs="Segoe UI" w:hint="eastAsia"/>
          <w:sz w:val="32"/>
          <w:szCs w:val="32"/>
        </w:rPr>
        <w:t>级本科“AI拔尖班”学生选拔工作，人工智能学院特制定本实施方案</w:t>
      </w:r>
      <w:r w:rsidRPr="00F46DBF">
        <w:rPr>
          <w:rFonts w:ascii="仿宋_GB2312" w:eastAsia="仿宋_GB2312" w:hAnsi="Segoe UI" w:cs="Segoe UI"/>
          <w:sz w:val="32"/>
          <w:szCs w:val="32"/>
        </w:rPr>
        <w:t>，</w:t>
      </w:r>
      <w:r w:rsidRPr="00F46DBF">
        <w:rPr>
          <w:rFonts w:ascii="仿宋_GB2312" w:eastAsia="仿宋_GB2312" w:hAnsi="Segoe UI" w:cs="Segoe UI" w:hint="eastAsia"/>
          <w:sz w:val="32"/>
          <w:szCs w:val="32"/>
        </w:rPr>
        <w:t>现将学生选拔具体事宜通知如下：</w:t>
      </w:r>
    </w:p>
    <w:p w14:paraId="09E8427C" w14:textId="77777777" w:rsidR="00ED0CF6" w:rsidRDefault="00B0032F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color w:val="000000" w:themeColor="text1"/>
          <w:sz w:val="32"/>
          <w:szCs w:val="32"/>
        </w:rPr>
      </w:pPr>
      <w:r>
        <w:rPr>
          <w:rFonts w:ascii="黑体" w:eastAsia="黑体" w:hAnsi="黑体" w:cs="Segoe UI" w:hint="eastAsia"/>
          <w:color w:val="000000" w:themeColor="text1"/>
          <w:sz w:val="32"/>
          <w:szCs w:val="32"/>
        </w:rPr>
        <w:t>一、总体原则</w:t>
      </w:r>
    </w:p>
    <w:p w14:paraId="293D3E05" w14:textId="77777777" w:rsidR="00ED0CF6" w:rsidRDefault="00B0032F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依据</w:t>
      </w:r>
      <w:bookmarkStart w:id="1" w:name="OLE_LINK3"/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《安徽大学人工智能学院</w:t>
      </w:r>
      <w:r>
        <w:rPr>
          <w:rFonts w:ascii="仿宋_GB2312" w:eastAsia="仿宋_GB2312" w:hAnsi="Segoe UI" w:cs="Segoe UI"/>
          <w:color w:val="000000" w:themeColor="text1"/>
          <w:sz w:val="32"/>
          <w:szCs w:val="32"/>
        </w:rPr>
        <w:t>人工智能拔尖班</w:t>
      </w: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创新人才培养实施方案》</w:t>
      </w:r>
      <w:bookmarkEnd w:id="1"/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，坚持公平、公开、公正原则，严肃选拔工作纪律，严格执行工作程序，做到政策透明、程序公开、结果公正、监督机制健全。</w:t>
      </w:r>
    </w:p>
    <w:p w14:paraId="743A3322" w14:textId="77777777" w:rsidR="00ED0CF6" w:rsidRDefault="00B0032F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color w:val="000000" w:themeColor="text1"/>
          <w:sz w:val="32"/>
          <w:szCs w:val="32"/>
        </w:rPr>
      </w:pPr>
      <w:r>
        <w:rPr>
          <w:rFonts w:ascii="黑体" w:eastAsia="黑体" w:hAnsi="黑体" w:cs="Segoe UI"/>
          <w:color w:val="000000" w:themeColor="text1"/>
          <w:sz w:val="32"/>
          <w:szCs w:val="32"/>
        </w:rPr>
        <w:t>二、</w:t>
      </w:r>
      <w:r>
        <w:rPr>
          <w:rFonts w:ascii="黑体" w:eastAsia="黑体" w:hAnsi="黑体" w:cs="Segoe UI" w:hint="eastAsia"/>
          <w:color w:val="000000" w:themeColor="text1"/>
          <w:sz w:val="32"/>
          <w:szCs w:val="32"/>
        </w:rPr>
        <w:t>组织领导</w:t>
      </w:r>
    </w:p>
    <w:p w14:paraId="4F38734C" w14:textId="77777777" w:rsidR="00ED0CF6" w:rsidRDefault="00B0032F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根据学校有关规定和安排，人工智能学院成立202</w:t>
      </w:r>
      <w:r>
        <w:rPr>
          <w:rFonts w:ascii="仿宋_GB2312" w:eastAsia="仿宋_GB2312" w:hAnsi="Segoe UI" w:cs="Segoe UI"/>
          <w:color w:val="000000" w:themeColor="text1"/>
          <w:sz w:val="32"/>
          <w:szCs w:val="32"/>
        </w:rPr>
        <w:t>5</w:t>
      </w: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级本科“AI拔尖班”学生选拔工作领导小组和专家工作小组。</w:t>
      </w:r>
    </w:p>
    <w:p w14:paraId="721E30BD" w14:textId="77777777" w:rsidR="00ED0CF6" w:rsidRDefault="00B0032F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color w:val="000000" w:themeColor="text1"/>
          <w:sz w:val="32"/>
          <w:szCs w:val="32"/>
        </w:rPr>
      </w:pPr>
      <w:r>
        <w:rPr>
          <w:rFonts w:ascii="黑体" w:eastAsia="黑体" w:hAnsi="黑体" w:cs="Segoe UI" w:hint="eastAsia"/>
          <w:color w:val="000000" w:themeColor="text1"/>
          <w:sz w:val="32"/>
          <w:szCs w:val="32"/>
        </w:rPr>
        <w:t>三、选拔面向专业</w:t>
      </w:r>
    </w:p>
    <w:p w14:paraId="4DE58AD2" w14:textId="77777777" w:rsidR="00ED0CF6" w:rsidRDefault="00B0032F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面向2025级人工智能专业选拔</w:t>
      </w:r>
    </w:p>
    <w:p w14:paraId="757A5AB6" w14:textId="77777777" w:rsidR="00ED0CF6" w:rsidRDefault="00B0032F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color w:val="000000" w:themeColor="text1"/>
          <w:sz w:val="32"/>
          <w:szCs w:val="32"/>
        </w:rPr>
      </w:pPr>
      <w:r>
        <w:rPr>
          <w:rFonts w:ascii="黑体" w:eastAsia="黑体" w:hAnsi="黑体" w:cs="Segoe UI" w:hint="eastAsia"/>
          <w:color w:val="000000" w:themeColor="text1"/>
          <w:sz w:val="32"/>
          <w:szCs w:val="32"/>
        </w:rPr>
        <w:t>四、报名条件</w:t>
      </w:r>
    </w:p>
    <w:p w14:paraId="3874C751" w14:textId="77777777" w:rsidR="00ED0CF6" w:rsidRDefault="00B0032F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lastRenderedPageBreak/>
        <w:t>1</w:t>
      </w:r>
      <w:r>
        <w:rPr>
          <w:rFonts w:ascii="仿宋_GB2312" w:eastAsia="仿宋_GB2312" w:hAnsi="Segoe UI" w:cs="Segoe UI"/>
          <w:color w:val="000000" w:themeColor="text1"/>
          <w:sz w:val="32"/>
          <w:szCs w:val="32"/>
        </w:rPr>
        <w:t>.</w:t>
      </w: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202</w:t>
      </w:r>
      <w:r>
        <w:rPr>
          <w:rFonts w:ascii="仿宋_GB2312" w:eastAsia="仿宋_GB2312" w:hAnsi="Segoe UI" w:cs="Segoe UI"/>
          <w:color w:val="000000" w:themeColor="text1"/>
          <w:sz w:val="32"/>
          <w:szCs w:val="32"/>
        </w:rPr>
        <w:t>5</w:t>
      </w: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级人工智能专业本科生，大一第一学期综合排名专业前50%；</w:t>
      </w:r>
    </w:p>
    <w:p w14:paraId="30DFD2D1" w14:textId="77777777" w:rsidR="00ED0CF6" w:rsidRDefault="00B0032F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>
        <w:rPr>
          <w:rFonts w:ascii="仿宋_GB2312" w:eastAsia="仿宋_GB2312" w:hAnsi="Segoe UI" w:cs="Segoe UI"/>
          <w:color w:val="000000" w:themeColor="text1"/>
          <w:sz w:val="32"/>
          <w:szCs w:val="32"/>
        </w:rPr>
        <w:t>2.</w:t>
      </w: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无挂科记录；</w:t>
      </w:r>
    </w:p>
    <w:p w14:paraId="0633D2D4" w14:textId="77777777" w:rsidR="00ED0CF6" w:rsidRDefault="00B0032F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>
        <w:rPr>
          <w:rFonts w:ascii="仿宋_GB2312" w:eastAsia="仿宋_GB2312" w:hAnsi="Segoe UI" w:cs="Segoe UI"/>
          <w:color w:val="000000" w:themeColor="text1"/>
          <w:sz w:val="32"/>
          <w:szCs w:val="32"/>
        </w:rPr>
        <w:t>3.</w:t>
      </w: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高等数学第一学期成绩90分以上；</w:t>
      </w:r>
    </w:p>
    <w:p w14:paraId="2CB9177B" w14:textId="77777777" w:rsidR="00ED0CF6" w:rsidRDefault="00B0032F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4.高级语言程序设计成绩90分以上；</w:t>
      </w:r>
    </w:p>
    <w:p w14:paraId="4B751ED6" w14:textId="77777777" w:rsidR="00ED0CF6" w:rsidRDefault="00B0032F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5.高中阶段及入学以来，在学科竞赛、科研项目中有突出表现者，可适当放宽上述要求。</w:t>
      </w:r>
    </w:p>
    <w:p w14:paraId="34F43CC8" w14:textId="77777777" w:rsidR="00ED0CF6" w:rsidRDefault="00B0032F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color w:val="000000" w:themeColor="text1"/>
          <w:sz w:val="32"/>
          <w:szCs w:val="32"/>
        </w:rPr>
      </w:pPr>
      <w:r>
        <w:rPr>
          <w:rFonts w:ascii="黑体" w:eastAsia="黑体" w:hAnsi="黑体" w:cs="Segoe UI" w:hint="eastAsia"/>
          <w:color w:val="000000" w:themeColor="text1"/>
          <w:sz w:val="32"/>
          <w:szCs w:val="32"/>
        </w:rPr>
        <w:t>五、选拔宣讲</w:t>
      </w:r>
    </w:p>
    <w:p w14:paraId="44BA921E" w14:textId="77777777" w:rsidR="00ED0CF6" w:rsidRDefault="00B0032F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1</w:t>
      </w:r>
      <w:r>
        <w:rPr>
          <w:rFonts w:ascii="仿宋_GB2312" w:eastAsia="仿宋_GB2312" w:hAnsi="Segoe UI" w:cs="Segoe UI"/>
          <w:color w:val="000000" w:themeColor="text1"/>
          <w:sz w:val="32"/>
          <w:szCs w:val="32"/>
        </w:rPr>
        <w:t>.</w:t>
      </w: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时间：2</w:t>
      </w:r>
      <w:r>
        <w:rPr>
          <w:rFonts w:ascii="仿宋_GB2312" w:eastAsia="仿宋_GB2312" w:hAnsi="Segoe UI" w:cs="Segoe UI"/>
          <w:color w:val="000000" w:themeColor="text1"/>
          <w:sz w:val="32"/>
          <w:szCs w:val="32"/>
        </w:rPr>
        <w:t>026</w:t>
      </w: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年3月4日14:</w:t>
      </w:r>
      <w:r>
        <w:rPr>
          <w:rFonts w:ascii="仿宋_GB2312" w:eastAsia="仿宋_GB2312" w:hAnsi="Segoe UI" w:cs="Segoe UI"/>
          <w:color w:val="000000" w:themeColor="text1"/>
          <w:sz w:val="32"/>
          <w:szCs w:val="32"/>
        </w:rPr>
        <w:t>00</w:t>
      </w:r>
    </w:p>
    <w:p w14:paraId="3D0D71A7" w14:textId="77777777" w:rsidR="00ED0CF6" w:rsidRDefault="00B0032F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2</w:t>
      </w:r>
      <w:r>
        <w:rPr>
          <w:rFonts w:ascii="仿宋_GB2312" w:eastAsia="仿宋_GB2312" w:hAnsi="Segoe UI" w:cs="Segoe UI"/>
          <w:color w:val="000000" w:themeColor="text1"/>
          <w:sz w:val="32"/>
          <w:szCs w:val="32"/>
        </w:rPr>
        <w:t>.</w:t>
      </w: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地点：</w:t>
      </w:r>
      <w:bookmarkStart w:id="2" w:name="OLE_LINK2"/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材料科学大楼H座D4</w:t>
      </w:r>
      <w:r>
        <w:rPr>
          <w:rFonts w:ascii="仿宋_GB2312" w:eastAsia="仿宋_GB2312" w:hAnsi="Segoe UI" w:cs="Segoe UI"/>
          <w:color w:val="000000" w:themeColor="text1"/>
          <w:sz w:val="32"/>
          <w:szCs w:val="32"/>
        </w:rPr>
        <w:t>07</w:t>
      </w:r>
      <w:bookmarkEnd w:id="2"/>
    </w:p>
    <w:p w14:paraId="7900CD03" w14:textId="77777777" w:rsidR="00ED0CF6" w:rsidRDefault="00B0032F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color w:val="000000" w:themeColor="text1"/>
          <w:sz w:val="32"/>
          <w:szCs w:val="32"/>
        </w:rPr>
      </w:pPr>
      <w:r>
        <w:rPr>
          <w:rFonts w:ascii="黑体" w:eastAsia="黑体" w:hAnsi="黑体" w:cs="Segoe UI" w:hint="eastAsia"/>
          <w:color w:val="000000" w:themeColor="text1"/>
          <w:sz w:val="32"/>
          <w:szCs w:val="32"/>
        </w:rPr>
        <w:t>六、报名方式</w:t>
      </w:r>
    </w:p>
    <w:p w14:paraId="1450654F" w14:textId="77777777" w:rsidR="00ED0CF6" w:rsidRDefault="00B0032F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1.报名时间：2</w:t>
      </w:r>
      <w:r>
        <w:rPr>
          <w:rFonts w:ascii="仿宋_GB2312" w:eastAsia="仿宋_GB2312" w:hAnsi="Segoe UI" w:cs="Segoe UI"/>
          <w:color w:val="000000" w:themeColor="text1"/>
          <w:sz w:val="32"/>
          <w:szCs w:val="32"/>
        </w:rPr>
        <w:t>026</w:t>
      </w: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年3月4日至2</w:t>
      </w:r>
      <w:r>
        <w:rPr>
          <w:rFonts w:ascii="仿宋_GB2312" w:eastAsia="仿宋_GB2312" w:hAnsi="Segoe UI" w:cs="Segoe UI"/>
          <w:color w:val="000000" w:themeColor="text1"/>
          <w:sz w:val="32"/>
          <w:szCs w:val="32"/>
        </w:rPr>
        <w:t>026</w:t>
      </w: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年</w:t>
      </w:r>
      <w:r>
        <w:rPr>
          <w:rFonts w:ascii="仿宋_GB2312" w:eastAsia="仿宋_GB2312" w:hAnsi="Segoe UI" w:cs="Segoe UI"/>
          <w:color w:val="000000" w:themeColor="text1"/>
          <w:sz w:val="32"/>
          <w:szCs w:val="32"/>
        </w:rPr>
        <w:t>3</w:t>
      </w: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月6日1</w:t>
      </w:r>
      <w:r>
        <w:rPr>
          <w:rFonts w:ascii="仿宋_GB2312" w:eastAsia="仿宋_GB2312" w:hAnsi="Segoe UI" w:cs="Segoe UI"/>
          <w:color w:val="000000" w:themeColor="text1"/>
          <w:sz w:val="32"/>
          <w:szCs w:val="32"/>
        </w:rPr>
        <w:t>2</w:t>
      </w: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：0</w:t>
      </w:r>
      <w:r>
        <w:rPr>
          <w:rFonts w:ascii="仿宋_GB2312" w:eastAsia="仿宋_GB2312" w:hAnsi="Segoe UI" w:cs="Segoe UI"/>
          <w:color w:val="000000" w:themeColor="text1"/>
          <w:sz w:val="32"/>
          <w:szCs w:val="32"/>
        </w:rPr>
        <w:t>0</w:t>
      </w: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截止。</w:t>
      </w:r>
    </w:p>
    <w:p w14:paraId="51702534" w14:textId="77777777" w:rsidR="00ED0CF6" w:rsidRDefault="00B0032F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2.报名途径：将报名表（见附件）交至教学办(地址: 材料科学大楼H座D4</w:t>
      </w:r>
      <w:r>
        <w:rPr>
          <w:rFonts w:ascii="仿宋_GB2312" w:eastAsia="仿宋_GB2312" w:hAnsi="Segoe UI" w:cs="Segoe UI"/>
          <w:color w:val="000000" w:themeColor="text1"/>
          <w:sz w:val="32"/>
          <w:szCs w:val="32"/>
        </w:rPr>
        <w:t>04</w:t>
      </w: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)。</w:t>
      </w:r>
    </w:p>
    <w:p w14:paraId="7E067ABE" w14:textId="77777777" w:rsidR="00ED0CF6" w:rsidRDefault="00B0032F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color w:val="000000" w:themeColor="text1"/>
          <w:sz w:val="28"/>
          <w:szCs w:val="28"/>
        </w:rPr>
      </w:pP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3</w:t>
      </w:r>
      <w:r>
        <w:rPr>
          <w:rFonts w:ascii="仿宋_GB2312" w:eastAsia="仿宋_GB2312" w:hAnsi="Segoe UI" w:cs="Segoe UI"/>
          <w:color w:val="000000" w:themeColor="text1"/>
          <w:sz w:val="32"/>
          <w:szCs w:val="32"/>
        </w:rPr>
        <w:t>.</w:t>
      </w: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咨询电话：</w:t>
      </w:r>
      <w:r>
        <w:rPr>
          <w:rFonts w:ascii="仿宋_GB2312" w:eastAsia="仿宋_GB2312" w:hAnsi="Segoe UI" w:cs="Segoe UI"/>
          <w:color w:val="000000" w:themeColor="text1"/>
          <w:sz w:val="32"/>
          <w:szCs w:val="32"/>
        </w:rPr>
        <w:t>0551-63861415</w:t>
      </w: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，王老师。</w:t>
      </w:r>
    </w:p>
    <w:p w14:paraId="7A0C9925" w14:textId="77777777" w:rsidR="00ED0CF6" w:rsidRDefault="00B0032F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color w:val="000000" w:themeColor="text1"/>
          <w:sz w:val="32"/>
          <w:szCs w:val="32"/>
        </w:rPr>
      </w:pPr>
      <w:r>
        <w:rPr>
          <w:rFonts w:ascii="黑体" w:eastAsia="黑体" w:hAnsi="黑体" w:cs="Segoe UI" w:hint="eastAsia"/>
          <w:color w:val="000000" w:themeColor="text1"/>
          <w:sz w:val="32"/>
          <w:szCs w:val="32"/>
        </w:rPr>
        <w:t>七、考核程序</w:t>
      </w:r>
    </w:p>
    <w:p w14:paraId="74DD0B13" w14:textId="77777777" w:rsidR="00ED0CF6" w:rsidRDefault="00B0032F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（一）考核由笔试和面试组成</w:t>
      </w:r>
    </w:p>
    <w:p w14:paraId="2FE44C6C" w14:textId="77777777" w:rsidR="00ED0CF6" w:rsidRDefault="00B0032F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1.笔试：考试时间</w:t>
      </w:r>
      <w:r>
        <w:rPr>
          <w:rFonts w:ascii="仿宋_GB2312" w:eastAsia="仿宋_GB2312" w:hAnsi="Segoe UI" w:cs="Segoe UI"/>
          <w:color w:val="000000" w:themeColor="text1"/>
          <w:sz w:val="32"/>
          <w:szCs w:val="32"/>
        </w:rPr>
        <w:t>2</w:t>
      </w: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小时，试卷满分</w:t>
      </w:r>
      <w:r>
        <w:rPr>
          <w:rFonts w:ascii="仿宋_GB2312" w:eastAsia="仿宋_GB2312" w:hAnsi="Segoe UI" w:cs="Segoe UI"/>
          <w:color w:val="000000" w:themeColor="text1"/>
          <w:sz w:val="32"/>
          <w:szCs w:val="32"/>
        </w:rPr>
        <w:t>100</w:t>
      </w: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分，内容包括：高等数学、高级语言程序设计。（考试范围为教学大纲要求内容）。</w:t>
      </w:r>
    </w:p>
    <w:p w14:paraId="17CD94D3" w14:textId="77777777" w:rsidR="00ED0CF6" w:rsidRDefault="00B0032F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（1）笔试时间：2</w:t>
      </w:r>
      <w:r>
        <w:rPr>
          <w:rFonts w:ascii="仿宋_GB2312" w:eastAsia="仿宋_GB2312" w:hAnsi="Segoe UI" w:cs="Segoe UI"/>
          <w:color w:val="000000" w:themeColor="text1"/>
          <w:sz w:val="32"/>
          <w:szCs w:val="32"/>
        </w:rPr>
        <w:t>026</w:t>
      </w: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年3月7日1</w:t>
      </w:r>
      <w:r>
        <w:rPr>
          <w:rFonts w:ascii="仿宋_GB2312" w:eastAsia="仿宋_GB2312" w:hAnsi="Segoe UI" w:cs="Segoe UI"/>
          <w:color w:val="000000" w:themeColor="text1"/>
          <w:sz w:val="32"/>
          <w:szCs w:val="32"/>
        </w:rPr>
        <w:t>4</w:t>
      </w: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:</w:t>
      </w:r>
      <w:r>
        <w:rPr>
          <w:rFonts w:ascii="仿宋_GB2312" w:eastAsia="仿宋_GB2312" w:hAnsi="Segoe UI" w:cs="Segoe UI"/>
          <w:color w:val="000000" w:themeColor="text1"/>
          <w:sz w:val="32"/>
          <w:szCs w:val="32"/>
        </w:rPr>
        <w:t>30</w:t>
      </w: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—</w:t>
      </w:r>
      <w:r>
        <w:rPr>
          <w:rFonts w:ascii="仿宋_GB2312" w:eastAsia="仿宋_GB2312" w:hAnsi="Segoe UI" w:cs="Segoe UI"/>
          <w:color w:val="000000" w:themeColor="text1"/>
          <w:sz w:val="32"/>
          <w:szCs w:val="32"/>
        </w:rPr>
        <w:t>16</w:t>
      </w: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:</w:t>
      </w:r>
      <w:r>
        <w:rPr>
          <w:rFonts w:ascii="仿宋_GB2312" w:eastAsia="仿宋_GB2312" w:hAnsi="Segoe UI" w:cs="Segoe UI"/>
          <w:color w:val="000000" w:themeColor="text1"/>
          <w:sz w:val="32"/>
          <w:szCs w:val="32"/>
        </w:rPr>
        <w:t>30</w:t>
      </w:r>
    </w:p>
    <w:p w14:paraId="6928E8E9" w14:textId="77777777" w:rsidR="00ED0CF6" w:rsidRDefault="00B0032F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（2）笔试地点：材料科学大楼H座D4</w:t>
      </w:r>
      <w:r>
        <w:rPr>
          <w:rFonts w:ascii="仿宋_GB2312" w:eastAsia="仿宋_GB2312" w:hAnsi="Segoe UI" w:cs="Segoe UI"/>
          <w:color w:val="000000" w:themeColor="text1"/>
          <w:sz w:val="32"/>
          <w:szCs w:val="32"/>
        </w:rPr>
        <w:t>07</w:t>
      </w:r>
    </w:p>
    <w:p w14:paraId="206C8261" w14:textId="77777777" w:rsidR="00ED0CF6" w:rsidRDefault="00B0032F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>
        <w:rPr>
          <w:rFonts w:ascii="仿宋_GB2312" w:eastAsia="仿宋_GB2312" w:hAnsi="Segoe UI" w:cs="Segoe UI"/>
          <w:color w:val="000000" w:themeColor="text1"/>
          <w:sz w:val="32"/>
          <w:szCs w:val="32"/>
        </w:rPr>
        <w:t>2.</w:t>
      </w: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面试：</w:t>
      </w:r>
    </w:p>
    <w:p w14:paraId="5D3B792F" w14:textId="77777777" w:rsidR="00ED0CF6" w:rsidRDefault="00B0032F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lastRenderedPageBreak/>
        <w:t>（1）面试学生人数按接收人数的1:</w:t>
      </w:r>
      <w:r>
        <w:rPr>
          <w:rFonts w:ascii="仿宋_GB2312" w:eastAsia="仿宋_GB2312" w:hAnsi="Segoe UI" w:cs="Segoe UI"/>
          <w:color w:val="000000" w:themeColor="text1"/>
          <w:sz w:val="32"/>
          <w:szCs w:val="32"/>
        </w:rPr>
        <w:t>1.2</w:t>
      </w: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从笔试的高分到低分择优确定；</w:t>
      </w:r>
    </w:p>
    <w:p w14:paraId="38E14CB0" w14:textId="77777777" w:rsidR="00ED0CF6" w:rsidRDefault="00B0032F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（2）面试学生名单在学院公布；</w:t>
      </w:r>
    </w:p>
    <w:p w14:paraId="71838BCF" w14:textId="77777777" w:rsidR="00ED0CF6" w:rsidRDefault="00B0032F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（3）</w:t>
      </w:r>
      <w:r>
        <w:rPr>
          <w:rFonts w:ascii="仿宋_GB2312" w:eastAsia="仿宋_GB2312" w:hAnsi="Segoe UI" w:cs="Segoe UI"/>
          <w:color w:val="000000" w:themeColor="text1"/>
          <w:sz w:val="32"/>
          <w:szCs w:val="32"/>
        </w:rPr>
        <w:t>面试专家组由5名以上专家组成</w:t>
      </w: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，专家组成员主要以提问的方式对考生进行面试。面试专家组成员依据考生面试表现当场记名评分，满分为</w:t>
      </w:r>
      <w:r>
        <w:rPr>
          <w:rFonts w:ascii="仿宋_GB2312" w:eastAsia="仿宋_GB2312" w:hAnsi="Segoe UI" w:cs="Segoe UI"/>
          <w:color w:val="000000" w:themeColor="text1"/>
          <w:sz w:val="32"/>
          <w:szCs w:val="32"/>
        </w:rPr>
        <w:t>100</w:t>
      </w: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分。</w:t>
      </w:r>
    </w:p>
    <w:p w14:paraId="31E93C0C" w14:textId="77777777" w:rsidR="00ED0CF6" w:rsidRDefault="00B0032F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面试包括两个环节：自我介绍与专家提问。主要考察申请者的教育背景（高中、大一所学及获奖情况）、未来理想和爱好情况、思维敏锐性及逻辑思维能力、语言（口头、书面）及综合归纳能力、基础知识的掌握及专业知识的了解情况、相关技能及综合应用知识的能力、基本政治态度、道德品质和心理素质。</w:t>
      </w:r>
    </w:p>
    <w:p w14:paraId="04B1CA67" w14:textId="77777777" w:rsidR="00ED0CF6" w:rsidRDefault="00B0032F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（4）面试时间：2</w:t>
      </w:r>
      <w:r>
        <w:rPr>
          <w:rFonts w:ascii="仿宋_GB2312" w:eastAsia="仿宋_GB2312" w:hAnsi="Segoe UI" w:cs="Segoe UI"/>
          <w:color w:val="000000" w:themeColor="text1"/>
          <w:sz w:val="32"/>
          <w:szCs w:val="32"/>
        </w:rPr>
        <w:t>026</w:t>
      </w: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年3月8日（具体时间另行通知）</w:t>
      </w:r>
    </w:p>
    <w:p w14:paraId="12F60AE9" w14:textId="77777777" w:rsidR="00ED0CF6" w:rsidRDefault="00B0032F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（5）面试地点：材料科学大楼H座D4</w:t>
      </w:r>
      <w:r>
        <w:rPr>
          <w:rFonts w:ascii="仿宋_GB2312" w:eastAsia="仿宋_GB2312" w:hAnsi="Segoe UI" w:cs="Segoe UI"/>
          <w:color w:val="000000" w:themeColor="text1"/>
          <w:sz w:val="32"/>
          <w:szCs w:val="32"/>
        </w:rPr>
        <w:t>07</w:t>
      </w:r>
    </w:p>
    <w:p w14:paraId="62CFEE1F" w14:textId="77777777" w:rsidR="00ED0CF6" w:rsidRDefault="00B0032F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3</w:t>
      </w:r>
      <w:r>
        <w:rPr>
          <w:rFonts w:ascii="仿宋_GB2312" w:eastAsia="仿宋_GB2312" w:hAnsi="Segoe UI" w:cs="Segoe UI"/>
          <w:color w:val="000000" w:themeColor="text1"/>
          <w:sz w:val="32"/>
          <w:szCs w:val="32"/>
        </w:rPr>
        <w:t>.</w:t>
      </w: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注意事项：</w:t>
      </w:r>
    </w:p>
    <w:p w14:paraId="58ABAE6D" w14:textId="77777777" w:rsidR="00ED0CF6" w:rsidRDefault="00B0032F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（1）学生须持身份证和校园卡参加笔试和面试。</w:t>
      </w:r>
    </w:p>
    <w:p w14:paraId="4FA4859A" w14:textId="77777777" w:rsidR="00ED0CF6" w:rsidRDefault="00B0032F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（2）参加面试的同学须提前10分钟到达面试地点。</w:t>
      </w:r>
    </w:p>
    <w:p w14:paraId="14AD1EC9" w14:textId="77777777" w:rsidR="00ED0CF6" w:rsidRDefault="00B0032F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（二）成绩计算</w:t>
      </w:r>
    </w:p>
    <w:p w14:paraId="0F8DE856" w14:textId="77777777" w:rsidR="00ED0CF6" w:rsidRDefault="00B0032F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>
        <w:rPr>
          <w:rFonts w:ascii="仿宋_GB2312" w:eastAsia="仿宋_GB2312" w:hAnsi="Segoe UI" w:cs="Segoe UI"/>
          <w:color w:val="000000" w:themeColor="text1"/>
          <w:sz w:val="32"/>
          <w:szCs w:val="32"/>
        </w:rPr>
        <w:t>综合</w:t>
      </w: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成绩=笔试成绩</w:t>
      </w:r>
      <w:r>
        <w:rPr>
          <w:rFonts w:ascii="仿宋_GB2312" w:eastAsia="仿宋_GB2312" w:hAnsi="Segoe UI" w:cs="Segoe UI"/>
          <w:color w:val="000000" w:themeColor="text1"/>
          <w:sz w:val="32"/>
          <w:szCs w:val="32"/>
        </w:rPr>
        <w:t>*40</w:t>
      </w: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%+面试成绩</w:t>
      </w:r>
      <w:r>
        <w:rPr>
          <w:rFonts w:ascii="仿宋_GB2312" w:eastAsia="仿宋_GB2312" w:hAnsi="Segoe UI" w:cs="Segoe UI"/>
          <w:color w:val="000000" w:themeColor="text1"/>
          <w:sz w:val="32"/>
          <w:szCs w:val="32"/>
        </w:rPr>
        <w:t>*60</w:t>
      </w: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%</w:t>
      </w:r>
    </w:p>
    <w:p w14:paraId="13D9DEF7" w14:textId="77777777" w:rsidR="00ED0CF6" w:rsidRDefault="00B0032F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（三）录取原则</w:t>
      </w:r>
    </w:p>
    <w:p w14:paraId="4F81134A" w14:textId="77777777" w:rsidR="00ED0CF6" w:rsidRDefault="00B0032F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1</w:t>
      </w:r>
      <w:r>
        <w:rPr>
          <w:rFonts w:ascii="仿宋_GB2312" w:eastAsia="仿宋_GB2312" w:hAnsi="Segoe UI" w:cs="Segoe UI"/>
          <w:color w:val="000000" w:themeColor="text1"/>
          <w:sz w:val="32"/>
          <w:szCs w:val="32"/>
        </w:rPr>
        <w:t>.</w:t>
      </w: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按照综合成绩从高分到低分择优录取，宁缺毋滥。</w:t>
      </w:r>
    </w:p>
    <w:p w14:paraId="237AD8BE" w14:textId="77777777" w:rsidR="00ED0CF6" w:rsidRDefault="00B0032F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2</w:t>
      </w:r>
      <w:r>
        <w:rPr>
          <w:rFonts w:ascii="仿宋_GB2312" w:eastAsia="仿宋_GB2312" w:hAnsi="Segoe UI" w:cs="Segoe UI"/>
          <w:color w:val="000000" w:themeColor="text1"/>
          <w:sz w:val="32"/>
          <w:szCs w:val="32"/>
        </w:rPr>
        <w:t>.</w:t>
      </w: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面试成绩低于60分者，不予录取。</w:t>
      </w:r>
    </w:p>
    <w:p w14:paraId="35E486A3" w14:textId="77777777" w:rsidR="00ED0CF6" w:rsidRDefault="00B0032F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黑体" w:eastAsia="黑体" w:hAnsi="黑体" w:cs="Segoe UI"/>
          <w:color w:val="000000" w:themeColor="text1"/>
          <w:sz w:val="32"/>
          <w:szCs w:val="32"/>
        </w:rPr>
      </w:pPr>
      <w:r>
        <w:rPr>
          <w:rFonts w:ascii="黑体" w:eastAsia="黑体" w:hAnsi="黑体" w:cs="Segoe UI" w:hint="eastAsia"/>
          <w:color w:val="000000" w:themeColor="text1"/>
          <w:sz w:val="32"/>
          <w:szCs w:val="32"/>
        </w:rPr>
        <w:t>八、结果公示</w:t>
      </w:r>
    </w:p>
    <w:p w14:paraId="6591C0BA" w14:textId="77777777" w:rsidR="00ED0CF6" w:rsidRPr="0062475C" w:rsidRDefault="00B0032F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/>
          <w:color w:val="000000" w:themeColor="text1"/>
          <w:sz w:val="32"/>
          <w:szCs w:val="32"/>
        </w:rPr>
        <w:lastRenderedPageBreak/>
        <w:t>选拔结果经学院选拔工作领导小组</w:t>
      </w:r>
      <w:r w:rsidRPr="0062475C">
        <w:rPr>
          <w:rFonts w:ascii="仿宋_GB2312" w:eastAsia="仿宋_GB2312" w:hAnsi="Segoe UI" w:cs="Segoe UI"/>
          <w:sz w:val="32"/>
          <w:szCs w:val="32"/>
        </w:rPr>
        <w:t>审核后在</w:t>
      </w:r>
      <w:r w:rsidRPr="0062475C">
        <w:rPr>
          <w:rFonts w:ascii="仿宋_GB2312" w:eastAsia="仿宋_GB2312" w:hAnsi="Segoe UI" w:cs="Segoe UI" w:hint="eastAsia"/>
          <w:sz w:val="32"/>
          <w:szCs w:val="32"/>
        </w:rPr>
        <w:t>2026年3月16日前</w:t>
      </w:r>
      <w:r w:rsidRPr="0062475C">
        <w:rPr>
          <w:rFonts w:ascii="仿宋_GB2312" w:eastAsia="仿宋_GB2312" w:hAnsi="Segoe UI" w:cs="Segoe UI"/>
          <w:sz w:val="32"/>
          <w:szCs w:val="32"/>
        </w:rPr>
        <w:t>学院公示。公示期为三个工作日。</w:t>
      </w:r>
    </w:p>
    <w:p w14:paraId="02E540D3" w14:textId="77777777" w:rsidR="00ED0CF6" w:rsidRDefault="00B0032F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选拔全过程</w:t>
      </w:r>
      <w:r>
        <w:rPr>
          <w:rFonts w:ascii="仿宋_GB2312" w:eastAsia="仿宋_GB2312" w:hAnsi="Segoe UI" w:cs="Segoe UI"/>
          <w:color w:val="000000" w:themeColor="text1"/>
          <w:sz w:val="32"/>
          <w:szCs w:val="32"/>
        </w:rPr>
        <w:t>接受纪检监察部门监督。</w:t>
      </w:r>
    </w:p>
    <w:p w14:paraId="33F47A03" w14:textId="77777777" w:rsidR="00ED0CF6" w:rsidRDefault="00B0032F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黑体" w:eastAsia="黑体" w:hAnsi="黑体" w:cs="Segoe UI"/>
          <w:color w:val="000000" w:themeColor="text1"/>
          <w:sz w:val="32"/>
          <w:szCs w:val="32"/>
        </w:rPr>
      </w:pPr>
      <w:r>
        <w:rPr>
          <w:rFonts w:ascii="黑体" w:eastAsia="黑体" w:hAnsi="黑体" w:cs="Segoe UI" w:hint="eastAsia"/>
          <w:color w:val="000000" w:themeColor="text1"/>
          <w:sz w:val="32"/>
          <w:szCs w:val="32"/>
        </w:rPr>
        <w:t>九、外语培养</w:t>
      </w:r>
    </w:p>
    <w:p w14:paraId="70666F46" w14:textId="77777777" w:rsidR="00ED0CF6" w:rsidRDefault="00B0032F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培养语种为英语。</w:t>
      </w:r>
    </w:p>
    <w:p w14:paraId="7E12CDBB" w14:textId="77777777" w:rsidR="00ED0CF6" w:rsidRDefault="00B0032F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黑体" w:eastAsia="黑体" w:hAnsi="黑体" w:cs="Segoe UI"/>
          <w:color w:val="000000" w:themeColor="text1"/>
          <w:sz w:val="32"/>
          <w:szCs w:val="32"/>
        </w:rPr>
      </w:pPr>
      <w:r>
        <w:rPr>
          <w:rFonts w:ascii="黑体" w:eastAsia="黑体" w:hAnsi="黑体" w:cs="Segoe UI" w:hint="eastAsia"/>
          <w:color w:val="000000" w:themeColor="text1"/>
          <w:sz w:val="32"/>
          <w:szCs w:val="32"/>
        </w:rPr>
        <w:t>十、其他说明</w:t>
      </w:r>
    </w:p>
    <w:p w14:paraId="7613806C" w14:textId="77777777" w:rsidR="00ED0CF6" w:rsidRDefault="00B0032F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>
        <w:rPr>
          <w:rFonts w:ascii="仿宋_GB2312" w:eastAsia="仿宋_GB2312" w:hAnsi="Segoe UI" w:cs="Segoe UI"/>
          <w:color w:val="000000" w:themeColor="text1"/>
          <w:sz w:val="32"/>
          <w:szCs w:val="32"/>
        </w:rPr>
        <w:t>1.本方案参照</w:t>
      </w: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《安徽大学人工智能学院</w:t>
      </w:r>
      <w:r>
        <w:rPr>
          <w:rFonts w:ascii="仿宋_GB2312" w:eastAsia="仿宋_GB2312" w:hAnsi="Segoe UI" w:cs="Segoe UI"/>
          <w:color w:val="000000" w:themeColor="text1"/>
          <w:sz w:val="32"/>
          <w:szCs w:val="32"/>
        </w:rPr>
        <w:t>人工智能拔尖班</w:t>
      </w: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创新人才培养实施方案》</w:t>
      </w:r>
      <w:r>
        <w:rPr>
          <w:rFonts w:ascii="仿宋_GB2312" w:eastAsia="仿宋_GB2312" w:hAnsi="Segoe UI" w:cs="Segoe UI"/>
          <w:color w:val="000000" w:themeColor="text1"/>
          <w:sz w:val="32"/>
          <w:szCs w:val="32"/>
        </w:rPr>
        <w:t>制定，本方案由</w:t>
      </w: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人工智能</w:t>
      </w:r>
      <w:r>
        <w:rPr>
          <w:rFonts w:ascii="仿宋_GB2312" w:eastAsia="仿宋_GB2312" w:hAnsi="Segoe UI" w:cs="Segoe UI"/>
          <w:color w:val="000000" w:themeColor="text1"/>
          <w:sz w:val="32"/>
          <w:szCs w:val="32"/>
        </w:rPr>
        <w:t>学院</w:t>
      </w: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202</w:t>
      </w:r>
      <w:r>
        <w:rPr>
          <w:rFonts w:ascii="仿宋_GB2312" w:eastAsia="仿宋_GB2312" w:hAnsi="Segoe UI" w:cs="Segoe UI"/>
          <w:color w:val="000000" w:themeColor="text1"/>
          <w:sz w:val="32"/>
          <w:szCs w:val="32"/>
        </w:rPr>
        <w:t>5</w:t>
      </w: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级本科“AI拔尖班”</w:t>
      </w:r>
      <w:r>
        <w:rPr>
          <w:rFonts w:ascii="仿宋_GB2312" w:eastAsia="仿宋_GB2312" w:hAnsi="Segoe UI" w:cs="Segoe UI"/>
          <w:color w:val="000000" w:themeColor="text1"/>
          <w:sz w:val="32"/>
          <w:szCs w:val="32"/>
        </w:rPr>
        <w:t>学生选拔领导小组负责解释。</w:t>
      </w:r>
    </w:p>
    <w:p w14:paraId="685EB9F9" w14:textId="77777777" w:rsidR="00ED0CF6" w:rsidRDefault="00B0032F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>
        <w:rPr>
          <w:rFonts w:ascii="仿宋_GB2312" w:eastAsia="仿宋_GB2312" w:hAnsi="Segoe UI" w:cs="Segoe UI"/>
          <w:color w:val="000000" w:themeColor="text1"/>
          <w:sz w:val="32"/>
          <w:szCs w:val="32"/>
        </w:rPr>
        <w:t>2.重要信息和通知将</w:t>
      </w: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由</w:t>
      </w:r>
      <w:r>
        <w:rPr>
          <w:rFonts w:ascii="仿宋_GB2312" w:eastAsia="仿宋_GB2312" w:hAnsi="Segoe UI" w:cs="Segoe UI"/>
          <w:color w:val="000000" w:themeColor="text1"/>
          <w:sz w:val="32"/>
          <w:szCs w:val="32"/>
        </w:rPr>
        <w:t>学院</w:t>
      </w: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公开</w:t>
      </w:r>
      <w:r>
        <w:rPr>
          <w:rFonts w:ascii="仿宋_GB2312" w:eastAsia="仿宋_GB2312" w:hAnsi="Segoe UI" w:cs="Segoe UI"/>
          <w:color w:val="000000" w:themeColor="text1"/>
          <w:sz w:val="32"/>
          <w:szCs w:val="32"/>
        </w:rPr>
        <w:t>发布，请及时关注。</w:t>
      </w:r>
    </w:p>
    <w:p w14:paraId="4216D51B" w14:textId="77777777" w:rsidR="00ED0CF6" w:rsidRDefault="00ED0CF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</w:p>
    <w:p w14:paraId="06F9448C" w14:textId="77777777" w:rsidR="00ED0CF6" w:rsidRDefault="00ED0CF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</w:p>
    <w:p w14:paraId="619E1377" w14:textId="77777777" w:rsidR="00ED0CF6" w:rsidRPr="00F55E55" w:rsidRDefault="00ED0CF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</w:p>
    <w:p w14:paraId="7A665A09" w14:textId="77777777" w:rsidR="00ED0CF6" w:rsidRPr="00F55E55" w:rsidRDefault="00B0032F">
      <w:pPr>
        <w:spacing w:line="480" w:lineRule="exact"/>
        <w:ind w:firstLine="480"/>
        <w:jc w:val="right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 w:rsidRPr="00F55E55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人工智能学院</w:t>
      </w:r>
    </w:p>
    <w:p w14:paraId="01720602" w14:textId="77777777" w:rsidR="00ED0CF6" w:rsidRPr="00F55E55" w:rsidRDefault="00B0032F">
      <w:pPr>
        <w:spacing w:line="480" w:lineRule="exact"/>
        <w:ind w:firstLine="480"/>
        <w:jc w:val="right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 w:rsidRPr="00F55E55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 xml:space="preserve">     2025年</w:t>
      </w:r>
      <w:r w:rsidRPr="00F55E55"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12</w:t>
      </w:r>
      <w:r w:rsidRPr="00F55E55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月</w:t>
      </w:r>
      <w:r w:rsidRPr="00F55E55"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19</w:t>
      </w:r>
      <w:r w:rsidRPr="00F55E55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日</w:t>
      </w:r>
    </w:p>
    <w:p w14:paraId="3FC94C18" w14:textId="77777777" w:rsidR="00ED0CF6" w:rsidRDefault="00ED0CF6">
      <w:pPr>
        <w:spacing w:line="480" w:lineRule="exact"/>
        <w:ind w:firstLine="480"/>
        <w:rPr>
          <w:rFonts w:ascii="宋体" w:hAnsi="宋体" w:cs="宋体"/>
          <w:color w:val="000000" w:themeColor="text1"/>
          <w:kern w:val="0"/>
          <w:sz w:val="28"/>
          <w:szCs w:val="28"/>
        </w:rPr>
      </w:pPr>
    </w:p>
    <w:p w14:paraId="72F94684" w14:textId="77777777" w:rsidR="00ED0CF6" w:rsidRDefault="00ED0CF6">
      <w:pPr>
        <w:spacing w:line="480" w:lineRule="exact"/>
        <w:ind w:firstLine="480"/>
        <w:rPr>
          <w:rFonts w:ascii="宋体" w:hAnsi="宋体" w:cs="宋体"/>
          <w:color w:val="000000" w:themeColor="text1"/>
          <w:kern w:val="0"/>
          <w:sz w:val="28"/>
          <w:szCs w:val="28"/>
        </w:rPr>
      </w:pPr>
    </w:p>
    <w:p w14:paraId="48FA1407" w14:textId="77777777" w:rsidR="00ED0CF6" w:rsidRDefault="00ED0CF6">
      <w:pPr>
        <w:spacing w:line="480" w:lineRule="exact"/>
        <w:ind w:firstLine="480"/>
        <w:rPr>
          <w:rFonts w:ascii="宋体" w:hAnsi="宋体" w:cs="宋体"/>
          <w:color w:val="000000" w:themeColor="text1"/>
          <w:kern w:val="0"/>
          <w:sz w:val="28"/>
          <w:szCs w:val="28"/>
        </w:rPr>
      </w:pPr>
    </w:p>
    <w:p w14:paraId="23B2E0A1" w14:textId="77777777" w:rsidR="00ED0CF6" w:rsidRDefault="00ED0CF6">
      <w:pPr>
        <w:spacing w:line="480" w:lineRule="exact"/>
        <w:ind w:firstLine="480"/>
        <w:rPr>
          <w:rFonts w:ascii="宋体" w:hAnsi="宋体" w:cs="宋体"/>
          <w:color w:val="000000" w:themeColor="text1"/>
          <w:kern w:val="0"/>
          <w:sz w:val="28"/>
          <w:szCs w:val="28"/>
        </w:rPr>
      </w:pPr>
    </w:p>
    <w:p w14:paraId="68F99B1B" w14:textId="77777777" w:rsidR="00ED0CF6" w:rsidRDefault="00ED0CF6">
      <w:pPr>
        <w:spacing w:line="480" w:lineRule="exact"/>
        <w:ind w:firstLine="480"/>
        <w:rPr>
          <w:rFonts w:ascii="宋体" w:hAnsi="宋体" w:cs="宋体"/>
          <w:color w:val="000000" w:themeColor="text1"/>
          <w:kern w:val="0"/>
          <w:sz w:val="28"/>
          <w:szCs w:val="28"/>
        </w:rPr>
      </w:pPr>
    </w:p>
    <w:p w14:paraId="60B789CF" w14:textId="77777777" w:rsidR="00ED0CF6" w:rsidRDefault="00ED0CF6">
      <w:pPr>
        <w:spacing w:line="480" w:lineRule="exact"/>
        <w:ind w:firstLine="480"/>
        <w:rPr>
          <w:rFonts w:ascii="宋体" w:hAnsi="宋体" w:cs="宋体"/>
          <w:color w:val="000000" w:themeColor="text1"/>
          <w:kern w:val="0"/>
          <w:sz w:val="28"/>
          <w:szCs w:val="28"/>
        </w:rPr>
      </w:pPr>
    </w:p>
    <w:p w14:paraId="11448286" w14:textId="77777777" w:rsidR="00ED0CF6" w:rsidRDefault="00B0032F">
      <w:pPr>
        <w:widowControl/>
        <w:jc w:val="left"/>
        <w:rPr>
          <w:rFonts w:ascii="宋体" w:hAnsi="宋体" w:cs="宋体"/>
          <w:color w:val="000000" w:themeColor="text1"/>
          <w:kern w:val="0"/>
          <w:sz w:val="28"/>
          <w:szCs w:val="28"/>
        </w:rPr>
      </w:pPr>
      <w:r>
        <w:rPr>
          <w:rFonts w:ascii="宋体" w:hAnsi="宋体" w:cs="宋体"/>
          <w:color w:val="000000" w:themeColor="text1"/>
          <w:kern w:val="0"/>
          <w:sz w:val="28"/>
          <w:szCs w:val="28"/>
        </w:rPr>
        <w:br w:type="page"/>
      </w:r>
    </w:p>
    <w:p w14:paraId="6260F0BC" w14:textId="77777777" w:rsidR="00ED0CF6" w:rsidRDefault="00B0032F">
      <w:pPr>
        <w:spacing w:afterLines="50" w:after="156" w:line="480" w:lineRule="exact"/>
        <w:rPr>
          <w:rFonts w:ascii="宋体" w:hAnsi="宋体" w:cs="宋体"/>
          <w:color w:val="000000" w:themeColor="text1"/>
          <w:kern w:val="0"/>
          <w:szCs w:val="21"/>
        </w:rPr>
      </w:pPr>
      <w:r>
        <w:rPr>
          <w:rFonts w:ascii="宋体" w:hAnsi="宋体" w:cs="宋体" w:hint="eastAsia"/>
          <w:color w:val="000000" w:themeColor="text1"/>
          <w:kern w:val="0"/>
          <w:szCs w:val="21"/>
        </w:rPr>
        <w:lastRenderedPageBreak/>
        <w:t>附件</w:t>
      </w:r>
    </w:p>
    <w:p w14:paraId="091CDA1F" w14:textId="77777777" w:rsidR="00ED0CF6" w:rsidRDefault="00B0032F">
      <w:pPr>
        <w:spacing w:afterLines="50" w:after="156" w:line="480" w:lineRule="exact"/>
        <w:jc w:val="center"/>
        <w:rPr>
          <w:rFonts w:ascii="宋体" w:hAnsi="宋体" w:cs="宋体"/>
          <w:color w:val="000000" w:themeColor="text1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b/>
          <w:bCs/>
          <w:color w:val="000000" w:themeColor="text1"/>
          <w:kern w:val="0"/>
          <w:sz w:val="28"/>
          <w:szCs w:val="28"/>
        </w:rPr>
        <w:t>安徽大学人工智能学院202</w:t>
      </w:r>
      <w:r>
        <w:rPr>
          <w:rFonts w:ascii="仿宋_GB2312" w:eastAsia="仿宋_GB2312" w:hAnsi="宋体" w:cs="宋体"/>
          <w:b/>
          <w:bCs/>
          <w:color w:val="000000" w:themeColor="text1"/>
          <w:kern w:val="0"/>
          <w:sz w:val="28"/>
          <w:szCs w:val="28"/>
        </w:rPr>
        <w:t>5</w:t>
      </w:r>
      <w:r>
        <w:rPr>
          <w:rFonts w:ascii="仿宋_GB2312" w:eastAsia="仿宋_GB2312" w:hAnsi="宋体" w:cs="宋体" w:hint="eastAsia"/>
          <w:b/>
          <w:bCs/>
          <w:color w:val="000000" w:themeColor="text1"/>
          <w:kern w:val="0"/>
          <w:sz w:val="28"/>
          <w:szCs w:val="28"/>
        </w:rPr>
        <w:t>级拔尖创新荣誉班学生报名表</w:t>
      </w:r>
    </w:p>
    <w:tbl>
      <w:tblPr>
        <w:tblW w:w="945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6"/>
        <w:gridCol w:w="1936"/>
        <w:gridCol w:w="813"/>
        <w:gridCol w:w="1080"/>
        <w:gridCol w:w="1416"/>
        <w:gridCol w:w="2784"/>
      </w:tblGrid>
      <w:tr w:rsidR="00ED0CF6" w14:paraId="5536B7F5" w14:textId="77777777">
        <w:trPr>
          <w:cantSplit/>
          <w:trHeight w:val="506"/>
          <w:jc w:val="center"/>
        </w:trPr>
        <w:tc>
          <w:tcPr>
            <w:tcW w:w="1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A2E696" w14:textId="77777777" w:rsidR="00ED0CF6" w:rsidRDefault="00B0032F">
            <w:pPr>
              <w:widowControl/>
              <w:jc w:val="center"/>
              <w:rPr>
                <w:rFonts w:ascii="仿宋_GB2312" w:eastAsia="仿宋_GB2312" w:hAnsi="宋体" w:cs="宋体"/>
                <w:b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  <w:szCs w:val="24"/>
              </w:rPr>
              <w:t>姓名</w:t>
            </w:r>
          </w:p>
        </w:tc>
        <w:tc>
          <w:tcPr>
            <w:tcW w:w="19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ABC66FA" w14:textId="77777777" w:rsidR="00ED0CF6" w:rsidRDefault="00ED0CF6">
            <w:pPr>
              <w:widowControl/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BDECE9F" w14:textId="77777777" w:rsidR="00ED0CF6" w:rsidRDefault="00B0032F">
            <w:pPr>
              <w:jc w:val="center"/>
              <w:rPr>
                <w:rFonts w:ascii="仿宋_GB2312" w:eastAsia="仿宋_GB2312" w:hAnsi="宋体" w:cs="宋体"/>
                <w:b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  <w:szCs w:val="24"/>
              </w:rPr>
              <w:t>性别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5BE5B41" w14:textId="77777777" w:rsidR="00ED0CF6" w:rsidRDefault="00ED0CF6">
            <w:pPr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3F06441" w14:textId="77777777" w:rsidR="00ED0CF6" w:rsidRDefault="00B0032F">
            <w:pPr>
              <w:jc w:val="center"/>
              <w:rPr>
                <w:rFonts w:ascii="仿宋_GB2312" w:eastAsia="仿宋_GB2312" w:hAnsi="宋体" w:cs="宋体"/>
                <w:b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  <w:szCs w:val="24"/>
              </w:rPr>
              <w:t>学号</w:t>
            </w:r>
          </w:p>
        </w:tc>
        <w:tc>
          <w:tcPr>
            <w:tcW w:w="2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D0C2543" w14:textId="77777777" w:rsidR="00ED0CF6" w:rsidRDefault="00ED0CF6">
            <w:pPr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ED0CF6" w14:paraId="2A915CC0" w14:textId="77777777">
        <w:trPr>
          <w:cantSplit/>
          <w:trHeight w:val="505"/>
          <w:jc w:val="center"/>
        </w:trPr>
        <w:tc>
          <w:tcPr>
            <w:tcW w:w="1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A02C8C" w14:textId="77777777" w:rsidR="00ED0CF6" w:rsidRDefault="00B0032F">
            <w:pPr>
              <w:widowControl/>
              <w:jc w:val="center"/>
              <w:rPr>
                <w:rFonts w:ascii="仿宋_GB2312" w:eastAsia="仿宋_GB2312" w:hAnsi="宋体" w:cs="宋体"/>
                <w:b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  <w:szCs w:val="24"/>
              </w:rPr>
              <w:t>院系</w:t>
            </w:r>
          </w:p>
        </w:tc>
        <w:tc>
          <w:tcPr>
            <w:tcW w:w="382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B218F60" w14:textId="77777777" w:rsidR="00ED0CF6" w:rsidRDefault="00ED0CF6">
            <w:pPr>
              <w:widowControl/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9FF7F6" w14:textId="77777777" w:rsidR="00ED0CF6" w:rsidRDefault="00B0032F">
            <w:pPr>
              <w:jc w:val="center"/>
              <w:rPr>
                <w:rFonts w:ascii="仿宋_GB2312" w:eastAsia="仿宋_GB2312" w:hAnsi="宋体" w:cs="宋体"/>
                <w:b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  <w:szCs w:val="24"/>
              </w:rPr>
              <w:t>专业</w:t>
            </w:r>
          </w:p>
        </w:tc>
        <w:tc>
          <w:tcPr>
            <w:tcW w:w="27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81B7E" w14:textId="77777777" w:rsidR="00ED0CF6" w:rsidRDefault="00ED0CF6">
            <w:pPr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ED0CF6" w14:paraId="1E99249D" w14:textId="77777777">
        <w:trPr>
          <w:cantSplit/>
          <w:trHeight w:val="505"/>
          <w:jc w:val="center"/>
        </w:trPr>
        <w:tc>
          <w:tcPr>
            <w:tcW w:w="1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9EF6BE" w14:textId="77777777" w:rsidR="00ED0CF6" w:rsidRDefault="00B0032F">
            <w:pPr>
              <w:widowControl/>
              <w:jc w:val="center"/>
              <w:rPr>
                <w:rFonts w:ascii="仿宋_GB2312" w:eastAsia="仿宋_GB2312" w:hAnsi="宋体" w:cs="宋体"/>
                <w:b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  <w:szCs w:val="24"/>
              </w:rPr>
              <w:t>生源省份</w:t>
            </w:r>
          </w:p>
        </w:tc>
        <w:tc>
          <w:tcPr>
            <w:tcW w:w="382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FE4D889" w14:textId="77777777" w:rsidR="00ED0CF6" w:rsidRDefault="00ED0CF6">
            <w:pPr>
              <w:widowControl/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9DA58A" w14:textId="77777777" w:rsidR="00ED0CF6" w:rsidRDefault="00B0032F">
            <w:pPr>
              <w:jc w:val="center"/>
              <w:rPr>
                <w:rFonts w:ascii="仿宋_GB2312" w:eastAsia="仿宋_GB2312" w:hAnsi="宋体" w:cs="宋体"/>
                <w:b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27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0FC740" w14:textId="77777777" w:rsidR="00ED0CF6" w:rsidRDefault="00ED0CF6">
            <w:pPr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ED0CF6" w14:paraId="69DA6B07" w14:textId="77777777">
        <w:trPr>
          <w:cantSplit/>
          <w:trHeight w:val="505"/>
          <w:jc w:val="center"/>
        </w:trPr>
        <w:tc>
          <w:tcPr>
            <w:tcW w:w="1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9A255" w14:textId="77777777" w:rsidR="00ED0CF6" w:rsidRDefault="00B0032F">
            <w:pPr>
              <w:widowControl/>
              <w:jc w:val="center"/>
              <w:rPr>
                <w:rFonts w:ascii="仿宋_GB2312" w:eastAsia="仿宋_GB2312" w:hAnsi="宋体" w:cs="宋体"/>
                <w:b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  <w:szCs w:val="24"/>
              </w:rPr>
              <w:t>毕业中学</w:t>
            </w:r>
          </w:p>
        </w:tc>
        <w:tc>
          <w:tcPr>
            <w:tcW w:w="802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D51A5" w14:textId="77777777" w:rsidR="00ED0CF6" w:rsidRDefault="00ED0CF6">
            <w:pPr>
              <w:widowControl/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ED0CF6" w14:paraId="465A70C1" w14:textId="77777777">
        <w:trPr>
          <w:cantSplit/>
          <w:trHeight w:val="505"/>
          <w:jc w:val="center"/>
        </w:trPr>
        <w:tc>
          <w:tcPr>
            <w:tcW w:w="1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853313" w14:textId="77777777" w:rsidR="00ED0CF6" w:rsidRDefault="00B0032F">
            <w:pPr>
              <w:widowControl/>
              <w:jc w:val="center"/>
              <w:rPr>
                <w:rFonts w:ascii="仿宋_GB2312" w:eastAsia="仿宋_GB2312" w:hAnsi="宋体" w:cs="宋体"/>
                <w:b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382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B6129D8" w14:textId="77777777" w:rsidR="00ED0CF6" w:rsidRDefault="00ED0CF6">
            <w:pPr>
              <w:widowControl/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F719BA" w14:textId="77777777" w:rsidR="00ED0CF6" w:rsidRDefault="00B0032F">
            <w:pPr>
              <w:jc w:val="center"/>
              <w:rPr>
                <w:rFonts w:ascii="仿宋_GB2312" w:eastAsia="仿宋_GB2312" w:hAnsi="宋体" w:cs="宋体"/>
                <w:b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  <w:szCs w:val="24"/>
              </w:rPr>
              <w:t>电子邮件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D64454" w14:textId="77777777" w:rsidR="00ED0CF6" w:rsidRDefault="00ED0CF6">
            <w:pPr>
              <w:widowControl/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ED0CF6" w14:paraId="5ABA3353" w14:textId="77777777">
        <w:trPr>
          <w:cantSplit/>
          <w:trHeight w:val="2252"/>
          <w:jc w:val="center"/>
        </w:trPr>
        <w:tc>
          <w:tcPr>
            <w:tcW w:w="1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D7C29" w14:textId="77777777" w:rsidR="00ED0CF6" w:rsidRDefault="00B0032F">
            <w:pPr>
              <w:jc w:val="center"/>
              <w:rPr>
                <w:rFonts w:ascii="仿宋_GB2312" w:eastAsia="仿宋_GB2312" w:hAnsi="宋体" w:cs="宋体"/>
                <w:b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  <w:szCs w:val="24"/>
              </w:rPr>
              <w:t>省级以上</w:t>
            </w:r>
          </w:p>
          <w:p w14:paraId="5AF2DF1F" w14:textId="77777777" w:rsidR="00ED0CF6" w:rsidRDefault="00B0032F">
            <w:pPr>
              <w:jc w:val="center"/>
              <w:rPr>
                <w:rFonts w:ascii="仿宋_GB2312" w:eastAsia="仿宋_GB2312" w:hAnsi="宋体" w:cs="宋体"/>
                <w:b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  <w:szCs w:val="24"/>
              </w:rPr>
              <w:t>学科竞赛</w:t>
            </w:r>
          </w:p>
          <w:p w14:paraId="18208575" w14:textId="77777777" w:rsidR="00ED0CF6" w:rsidRDefault="00B0032F">
            <w:pPr>
              <w:jc w:val="center"/>
              <w:rPr>
                <w:rFonts w:ascii="仿宋_GB2312" w:eastAsia="仿宋_GB2312" w:hAnsi="宋体" w:cs="宋体"/>
                <w:b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  <w:szCs w:val="24"/>
              </w:rPr>
              <w:t>获奖情况</w:t>
            </w:r>
          </w:p>
          <w:p w14:paraId="343973FF" w14:textId="77777777" w:rsidR="00ED0CF6" w:rsidRDefault="00B0032F">
            <w:pPr>
              <w:jc w:val="center"/>
              <w:rPr>
                <w:rFonts w:ascii="仿宋_GB2312" w:eastAsia="仿宋_GB2312" w:hAnsi="宋体" w:cs="宋体"/>
                <w:b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  <w:szCs w:val="24"/>
              </w:rPr>
              <w:t>以及学术</w:t>
            </w:r>
          </w:p>
          <w:p w14:paraId="1B439807" w14:textId="77777777" w:rsidR="00ED0CF6" w:rsidRDefault="00B0032F">
            <w:pPr>
              <w:jc w:val="center"/>
              <w:rPr>
                <w:rFonts w:ascii="仿宋_GB2312" w:eastAsia="仿宋_GB2312" w:hAnsi="宋体" w:cs="宋体"/>
                <w:b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  <w:szCs w:val="24"/>
              </w:rPr>
              <w:t>成果情况</w:t>
            </w:r>
          </w:p>
        </w:tc>
        <w:tc>
          <w:tcPr>
            <w:tcW w:w="802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80518" w14:textId="77777777" w:rsidR="00ED0CF6" w:rsidRDefault="00ED0CF6">
            <w:pPr>
              <w:widowControl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ED0CF6" w14:paraId="0B8419AA" w14:textId="77777777">
        <w:trPr>
          <w:trHeight w:val="4405"/>
          <w:jc w:val="center"/>
        </w:trPr>
        <w:tc>
          <w:tcPr>
            <w:tcW w:w="1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C8ED9" w14:textId="77777777" w:rsidR="00ED0CF6" w:rsidRDefault="00B0032F">
            <w:pPr>
              <w:jc w:val="center"/>
              <w:rPr>
                <w:rFonts w:ascii="仿宋_GB2312" w:eastAsia="仿宋_GB2312" w:hAnsi="宋体" w:cs="宋体"/>
                <w:b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  <w:szCs w:val="24"/>
              </w:rPr>
              <w:t>个人情况</w:t>
            </w:r>
          </w:p>
          <w:p w14:paraId="5B7D70CB" w14:textId="77777777" w:rsidR="00ED0CF6" w:rsidRDefault="00B0032F">
            <w:pPr>
              <w:jc w:val="center"/>
              <w:rPr>
                <w:rFonts w:ascii="仿宋_GB2312" w:eastAsia="仿宋_GB2312" w:hAnsi="宋体" w:cs="宋体"/>
                <w:b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  <w:szCs w:val="24"/>
              </w:rPr>
              <w:t>总结及未来规划</w:t>
            </w:r>
          </w:p>
        </w:tc>
        <w:tc>
          <w:tcPr>
            <w:tcW w:w="802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CBF18" w14:textId="77777777" w:rsidR="00ED0CF6" w:rsidRDefault="00B0032F">
            <w:pPr>
              <w:widowControl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  <w:szCs w:val="24"/>
              </w:rPr>
              <w:t>（从综合素质、学术兴趣、发展潜质、外语水平等方面总结。如填写不下，可另附页。）</w:t>
            </w:r>
          </w:p>
        </w:tc>
      </w:tr>
      <w:tr w:rsidR="00ED0CF6" w14:paraId="7C65CF8C" w14:textId="77777777">
        <w:trPr>
          <w:cantSplit/>
          <w:trHeight w:val="2377"/>
          <w:jc w:val="center"/>
        </w:trPr>
        <w:tc>
          <w:tcPr>
            <w:tcW w:w="1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24AF5F" w14:textId="77777777" w:rsidR="00ED0CF6" w:rsidRDefault="00B0032F">
            <w:pPr>
              <w:jc w:val="center"/>
              <w:rPr>
                <w:rFonts w:ascii="仿宋_GB2312" w:eastAsia="仿宋_GB2312" w:hAnsi="宋体" w:cs="宋体"/>
                <w:b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  <w:szCs w:val="24"/>
              </w:rPr>
              <w:t>相关</w:t>
            </w:r>
          </w:p>
          <w:p w14:paraId="4544C5F5" w14:textId="77777777" w:rsidR="00ED0CF6" w:rsidRDefault="00B0032F">
            <w:pPr>
              <w:jc w:val="center"/>
              <w:rPr>
                <w:rFonts w:ascii="仿宋_GB2312" w:eastAsia="仿宋_GB2312" w:hAnsi="宋体" w:cs="宋体"/>
                <w:b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  <w:szCs w:val="24"/>
              </w:rPr>
              <w:t>承诺</w:t>
            </w:r>
          </w:p>
        </w:tc>
        <w:tc>
          <w:tcPr>
            <w:tcW w:w="802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88915" w14:textId="77777777" w:rsidR="00ED0CF6" w:rsidRDefault="00B0032F">
            <w:pPr>
              <w:widowControl/>
              <w:spacing w:afterLines="20" w:after="62"/>
              <w:ind w:firstLineChars="200" w:firstLine="480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  <w:szCs w:val="24"/>
              </w:rPr>
              <w:t>1、本人承诺以上所填写内容真实无误；</w:t>
            </w:r>
          </w:p>
          <w:p w14:paraId="6E78B56F" w14:textId="77777777" w:rsidR="00ED0CF6" w:rsidRDefault="00B0032F">
            <w:pPr>
              <w:widowControl/>
              <w:spacing w:afterLines="20" w:after="62"/>
              <w:ind w:firstLineChars="200" w:firstLine="480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  <w:szCs w:val="24"/>
              </w:rPr>
              <w:t>2、本人自愿并征得家长同意参加202</w:t>
            </w:r>
            <w:r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  <w:szCs w:val="24"/>
              </w:rPr>
              <w:t>5</w:t>
            </w: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  <w:szCs w:val="24"/>
              </w:rPr>
              <w:t>级拔尖创新荣誉班学生选拔，进入</w:t>
            </w:r>
            <w:r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  <w:szCs w:val="24"/>
              </w:rPr>
              <w:t>“</w:t>
            </w:r>
            <w:r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  <w:szCs w:val="24"/>
              </w:rPr>
              <w:t>2025</w:t>
            </w: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  <w:szCs w:val="24"/>
              </w:rPr>
              <w:t>级</w:t>
            </w:r>
            <w:r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  <w:szCs w:val="24"/>
              </w:rPr>
              <w:t>AI拔尖班</w:t>
            </w:r>
            <w:r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  <w:szCs w:val="24"/>
              </w:rPr>
              <w:t>”</w:t>
            </w: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  <w:szCs w:val="24"/>
              </w:rPr>
              <w:t>，按照荣誉班个性化人才培养管理方案要求认真学习。</w:t>
            </w:r>
          </w:p>
          <w:p w14:paraId="1DE32C45" w14:textId="77777777" w:rsidR="00ED0CF6" w:rsidRDefault="00B0032F">
            <w:pPr>
              <w:widowControl/>
              <w:spacing w:line="360" w:lineRule="auto"/>
              <w:ind w:firstLineChars="1950" w:firstLine="4680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  <w:szCs w:val="24"/>
              </w:rPr>
              <w:t>申请人签名：</w:t>
            </w:r>
          </w:p>
          <w:p w14:paraId="0E814F1F" w14:textId="77777777" w:rsidR="00ED0CF6" w:rsidRDefault="00B0032F">
            <w:pPr>
              <w:widowControl/>
              <w:spacing w:line="360" w:lineRule="auto"/>
              <w:ind w:firstLineChars="2150" w:firstLine="5160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  <w:szCs w:val="24"/>
              </w:rPr>
              <w:t>年   月  日</w:t>
            </w:r>
          </w:p>
        </w:tc>
      </w:tr>
    </w:tbl>
    <w:p w14:paraId="639A5BDA" w14:textId="77777777" w:rsidR="00ED0CF6" w:rsidRDefault="00ED0CF6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</w:p>
    <w:sectPr w:rsidR="00ED0CF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5E7275" w14:textId="77777777" w:rsidR="008A44FD" w:rsidRDefault="008A44FD" w:rsidP="00F46DBF">
      <w:r>
        <w:separator/>
      </w:r>
    </w:p>
  </w:endnote>
  <w:endnote w:type="continuationSeparator" w:id="0">
    <w:p w14:paraId="005F1FD4" w14:textId="77777777" w:rsidR="008A44FD" w:rsidRDefault="008A44FD" w:rsidP="00F46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5705C4" w14:textId="77777777" w:rsidR="008A44FD" w:rsidRDefault="008A44FD" w:rsidP="00F46DBF">
      <w:r>
        <w:separator/>
      </w:r>
    </w:p>
  </w:footnote>
  <w:footnote w:type="continuationSeparator" w:id="0">
    <w:p w14:paraId="4E1DA8C8" w14:textId="77777777" w:rsidR="008A44FD" w:rsidRDefault="008A44FD" w:rsidP="00F46D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1FE"/>
    <w:rsid w:val="000160F3"/>
    <w:rsid w:val="000227E3"/>
    <w:rsid w:val="000434C7"/>
    <w:rsid w:val="0006672A"/>
    <w:rsid w:val="00084F87"/>
    <w:rsid w:val="000A18B0"/>
    <w:rsid w:val="000E20A4"/>
    <w:rsid w:val="0011024E"/>
    <w:rsid w:val="001213F0"/>
    <w:rsid w:val="001222E8"/>
    <w:rsid w:val="00125E58"/>
    <w:rsid w:val="001264B2"/>
    <w:rsid w:val="001374CF"/>
    <w:rsid w:val="00144084"/>
    <w:rsid w:val="0017167D"/>
    <w:rsid w:val="00172D2D"/>
    <w:rsid w:val="00183A5C"/>
    <w:rsid w:val="001959E2"/>
    <w:rsid w:val="001B3FA9"/>
    <w:rsid w:val="001C660A"/>
    <w:rsid w:val="001C69AC"/>
    <w:rsid w:val="001E6AA0"/>
    <w:rsid w:val="001F185A"/>
    <w:rsid w:val="002025B9"/>
    <w:rsid w:val="002119F8"/>
    <w:rsid w:val="00211B46"/>
    <w:rsid w:val="002355B7"/>
    <w:rsid w:val="00237AD6"/>
    <w:rsid w:val="002433CC"/>
    <w:rsid w:val="00245024"/>
    <w:rsid w:val="002509E4"/>
    <w:rsid w:val="00254F66"/>
    <w:rsid w:val="00262AE0"/>
    <w:rsid w:val="00262D44"/>
    <w:rsid w:val="00274D41"/>
    <w:rsid w:val="00290733"/>
    <w:rsid w:val="002B1663"/>
    <w:rsid w:val="002D3182"/>
    <w:rsid w:val="002D709E"/>
    <w:rsid w:val="002E207B"/>
    <w:rsid w:val="002F27A7"/>
    <w:rsid w:val="002F2B1D"/>
    <w:rsid w:val="00301C49"/>
    <w:rsid w:val="00301D81"/>
    <w:rsid w:val="003561F5"/>
    <w:rsid w:val="0036247A"/>
    <w:rsid w:val="0037717A"/>
    <w:rsid w:val="00383B07"/>
    <w:rsid w:val="00384EDC"/>
    <w:rsid w:val="003A6030"/>
    <w:rsid w:val="003C2CE0"/>
    <w:rsid w:val="003D2C66"/>
    <w:rsid w:val="00401130"/>
    <w:rsid w:val="00405EC5"/>
    <w:rsid w:val="00422B04"/>
    <w:rsid w:val="00445C55"/>
    <w:rsid w:val="0044644C"/>
    <w:rsid w:val="00447408"/>
    <w:rsid w:val="00454E18"/>
    <w:rsid w:val="00465EB2"/>
    <w:rsid w:val="00470D07"/>
    <w:rsid w:val="004969B1"/>
    <w:rsid w:val="004B2866"/>
    <w:rsid w:val="004B2F7D"/>
    <w:rsid w:val="004B5622"/>
    <w:rsid w:val="004D264D"/>
    <w:rsid w:val="004D31F9"/>
    <w:rsid w:val="004D77B5"/>
    <w:rsid w:val="004D7E31"/>
    <w:rsid w:val="004E16D5"/>
    <w:rsid w:val="004E5C91"/>
    <w:rsid w:val="004F6F9F"/>
    <w:rsid w:val="0051388A"/>
    <w:rsid w:val="00524A9C"/>
    <w:rsid w:val="005259ED"/>
    <w:rsid w:val="00527007"/>
    <w:rsid w:val="00566716"/>
    <w:rsid w:val="00573C6F"/>
    <w:rsid w:val="0058392B"/>
    <w:rsid w:val="0058798F"/>
    <w:rsid w:val="00595960"/>
    <w:rsid w:val="005B37D9"/>
    <w:rsid w:val="005C2853"/>
    <w:rsid w:val="005D107C"/>
    <w:rsid w:val="00602AF5"/>
    <w:rsid w:val="0062475C"/>
    <w:rsid w:val="00637C92"/>
    <w:rsid w:val="0064519E"/>
    <w:rsid w:val="006476AD"/>
    <w:rsid w:val="00656936"/>
    <w:rsid w:val="00675E3F"/>
    <w:rsid w:val="00676137"/>
    <w:rsid w:val="006825F7"/>
    <w:rsid w:val="006902F7"/>
    <w:rsid w:val="006907EC"/>
    <w:rsid w:val="006B0404"/>
    <w:rsid w:val="006D0802"/>
    <w:rsid w:val="006D5BD3"/>
    <w:rsid w:val="006E6112"/>
    <w:rsid w:val="00715C48"/>
    <w:rsid w:val="007222D0"/>
    <w:rsid w:val="00727A11"/>
    <w:rsid w:val="00727A68"/>
    <w:rsid w:val="007326D6"/>
    <w:rsid w:val="007339D5"/>
    <w:rsid w:val="00733A1D"/>
    <w:rsid w:val="00744087"/>
    <w:rsid w:val="00751807"/>
    <w:rsid w:val="00772E39"/>
    <w:rsid w:val="007A0C06"/>
    <w:rsid w:val="007B4B70"/>
    <w:rsid w:val="007C4294"/>
    <w:rsid w:val="007D024F"/>
    <w:rsid w:val="007D0D14"/>
    <w:rsid w:val="007E0CA4"/>
    <w:rsid w:val="007E6D4E"/>
    <w:rsid w:val="007F01FE"/>
    <w:rsid w:val="00801256"/>
    <w:rsid w:val="0081018A"/>
    <w:rsid w:val="008264C2"/>
    <w:rsid w:val="00832BB6"/>
    <w:rsid w:val="00851382"/>
    <w:rsid w:val="0085691F"/>
    <w:rsid w:val="00863F58"/>
    <w:rsid w:val="00882DF0"/>
    <w:rsid w:val="00886F0F"/>
    <w:rsid w:val="008A44FD"/>
    <w:rsid w:val="008F1867"/>
    <w:rsid w:val="008F227F"/>
    <w:rsid w:val="0090682C"/>
    <w:rsid w:val="0092352B"/>
    <w:rsid w:val="00925E50"/>
    <w:rsid w:val="009433D5"/>
    <w:rsid w:val="00950E35"/>
    <w:rsid w:val="00960EA2"/>
    <w:rsid w:val="009C2C92"/>
    <w:rsid w:val="009C30AF"/>
    <w:rsid w:val="009D14BA"/>
    <w:rsid w:val="009E198A"/>
    <w:rsid w:val="009E5694"/>
    <w:rsid w:val="009F24F7"/>
    <w:rsid w:val="009F5C05"/>
    <w:rsid w:val="00A01A64"/>
    <w:rsid w:val="00A10833"/>
    <w:rsid w:val="00A21C79"/>
    <w:rsid w:val="00A34B62"/>
    <w:rsid w:val="00A417FE"/>
    <w:rsid w:val="00A473F0"/>
    <w:rsid w:val="00A63C27"/>
    <w:rsid w:val="00A65B38"/>
    <w:rsid w:val="00A66F35"/>
    <w:rsid w:val="00A679FB"/>
    <w:rsid w:val="00A75406"/>
    <w:rsid w:val="00A97835"/>
    <w:rsid w:val="00AB30BD"/>
    <w:rsid w:val="00AE77A3"/>
    <w:rsid w:val="00AF0885"/>
    <w:rsid w:val="00AF5CD0"/>
    <w:rsid w:val="00B0032F"/>
    <w:rsid w:val="00B05BDE"/>
    <w:rsid w:val="00B06ECA"/>
    <w:rsid w:val="00B076A3"/>
    <w:rsid w:val="00B17825"/>
    <w:rsid w:val="00B22847"/>
    <w:rsid w:val="00B56A40"/>
    <w:rsid w:val="00B57FF0"/>
    <w:rsid w:val="00BB713A"/>
    <w:rsid w:val="00BC7BBF"/>
    <w:rsid w:val="00BD462A"/>
    <w:rsid w:val="00BF560C"/>
    <w:rsid w:val="00C1504B"/>
    <w:rsid w:val="00C24B91"/>
    <w:rsid w:val="00C32126"/>
    <w:rsid w:val="00C61B9C"/>
    <w:rsid w:val="00C65FC4"/>
    <w:rsid w:val="00C92CDE"/>
    <w:rsid w:val="00CA71E8"/>
    <w:rsid w:val="00CB4847"/>
    <w:rsid w:val="00CB66C4"/>
    <w:rsid w:val="00CC46CD"/>
    <w:rsid w:val="00CC5C4E"/>
    <w:rsid w:val="00CD37F8"/>
    <w:rsid w:val="00CD5523"/>
    <w:rsid w:val="00CF6475"/>
    <w:rsid w:val="00CF76EB"/>
    <w:rsid w:val="00D007DB"/>
    <w:rsid w:val="00D1539F"/>
    <w:rsid w:val="00D3642A"/>
    <w:rsid w:val="00D412FE"/>
    <w:rsid w:val="00D42BC4"/>
    <w:rsid w:val="00D53AAF"/>
    <w:rsid w:val="00D55DCC"/>
    <w:rsid w:val="00D66204"/>
    <w:rsid w:val="00D75A26"/>
    <w:rsid w:val="00D80F2B"/>
    <w:rsid w:val="00D82FF9"/>
    <w:rsid w:val="00DA179D"/>
    <w:rsid w:val="00DC3007"/>
    <w:rsid w:val="00DC3929"/>
    <w:rsid w:val="00DD6227"/>
    <w:rsid w:val="00DE76B2"/>
    <w:rsid w:val="00E11813"/>
    <w:rsid w:val="00E13EDE"/>
    <w:rsid w:val="00E163EF"/>
    <w:rsid w:val="00E20C02"/>
    <w:rsid w:val="00E21AED"/>
    <w:rsid w:val="00E565CC"/>
    <w:rsid w:val="00E60D66"/>
    <w:rsid w:val="00E66C80"/>
    <w:rsid w:val="00E75EB6"/>
    <w:rsid w:val="00E82F56"/>
    <w:rsid w:val="00EA391B"/>
    <w:rsid w:val="00EB4C3B"/>
    <w:rsid w:val="00EB61A6"/>
    <w:rsid w:val="00EC7BD3"/>
    <w:rsid w:val="00ED0CF6"/>
    <w:rsid w:val="00ED2772"/>
    <w:rsid w:val="00ED37F3"/>
    <w:rsid w:val="00ED5B1D"/>
    <w:rsid w:val="00F01CE6"/>
    <w:rsid w:val="00F10409"/>
    <w:rsid w:val="00F105CF"/>
    <w:rsid w:val="00F13E1B"/>
    <w:rsid w:val="00F46DBF"/>
    <w:rsid w:val="00F55E55"/>
    <w:rsid w:val="00F65246"/>
    <w:rsid w:val="00F75155"/>
    <w:rsid w:val="00F871AF"/>
    <w:rsid w:val="00F92966"/>
    <w:rsid w:val="00F94D7E"/>
    <w:rsid w:val="00FA277F"/>
    <w:rsid w:val="00FB2C83"/>
    <w:rsid w:val="00FF7796"/>
    <w:rsid w:val="09FD466B"/>
    <w:rsid w:val="0F326228"/>
    <w:rsid w:val="16213F5B"/>
    <w:rsid w:val="1862031A"/>
    <w:rsid w:val="2223254A"/>
    <w:rsid w:val="2E9E37A8"/>
    <w:rsid w:val="32504747"/>
    <w:rsid w:val="37B10062"/>
    <w:rsid w:val="3844360B"/>
    <w:rsid w:val="38ED74BF"/>
    <w:rsid w:val="3B705713"/>
    <w:rsid w:val="4427564B"/>
    <w:rsid w:val="47740727"/>
    <w:rsid w:val="49022B54"/>
    <w:rsid w:val="68F92861"/>
    <w:rsid w:val="6A0311FB"/>
    <w:rsid w:val="70FD4E01"/>
    <w:rsid w:val="72A52B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1AA34E"/>
  <w15:docId w15:val="{8E22B787-2B75-4ABA-80CA-5FC696AE4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  <w:pPr>
      <w:jc w:val="left"/>
    </w:pPr>
  </w:style>
  <w:style w:type="paragraph" w:styleId="a5">
    <w:name w:val="Date"/>
    <w:basedOn w:val="a"/>
    <w:next w:val="a"/>
    <w:link w:val="a6"/>
    <w:uiPriority w:val="99"/>
    <w:semiHidden/>
    <w:unhideWhenUsed/>
    <w:qFormat/>
    <w:pPr>
      <w:ind w:leftChars="2500" w:left="100"/>
    </w:pPr>
  </w:style>
  <w:style w:type="paragraph" w:styleId="a7">
    <w:name w:val="Balloon Text"/>
    <w:basedOn w:val="a"/>
    <w:link w:val="a8"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Normal (Web)"/>
    <w:basedOn w:val="a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Times New Roman" w:hint="eastAsia"/>
      <w:color w:val="000000"/>
      <w:kern w:val="0"/>
      <w:sz w:val="24"/>
      <w:szCs w:val="24"/>
    </w:rPr>
  </w:style>
  <w:style w:type="paragraph" w:styleId="ae">
    <w:name w:val="annotation subject"/>
    <w:basedOn w:val="a3"/>
    <w:next w:val="a3"/>
    <w:link w:val="af"/>
    <w:uiPriority w:val="99"/>
    <w:semiHidden/>
    <w:unhideWhenUsed/>
    <w:qFormat/>
    <w:rPr>
      <w:b/>
      <w:bCs/>
    </w:rPr>
  </w:style>
  <w:style w:type="table" w:styleId="af0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basedOn w:val="a0"/>
    <w:uiPriority w:val="22"/>
    <w:qFormat/>
    <w:rPr>
      <w:b/>
      <w:bCs/>
    </w:rPr>
  </w:style>
  <w:style w:type="character" w:styleId="af2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c">
    <w:name w:val="页眉 字符"/>
    <w:basedOn w:val="a0"/>
    <w:link w:val="ab"/>
    <w:uiPriority w:val="99"/>
    <w:qFormat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sz w:val="18"/>
      <w:szCs w:val="18"/>
    </w:rPr>
  </w:style>
  <w:style w:type="paragraph" w:styleId="af3">
    <w:name w:val="List Paragraph"/>
    <w:basedOn w:val="a"/>
    <w:uiPriority w:val="34"/>
    <w:qFormat/>
    <w:pPr>
      <w:ind w:firstLineChars="200" w:firstLine="420"/>
    </w:pPr>
  </w:style>
  <w:style w:type="paragraph" w:customStyle="1" w:styleId="ds-markdown-paragraph">
    <w:name w:val="ds-markdown-paragraph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6">
    <w:name w:val="日期 字符"/>
    <w:basedOn w:val="a0"/>
    <w:link w:val="a5"/>
    <w:uiPriority w:val="99"/>
    <w:semiHidden/>
    <w:qFormat/>
  </w:style>
  <w:style w:type="paragraph" w:customStyle="1" w:styleId="1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4">
    <w:name w:val="批注文字 字符"/>
    <w:basedOn w:val="a0"/>
    <w:link w:val="a3"/>
    <w:uiPriority w:val="99"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f">
    <w:name w:val="批注主题 字符"/>
    <w:basedOn w:val="a4"/>
    <w:link w:val="ae"/>
    <w:uiPriority w:val="99"/>
    <w:semiHidden/>
    <w:qFormat/>
    <w:rPr>
      <w:rFonts w:asciiTheme="minorHAnsi" w:eastAsiaTheme="minorEastAsia" w:hAnsiTheme="minorHAnsi" w:cstheme="minorBidi"/>
      <w:b/>
      <w:bCs/>
      <w:kern w:val="2"/>
      <w:sz w:val="21"/>
      <w:szCs w:val="22"/>
    </w:rPr>
  </w:style>
  <w:style w:type="character" w:customStyle="1" w:styleId="a8">
    <w:name w:val="批注框文本 字符"/>
    <w:basedOn w:val="a0"/>
    <w:link w:val="a7"/>
    <w:uiPriority w:val="99"/>
    <w:semiHidden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269</Words>
  <Characters>1538</Characters>
  <Application>Microsoft Office Word</Application>
  <DocSecurity>0</DocSecurity>
  <Lines>12</Lines>
  <Paragraphs>3</Paragraphs>
  <ScaleCrop>false</ScaleCrop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50</cp:revision>
  <cp:lastPrinted>2025-12-23T02:40:00Z</cp:lastPrinted>
  <dcterms:created xsi:type="dcterms:W3CDTF">2025-12-19T03:27:00Z</dcterms:created>
  <dcterms:modified xsi:type="dcterms:W3CDTF">2025-12-31T06:11:00Z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eyJoZGlkIjoiMDAzMGUzZmZiNGU4MmQyYmFjMWRjMDRhOTAxZTU5NTciLCJ1c2VySWQiOiI1NjIzNTA2NTgifQ==</vt:lpwstr>
  </property>
  <property fmtid="{D5CDD505-2E9C-101B-9397-08002B2CF9AE}" pid="3" name="KSOProductBuildVer">
    <vt:lpwstr>2052-12.1.0.24034</vt:lpwstr>
  </property>
  <property fmtid="{D5CDD505-2E9C-101B-9397-08002B2CF9AE}" pid="4" name="ICV">
    <vt:lpwstr>998CEFBE8DCA4514AD7D0D4AE4AA67BC_13</vt:lpwstr>
  </property>
</Properties>
</file>