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D320A6">
      <w:pPr>
        <w:keepNext w:val="0"/>
        <w:keepLines w:val="0"/>
        <w:pageBreakBefore w:val="0"/>
        <w:kinsoku/>
        <w:wordWrap/>
        <w:overflowPunct/>
        <w:topLinePunct w:val="0"/>
        <w:autoSpaceDE/>
        <w:autoSpaceDN/>
        <w:bidi w:val="0"/>
        <w:adjustRightInd/>
        <w:snapToGrid/>
        <w:spacing w:line="580" w:lineRule="exact"/>
        <w:jc w:val="center"/>
        <w:textAlignment w:val="auto"/>
        <w:rPr>
          <w:rFonts w:ascii="方正小标宋简体" w:eastAsia="方正小标宋简体"/>
          <w:sz w:val="44"/>
          <w:szCs w:val="44"/>
        </w:rPr>
      </w:pPr>
      <w:r>
        <w:rPr>
          <w:rFonts w:hint="eastAsia" w:ascii="方正小标宋简体" w:eastAsia="方正小标宋简体"/>
          <w:sz w:val="44"/>
          <w:szCs w:val="44"/>
        </w:rPr>
        <w:fldChar w:fldCharType="begin">
          <w:fldData xml:space="preserve">ZQBKAHoAdABYAFEAdAAwAFcAOABXAFoAbgBtAHYASgBrAGoAeQB4AEUAeQBNAGcAeAAxAFUAaABD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</w:fldData>
        </w:fldChar>
      </w:r>
      <w:r>
        <w:rPr>
          <w:rFonts w:hint="eastAsia" w:ascii="方正小标宋简体" w:eastAsia="方正小标宋简体"/>
          <w:sz w:val="44"/>
          <w:szCs w:val="44"/>
          <w:lang w:eastAsia="zh-CN"/>
        </w:rPr>
        <w:instrText xml:space="preserve">ADDIN CNKISM.UserStyle</w:instrText>
      </w:r>
      <w:r>
        <w:rPr>
          <w:rFonts w:hint="eastAsia" w:ascii="方正小标宋简体" w:eastAsia="方正小标宋简体"/>
          <w:sz w:val="44"/>
          <w:szCs w:val="44"/>
        </w:rPr>
        <w:fldChar w:fldCharType="separate"/>
      </w:r>
      <w:r>
        <w:rPr>
          <w:rFonts w:hint="eastAsia" w:ascii="方正小标宋简体" w:eastAsia="方正小标宋简体"/>
          <w:sz w:val="44"/>
          <w:szCs w:val="44"/>
        </w:rPr>
        <w:fldChar w:fldCharType="end"/>
      </w:r>
      <w:r>
        <w:rPr>
          <w:rFonts w:hint="eastAsia" w:ascii="方正小标宋简体" w:eastAsia="方正小标宋简体"/>
          <w:sz w:val="44"/>
          <w:szCs w:val="44"/>
        </w:rPr>
        <w:t>关于做好202</w:t>
      </w:r>
      <w:r>
        <w:rPr>
          <w:rFonts w:hint="eastAsia" w:ascii="方正小标宋简体" w:eastAsia="方正小标宋简体"/>
          <w:sz w:val="44"/>
          <w:szCs w:val="44"/>
          <w:lang w:val="en-US" w:eastAsia="zh-CN"/>
        </w:rPr>
        <w:t>7</w:t>
      </w:r>
      <w:r>
        <w:rPr>
          <w:rFonts w:hint="eastAsia" w:ascii="方正小标宋简体" w:eastAsia="方正小标宋简体"/>
          <w:sz w:val="44"/>
          <w:szCs w:val="44"/>
        </w:rPr>
        <w:t>年推荐优秀应届本科毕业生</w:t>
      </w:r>
    </w:p>
    <w:p w14:paraId="7D74E77A">
      <w:pPr>
        <w:keepNext w:val="0"/>
        <w:keepLines w:val="0"/>
        <w:pageBreakBefore w:val="0"/>
        <w:kinsoku/>
        <w:wordWrap/>
        <w:overflowPunct/>
        <w:topLinePunct w:val="0"/>
        <w:autoSpaceDE/>
        <w:autoSpaceDN/>
        <w:bidi w:val="0"/>
        <w:adjustRightInd/>
        <w:snapToGrid/>
        <w:spacing w:line="580" w:lineRule="exact"/>
        <w:jc w:val="center"/>
        <w:textAlignment w:val="auto"/>
        <w:rPr>
          <w:rFonts w:ascii="方正小标宋简体" w:eastAsia="方正小标宋简体"/>
          <w:sz w:val="44"/>
          <w:szCs w:val="44"/>
        </w:rPr>
      </w:pPr>
      <w:r>
        <w:rPr>
          <w:rFonts w:hint="eastAsia" w:ascii="方正小标宋简体" w:eastAsia="方正小标宋简体"/>
          <w:sz w:val="44"/>
          <w:szCs w:val="44"/>
        </w:rPr>
        <w:t>免试攻读研究生工作的通知</w:t>
      </w:r>
    </w:p>
    <w:p w14:paraId="473DF198">
      <w:pPr>
        <w:keepNext w:val="0"/>
        <w:keepLines w:val="0"/>
        <w:pageBreakBefore w:val="0"/>
        <w:kinsoku/>
        <w:wordWrap/>
        <w:overflowPunct/>
        <w:topLinePunct w:val="0"/>
        <w:autoSpaceDE/>
        <w:autoSpaceDN/>
        <w:bidi w:val="0"/>
        <w:adjustRightInd/>
        <w:snapToGrid/>
        <w:spacing w:line="580" w:lineRule="exact"/>
        <w:jc w:val="center"/>
        <w:textAlignment w:val="auto"/>
        <w:rPr>
          <w:rFonts w:ascii="方正小标宋简体" w:eastAsia="方正小标宋简体"/>
          <w:sz w:val="44"/>
          <w:szCs w:val="44"/>
        </w:rPr>
      </w:pPr>
    </w:p>
    <w:p w14:paraId="43704036">
      <w:pPr>
        <w:pStyle w:val="2"/>
        <w:keepNext w:val="0"/>
        <w:keepLines w:val="0"/>
        <w:pageBreakBefore w:val="0"/>
        <w:kinsoku/>
        <w:wordWrap/>
        <w:overflowPunct/>
        <w:topLinePunct w:val="0"/>
        <w:autoSpaceDE/>
        <w:autoSpaceDN/>
        <w:bidi w:val="0"/>
        <w:adjustRightInd/>
        <w:snapToGrid/>
        <w:spacing w:line="580" w:lineRule="exact"/>
        <w:textAlignment w:val="auto"/>
        <w:rPr>
          <w:rFonts w:ascii="仿宋_GB2312" w:hAnsi="仿宋" w:eastAsia="仿宋_GB2312" w:cs="仿宋"/>
          <w:bCs/>
          <w:sz w:val="32"/>
          <w:szCs w:val="32"/>
        </w:rPr>
      </w:pPr>
      <w:r>
        <w:rPr>
          <w:rFonts w:hint="eastAsia" w:ascii="仿宋_GB2312" w:hAnsi="仿宋" w:eastAsia="仿宋_GB2312" w:cs="仿宋"/>
          <w:bCs/>
          <w:sz w:val="32"/>
          <w:szCs w:val="32"/>
        </w:rPr>
        <w:t>各学院：</w:t>
      </w:r>
    </w:p>
    <w:p w14:paraId="66DBD875">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ascii="仿宋_GB2312" w:hAnsi="仿宋" w:eastAsia="仿宋_GB2312" w:cs="仿宋"/>
          <w:sz w:val="32"/>
          <w:szCs w:val="32"/>
        </w:rPr>
      </w:pPr>
      <w:r>
        <w:rPr>
          <w:rFonts w:hint="eastAsia" w:ascii="仿宋_GB2312" w:hAnsi="仿宋" w:eastAsia="仿宋_GB2312" w:cs="仿宋"/>
          <w:kern w:val="0"/>
          <w:sz w:val="32"/>
          <w:szCs w:val="32"/>
        </w:rPr>
        <w:t>根据教育部和河北省</w:t>
      </w:r>
      <w:r>
        <w:rPr>
          <w:rFonts w:hint="eastAsia" w:ascii="仿宋_GB2312" w:hAnsi="仿宋" w:eastAsia="仿宋_GB2312" w:cs="仿宋"/>
          <w:kern w:val="0"/>
          <w:sz w:val="32"/>
          <w:szCs w:val="32"/>
          <w:lang w:val="en-US" w:eastAsia="zh-CN"/>
        </w:rPr>
        <w:t>教育厅</w:t>
      </w:r>
      <w:r>
        <w:rPr>
          <w:rFonts w:hint="eastAsia" w:ascii="仿宋_GB2312" w:hAnsi="仿宋" w:eastAsia="仿宋_GB2312" w:cs="仿宋"/>
          <w:kern w:val="0"/>
          <w:sz w:val="32"/>
          <w:szCs w:val="32"/>
        </w:rPr>
        <w:t>相关文件精神和要求，结合我校实际，现</w:t>
      </w:r>
      <w:r>
        <w:rPr>
          <w:rFonts w:hint="eastAsia" w:ascii="仿宋_GB2312" w:hAnsi="仿宋" w:eastAsia="仿宋_GB2312" w:cs="仿宋"/>
          <w:kern w:val="0"/>
          <w:sz w:val="32"/>
          <w:szCs w:val="32"/>
          <w:lang w:val="en-US" w:eastAsia="zh-CN"/>
        </w:rPr>
        <w:t>将</w:t>
      </w:r>
      <w:r>
        <w:rPr>
          <w:rFonts w:hint="eastAsia" w:ascii="仿宋_GB2312" w:hAnsi="仿宋" w:eastAsia="仿宋_GB2312" w:cs="仿宋"/>
          <w:kern w:val="0"/>
          <w:sz w:val="32"/>
          <w:szCs w:val="32"/>
        </w:rPr>
        <w:t>202</w:t>
      </w:r>
      <w:r>
        <w:rPr>
          <w:rFonts w:hint="eastAsia" w:ascii="仿宋_GB2312" w:hAnsi="仿宋" w:eastAsia="仿宋_GB2312" w:cs="仿宋"/>
          <w:kern w:val="0"/>
          <w:sz w:val="32"/>
          <w:szCs w:val="32"/>
          <w:lang w:val="en-US" w:eastAsia="zh-CN"/>
        </w:rPr>
        <w:t>7</w:t>
      </w:r>
      <w:r>
        <w:rPr>
          <w:rFonts w:hint="eastAsia" w:ascii="仿宋_GB2312" w:hAnsi="仿宋" w:eastAsia="仿宋_GB2312" w:cs="仿宋"/>
          <w:kern w:val="0"/>
          <w:sz w:val="32"/>
          <w:szCs w:val="32"/>
        </w:rPr>
        <w:t>年推荐优秀应届本科毕业生免试攻读研究生</w:t>
      </w:r>
      <w:r>
        <w:rPr>
          <w:rFonts w:hint="eastAsia" w:ascii="仿宋_GB2312" w:hAnsi="仿宋" w:eastAsia="仿宋_GB2312" w:cs="仿宋"/>
          <w:sz w:val="32"/>
          <w:szCs w:val="32"/>
        </w:rPr>
        <w:t>（以下简称“推免”）</w:t>
      </w:r>
      <w:r>
        <w:rPr>
          <w:rFonts w:hint="eastAsia" w:ascii="仿宋_GB2312" w:hAnsi="仿宋" w:eastAsia="仿宋_GB2312" w:cs="仿宋"/>
          <w:kern w:val="0"/>
          <w:sz w:val="32"/>
          <w:szCs w:val="32"/>
        </w:rPr>
        <w:t>工作通知如下：</w:t>
      </w:r>
    </w:p>
    <w:p w14:paraId="5A0653C7">
      <w:pPr>
        <w:pStyle w:val="2"/>
        <w:keepNext w:val="0"/>
        <w:keepLines w:val="0"/>
        <w:pageBreakBefore w:val="0"/>
        <w:kinsoku/>
        <w:wordWrap/>
        <w:overflowPunct/>
        <w:topLinePunct w:val="0"/>
        <w:autoSpaceDE/>
        <w:autoSpaceDN/>
        <w:bidi w:val="0"/>
        <w:adjustRightInd/>
        <w:snapToGrid/>
        <w:spacing w:line="580" w:lineRule="exact"/>
        <w:ind w:firstLine="645"/>
        <w:textAlignment w:val="auto"/>
        <w:rPr>
          <w:rFonts w:ascii="黑体" w:hAnsi="黑体" w:eastAsia="黑体" w:cs="黑体"/>
          <w:bCs/>
          <w:sz w:val="32"/>
          <w:szCs w:val="32"/>
        </w:rPr>
      </w:pPr>
      <w:r>
        <w:rPr>
          <w:rFonts w:hint="eastAsia" w:ascii="黑体" w:hAnsi="黑体" w:eastAsia="黑体" w:cs="黑体"/>
          <w:bCs/>
          <w:sz w:val="32"/>
          <w:szCs w:val="32"/>
        </w:rPr>
        <w:t>一、组织领导</w:t>
      </w:r>
    </w:p>
    <w:p w14:paraId="29516391">
      <w:pPr>
        <w:pStyle w:val="2"/>
        <w:keepNext w:val="0"/>
        <w:keepLines w:val="0"/>
        <w:pageBreakBefore w:val="0"/>
        <w:kinsoku/>
        <w:wordWrap/>
        <w:overflowPunct/>
        <w:topLinePunct w:val="0"/>
        <w:autoSpaceDE/>
        <w:autoSpaceDN/>
        <w:bidi w:val="0"/>
        <w:adjustRightInd/>
        <w:snapToGrid/>
        <w:spacing w:line="580" w:lineRule="exact"/>
        <w:ind w:firstLine="645"/>
        <w:textAlignment w:val="auto"/>
        <w:rPr>
          <w:rFonts w:ascii="仿宋_GB2312" w:hAnsi="楷体" w:eastAsia="仿宋_GB2312" w:cs="楷体"/>
          <w:sz w:val="32"/>
          <w:szCs w:val="32"/>
        </w:rPr>
      </w:pPr>
      <w:r>
        <w:rPr>
          <w:rFonts w:hint="eastAsia" w:ascii="仿宋_GB2312" w:hAnsi="楷体" w:eastAsia="仿宋_GB2312" w:cs="楷体"/>
          <w:sz w:val="32"/>
          <w:szCs w:val="32"/>
        </w:rPr>
        <w:t>为保证我校推免工作的公平、公正、公开，学校成立校、院两级推免工作领导小组，组织推免工作。</w:t>
      </w:r>
    </w:p>
    <w:p w14:paraId="7B414DA3">
      <w:pPr>
        <w:pStyle w:val="2"/>
        <w:keepNext w:val="0"/>
        <w:keepLines w:val="0"/>
        <w:pageBreakBefore w:val="0"/>
        <w:kinsoku/>
        <w:wordWrap/>
        <w:overflowPunct/>
        <w:topLinePunct w:val="0"/>
        <w:autoSpaceDE/>
        <w:autoSpaceDN/>
        <w:bidi w:val="0"/>
        <w:adjustRightInd/>
        <w:snapToGrid/>
        <w:spacing w:line="580" w:lineRule="exact"/>
        <w:ind w:firstLine="645"/>
        <w:textAlignment w:val="auto"/>
        <w:rPr>
          <w:rFonts w:ascii="仿宋_GB2312" w:hAnsi="楷体" w:eastAsia="仿宋_GB2312" w:cs="楷体"/>
          <w:sz w:val="32"/>
          <w:szCs w:val="32"/>
        </w:rPr>
      </w:pPr>
      <w:r>
        <w:rPr>
          <w:rFonts w:hint="eastAsia" w:ascii="仿宋_GB2312" w:hAnsi="楷体" w:eastAsia="仿宋_GB2312" w:cs="楷体"/>
          <w:sz w:val="32"/>
          <w:szCs w:val="32"/>
        </w:rPr>
        <w:t>1.学校推免工作领导小组</w:t>
      </w:r>
    </w:p>
    <w:p w14:paraId="24318631">
      <w:pPr>
        <w:pStyle w:val="2"/>
        <w:keepNext w:val="0"/>
        <w:keepLines w:val="0"/>
        <w:pageBreakBefore w:val="0"/>
        <w:kinsoku/>
        <w:wordWrap/>
        <w:overflowPunct/>
        <w:topLinePunct w:val="0"/>
        <w:autoSpaceDE/>
        <w:autoSpaceDN/>
        <w:bidi w:val="0"/>
        <w:adjustRightInd/>
        <w:snapToGrid/>
        <w:spacing w:line="580" w:lineRule="exact"/>
        <w:ind w:firstLine="645"/>
        <w:textAlignment w:val="auto"/>
        <w:rPr>
          <w:rFonts w:hint="default" w:ascii="仿宋_GB2312" w:hAnsi="楷体" w:eastAsia="仿宋_GB2312" w:cs="楷体"/>
          <w:sz w:val="32"/>
          <w:szCs w:val="32"/>
          <w:lang w:val="en-US" w:eastAsia="zh-CN"/>
        </w:rPr>
      </w:pPr>
      <w:r>
        <w:rPr>
          <w:rFonts w:hint="eastAsia" w:ascii="仿宋_GB2312" w:hAnsi="楷体" w:eastAsia="仿宋_GB2312" w:cs="楷体"/>
          <w:sz w:val="32"/>
          <w:szCs w:val="32"/>
        </w:rPr>
        <w:t>组  长：</w:t>
      </w:r>
      <w:r>
        <w:rPr>
          <w:rFonts w:hint="eastAsia" w:ascii="仿宋_GB2312" w:hAnsi="楷体" w:eastAsia="仿宋_GB2312" w:cs="楷体"/>
          <w:sz w:val="32"/>
          <w:szCs w:val="32"/>
          <w:lang w:val="en-US" w:eastAsia="zh-CN"/>
        </w:rPr>
        <w:t>王利民</w:t>
      </w:r>
    </w:p>
    <w:p w14:paraId="21C6A526">
      <w:pPr>
        <w:pStyle w:val="2"/>
        <w:keepNext w:val="0"/>
        <w:keepLines w:val="0"/>
        <w:pageBreakBefore w:val="0"/>
        <w:kinsoku/>
        <w:wordWrap/>
        <w:overflowPunct/>
        <w:topLinePunct w:val="0"/>
        <w:autoSpaceDE/>
        <w:autoSpaceDN/>
        <w:bidi w:val="0"/>
        <w:adjustRightInd/>
        <w:snapToGrid/>
        <w:spacing w:line="580" w:lineRule="exact"/>
        <w:ind w:firstLine="645"/>
        <w:textAlignment w:val="auto"/>
        <w:rPr>
          <w:rFonts w:hint="default" w:ascii="仿宋_GB2312" w:hAnsi="楷体" w:eastAsia="仿宋_GB2312" w:cs="楷体"/>
          <w:sz w:val="32"/>
          <w:szCs w:val="32"/>
          <w:lang w:val="en-US" w:eastAsia="zh-CN"/>
        </w:rPr>
      </w:pPr>
      <w:r>
        <w:rPr>
          <w:rFonts w:hint="eastAsia" w:ascii="仿宋_GB2312" w:hAnsi="楷体" w:eastAsia="仿宋_GB2312" w:cs="楷体"/>
          <w:sz w:val="32"/>
          <w:szCs w:val="32"/>
        </w:rPr>
        <w:t xml:space="preserve">副组长：郎利影  </w:t>
      </w:r>
      <w:r>
        <w:rPr>
          <w:rFonts w:hint="eastAsia" w:ascii="仿宋_GB2312" w:hAnsi="楷体" w:eastAsia="仿宋_GB2312" w:cs="楷体"/>
          <w:sz w:val="32"/>
          <w:szCs w:val="32"/>
          <w:lang w:val="en-US" w:eastAsia="zh-CN"/>
        </w:rPr>
        <w:t>江  浪</w:t>
      </w:r>
    </w:p>
    <w:p w14:paraId="1DE8F460">
      <w:pPr>
        <w:pStyle w:val="2"/>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ascii="仿宋_GB2312" w:hAnsi="楷体" w:eastAsia="仿宋_GB2312" w:cs="楷体"/>
          <w:sz w:val="32"/>
          <w:szCs w:val="32"/>
        </w:rPr>
      </w:pPr>
      <w:r>
        <w:rPr>
          <w:rFonts w:hint="eastAsia" w:ascii="仿宋_GB2312" w:hAnsi="楷体" w:eastAsia="仿宋_GB2312" w:cs="楷体"/>
          <w:sz w:val="32"/>
          <w:szCs w:val="32"/>
        </w:rPr>
        <w:t>成  员：本科生院、党委学生工作部/学生工作处、校团委、研究生院等</w:t>
      </w:r>
      <w:r>
        <w:rPr>
          <w:rFonts w:hint="eastAsia" w:ascii="仿宋_GB2312" w:hAnsi="楷体" w:eastAsia="仿宋_GB2312" w:cs="楷体"/>
          <w:sz w:val="32"/>
          <w:szCs w:val="32"/>
          <w:lang w:val="en-US" w:eastAsia="zh-CN"/>
        </w:rPr>
        <w:t>相关部门或机构的</w:t>
      </w:r>
      <w:r>
        <w:rPr>
          <w:rFonts w:hint="eastAsia" w:ascii="仿宋_GB2312" w:hAnsi="楷体" w:eastAsia="仿宋_GB2312" w:cs="楷体"/>
          <w:sz w:val="32"/>
          <w:szCs w:val="32"/>
        </w:rPr>
        <w:t>主要负责人</w:t>
      </w:r>
    </w:p>
    <w:p w14:paraId="62FA92B9">
      <w:pPr>
        <w:pStyle w:val="2"/>
        <w:keepNext w:val="0"/>
        <w:keepLines w:val="0"/>
        <w:pageBreakBefore w:val="0"/>
        <w:kinsoku/>
        <w:wordWrap/>
        <w:overflowPunct/>
        <w:topLinePunct w:val="0"/>
        <w:autoSpaceDE/>
        <w:autoSpaceDN/>
        <w:bidi w:val="0"/>
        <w:adjustRightInd/>
        <w:snapToGrid/>
        <w:spacing w:line="580" w:lineRule="exact"/>
        <w:ind w:firstLine="645"/>
        <w:textAlignment w:val="auto"/>
        <w:rPr>
          <w:rFonts w:ascii="仿宋_GB2312" w:hAnsi="楷体" w:eastAsia="仿宋_GB2312" w:cs="楷体"/>
          <w:sz w:val="32"/>
          <w:szCs w:val="32"/>
        </w:rPr>
      </w:pPr>
      <w:r>
        <w:rPr>
          <w:rFonts w:hint="eastAsia" w:ascii="仿宋_GB2312" w:hAnsi="楷体" w:eastAsia="仿宋_GB2312" w:cs="楷体"/>
          <w:sz w:val="32"/>
          <w:szCs w:val="32"/>
        </w:rPr>
        <w:t>2.学院推免工作领导小组</w:t>
      </w:r>
    </w:p>
    <w:p w14:paraId="3FFDA151">
      <w:pPr>
        <w:pStyle w:val="2"/>
        <w:keepNext w:val="0"/>
        <w:keepLines w:val="0"/>
        <w:pageBreakBefore w:val="0"/>
        <w:kinsoku/>
        <w:wordWrap/>
        <w:overflowPunct/>
        <w:topLinePunct w:val="0"/>
        <w:autoSpaceDE/>
        <w:autoSpaceDN/>
        <w:bidi w:val="0"/>
        <w:adjustRightInd/>
        <w:snapToGrid/>
        <w:spacing w:line="580" w:lineRule="exact"/>
        <w:ind w:firstLine="645"/>
        <w:textAlignment w:val="auto"/>
        <w:rPr>
          <w:rFonts w:ascii="仿宋_GB2312" w:hAnsi="仿宋" w:eastAsia="仿宋_GB2312" w:cs="仿宋"/>
          <w:sz w:val="32"/>
          <w:szCs w:val="32"/>
        </w:rPr>
      </w:pPr>
      <w:r>
        <w:rPr>
          <w:rFonts w:hint="eastAsia" w:ascii="仿宋_GB2312" w:hAnsi="仿宋" w:eastAsia="仿宋_GB2312" w:cs="仿宋"/>
          <w:sz w:val="32"/>
          <w:szCs w:val="32"/>
        </w:rPr>
        <w:t>学院推免工作领导小组，下设专家评审委员会和综合评定委员会。负责本学院推免工作的组织、协调以及过程中的争议处理；负责本学院申请推免资格本科生的科研创新成果、竞赛获奖的审核鉴定，以及对申请推免资格本科生在德智体美劳等方面进行综合评定等工作。</w:t>
      </w:r>
    </w:p>
    <w:p w14:paraId="41F01FE1">
      <w:pPr>
        <w:pStyle w:val="2"/>
        <w:keepNext w:val="0"/>
        <w:keepLines w:val="0"/>
        <w:pageBreakBefore w:val="0"/>
        <w:kinsoku/>
        <w:wordWrap/>
        <w:overflowPunct/>
        <w:topLinePunct w:val="0"/>
        <w:autoSpaceDE/>
        <w:autoSpaceDN/>
        <w:bidi w:val="0"/>
        <w:adjustRightInd/>
        <w:snapToGrid/>
        <w:spacing w:line="580" w:lineRule="exact"/>
        <w:ind w:firstLine="645"/>
        <w:textAlignment w:val="auto"/>
        <w:rPr>
          <w:rFonts w:ascii="黑体" w:hAnsi="黑体" w:eastAsia="黑体" w:cs="黑体"/>
          <w:bCs/>
          <w:sz w:val="32"/>
          <w:szCs w:val="32"/>
        </w:rPr>
      </w:pPr>
      <w:r>
        <w:rPr>
          <w:rFonts w:hint="eastAsia" w:ascii="黑体" w:hAnsi="黑体" w:eastAsia="黑体" w:cs="黑体"/>
          <w:bCs/>
          <w:sz w:val="32"/>
          <w:szCs w:val="32"/>
        </w:rPr>
        <w:t>二、名额分配</w:t>
      </w:r>
    </w:p>
    <w:p w14:paraId="3BA218DB">
      <w:pPr>
        <w:pStyle w:val="2"/>
        <w:keepNext w:val="0"/>
        <w:keepLines w:val="0"/>
        <w:pageBreakBefore w:val="0"/>
        <w:kinsoku/>
        <w:wordWrap/>
        <w:overflowPunct/>
        <w:topLinePunct w:val="0"/>
        <w:autoSpaceDE/>
        <w:autoSpaceDN/>
        <w:bidi w:val="0"/>
        <w:adjustRightInd/>
        <w:snapToGrid/>
        <w:spacing w:line="580" w:lineRule="exact"/>
        <w:ind w:firstLine="645"/>
        <w:textAlignment w:val="auto"/>
        <w:rPr>
          <w:rFonts w:ascii="仿宋_GB2312" w:hAnsi="仿宋" w:eastAsia="仿宋_GB2312" w:cs="仿宋"/>
          <w:sz w:val="32"/>
          <w:szCs w:val="32"/>
        </w:rPr>
      </w:pPr>
      <w:r>
        <w:rPr>
          <w:rFonts w:hint="eastAsia" w:ascii="仿宋_GB2312" w:hAnsi="仿宋" w:eastAsia="仿宋_GB2312" w:cs="仿宋"/>
          <w:sz w:val="32"/>
          <w:szCs w:val="32"/>
        </w:rPr>
        <w:t>根据教育部相关文件，我校202</w:t>
      </w:r>
      <w:r>
        <w:rPr>
          <w:rFonts w:hint="eastAsia" w:ascii="仿宋_GB2312" w:hAnsi="仿宋" w:eastAsia="仿宋_GB2312" w:cs="仿宋"/>
          <w:sz w:val="32"/>
          <w:szCs w:val="32"/>
          <w:lang w:val="en-US" w:eastAsia="zh-CN"/>
        </w:rPr>
        <w:t>7</w:t>
      </w:r>
      <w:r>
        <w:rPr>
          <w:rFonts w:hint="eastAsia" w:ascii="仿宋_GB2312" w:hAnsi="仿宋" w:eastAsia="仿宋_GB2312" w:cs="仿宋"/>
          <w:sz w:val="32"/>
          <w:szCs w:val="32"/>
        </w:rPr>
        <w:t>年推免名额共</w:t>
      </w:r>
      <w:r>
        <w:rPr>
          <w:rFonts w:hint="eastAsia" w:ascii="仿宋_GB2312" w:hAnsi="仿宋" w:eastAsia="仿宋_GB2312" w:cs="仿宋"/>
          <w:sz w:val="32"/>
          <w:szCs w:val="32"/>
          <w:lang w:val="en-US" w:eastAsia="zh-CN"/>
        </w:rPr>
        <w:t>933</w:t>
      </w:r>
      <w:r>
        <w:rPr>
          <w:rFonts w:hint="eastAsia" w:ascii="仿宋_GB2312" w:hAnsi="仿宋" w:eastAsia="仿宋_GB2312" w:cs="仿宋"/>
          <w:sz w:val="32"/>
          <w:szCs w:val="32"/>
        </w:rPr>
        <w:t>名，其中普通高等学校推免名额</w:t>
      </w:r>
      <w:r>
        <w:rPr>
          <w:rFonts w:hint="eastAsia" w:ascii="仿宋_GB2312" w:hAnsi="仿宋" w:eastAsia="仿宋_GB2312" w:cs="仿宋"/>
          <w:sz w:val="32"/>
          <w:szCs w:val="32"/>
          <w:lang w:val="en-US" w:eastAsia="zh-CN"/>
        </w:rPr>
        <w:t>911</w:t>
      </w:r>
      <w:r>
        <w:rPr>
          <w:rFonts w:hint="eastAsia" w:ascii="仿宋_GB2312" w:hAnsi="仿宋" w:eastAsia="仿宋_GB2312" w:cs="仿宋"/>
          <w:sz w:val="32"/>
          <w:szCs w:val="32"/>
        </w:rPr>
        <w:t>名、“研究生支教团”推免名额</w:t>
      </w:r>
      <w:r>
        <w:rPr>
          <w:rFonts w:hint="eastAsia" w:ascii="仿宋_GB2312" w:hAnsi="仿宋" w:eastAsia="仿宋_GB2312" w:cs="仿宋"/>
          <w:sz w:val="32"/>
          <w:szCs w:val="32"/>
          <w:lang w:val="en-US" w:eastAsia="zh-CN"/>
        </w:rPr>
        <w:t>22</w:t>
      </w:r>
      <w:r>
        <w:rPr>
          <w:rFonts w:hint="eastAsia" w:ascii="仿宋_GB2312" w:hAnsi="仿宋" w:eastAsia="仿宋_GB2312" w:cs="仿宋"/>
          <w:sz w:val="32"/>
          <w:szCs w:val="32"/>
        </w:rPr>
        <w:t>名。</w:t>
      </w:r>
    </w:p>
    <w:p w14:paraId="132787ED">
      <w:pPr>
        <w:pStyle w:val="2"/>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sz w:val="32"/>
          <w:szCs w:val="32"/>
        </w:rPr>
      </w:pPr>
      <w:r>
        <w:rPr>
          <w:rFonts w:hint="eastAsia" w:ascii="仿宋_GB2312" w:hAnsi="仿宋" w:eastAsia="仿宋_GB2312" w:cs="仿宋"/>
          <w:sz w:val="32"/>
          <w:szCs w:val="32"/>
        </w:rPr>
        <w:t>学院根据202</w:t>
      </w:r>
      <w:r>
        <w:rPr>
          <w:rFonts w:hint="eastAsia" w:ascii="仿宋_GB2312" w:hAnsi="仿宋" w:eastAsia="仿宋_GB2312" w:cs="仿宋"/>
          <w:sz w:val="32"/>
          <w:szCs w:val="32"/>
          <w:lang w:val="en-US" w:eastAsia="zh-CN"/>
        </w:rPr>
        <w:t>7</w:t>
      </w:r>
      <w:r>
        <w:rPr>
          <w:rFonts w:hint="eastAsia" w:ascii="仿宋_GB2312" w:hAnsi="仿宋" w:eastAsia="仿宋_GB2312" w:cs="仿宋"/>
          <w:sz w:val="32"/>
          <w:szCs w:val="32"/>
        </w:rPr>
        <w:t>年普通高等学校推免名额分配表（见附件1）</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rPr>
        <w:t>对普通高等学校推免名额进行</w:t>
      </w:r>
      <w:r>
        <w:rPr>
          <w:rFonts w:hint="eastAsia" w:ascii="仿宋_GB2312" w:hAnsi="仿宋" w:eastAsia="仿宋_GB2312" w:cs="仿宋"/>
          <w:sz w:val="32"/>
          <w:szCs w:val="32"/>
          <w:lang w:val="en-US" w:eastAsia="zh-CN"/>
        </w:rPr>
        <w:t>科学</w:t>
      </w:r>
      <w:r>
        <w:rPr>
          <w:rFonts w:hint="eastAsia" w:ascii="仿宋_GB2312" w:hAnsi="仿宋" w:eastAsia="仿宋_GB2312" w:cs="仿宋"/>
          <w:sz w:val="32"/>
          <w:szCs w:val="32"/>
        </w:rPr>
        <w:t>分</w:t>
      </w:r>
      <w:r>
        <w:rPr>
          <w:rFonts w:hint="eastAsia" w:ascii="仿宋_GB2312" w:hAnsi="仿宋" w:eastAsia="仿宋_GB2312" w:cs="仿宋"/>
          <w:color w:val="auto"/>
          <w:sz w:val="32"/>
          <w:szCs w:val="32"/>
        </w:rPr>
        <w:t>配</w:t>
      </w:r>
      <w:r>
        <w:rPr>
          <w:rFonts w:hint="eastAsia" w:ascii="仿宋_GB2312" w:hAnsi="仿宋" w:eastAsia="仿宋_GB2312" w:cs="仿宋"/>
          <w:color w:val="auto"/>
          <w:sz w:val="32"/>
          <w:szCs w:val="32"/>
          <w:lang w:val="en-US" w:eastAsia="zh-CN"/>
        </w:rPr>
        <w:t>，严禁各专业按人数比例平均分配</w:t>
      </w:r>
      <w:r>
        <w:rPr>
          <w:rFonts w:hint="default" w:ascii="仿宋_GB2312" w:hAnsi="仿宋" w:eastAsia="仿宋_GB2312" w:cs="仿宋"/>
          <w:color w:val="auto"/>
          <w:sz w:val="32"/>
          <w:szCs w:val="32"/>
          <w:lang w:val="en-US" w:eastAsia="zh-CN"/>
        </w:rPr>
        <w:t>，</w:t>
      </w:r>
      <w:r>
        <w:rPr>
          <w:rFonts w:hint="eastAsia" w:ascii="仿宋_GB2312" w:hAnsi="仿宋" w:eastAsia="仿宋_GB2312" w:cs="仿宋"/>
          <w:color w:val="auto"/>
          <w:sz w:val="32"/>
          <w:szCs w:val="32"/>
          <w:lang w:val="en-US" w:eastAsia="zh-CN"/>
        </w:rPr>
        <w:t>要充分发挥推免政策引导和</w:t>
      </w:r>
      <w:r>
        <w:rPr>
          <w:rFonts w:hint="eastAsia" w:ascii="仿宋_GB2312" w:hAnsi="仿宋" w:eastAsia="仿宋_GB2312" w:cs="仿宋"/>
          <w:sz w:val="32"/>
          <w:szCs w:val="32"/>
          <w:lang w:val="en-US" w:eastAsia="zh-CN"/>
        </w:rPr>
        <w:t>激励作</w:t>
      </w:r>
      <w:r>
        <w:rPr>
          <w:rFonts w:hint="eastAsia" w:ascii="仿宋_GB2312" w:hAnsi="仿宋" w:eastAsia="仿宋_GB2312" w:cs="仿宋"/>
          <w:sz w:val="32"/>
          <w:szCs w:val="32"/>
        </w:rPr>
        <w:t>用，主动对接国家发展战略</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区域和地方经济社会发展需要</w:t>
      </w:r>
      <w:r>
        <w:rPr>
          <w:rFonts w:hint="eastAsia" w:ascii="仿宋_GB2312" w:hAnsi="仿宋" w:eastAsia="仿宋_GB2312" w:cs="仿宋"/>
          <w:sz w:val="32"/>
          <w:szCs w:val="32"/>
        </w:rPr>
        <w:t>，优化推免名额分配办法，优先向国家战略急需专业、</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双一流</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建设学科、重大科研平台建设及</w:t>
      </w:r>
      <w:r>
        <w:rPr>
          <w:rFonts w:hint="eastAsia" w:ascii="仿宋_GB2312" w:hAnsi="仿宋" w:eastAsia="仿宋_GB2312" w:cs="仿宋"/>
          <w:sz w:val="32"/>
          <w:szCs w:val="32"/>
        </w:rPr>
        <w:t>重点人才培养改革等对应</w:t>
      </w:r>
      <w:r>
        <w:rPr>
          <w:rFonts w:hint="eastAsia" w:ascii="仿宋_GB2312" w:hAnsi="仿宋" w:eastAsia="仿宋_GB2312" w:cs="仿宋"/>
          <w:sz w:val="32"/>
          <w:szCs w:val="32"/>
          <w:lang w:val="en-US" w:eastAsia="zh-CN"/>
        </w:rPr>
        <w:t>学科</w:t>
      </w:r>
      <w:r>
        <w:rPr>
          <w:rFonts w:hint="eastAsia" w:ascii="仿宋_GB2312" w:hAnsi="仿宋" w:eastAsia="仿宋_GB2312" w:cs="仿宋"/>
          <w:sz w:val="32"/>
          <w:szCs w:val="32"/>
        </w:rPr>
        <w:t>专业倾斜。</w:t>
      </w:r>
    </w:p>
    <w:p w14:paraId="3DC3672A">
      <w:pPr>
        <w:pStyle w:val="2"/>
        <w:keepNext w:val="0"/>
        <w:keepLines w:val="0"/>
        <w:pageBreakBefore w:val="0"/>
        <w:kinsoku/>
        <w:wordWrap/>
        <w:overflowPunct/>
        <w:topLinePunct w:val="0"/>
        <w:autoSpaceDE/>
        <w:autoSpaceDN/>
        <w:bidi w:val="0"/>
        <w:adjustRightInd/>
        <w:snapToGrid/>
        <w:spacing w:line="580" w:lineRule="exact"/>
        <w:ind w:firstLine="645"/>
        <w:textAlignment w:val="auto"/>
        <w:rPr>
          <w:rFonts w:ascii="仿宋_GB2312" w:hAnsi="仿宋" w:eastAsia="仿宋_GB2312" w:cs="仿宋"/>
          <w:sz w:val="32"/>
          <w:szCs w:val="32"/>
        </w:rPr>
      </w:pPr>
      <w:r>
        <w:rPr>
          <w:rFonts w:hint="eastAsia" w:ascii="仿宋_GB2312" w:hAnsi="仿宋" w:eastAsia="仿宋_GB2312" w:cs="仿宋"/>
          <w:sz w:val="32"/>
          <w:szCs w:val="32"/>
        </w:rPr>
        <w:t>“研究生支教团”专项计划招募由校团委负责，拟录取的同学不再参与本次推免工作。</w:t>
      </w:r>
    </w:p>
    <w:p w14:paraId="4D2C4FD5">
      <w:pPr>
        <w:pStyle w:val="2"/>
        <w:keepNext w:val="0"/>
        <w:keepLines w:val="0"/>
        <w:pageBreakBefore w:val="0"/>
        <w:kinsoku/>
        <w:wordWrap/>
        <w:overflowPunct/>
        <w:topLinePunct w:val="0"/>
        <w:autoSpaceDE/>
        <w:autoSpaceDN/>
        <w:bidi w:val="0"/>
        <w:adjustRightInd/>
        <w:snapToGrid/>
        <w:spacing w:line="580" w:lineRule="exact"/>
        <w:ind w:firstLine="645"/>
        <w:textAlignment w:val="auto"/>
        <w:rPr>
          <w:rFonts w:ascii="黑体" w:hAnsi="黑体" w:eastAsia="黑体" w:cs="黑体"/>
          <w:bCs/>
          <w:sz w:val="32"/>
          <w:szCs w:val="32"/>
        </w:rPr>
      </w:pPr>
      <w:r>
        <w:rPr>
          <w:rFonts w:hint="eastAsia" w:ascii="黑体" w:hAnsi="黑体" w:eastAsia="黑体" w:cs="黑体"/>
          <w:bCs/>
          <w:sz w:val="32"/>
          <w:szCs w:val="32"/>
        </w:rPr>
        <w:t>三、推免条件、成绩计算办法及推荐程序</w:t>
      </w:r>
    </w:p>
    <w:p w14:paraId="6B6CE506">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kern w:val="0"/>
          <w:sz w:val="32"/>
          <w:szCs w:val="32"/>
        </w:rPr>
      </w:pPr>
      <w:r>
        <w:rPr>
          <w:rFonts w:hint="eastAsia" w:ascii="仿宋_GB2312" w:hAnsi="仿宋" w:eastAsia="仿宋_GB2312" w:cs="仿宋"/>
          <w:kern w:val="0"/>
          <w:sz w:val="32"/>
          <w:szCs w:val="32"/>
        </w:rPr>
        <w:t>各学院</w:t>
      </w:r>
      <w:r>
        <w:rPr>
          <w:rFonts w:hint="eastAsia" w:ascii="仿宋_GB2312" w:hAnsi="仿宋" w:eastAsia="仿宋_GB2312" w:cs="仿宋"/>
          <w:kern w:val="0"/>
          <w:sz w:val="32"/>
          <w:szCs w:val="32"/>
          <w:lang w:val="en-US" w:eastAsia="zh-CN"/>
        </w:rPr>
        <w:t>须严格</w:t>
      </w:r>
      <w:r>
        <w:rPr>
          <w:rFonts w:hint="eastAsia" w:ascii="仿宋_GB2312" w:hAnsi="仿宋" w:eastAsia="仿宋_GB2312" w:cs="仿宋"/>
          <w:kern w:val="0"/>
          <w:sz w:val="32"/>
          <w:szCs w:val="32"/>
        </w:rPr>
        <w:t>按照《河北工业大学推荐优秀应届本科毕业生免试攻读研究生工作办法（修订）》（河北工大</w:t>
      </w:r>
      <w:r>
        <w:rPr>
          <w:rFonts w:hint="eastAsia" w:ascii="仿宋_GB2312" w:hAnsi="仿宋" w:eastAsia="仿宋_GB2312" w:cs="仿宋"/>
          <w:sz w:val="32"/>
          <w:szCs w:val="32"/>
        </w:rPr>
        <w:t>〔</w:t>
      </w:r>
      <w:r>
        <w:rPr>
          <w:rFonts w:hint="eastAsia" w:ascii="仿宋_GB2312" w:hAnsi="仿宋" w:eastAsia="仿宋_GB2312" w:cs="仿宋"/>
          <w:kern w:val="0"/>
          <w:sz w:val="32"/>
          <w:szCs w:val="32"/>
        </w:rPr>
        <w:t>2023</w:t>
      </w:r>
      <w:r>
        <w:rPr>
          <w:rFonts w:hint="eastAsia" w:ascii="仿宋_GB2312" w:hAnsi="仿宋" w:eastAsia="仿宋_GB2312" w:cs="仿宋"/>
          <w:sz w:val="32"/>
          <w:szCs w:val="32"/>
        </w:rPr>
        <w:t>〕</w:t>
      </w:r>
      <w:r>
        <w:rPr>
          <w:rFonts w:hint="eastAsia" w:ascii="仿宋_GB2312" w:hAnsi="仿宋" w:eastAsia="仿宋_GB2312" w:cs="仿宋"/>
          <w:kern w:val="0"/>
          <w:sz w:val="32"/>
          <w:szCs w:val="32"/>
        </w:rPr>
        <w:t>40号）（见附件2）以及《河北工业大学关于推荐优秀应届本科毕业生免试攻读研究生附加成绩认定指导意见（修订）》(河北工大〔202</w:t>
      </w:r>
      <w:r>
        <w:rPr>
          <w:rFonts w:hint="eastAsia" w:ascii="仿宋_GB2312" w:hAnsi="仿宋" w:eastAsia="仿宋_GB2312" w:cs="仿宋"/>
          <w:kern w:val="0"/>
          <w:sz w:val="32"/>
          <w:szCs w:val="32"/>
          <w:lang w:val="en-US" w:eastAsia="zh-CN"/>
        </w:rPr>
        <w:t>4</w:t>
      </w:r>
      <w:r>
        <w:rPr>
          <w:rFonts w:hint="eastAsia" w:ascii="仿宋_GB2312" w:hAnsi="仿宋" w:eastAsia="仿宋_GB2312" w:cs="仿宋"/>
          <w:kern w:val="0"/>
          <w:sz w:val="32"/>
          <w:szCs w:val="32"/>
        </w:rPr>
        <w:t>〕</w:t>
      </w:r>
      <w:r>
        <w:rPr>
          <w:rFonts w:hint="eastAsia" w:ascii="仿宋_GB2312" w:hAnsi="仿宋" w:eastAsia="仿宋_GB2312" w:cs="仿宋"/>
          <w:kern w:val="0"/>
          <w:sz w:val="32"/>
          <w:szCs w:val="32"/>
          <w:lang w:val="en-US" w:eastAsia="zh-CN"/>
        </w:rPr>
        <w:t>100</w:t>
      </w:r>
      <w:r>
        <w:rPr>
          <w:rFonts w:hint="eastAsia" w:ascii="仿宋_GB2312" w:hAnsi="仿宋" w:eastAsia="仿宋_GB2312" w:cs="仿宋"/>
          <w:kern w:val="0"/>
          <w:sz w:val="32"/>
          <w:szCs w:val="32"/>
        </w:rPr>
        <w:t>号)（见附件3）文件</w:t>
      </w:r>
      <w:r>
        <w:rPr>
          <w:rFonts w:hint="eastAsia" w:ascii="仿宋_GB2312" w:hAnsi="仿宋" w:eastAsia="仿宋_GB2312" w:cs="仿宋"/>
          <w:kern w:val="0"/>
          <w:sz w:val="32"/>
          <w:szCs w:val="32"/>
          <w:lang w:val="en-US" w:eastAsia="zh-CN"/>
        </w:rPr>
        <w:t>规定</w:t>
      </w:r>
      <w:r>
        <w:rPr>
          <w:rFonts w:hint="eastAsia" w:ascii="仿宋_GB2312" w:hAnsi="仿宋" w:eastAsia="仿宋_GB2312" w:cs="仿宋"/>
          <w:kern w:val="0"/>
          <w:sz w:val="32"/>
          <w:szCs w:val="32"/>
        </w:rPr>
        <w:t>要求</w:t>
      </w:r>
      <w:r>
        <w:rPr>
          <w:rFonts w:hint="eastAsia" w:ascii="仿宋_GB2312" w:hAnsi="仿宋" w:eastAsia="仿宋_GB2312" w:cs="仿宋"/>
          <w:kern w:val="0"/>
          <w:sz w:val="32"/>
          <w:szCs w:val="32"/>
          <w:lang w:val="en-US" w:eastAsia="zh-CN"/>
        </w:rPr>
        <w:t>和程序</w:t>
      </w:r>
      <w:r>
        <w:rPr>
          <w:rFonts w:hint="eastAsia" w:ascii="仿宋_GB2312" w:hAnsi="仿宋" w:eastAsia="仿宋_GB2312" w:cs="仿宋"/>
          <w:kern w:val="0"/>
          <w:sz w:val="32"/>
          <w:szCs w:val="32"/>
        </w:rPr>
        <w:t>进行推荐。</w:t>
      </w:r>
    </w:p>
    <w:p w14:paraId="4D26C864">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ascii="仿宋_GB2312" w:hAnsi="仿宋" w:eastAsia="仿宋_GB2312" w:cs="仿宋"/>
          <w:kern w:val="0"/>
          <w:sz w:val="32"/>
          <w:szCs w:val="32"/>
        </w:rPr>
      </w:pPr>
      <w:r>
        <w:rPr>
          <w:rFonts w:hint="eastAsia" w:ascii="仿宋_GB2312" w:hAnsi="仿宋" w:eastAsia="仿宋_GB2312" w:cs="仿宋"/>
          <w:kern w:val="0"/>
          <w:sz w:val="32"/>
          <w:szCs w:val="32"/>
        </w:rPr>
        <w:t>参与推免附加成绩认定的所有成果取得时间截至202</w:t>
      </w:r>
      <w:r>
        <w:rPr>
          <w:rFonts w:hint="eastAsia" w:ascii="仿宋_GB2312" w:hAnsi="仿宋" w:eastAsia="仿宋_GB2312" w:cs="仿宋"/>
          <w:kern w:val="0"/>
          <w:sz w:val="32"/>
          <w:szCs w:val="32"/>
          <w:lang w:val="en-US" w:eastAsia="zh-CN"/>
        </w:rPr>
        <w:t>6</w:t>
      </w:r>
      <w:r>
        <w:rPr>
          <w:rFonts w:hint="eastAsia" w:ascii="仿宋_GB2312" w:hAnsi="仿宋" w:eastAsia="仿宋_GB2312" w:cs="仿宋"/>
          <w:kern w:val="0"/>
          <w:sz w:val="32"/>
          <w:szCs w:val="32"/>
        </w:rPr>
        <w:t>年</w:t>
      </w:r>
      <w:r>
        <w:rPr>
          <w:rFonts w:hint="eastAsia" w:ascii="仿宋_GB2312" w:hAnsi="仿宋" w:eastAsia="仿宋_GB2312" w:cs="仿宋"/>
          <w:kern w:val="0"/>
          <w:sz w:val="32"/>
          <w:szCs w:val="32"/>
          <w:lang w:val="en-US" w:eastAsia="zh-CN"/>
        </w:rPr>
        <w:t>8</w:t>
      </w:r>
      <w:r>
        <w:rPr>
          <w:rFonts w:hint="eastAsia" w:ascii="仿宋_GB2312" w:hAnsi="仿宋" w:eastAsia="仿宋_GB2312" w:cs="仿宋"/>
          <w:kern w:val="0"/>
          <w:sz w:val="32"/>
          <w:szCs w:val="32"/>
        </w:rPr>
        <w:t>月</w:t>
      </w:r>
      <w:r>
        <w:rPr>
          <w:rFonts w:hint="eastAsia" w:ascii="仿宋_GB2312" w:hAnsi="仿宋" w:eastAsia="仿宋_GB2312" w:cs="仿宋"/>
          <w:kern w:val="0"/>
          <w:sz w:val="32"/>
          <w:szCs w:val="32"/>
          <w:lang w:val="en-US" w:eastAsia="zh-CN"/>
        </w:rPr>
        <w:t>31</w:t>
      </w:r>
      <w:r>
        <w:rPr>
          <w:rFonts w:hint="eastAsia" w:ascii="仿宋_GB2312" w:hAnsi="仿宋" w:eastAsia="仿宋_GB2312" w:cs="仿宋"/>
          <w:kern w:val="0"/>
          <w:sz w:val="32"/>
          <w:szCs w:val="32"/>
        </w:rPr>
        <w:t>日。</w:t>
      </w:r>
    </w:p>
    <w:p w14:paraId="61D8F693">
      <w:pPr>
        <w:pStyle w:val="2"/>
        <w:keepNext w:val="0"/>
        <w:keepLines w:val="0"/>
        <w:pageBreakBefore w:val="0"/>
        <w:kinsoku/>
        <w:wordWrap/>
        <w:overflowPunct/>
        <w:topLinePunct w:val="0"/>
        <w:autoSpaceDE/>
        <w:autoSpaceDN/>
        <w:bidi w:val="0"/>
        <w:adjustRightInd/>
        <w:snapToGrid/>
        <w:spacing w:line="580" w:lineRule="exact"/>
        <w:ind w:firstLine="645"/>
        <w:textAlignment w:val="auto"/>
        <w:rPr>
          <w:rFonts w:ascii="黑体" w:hAnsi="黑体" w:eastAsia="黑体" w:cs="黑体"/>
          <w:bCs/>
          <w:sz w:val="32"/>
          <w:szCs w:val="32"/>
        </w:rPr>
      </w:pPr>
      <w:r>
        <w:rPr>
          <w:rFonts w:hint="eastAsia" w:ascii="黑体" w:hAnsi="黑体" w:eastAsia="黑体" w:cs="黑体"/>
          <w:bCs/>
          <w:sz w:val="32"/>
          <w:szCs w:val="32"/>
        </w:rPr>
        <w:t>四、时间安排</w:t>
      </w:r>
    </w:p>
    <w:p w14:paraId="6A39C32D">
      <w:pPr>
        <w:pStyle w:val="2"/>
        <w:keepNext w:val="0"/>
        <w:keepLines w:val="0"/>
        <w:pageBreakBefore w:val="0"/>
        <w:kinsoku/>
        <w:wordWrap/>
        <w:overflowPunct/>
        <w:topLinePunct w:val="0"/>
        <w:autoSpaceDE/>
        <w:autoSpaceDN/>
        <w:bidi w:val="0"/>
        <w:adjustRightInd/>
        <w:snapToGrid/>
        <w:spacing w:line="580" w:lineRule="exact"/>
        <w:ind w:firstLine="645"/>
        <w:textAlignment w:val="auto"/>
        <w:rPr>
          <w:rFonts w:ascii="仿宋_GB2312" w:hAnsi="仿宋" w:eastAsia="仿宋_GB2312" w:cs="仿宋"/>
          <w:sz w:val="32"/>
          <w:szCs w:val="32"/>
        </w:rPr>
      </w:pPr>
      <w:r>
        <w:rPr>
          <w:rFonts w:hint="eastAsia" w:ascii="仿宋_GB2312" w:hAnsi="仿宋" w:eastAsia="仿宋_GB2312" w:cs="仿宋"/>
          <w:sz w:val="32"/>
          <w:szCs w:val="32"/>
        </w:rPr>
        <w:t>1.9月</w:t>
      </w:r>
      <w:r>
        <w:rPr>
          <w:rFonts w:hint="eastAsia" w:ascii="仿宋_GB2312" w:hAnsi="仿宋" w:eastAsia="仿宋_GB2312" w:cs="仿宋"/>
          <w:sz w:val="32"/>
          <w:szCs w:val="32"/>
          <w:lang w:val="en-US" w:eastAsia="zh-CN"/>
        </w:rPr>
        <w:t>6</w:t>
      </w:r>
      <w:r>
        <w:rPr>
          <w:rFonts w:hint="eastAsia" w:ascii="仿宋_GB2312" w:hAnsi="仿宋" w:eastAsia="仿宋_GB2312" w:cs="仿宋"/>
          <w:sz w:val="32"/>
          <w:szCs w:val="32"/>
        </w:rPr>
        <w:t>日1</w:t>
      </w:r>
      <w:r>
        <w:rPr>
          <w:rFonts w:hint="eastAsia" w:ascii="仿宋_GB2312" w:hAnsi="仿宋" w:eastAsia="仿宋_GB2312" w:cs="仿宋"/>
          <w:sz w:val="32"/>
          <w:szCs w:val="32"/>
          <w:lang w:val="en-US" w:eastAsia="zh-CN"/>
        </w:rPr>
        <w:t>0</w:t>
      </w:r>
      <w:r>
        <w:rPr>
          <w:rFonts w:hint="eastAsia" w:ascii="仿宋_GB2312" w:hAnsi="仿宋" w:eastAsia="仿宋_GB2312" w:cs="仿宋"/>
          <w:sz w:val="32"/>
          <w:szCs w:val="32"/>
        </w:rPr>
        <w:t>点前，各学院将202</w:t>
      </w:r>
      <w:r>
        <w:rPr>
          <w:rFonts w:hint="eastAsia" w:ascii="仿宋_GB2312" w:hAnsi="仿宋" w:eastAsia="仿宋_GB2312" w:cs="仿宋"/>
          <w:sz w:val="32"/>
          <w:szCs w:val="32"/>
          <w:lang w:val="en-US" w:eastAsia="zh-CN"/>
        </w:rPr>
        <w:t>7</w:t>
      </w:r>
      <w:r>
        <w:rPr>
          <w:rFonts w:hint="eastAsia" w:ascii="仿宋_GB2312" w:hAnsi="仿宋" w:eastAsia="仿宋_GB2312" w:cs="仿宋"/>
          <w:sz w:val="32"/>
          <w:szCs w:val="32"/>
        </w:rPr>
        <w:t>年推荐免试研究生情况汇总表（材料1）、学院推免工作实施细则（材料2）、推免学生的中文成绩单（材料3）</w:t>
      </w:r>
      <w:r>
        <w:rPr>
          <w:rFonts w:hint="eastAsia" w:ascii="仿宋_GB2312" w:hAnsi="仿宋" w:eastAsia="仿宋_GB2312" w:cs="仿宋"/>
          <w:sz w:val="32"/>
          <w:szCs w:val="32"/>
          <w:lang w:val="en-US" w:eastAsia="zh-CN"/>
        </w:rPr>
        <w:t>以及</w:t>
      </w:r>
      <w:r>
        <w:rPr>
          <w:rFonts w:hint="eastAsia" w:ascii="仿宋_GB2312" w:hAnsi="仿宋" w:eastAsia="仿宋_GB2312" w:cs="仿宋"/>
          <w:sz w:val="32"/>
          <w:szCs w:val="32"/>
        </w:rPr>
        <w:t>总成绩专业排名前15%的学生成绩构成明细表（材料4）通过welink发送至本科生院卢洁宇，并将纸质版材料1送交本科生院学籍管理中心（大学生活动中心304室），其余材料由学院自行审核无误后留存学院以备查询；</w:t>
      </w:r>
    </w:p>
    <w:p w14:paraId="3489DECB">
      <w:pPr>
        <w:pStyle w:val="2"/>
        <w:keepNext w:val="0"/>
        <w:keepLines w:val="0"/>
        <w:pageBreakBefore w:val="0"/>
        <w:kinsoku/>
        <w:wordWrap/>
        <w:overflowPunct/>
        <w:topLinePunct w:val="0"/>
        <w:autoSpaceDE/>
        <w:autoSpaceDN/>
        <w:bidi w:val="0"/>
        <w:adjustRightInd/>
        <w:snapToGrid/>
        <w:spacing w:line="580" w:lineRule="exact"/>
        <w:ind w:firstLine="645"/>
        <w:textAlignment w:val="auto"/>
        <w:rPr>
          <w:rFonts w:ascii="仿宋_GB2312" w:hAnsi="仿宋" w:eastAsia="仿宋_GB2312" w:cs="仿宋"/>
          <w:sz w:val="32"/>
          <w:szCs w:val="32"/>
        </w:rPr>
      </w:pPr>
      <w:r>
        <w:rPr>
          <w:rFonts w:hint="eastAsia" w:ascii="仿宋_GB2312" w:hAnsi="仿宋" w:eastAsia="仿宋_GB2312" w:cs="仿宋"/>
          <w:sz w:val="32"/>
          <w:szCs w:val="32"/>
        </w:rPr>
        <w:t>2.9月</w:t>
      </w:r>
      <w:r>
        <w:rPr>
          <w:rFonts w:hint="eastAsia" w:ascii="仿宋_GB2312" w:hAnsi="仿宋" w:eastAsia="仿宋_GB2312" w:cs="仿宋"/>
          <w:sz w:val="32"/>
          <w:szCs w:val="32"/>
          <w:lang w:val="en-US" w:eastAsia="zh-CN"/>
        </w:rPr>
        <w:t>7</w:t>
      </w:r>
      <w:r>
        <w:rPr>
          <w:rFonts w:hint="eastAsia" w:ascii="仿宋_GB2312" w:hAnsi="仿宋" w:eastAsia="仿宋_GB2312" w:cs="仿宋"/>
          <w:sz w:val="32"/>
          <w:szCs w:val="32"/>
        </w:rPr>
        <w:t>日-9月</w:t>
      </w:r>
      <w:r>
        <w:rPr>
          <w:rFonts w:hint="eastAsia" w:ascii="仿宋_GB2312" w:hAnsi="仿宋" w:eastAsia="仿宋_GB2312" w:cs="仿宋"/>
          <w:sz w:val="32"/>
          <w:szCs w:val="32"/>
          <w:lang w:val="en-US" w:eastAsia="zh-CN"/>
        </w:rPr>
        <w:t>13</w:t>
      </w:r>
      <w:r>
        <w:rPr>
          <w:rFonts w:hint="eastAsia" w:ascii="仿宋_GB2312" w:hAnsi="仿宋" w:eastAsia="仿宋_GB2312" w:cs="仿宋"/>
          <w:sz w:val="32"/>
          <w:szCs w:val="32"/>
        </w:rPr>
        <w:t>日学校公示推免名单,公示期为</w:t>
      </w:r>
      <w:r>
        <w:rPr>
          <w:rFonts w:hint="eastAsia" w:ascii="仿宋_GB2312" w:hAnsi="仿宋" w:eastAsia="仿宋_GB2312" w:cs="仿宋"/>
          <w:sz w:val="32"/>
          <w:szCs w:val="32"/>
          <w:lang w:val="en-US" w:eastAsia="zh-CN"/>
        </w:rPr>
        <w:t>7</w:t>
      </w:r>
      <w:r>
        <w:rPr>
          <w:rFonts w:hint="eastAsia" w:ascii="仿宋_GB2312" w:hAnsi="仿宋" w:eastAsia="仿宋_GB2312" w:cs="仿宋"/>
          <w:sz w:val="32"/>
          <w:szCs w:val="32"/>
        </w:rPr>
        <w:t>日。根据相关文件要求，公示期间公示内容不得修改，如有变动，须对变动部分做出说明，并对变动内容另行公示</w:t>
      </w:r>
      <w:r>
        <w:rPr>
          <w:rFonts w:hint="eastAsia" w:ascii="仿宋_GB2312" w:hAnsi="仿宋" w:eastAsia="仿宋_GB2312" w:cs="仿宋"/>
          <w:sz w:val="32"/>
          <w:szCs w:val="32"/>
          <w:lang w:val="en-US" w:eastAsia="zh-CN"/>
        </w:rPr>
        <w:t>7</w:t>
      </w:r>
      <w:r>
        <w:rPr>
          <w:rFonts w:hint="eastAsia" w:ascii="仿宋_GB2312" w:hAnsi="仿宋" w:eastAsia="仿宋_GB2312" w:cs="仿宋"/>
          <w:sz w:val="32"/>
          <w:szCs w:val="32"/>
        </w:rPr>
        <w:t>日；</w:t>
      </w:r>
    </w:p>
    <w:p w14:paraId="2FA34F97">
      <w:pPr>
        <w:pStyle w:val="2"/>
        <w:keepNext w:val="0"/>
        <w:keepLines w:val="0"/>
        <w:pageBreakBefore w:val="0"/>
        <w:kinsoku/>
        <w:wordWrap/>
        <w:overflowPunct/>
        <w:topLinePunct w:val="0"/>
        <w:autoSpaceDE/>
        <w:autoSpaceDN/>
        <w:bidi w:val="0"/>
        <w:adjustRightInd/>
        <w:snapToGrid/>
        <w:spacing w:line="580" w:lineRule="exact"/>
        <w:ind w:firstLine="645"/>
        <w:textAlignment w:val="auto"/>
        <w:rPr>
          <w:rFonts w:ascii="仿宋_GB2312" w:hAnsi="仿宋" w:eastAsia="仿宋_GB2312" w:cs="仿宋"/>
          <w:sz w:val="32"/>
          <w:szCs w:val="32"/>
        </w:rPr>
      </w:pPr>
      <w:r>
        <w:rPr>
          <w:rFonts w:hint="eastAsia" w:ascii="仿宋_GB2312" w:hAnsi="仿宋" w:eastAsia="仿宋_GB2312" w:cs="仿宋"/>
          <w:sz w:val="32"/>
          <w:szCs w:val="32"/>
        </w:rPr>
        <w:t>3.推免生通过“全国推荐优秀应届本科毕业生免试攻读研究生信息公开暨管理服务系统”（以下简称“推免服务系统”，网址：http://yz.chsi.com.cn/tm）进行注册、填报个人资料信息及志愿，具体要求详见网站。</w:t>
      </w:r>
    </w:p>
    <w:p w14:paraId="68811186">
      <w:pPr>
        <w:pStyle w:val="2"/>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ascii="黑体" w:hAnsi="黑体" w:eastAsia="黑体" w:cs="黑体"/>
          <w:bCs/>
          <w:sz w:val="32"/>
          <w:szCs w:val="32"/>
        </w:rPr>
      </w:pPr>
      <w:r>
        <w:rPr>
          <w:rFonts w:hint="eastAsia" w:ascii="黑体" w:hAnsi="黑体" w:eastAsia="黑体" w:cs="黑体"/>
          <w:bCs/>
          <w:sz w:val="32"/>
          <w:szCs w:val="32"/>
        </w:rPr>
        <w:t>五、材料报送</w:t>
      </w:r>
    </w:p>
    <w:p w14:paraId="69D8ED15">
      <w:pPr>
        <w:pStyle w:val="2"/>
        <w:keepNext w:val="0"/>
        <w:keepLines w:val="0"/>
        <w:pageBreakBefore w:val="0"/>
        <w:kinsoku/>
        <w:wordWrap/>
        <w:overflowPunct/>
        <w:topLinePunct w:val="0"/>
        <w:autoSpaceDE/>
        <w:autoSpaceDN/>
        <w:bidi w:val="0"/>
        <w:adjustRightInd/>
        <w:snapToGrid/>
        <w:spacing w:line="580" w:lineRule="exact"/>
        <w:ind w:firstLine="645"/>
        <w:textAlignment w:val="auto"/>
        <w:rPr>
          <w:rFonts w:ascii="仿宋_GB2312" w:hAnsi="仿宋" w:eastAsia="仿宋_GB2312" w:cs="仿宋"/>
          <w:sz w:val="32"/>
          <w:szCs w:val="32"/>
        </w:rPr>
      </w:pPr>
      <w:r>
        <w:rPr>
          <w:rFonts w:hint="eastAsia" w:ascii="仿宋_GB2312" w:hAnsi="仿宋" w:eastAsia="仿宋_GB2312" w:cs="仿宋"/>
          <w:sz w:val="32"/>
          <w:szCs w:val="32"/>
        </w:rPr>
        <w:t>学院报送料材及留存备查材料如下：</w:t>
      </w:r>
    </w:p>
    <w:p w14:paraId="042860CC">
      <w:pPr>
        <w:pStyle w:val="2"/>
        <w:keepNext w:val="0"/>
        <w:keepLines w:val="0"/>
        <w:pageBreakBefore w:val="0"/>
        <w:kinsoku/>
        <w:wordWrap/>
        <w:overflowPunct/>
        <w:topLinePunct w:val="0"/>
        <w:autoSpaceDE/>
        <w:autoSpaceDN/>
        <w:bidi w:val="0"/>
        <w:adjustRightInd/>
        <w:snapToGrid/>
        <w:spacing w:line="580" w:lineRule="exact"/>
        <w:ind w:firstLine="645"/>
        <w:textAlignment w:val="auto"/>
        <w:rPr>
          <w:rFonts w:ascii="仿宋_GB2312" w:hAnsi="仿宋" w:eastAsia="仿宋_GB2312" w:cs="仿宋"/>
          <w:sz w:val="32"/>
          <w:szCs w:val="32"/>
        </w:rPr>
      </w:pPr>
      <w:r>
        <w:rPr>
          <w:rFonts w:hint="eastAsia" w:ascii="仿宋_GB2312" w:hAnsi="仿宋" w:eastAsia="仿宋_GB2312" w:cs="仿宋"/>
          <w:sz w:val="32"/>
          <w:szCs w:val="32"/>
        </w:rPr>
        <w:t>1.202</w:t>
      </w:r>
      <w:r>
        <w:rPr>
          <w:rFonts w:hint="eastAsia" w:ascii="仿宋_GB2312" w:hAnsi="仿宋" w:eastAsia="仿宋_GB2312" w:cs="仿宋"/>
          <w:sz w:val="32"/>
          <w:szCs w:val="32"/>
          <w:lang w:val="en-US" w:eastAsia="zh-CN"/>
        </w:rPr>
        <w:t>7</w:t>
      </w:r>
      <w:r>
        <w:rPr>
          <w:rFonts w:hint="eastAsia" w:ascii="仿宋_GB2312" w:hAnsi="仿宋" w:eastAsia="仿宋_GB2312" w:cs="仿宋"/>
          <w:sz w:val="32"/>
          <w:szCs w:val="32"/>
        </w:rPr>
        <w:t>年推荐免试研究生情况汇总表（见附件4）（学院报送）；</w:t>
      </w:r>
    </w:p>
    <w:p w14:paraId="32338783">
      <w:pPr>
        <w:pStyle w:val="2"/>
        <w:keepNext w:val="0"/>
        <w:keepLines w:val="0"/>
        <w:pageBreakBefore w:val="0"/>
        <w:kinsoku/>
        <w:wordWrap/>
        <w:overflowPunct/>
        <w:topLinePunct w:val="0"/>
        <w:autoSpaceDE/>
        <w:autoSpaceDN/>
        <w:bidi w:val="0"/>
        <w:adjustRightInd/>
        <w:snapToGrid/>
        <w:spacing w:line="580" w:lineRule="exact"/>
        <w:ind w:firstLine="645"/>
        <w:textAlignment w:val="auto"/>
        <w:rPr>
          <w:rFonts w:ascii="仿宋_GB2312" w:hAnsi="仿宋" w:eastAsia="仿宋_GB2312" w:cs="仿宋"/>
          <w:sz w:val="32"/>
          <w:szCs w:val="32"/>
        </w:rPr>
      </w:pPr>
      <w:r>
        <w:rPr>
          <w:rFonts w:hint="eastAsia" w:ascii="仿宋_GB2312" w:hAnsi="仿宋" w:eastAsia="仿宋_GB2312" w:cs="仿宋"/>
          <w:sz w:val="32"/>
          <w:szCs w:val="32"/>
        </w:rPr>
        <w:t>2.学院推免工作实施细则（须为word版本）（学院报送）；</w:t>
      </w:r>
    </w:p>
    <w:p w14:paraId="1D8CC714">
      <w:pPr>
        <w:pStyle w:val="2"/>
        <w:keepNext w:val="0"/>
        <w:keepLines w:val="0"/>
        <w:pageBreakBefore w:val="0"/>
        <w:kinsoku/>
        <w:wordWrap/>
        <w:overflowPunct/>
        <w:topLinePunct w:val="0"/>
        <w:autoSpaceDE/>
        <w:autoSpaceDN/>
        <w:bidi w:val="0"/>
        <w:adjustRightInd/>
        <w:snapToGrid/>
        <w:spacing w:line="580" w:lineRule="exact"/>
        <w:ind w:firstLine="645"/>
        <w:textAlignment w:val="auto"/>
        <w:rPr>
          <w:rFonts w:ascii="仿宋_GB2312" w:hAnsi="仿宋" w:eastAsia="仿宋_GB2312" w:cs="仿宋"/>
          <w:sz w:val="32"/>
          <w:szCs w:val="32"/>
        </w:rPr>
      </w:pPr>
      <w:r>
        <w:rPr>
          <w:rFonts w:hint="eastAsia" w:ascii="仿宋_GB2312" w:hAnsi="仿宋" w:eastAsia="仿宋_GB2312" w:cs="仿宋"/>
          <w:sz w:val="32"/>
          <w:szCs w:val="32"/>
        </w:rPr>
        <w:t>3.</w:t>
      </w:r>
      <w:r>
        <w:rPr>
          <w:rFonts w:hint="eastAsia" w:ascii="仿宋_GB2312" w:hAnsi="仿宋" w:eastAsia="仿宋_GB2312" w:cs="仿宋"/>
          <w:spacing w:val="-11"/>
          <w:sz w:val="32"/>
          <w:szCs w:val="32"/>
        </w:rPr>
        <w:t>学生通过教务管理系统（网址：http://jwxs.hebut.edu.cn）</w:t>
      </w:r>
      <w:r>
        <w:rPr>
          <w:rFonts w:hint="eastAsia" w:ascii="仿宋_GB2312" w:hAnsi="仿宋" w:eastAsia="仿宋_GB2312" w:cs="仿宋"/>
          <w:sz w:val="32"/>
          <w:szCs w:val="32"/>
        </w:rPr>
        <w:t>可信证明模块下载的中文成绩单，文件须以身份证号_姓名.pdf命名（学院验真后报送）；</w:t>
      </w:r>
    </w:p>
    <w:p w14:paraId="466E220E">
      <w:pPr>
        <w:pStyle w:val="2"/>
        <w:keepNext w:val="0"/>
        <w:keepLines w:val="0"/>
        <w:pageBreakBefore w:val="0"/>
        <w:kinsoku/>
        <w:wordWrap/>
        <w:overflowPunct/>
        <w:topLinePunct w:val="0"/>
        <w:autoSpaceDE/>
        <w:autoSpaceDN/>
        <w:bidi w:val="0"/>
        <w:adjustRightInd/>
        <w:snapToGrid/>
        <w:spacing w:line="580" w:lineRule="exact"/>
        <w:ind w:firstLine="645"/>
        <w:textAlignment w:val="auto"/>
        <w:rPr>
          <w:rFonts w:ascii="仿宋_GB2312" w:hAnsi="仿宋" w:eastAsia="仿宋_GB2312" w:cs="仿宋"/>
          <w:sz w:val="32"/>
          <w:szCs w:val="32"/>
        </w:rPr>
      </w:pPr>
      <w:r>
        <w:rPr>
          <w:rFonts w:hint="eastAsia" w:ascii="仿宋_GB2312" w:hAnsi="仿宋" w:eastAsia="仿宋_GB2312" w:cs="仿宋"/>
          <w:sz w:val="32"/>
          <w:szCs w:val="32"/>
        </w:rPr>
        <w:t>4.总成绩专业排名前15%的学生成绩构成明细表（见附件5）（学院报送；此表将为我校推免生数据统计分析的基础数据，是为今后推免工作政策调整而做准备的重要依据）；</w:t>
      </w:r>
    </w:p>
    <w:p w14:paraId="3FB2AA6C">
      <w:pPr>
        <w:pStyle w:val="2"/>
        <w:keepNext w:val="0"/>
        <w:keepLines w:val="0"/>
        <w:pageBreakBefore w:val="0"/>
        <w:kinsoku/>
        <w:wordWrap/>
        <w:overflowPunct/>
        <w:topLinePunct w:val="0"/>
        <w:autoSpaceDE/>
        <w:autoSpaceDN/>
        <w:bidi w:val="0"/>
        <w:adjustRightInd/>
        <w:snapToGrid/>
        <w:spacing w:line="580" w:lineRule="exact"/>
        <w:ind w:firstLine="645"/>
        <w:textAlignment w:val="auto"/>
        <w:rPr>
          <w:rFonts w:ascii="仿宋_GB2312" w:hAnsi="仿宋" w:eastAsia="仿宋_GB2312" w:cs="仿宋"/>
          <w:sz w:val="32"/>
          <w:szCs w:val="32"/>
        </w:rPr>
      </w:pPr>
      <w:r>
        <w:rPr>
          <w:rFonts w:hint="eastAsia" w:ascii="仿宋_GB2312" w:hAnsi="仿宋" w:eastAsia="仿宋_GB2312" w:cs="仿宋"/>
          <w:sz w:val="32"/>
          <w:szCs w:val="32"/>
        </w:rPr>
        <w:t>5.已计算附加成绩的支撑材料原件以及答辩过程记录（学院留存备查）；</w:t>
      </w:r>
    </w:p>
    <w:p w14:paraId="3FAA2CCC">
      <w:pPr>
        <w:pStyle w:val="2"/>
        <w:keepNext w:val="0"/>
        <w:keepLines w:val="0"/>
        <w:pageBreakBefore w:val="0"/>
        <w:kinsoku/>
        <w:wordWrap/>
        <w:overflowPunct/>
        <w:topLinePunct w:val="0"/>
        <w:autoSpaceDE/>
        <w:autoSpaceDN/>
        <w:bidi w:val="0"/>
        <w:adjustRightInd/>
        <w:snapToGrid/>
        <w:spacing w:line="580" w:lineRule="exact"/>
        <w:ind w:firstLine="645"/>
        <w:textAlignment w:val="auto"/>
        <w:rPr>
          <w:rFonts w:hint="eastAsia" w:ascii="仿宋_GB2312" w:hAnsi="仿宋" w:eastAsia="仿宋_GB2312" w:cs="仿宋"/>
          <w:sz w:val="32"/>
          <w:szCs w:val="32"/>
        </w:rPr>
      </w:pPr>
      <w:r>
        <w:rPr>
          <w:rFonts w:hint="eastAsia" w:ascii="仿宋_GB2312" w:hAnsi="仿宋" w:eastAsia="仿宋_GB2312" w:cs="仿宋"/>
          <w:sz w:val="32"/>
          <w:szCs w:val="32"/>
        </w:rPr>
        <w:t>6.综合评定结果（学院留存备查）。</w:t>
      </w:r>
    </w:p>
    <w:p w14:paraId="1EB5B55E">
      <w:pPr>
        <w:pStyle w:val="2"/>
        <w:keepNext w:val="0"/>
        <w:keepLines w:val="0"/>
        <w:pageBreakBefore w:val="0"/>
        <w:kinsoku/>
        <w:wordWrap/>
        <w:overflowPunct/>
        <w:topLinePunct w:val="0"/>
        <w:autoSpaceDE/>
        <w:autoSpaceDN/>
        <w:bidi w:val="0"/>
        <w:adjustRightInd/>
        <w:snapToGrid/>
        <w:spacing w:line="580" w:lineRule="exact"/>
        <w:ind w:firstLine="645"/>
        <w:textAlignment w:val="auto"/>
        <w:rPr>
          <w:rFonts w:ascii="黑体" w:hAnsi="黑体" w:eastAsia="黑体" w:cs="黑体"/>
          <w:bCs/>
          <w:sz w:val="32"/>
          <w:szCs w:val="32"/>
        </w:rPr>
      </w:pPr>
      <w:r>
        <w:rPr>
          <w:rFonts w:hint="eastAsia" w:ascii="黑体" w:hAnsi="黑体" w:eastAsia="黑体" w:cs="黑体"/>
          <w:bCs/>
          <w:sz w:val="32"/>
          <w:szCs w:val="32"/>
        </w:rPr>
        <w:t>六、其他</w:t>
      </w:r>
    </w:p>
    <w:p w14:paraId="6CEB3451">
      <w:pPr>
        <w:pStyle w:val="2"/>
        <w:keepNext w:val="0"/>
        <w:keepLines w:val="0"/>
        <w:pageBreakBefore w:val="0"/>
        <w:kinsoku/>
        <w:wordWrap/>
        <w:overflowPunct/>
        <w:topLinePunct w:val="0"/>
        <w:autoSpaceDE/>
        <w:autoSpaceDN/>
        <w:bidi w:val="0"/>
        <w:adjustRightInd/>
        <w:snapToGrid/>
        <w:spacing w:line="580" w:lineRule="exact"/>
        <w:ind w:firstLine="645"/>
        <w:textAlignment w:val="auto"/>
        <w:rPr>
          <w:rFonts w:ascii="仿宋_GB2312" w:hAnsi="仿宋" w:eastAsia="仿宋_GB2312" w:cs="仿宋"/>
          <w:sz w:val="32"/>
          <w:szCs w:val="32"/>
        </w:rPr>
      </w:pPr>
      <w:r>
        <w:rPr>
          <w:rFonts w:hint="eastAsia" w:ascii="仿宋_GB2312" w:hAnsi="仿宋" w:eastAsia="仿宋_GB2312" w:cs="仿宋"/>
          <w:sz w:val="32"/>
          <w:szCs w:val="32"/>
        </w:rPr>
        <w:t>请各学院高度重视学校推免工作，严格按照相关文件精神和要求，务必将本学院推免生资格认定工作做细、做实，确保综合评定成绩真实、可信、无误。若在公示期间内</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rPr>
        <w:t>学院对公示内容进行修改，或被学生举报查实弄虚作假等，空出的推免名额不予递补，同时也将作为该学院下一年度推免名额核减的重要考虑因素。</w:t>
      </w:r>
    </w:p>
    <w:p w14:paraId="4DC66B65">
      <w:pPr>
        <w:pStyle w:val="2"/>
        <w:keepNext w:val="0"/>
        <w:keepLines w:val="0"/>
        <w:pageBreakBefore w:val="0"/>
        <w:kinsoku/>
        <w:wordWrap/>
        <w:overflowPunct/>
        <w:topLinePunct w:val="0"/>
        <w:autoSpaceDE/>
        <w:autoSpaceDN/>
        <w:bidi w:val="0"/>
        <w:adjustRightInd/>
        <w:snapToGrid/>
        <w:spacing w:line="580" w:lineRule="exact"/>
        <w:ind w:firstLine="645"/>
        <w:textAlignment w:val="auto"/>
        <w:rPr>
          <w:rFonts w:hint="eastAsia" w:ascii="仿宋_GB2312" w:hAnsi="仿宋" w:eastAsia="仿宋_GB2312" w:cs="仿宋"/>
          <w:sz w:val="32"/>
          <w:szCs w:val="32"/>
          <w:highlight w:val="yellow"/>
        </w:rPr>
      </w:pPr>
      <w:r>
        <w:rPr>
          <w:rFonts w:hint="eastAsia" w:ascii="仿宋_GB2312" w:hAnsi="仿宋" w:eastAsia="仿宋_GB2312" w:cs="仿宋"/>
          <w:sz w:val="32"/>
          <w:szCs w:val="32"/>
        </w:rPr>
        <w:t>联系人：卢洁宇、</w:t>
      </w:r>
      <w:r>
        <w:rPr>
          <w:rFonts w:hint="eastAsia" w:ascii="仿宋_GB2312" w:hAnsi="仿宋" w:eastAsia="仿宋_GB2312" w:cs="仿宋"/>
          <w:sz w:val="32"/>
          <w:szCs w:val="32"/>
          <w:lang w:val="en-US" w:eastAsia="zh-CN"/>
        </w:rPr>
        <w:t>张维、郭连生；</w:t>
      </w:r>
      <w:r>
        <w:rPr>
          <w:rFonts w:hint="eastAsia" w:ascii="仿宋_GB2312" w:hAnsi="仿宋" w:eastAsia="仿宋_GB2312" w:cs="仿宋"/>
          <w:sz w:val="32"/>
          <w:szCs w:val="32"/>
        </w:rPr>
        <w:t>联系电话：60436912</w:t>
      </w:r>
    </w:p>
    <w:p w14:paraId="5999C52B">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仿宋"/>
          <w:kern w:val="0"/>
          <w:sz w:val="32"/>
          <w:szCs w:val="32"/>
        </w:rPr>
      </w:pPr>
    </w:p>
    <w:p w14:paraId="078D664C">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ascii="仿宋_GB2312" w:hAnsi="仿宋" w:eastAsia="仿宋_GB2312" w:cs="仿宋"/>
          <w:kern w:val="0"/>
          <w:sz w:val="32"/>
          <w:szCs w:val="32"/>
        </w:rPr>
      </w:pPr>
      <w:r>
        <w:rPr>
          <w:rFonts w:hint="eastAsia" w:ascii="仿宋_GB2312" w:hAnsi="仿宋" w:eastAsia="仿宋_GB2312" w:cs="仿宋"/>
          <w:kern w:val="0"/>
          <w:sz w:val="32"/>
          <w:szCs w:val="32"/>
        </w:rPr>
        <w:t>附件：1.202</w:t>
      </w:r>
      <w:r>
        <w:rPr>
          <w:rFonts w:hint="eastAsia" w:ascii="仿宋_GB2312" w:hAnsi="仿宋" w:eastAsia="仿宋_GB2312" w:cs="仿宋"/>
          <w:kern w:val="0"/>
          <w:sz w:val="32"/>
          <w:szCs w:val="32"/>
          <w:lang w:val="en-US" w:eastAsia="zh-CN"/>
        </w:rPr>
        <w:t>7</w:t>
      </w:r>
      <w:r>
        <w:rPr>
          <w:rFonts w:hint="eastAsia" w:ascii="仿宋_GB2312" w:hAnsi="仿宋" w:eastAsia="仿宋_GB2312" w:cs="仿宋"/>
          <w:kern w:val="0"/>
          <w:sz w:val="32"/>
          <w:szCs w:val="32"/>
        </w:rPr>
        <w:t>年普通高等学校推免名额分配表</w:t>
      </w:r>
    </w:p>
    <w:p w14:paraId="13306ACE">
      <w:pPr>
        <w:keepNext w:val="0"/>
        <w:keepLines w:val="0"/>
        <w:pageBreakBefore w:val="0"/>
        <w:numPr>
          <w:numId w:val="0"/>
        </w:numPr>
        <w:kinsoku/>
        <w:wordWrap/>
        <w:overflowPunct/>
        <w:topLinePunct w:val="0"/>
        <w:autoSpaceDE/>
        <w:autoSpaceDN/>
        <w:bidi w:val="0"/>
        <w:adjustRightInd/>
        <w:snapToGrid/>
        <w:spacing w:line="580" w:lineRule="exact"/>
        <w:ind w:firstLine="1600" w:firstLineChars="500"/>
        <w:textAlignment w:val="auto"/>
        <w:rPr>
          <w:rFonts w:hint="eastAsia" w:ascii="仿宋_GB2312" w:hAnsi="仿宋" w:eastAsia="仿宋_GB2312" w:cs="仿宋"/>
          <w:kern w:val="0"/>
          <w:sz w:val="32"/>
          <w:szCs w:val="32"/>
        </w:rPr>
      </w:pPr>
      <w:r>
        <w:rPr>
          <w:rFonts w:hint="eastAsia" w:ascii="仿宋_GB2312" w:hAnsi="宋体" w:eastAsia="仿宋_GB2312" w:cs="仿宋_GB2312"/>
          <w:sz w:val="32"/>
          <w:szCs w:val="32"/>
          <w:lang w:val="en-US" w:eastAsia="zh-CN"/>
        </w:rPr>
        <w:t>2.</w:t>
      </w:r>
      <w:r>
        <w:rPr>
          <w:rFonts w:ascii="仿宋_GB2312" w:hAnsi="宋体" w:eastAsia="仿宋_GB2312" w:cs="仿宋_GB2312"/>
          <w:sz w:val="32"/>
          <w:szCs w:val="32"/>
        </w:rPr>
        <w:t>河北工业大学关于印发</w:t>
      </w:r>
      <w:r>
        <w:rPr>
          <w:rFonts w:hint="eastAsia" w:ascii="仿宋_GB2312" w:hAnsi="仿宋" w:eastAsia="仿宋_GB2312" w:cs="仿宋"/>
          <w:kern w:val="0"/>
          <w:sz w:val="32"/>
          <w:szCs w:val="32"/>
        </w:rPr>
        <w:t>《河北工业大学推荐优秀</w:t>
      </w:r>
    </w:p>
    <w:p w14:paraId="32143E9E">
      <w:pPr>
        <w:keepNext w:val="0"/>
        <w:keepLines w:val="0"/>
        <w:pageBreakBefore w:val="0"/>
        <w:numPr>
          <w:numId w:val="0"/>
        </w:numPr>
        <w:kinsoku/>
        <w:wordWrap/>
        <w:overflowPunct/>
        <w:topLinePunct w:val="0"/>
        <w:autoSpaceDE/>
        <w:autoSpaceDN/>
        <w:bidi w:val="0"/>
        <w:adjustRightInd/>
        <w:snapToGrid/>
        <w:spacing w:line="580" w:lineRule="exact"/>
        <w:ind w:firstLine="1920" w:firstLineChars="600"/>
        <w:textAlignment w:val="auto"/>
        <w:rPr>
          <w:rFonts w:hint="eastAsia" w:ascii="仿宋_GB2312" w:hAnsi="仿宋" w:eastAsia="仿宋_GB2312" w:cs="仿宋"/>
          <w:kern w:val="0"/>
          <w:sz w:val="32"/>
          <w:szCs w:val="32"/>
        </w:rPr>
      </w:pPr>
      <w:r>
        <w:rPr>
          <w:rFonts w:hint="eastAsia" w:ascii="仿宋_GB2312" w:hAnsi="仿宋" w:eastAsia="仿宋_GB2312" w:cs="仿宋"/>
          <w:kern w:val="0"/>
          <w:sz w:val="32"/>
          <w:szCs w:val="32"/>
        </w:rPr>
        <w:t>应届本科毕业生免试攻读研究生工作办法（修订）》</w:t>
      </w:r>
    </w:p>
    <w:p w14:paraId="17DD77A1">
      <w:pPr>
        <w:keepNext w:val="0"/>
        <w:keepLines w:val="0"/>
        <w:pageBreakBefore w:val="0"/>
        <w:numPr>
          <w:numId w:val="0"/>
        </w:numPr>
        <w:kinsoku/>
        <w:wordWrap/>
        <w:overflowPunct/>
        <w:topLinePunct w:val="0"/>
        <w:autoSpaceDE/>
        <w:autoSpaceDN/>
        <w:bidi w:val="0"/>
        <w:adjustRightInd/>
        <w:snapToGrid/>
        <w:spacing w:line="580" w:lineRule="exact"/>
        <w:ind w:firstLine="1920" w:firstLineChars="600"/>
        <w:textAlignment w:val="auto"/>
        <w:rPr>
          <w:rFonts w:ascii="仿宋_GB2312" w:hAnsi="仿宋" w:eastAsia="仿宋_GB2312" w:cs="仿宋"/>
          <w:kern w:val="0"/>
          <w:sz w:val="32"/>
          <w:szCs w:val="32"/>
        </w:rPr>
      </w:pPr>
      <w:r>
        <w:rPr>
          <w:rFonts w:hint="eastAsia" w:ascii="仿宋_GB2312" w:hAnsi="仿宋" w:eastAsia="仿宋_GB2312" w:cs="仿宋"/>
          <w:kern w:val="0"/>
          <w:sz w:val="32"/>
          <w:szCs w:val="32"/>
          <w:lang w:val="en-US" w:eastAsia="zh-CN"/>
        </w:rPr>
        <w:t>的通知</w:t>
      </w:r>
      <w:r>
        <w:rPr>
          <w:rFonts w:hint="eastAsia" w:ascii="仿宋_GB2312" w:hAnsi="仿宋" w:eastAsia="仿宋_GB2312" w:cs="仿宋"/>
          <w:kern w:val="0"/>
          <w:sz w:val="32"/>
          <w:szCs w:val="32"/>
        </w:rPr>
        <w:t>（河北工大</w:t>
      </w:r>
      <w:r>
        <w:rPr>
          <w:rFonts w:hint="eastAsia" w:ascii="仿宋_GB2312" w:hAnsi="仿宋" w:eastAsia="仿宋_GB2312" w:cs="仿宋"/>
          <w:sz w:val="32"/>
          <w:szCs w:val="32"/>
        </w:rPr>
        <w:t>〔</w:t>
      </w:r>
      <w:r>
        <w:rPr>
          <w:rFonts w:hint="eastAsia" w:ascii="仿宋_GB2312" w:hAnsi="仿宋" w:eastAsia="仿宋_GB2312" w:cs="仿宋"/>
          <w:kern w:val="0"/>
          <w:sz w:val="32"/>
          <w:szCs w:val="32"/>
        </w:rPr>
        <w:t>2023</w:t>
      </w:r>
      <w:r>
        <w:rPr>
          <w:rFonts w:hint="eastAsia" w:ascii="仿宋_GB2312" w:hAnsi="仿宋" w:eastAsia="仿宋_GB2312" w:cs="仿宋"/>
          <w:sz w:val="32"/>
          <w:szCs w:val="32"/>
        </w:rPr>
        <w:t>〕</w:t>
      </w:r>
      <w:r>
        <w:rPr>
          <w:rFonts w:hint="eastAsia" w:ascii="仿宋_GB2312" w:hAnsi="仿宋" w:eastAsia="仿宋_GB2312" w:cs="仿宋"/>
          <w:kern w:val="0"/>
          <w:sz w:val="32"/>
          <w:szCs w:val="32"/>
        </w:rPr>
        <w:t>40号）</w:t>
      </w:r>
    </w:p>
    <w:p w14:paraId="12E9BE00">
      <w:pPr>
        <w:keepNext w:val="0"/>
        <w:keepLines w:val="0"/>
        <w:pageBreakBefore w:val="0"/>
        <w:numPr>
          <w:numId w:val="0"/>
        </w:numPr>
        <w:kinsoku/>
        <w:wordWrap/>
        <w:overflowPunct/>
        <w:topLinePunct w:val="0"/>
        <w:autoSpaceDE/>
        <w:autoSpaceDN/>
        <w:bidi w:val="0"/>
        <w:adjustRightInd/>
        <w:snapToGrid/>
        <w:spacing w:line="580" w:lineRule="exact"/>
        <w:ind w:firstLine="1600" w:firstLineChars="500"/>
        <w:textAlignment w:val="auto"/>
        <w:rPr>
          <w:rFonts w:hint="eastAsia" w:ascii="仿宋_GB2312" w:hAnsi="仿宋" w:eastAsia="仿宋_GB2312" w:cs="仿宋"/>
          <w:kern w:val="0"/>
          <w:sz w:val="32"/>
          <w:szCs w:val="32"/>
        </w:rPr>
      </w:pPr>
      <w:r>
        <w:rPr>
          <w:rFonts w:hint="eastAsia" w:ascii="仿宋_GB2312" w:hAnsi="宋体" w:eastAsia="仿宋_GB2312" w:cs="仿宋_GB2312"/>
          <w:sz w:val="32"/>
          <w:szCs w:val="32"/>
          <w:lang w:val="en-US" w:eastAsia="zh-CN"/>
        </w:rPr>
        <w:t>3.</w:t>
      </w:r>
      <w:r>
        <w:rPr>
          <w:rFonts w:ascii="仿宋_GB2312" w:hAnsi="宋体" w:eastAsia="仿宋_GB2312" w:cs="仿宋_GB2312"/>
          <w:sz w:val="32"/>
          <w:szCs w:val="32"/>
        </w:rPr>
        <w:t>河北工业大学关于印发</w:t>
      </w:r>
      <w:r>
        <w:rPr>
          <w:rFonts w:hint="eastAsia" w:ascii="仿宋_GB2312" w:hAnsi="仿宋" w:eastAsia="仿宋_GB2312" w:cs="仿宋"/>
          <w:kern w:val="0"/>
          <w:sz w:val="32"/>
          <w:szCs w:val="32"/>
        </w:rPr>
        <w:t>《河北工业大学关于推荐</w:t>
      </w:r>
    </w:p>
    <w:p w14:paraId="421CB9B3">
      <w:pPr>
        <w:keepNext w:val="0"/>
        <w:keepLines w:val="0"/>
        <w:pageBreakBefore w:val="0"/>
        <w:numPr>
          <w:numId w:val="0"/>
        </w:numPr>
        <w:kinsoku/>
        <w:wordWrap/>
        <w:overflowPunct/>
        <w:topLinePunct w:val="0"/>
        <w:autoSpaceDE/>
        <w:autoSpaceDN/>
        <w:bidi w:val="0"/>
        <w:adjustRightInd/>
        <w:snapToGrid/>
        <w:spacing w:line="580" w:lineRule="exact"/>
        <w:ind w:firstLine="1920" w:firstLineChars="600"/>
        <w:textAlignment w:val="auto"/>
        <w:rPr>
          <w:rFonts w:hint="eastAsia" w:ascii="仿宋_GB2312" w:hAnsi="仿宋" w:eastAsia="仿宋_GB2312" w:cs="仿宋"/>
          <w:kern w:val="0"/>
          <w:sz w:val="32"/>
          <w:szCs w:val="32"/>
        </w:rPr>
      </w:pPr>
      <w:r>
        <w:rPr>
          <w:rFonts w:hint="eastAsia" w:ascii="仿宋_GB2312" w:hAnsi="仿宋" w:eastAsia="仿宋_GB2312" w:cs="仿宋"/>
          <w:kern w:val="0"/>
          <w:sz w:val="32"/>
          <w:szCs w:val="32"/>
        </w:rPr>
        <w:t>优秀应届本科毕业生免试攻读研究生附加成绩</w:t>
      </w:r>
    </w:p>
    <w:p w14:paraId="2C8DBC88">
      <w:pPr>
        <w:keepNext w:val="0"/>
        <w:keepLines w:val="0"/>
        <w:pageBreakBefore w:val="0"/>
        <w:numPr>
          <w:numId w:val="0"/>
        </w:numPr>
        <w:kinsoku/>
        <w:wordWrap/>
        <w:overflowPunct/>
        <w:topLinePunct w:val="0"/>
        <w:autoSpaceDE/>
        <w:autoSpaceDN/>
        <w:bidi w:val="0"/>
        <w:adjustRightInd/>
        <w:snapToGrid/>
        <w:spacing w:line="580" w:lineRule="exact"/>
        <w:ind w:firstLine="1920" w:firstLineChars="600"/>
        <w:textAlignment w:val="auto"/>
        <w:rPr>
          <w:rFonts w:hint="default" w:ascii="仿宋_GB2312" w:hAnsi="仿宋" w:eastAsia="仿宋_GB2312" w:cs="仿宋"/>
          <w:kern w:val="0"/>
          <w:sz w:val="32"/>
          <w:szCs w:val="32"/>
          <w:lang w:val="en-US" w:eastAsia="zh-CN"/>
        </w:rPr>
      </w:pPr>
      <w:bookmarkStart w:id="0" w:name="_GoBack"/>
      <w:bookmarkEnd w:id="0"/>
      <w:r>
        <w:rPr>
          <w:rFonts w:hint="eastAsia" w:ascii="仿宋_GB2312" w:hAnsi="仿宋" w:eastAsia="仿宋_GB2312" w:cs="仿宋"/>
          <w:kern w:val="0"/>
          <w:sz w:val="32"/>
          <w:szCs w:val="32"/>
        </w:rPr>
        <w:t>认定指导意见（修订）》</w:t>
      </w:r>
      <w:r>
        <w:rPr>
          <w:rFonts w:hint="eastAsia" w:ascii="仿宋_GB2312" w:hAnsi="仿宋" w:eastAsia="仿宋_GB2312" w:cs="仿宋"/>
          <w:kern w:val="0"/>
          <w:sz w:val="32"/>
          <w:szCs w:val="32"/>
          <w:lang w:val="en-US" w:eastAsia="zh-CN"/>
        </w:rPr>
        <w:t>的通知</w:t>
      </w:r>
    </w:p>
    <w:p w14:paraId="54050F6B">
      <w:pPr>
        <w:keepNext w:val="0"/>
        <w:keepLines w:val="0"/>
        <w:pageBreakBefore w:val="0"/>
        <w:kinsoku/>
        <w:wordWrap/>
        <w:overflowPunct/>
        <w:topLinePunct w:val="0"/>
        <w:autoSpaceDE/>
        <w:autoSpaceDN/>
        <w:bidi w:val="0"/>
        <w:adjustRightInd/>
        <w:snapToGrid/>
        <w:spacing w:line="580" w:lineRule="exact"/>
        <w:ind w:firstLine="1920" w:firstLineChars="600"/>
        <w:textAlignment w:val="auto"/>
        <w:rPr>
          <w:rFonts w:ascii="仿宋_GB2312" w:hAnsi="仿宋" w:eastAsia="仿宋_GB2312" w:cs="仿宋"/>
          <w:kern w:val="0"/>
          <w:sz w:val="32"/>
          <w:szCs w:val="32"/>
        </w:rPr>
      </w:pPr>
      <w:r>
        <w:rPr>
          <w:rFonts w:hint="eastAsia" w:ascii="仿宋_GB2312" w:hAnsi="仿宋" w:eastAsia="仿宋_GB2312" w:cs="仿宋"/>
          <w:kern w:val="0"/>
          <w:sz w:val="32"/>
          <w:szCs w:val="32"/>
        </w:rPr>
        <w:t>(河北工大〔202</w:t>
      </w:r>
      <w:r>
        <w:rPr>
          <w:rFonts w:hint="eastAsia" w:ascii="仿宋_GB2312" w:hAnsi="仿宋" w:eastAsia="仿宋_GB2312" w:cs="仿宋"/>
          <w:kern w:val="0"/>
          <w:sz w:val="32"/>
          <w:szCs w:val="32"/>
          <w:lang w:val="en-US" w:eastAsia="zh-CN"/>
        </w:rPr>
        <w:t>4</w:t>
      </w:r>
      <w:r>
        <w:rPr>
          <w:rFonts w:hint="eastAsia" w:ascii="仿宋_GB2312" w:hAnsi="仿宋" w:eastAsia="仿宋_GB2312" w:cs="仿宋"/>
          <w:kern w:val="0"/>
          <w:sz w:val="32"/>
          <w:szCs w:val="32"/>
        </w:rPr>
        <w:t>〕</w:t>
      </w:r>
      <w:r>
        <w:rPr>
          <w:rFonts w:hint="eastAsia" w:ascii="仿宋_GB2312" w:hAnsi="仿宋" w:eastAsia="仿宋_GB2312" w:cs="仿宋"/>
          <w:kern w:val="0"/>
          <w:sz w:val="32"/>
          <w:szCs w:val="32"/>
          <w:lang w:val="en-US" w:eastAsia="zh-CN"/>
        </w:rPr>
        <w:t>100</w:t>
      </w:r>
      <w:r>
        <w:rPr>
          <w:rFonts w:hint="eastAsia" w:ascii="仿宋_GB2312" w:hAnsi="仿宋" w:eastAsia="仿宋_GB2312" w:cs="仿宋"/>
          <w:kern w:val="0"/>
          <w:sz w:val="32"/>
          <w:szCs w:val="32"/>
        </w:rPr>
        <w:t>号)</w:t>
      </w:r>
    </w:p>
    <w:p w14:paraId="1329E734">
      <w:pPr>
        <w:keepNext w:val="0"/>
        <w:keepLines w:val="0"/>
        <w:pageBreakBefore w:val="0"/>
        <w:kinsoku/>
        <w:wordWrap/>
        <w:overflowPunct/>
        <w:topLinePunct w:val="0"/>
        <w:autoSpaceDE/>
        <w:autoSpaceDN/>
        <w:bidi w:val="0"/>
        <w:adjustRightInd/>
        <w:snapToGrid/>
        <w:spacing w:line="580" w:lineRule="exact"/>
        <w:ind w:firstLine="1600" w:firstLineChars="500"/>
        <w:textAlignment w:val="auto"/>
        <w:rPr>
          <w:rFonts w:ascii="仿宋_GB2312" w:hAnsi="仿宋" w:eastAsia="仿宋_GB2312" w:cs="仿宋"/>
          <w:kern w:val="0"/>
          <w:sz w:val="32"/>
          <w:szCs w:val="32"/>
        </w:rPr>
      </w:pPr>
      <w:r>
        <w:rPr>
          <w:rFonts w:hint="eastAsia" w:ascii="仿宋_GB2312" w:hAnsi="仿宋" w:eastAsia="仿宋_GB2312" w:cs="仿宋"/>
          <w:kern w:val="0"/>
          <w:sz w:val="32"/>
          <w:szCs w:val="32"/>
        </w:rPr>
        <w:t>4.202</w:t>
      </w:r>
      <w:r>
        <w:rPr>
          <w:rFonts w:hint="eastAsia" w:ascii="仿宋_GB2312" w:hAnsi="仿宋" w:eastAsia="仿宋_GB2312" w:cs="仿宋"/>
          <w:kern w:val="0"/>
          <w:sz w:val="32"/>
          <w:szCs w:val="32"/>
          <w:lang w:val="en-US" w:eastAsia="zh-CN"/>
        </w:rPr>
        <w:t>7</w:t>
      </w:r>
      <w:r>
        <w:rPr>
          <w:rFonts w:hint="eastAsia" w:ascii="仿宋_GB2312" w:hAnsi="仿宋" w:eastAsia="仿宋_GB2312" w:cs="仿宋"/>
          <w:kern w:val="0"/>
          <w:sz w:val="32"/>
          <w:szCs w:val="32"/>
        </w:rPr>
        <w:t>年推荐免试研究生情况汇总表</w:t>
      </w:r>
    </w:p>
    <w:p w14:paraId="558D1EA6">
      <w:pPr>
        <w:keepNext w:val="0"/>
        <w:keepLines w:val="0"/>
        <w:pageBreakBefore w:val="0"/>
        <w:kinsoku/>
        <w:wordWrap/>
        <w:overflowPunct/>
        <w:topLinePunct w:val="0"/>
        <w:autoSpaceDE/>
        <w:autoSpaceDN/>
        <w:bidi w:val="0"/>
        <w:adjustRightInd/>
        <w:snapToGrid/>
        <w:spacing w:line="580" w:lineRule="exact"/>
        <w:ind w:firstLine="1600" w:firstLineChars="500"/>
        <w:textAlignment w:val="auto"/>
        <w:rPr>
          <w:rFonts w:ascii="仿宋_GB2312" w:hAnsi="仿宋" w:eastAsia="仿宋_GB2312" w:cs="仿宋"/>
          <w:sz w:val="32"/>
          <w:szCs w:val="32"/>
        </w:rPr>
      </w:pPr>
      <w:r>
        <w:rPr>
          <w:rFonts w:hint="eastAsia" w:ascii="仿宋_GB2312" w:hAnsi="仿宋" w:eastAsia="仿宋_GB2312" w:cs="仿宋"/>
          <w:kern w:val="0"/>
          <w:sz w:val="32"/>
          <w:szCs w:val="32"/>
        </w:rPr>
        <w:t>5.</w:t>
      </w:r>
      <w:r>
        <w:rPr>
          <w:rFonts w:hint="eastAsia" w:ascii="仿宋_GB2312" w:hAnsi="仿宋" w:eastAsia="仿宋_GB2312" w:cs="仿宋"/>
          <w:sz w:val="32"/>
          <w:szCs w:val="32"/>
        </w:rPr>
        <w:t>总成绩专业排名前15%的学生成绩构成明细表</w:t>
      </w:r>
    </w:p>
    <w:p w14:paraId="67D40B92">
      <w:pPr>
        <w:keepNext w:val="0"/>
        <w:keepLines w:val="0"/>
        <w:pageBreakBefore w:val="0"/>
        <w:kinsoku/>
        <w:wordWrap/>
        <w:overflowPunct/>
        <w:topLinePunct w:val="0"/>
        <w:autoSpaceDE/>
        <w:autoSpaceDN/>
        <w:bidi w:val="0"/>
        <w:adjustRightInd/>
        <w:snapToGrid/>
        <w:spacing w:line="580" w:lineRule="exact"/>
        <w:ind w:firstLine="1600" w:firstLineChars="500"/>
        <w:textAlignment w:val="auto"/>
        <w:rPr>
          <w:rFonts w:hint="eastAsia" w:ascii="仿宋_GB2312" w:hAnsi="仿宋" w:eastAsia="仿宋_GB2312" w:cs="仿宋"/>
          <w:kern w:val="0"/>
          <w:sz w:val="32"/>
          <w:szCs w:val="32"/>
        </w:rPr>
      </w:pPr>
    </w:p>
    <w:p w14:paraId="50B04102">
      <w:pPr>
        <w:pStyle w:val="6"/>
        <w:keepNext w:val="0"/>
        <w:keepLines w:val="0"/>
        <w:pageBreakBefore w:val="0"/>
        <w:widowControl/>
        <w:kinsoku/>
        <w:wordWrap/>
        <w:overflowPunct/>
        <w:topLinePunct w:val="0"/>
        <w:autoSpaceDE/>
        <w:autoSpaceDN/>
        <w:bidi w:val="0"/>
        <w:adjustRightInd/>
        <w:snapToGrid/>
        <w:spacing w:beforeAutospacing="0" w:afterAutospacing="0" w:line="580" w:lineRule="exact"/>
        <w:ind w:firstLine="640" w:firstLineChars="200"/>
        <w:jc w:val="right"/>
        <w:textAlignment w:val="auto"/>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学校推免工作领导小组办公室</w:t>
      </w:r>
    </w:p>
    <w:p w14:paraId="0B8166D5">
      <w:pPr>
        <w:pStyle w:val="6"/>
        <w:keepNext w:val="0"/>
        <w:keepLines w:val="0"/>
        <w:pageBreakBefore w:val="0"/>
        <w:widowControl/>
        <w:kinsoku/>
        <w:wordWrap/>
        <w:overflowPunct/>
        <w:topLinePunct w:val="0"/>
        <w:autoSpaceDE/>
        <w:autoSpaceDN/>
        <w:bidi w:val="0"/>
        <w:adjustRightInd/>
        <w:snapToGrid/>
        <w:spacing w:beforeAutospacing="0" w:afterAutospacing="0" w:line="580" w:lineRule="exact"/>
        <w:ind w:firstLine="640" w:firstLineChars="200"/>
        <w:jc w:val="right"/>
        <w:textAlignment w:val="auto"/>
        <w:rPr>
          <w:rFonts w:ascii="仿宋_GB2312" w:eastAsia="仿宋_GB2312"/>
          <w:sz w:val="32"/>
          <w:szCs w:val="32"/>
        </w:rPr>
      </w:pPr>
      <w:r>
        <w:rPr>
          <w:rFonts w:hint="eastAsia" w:ascii="仿宋_GB2312" w:hAnsi="仿宋" w:eastAsia="仿宋_GB2312" w:cs="仿宋"/>
          <w:sz w:val="32"/>
          <w:szCs w:val="32"/>
        </w:rPr>
        <w:t>202</w:t>
      </w:r>
      <w:r>
        <w:rPr>
          <w:rFonts w:hint="eastAsia" w:ascii="仿宋_GB2312" w:hAnsi="仿宋" w:eastAsia="仿宋_GB2312" w:cs="仿宋"/>
          <w:sz w:val="32"/>
          <w:szCs w:val="32"/>
          <w:lang w:val="en-US" w:eastAsia="zh-CN"/>
        </w:rPr>
        <w:t>6</w:t>
      </w:r>
      <w:r>
        <w:rPr>
          <w:rFonts w:hint="eastAsia" w:ascii="仿宋_GB2312" w:hAnsi="仿宋" w:eastAsia="仿宋_GB2312" w:cs="仿宋"/>
          <w:sz w:val="32"/>
          <w:szCs w:val="32"/>
        </w:rPr>
        <w:t>年9月</w:t>
      </w:r>
      <w:r>
        <w:rPr>
          <w:rFonts w:hint="eastAsia" w:ascii="仿宋_GB2312" w:hAnsi="仿宋" w:eastAsia="仿宋_GB2312" w:cs="仿宋"/>
          <w:sz w:val="32"/>
          <w:szCs w:val="32"/>
          <w:lang w:val="en-US" w:eastAsia="zh-CN"/>
        </w:rPr>
        <w:t>1</w:t>
      </w:r>
      <w:r>
        <w:rPr>
          <w:rFonts w:hint="eastAsia" w:ascii="仿宋_GB2312" w:hAnsi="仿宋_GB2312" w:eastAsia="仿宋_GB2312" w:cs="仿宋_GB2312"/>
          <w:sz w:val="32"/>
          <w:szCs w:val="32"/>
          <w:shd w:val="clear" w:color="auto" w:fill="FFFFFF"/>
        </w:rPr>
        <w:t>日</w:t>
      </w:r>
    </w:p>
    <w:sectPr>
      <w:pgSz w:w="11906" w:h="16838"/>
      <w:pgMar w:top="2155" w:right="1531" w:bottom="1871" w:left="1531"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xNDE2ZjgzNzdlYjUxYWNjZTAxMTIyNGIwM2M5NjcifQ=="/>
  </w:docVars>
  <w:rsids>
    <w:rsidRoot w:val="67B55710"/>
    <w:rsid w:val="00002092"/>
    <w:rsid w:val="00090206"/>
    <w:rsid w:val="002128A4"/>
    <w:rsid w:val="003148CE"/>
    <w:rsid w:val="00392A28"/>
    <w:rsid w:val="003939FE"/>
    <w:rsid w:val="0041518D"/>
    <w:rsid w:val="006739AF"/>
    <w:rsid w:val="00836465"/>
    <w:rsid w:val="00922C03"/>
    <w:rsid w:val="00983F30"/>
    <w:rsid w:val="009949DA"/>
    <w:rsid w:val="009A48EB"/>
    <w:rsid w:val="009F1FE9"/>
    <w:rsid w:val="00B61AA5"/>
    <w:rsid w:val="00B96999"/>
    <w:rsid w:val="00E16DBD"/>
    <w:rsid w:val="00E824BF"/>
    <w:rsid w:val="00FB2642"/>
    <w:rsid w:val="013E2F5A"/>
    <w:rsid w:val="01940DDD"/>
    <w:rsid w:val="01BE1625"/>
    <w:rsid w:val="025630D3"/>
    <w:rsid w:val="026F21ED"/>
    <w:rsid w:val="027401D4"/>
    <w:rsid w:val="02A22092"/>
    <w:rsid w:val="02D64F88"/>
    <w:rsid w:val="032B7602"/>
    <w:rsid w:val="034A354A"/>
    <w:rsid w:val="03626F17"/>
    <w:rsid w:val="03A6706D"/>
    <w:rsid w:val="03A86200"/>
    <w:rsid w:val="03B66615"/>
    <w:rsid w:val="03C3215E"/>
    <w:rsid w:val="03C7647C"/>
    <w:rsid w:val="04D00CD6"/>
    <w:rsid w:val="051B62E7"/>
    <w:rsid w:val="0554685E"/>
    <w:rsid w:val="06217607"/>
    <w:rsid w:val="064C314F"/>
    <w:rsid w:val="06524A89"/>
    <w:rsid w:val="06A44C0C"/>
    <w:rsid w:val="079E72CC"/>
    <w:rsid w:val="084D154D"/>
    <w:rsid w:val="08AF7395"/>
    <w:rsid w:val="09D40EB5"/>
    <w:rsid w:val="0A6334F5"/>
    <w:rsid w:val="0AA26E4E"/>
    <w:rsid w:val="0AA76812"/>
    <w:rsid w:val="0B7A43D2"/>
    <w:rsid w:val="0C5A26AB"/>
    <w:rsid w:val="0CB47CA0"/>
    <w:rsid w:val="0D243533"/>
    <w:rsid w:val="0D261AD3"/>
    <w:rsid w:val="0D407F3C"/>
    <w:rsid w:val="0D66317D"/>
    <w:rsid w:val="0DFF1467"/>
    <w:rsid w:val="0EF51BFE"/>
    <w:rsid w:val="0F2B5E45"/>
    <w:rsid w:val="0FEB42BE"/>
    <w:rsid w:val="101822F4"/>
    <w:rsid w:val="10447427"/>
    <w:rsid w:val="109310A3"/>
    <w:rsid w:val="10EC441D"/>
    <w:rsid w:val="11484FCA"/>
    <w:rsid w:val="12433417"/>
    <w:rsid w:val="129E0A52"/>
    <w:rsid w:val="12CB6668"/>
    <w:rsid w:val="12D93285"/>
    <w:rsid w:val="13266D8C"/>
    <w:rsid w:val="1381287A"/>
    <w:rsid w:val="1389381C"/>
    <w:rsid w:val="1485141B"/>
    <w:rsid w:val="150619FF"/>
    <w:rsid w:val="16210154"/>
    <w:rsid w:val="17300904"/>
    <w:rsid w:val="178C069C"/>
    <w:rsid w:val="183A374F"/>
    <w:rsid w:val="18D21D21"/>
    <w:rsid w:val="195A1283"/>
    <w:rsid w:val="19B10372"/>
    <w:rsid w:val="19CA4B98"/>
    <w:rsid w:val="19D2669E"/>
    <w:rsid w:val="1A0127B9"/>
    <w:rsid w:val="1A3F0B5A"/>
    <w:rsid w:val="1A896728"/>
    <w:rsid w:val="1AD249CB"/>
    <w:rsid w:val="1AF9023A"/>
    <w:rsid w:val="1B1D0379"/>
    <w:rsid w:val="1C274ED0"/>
    <w:rsid w:val="1CBB22D6"/>
    <w:rsid w:val="1D3A4207"/>
    <w:rsid w:val="1EE40765"/>
    <w:rsid w:val="1F830289"/>
    <w:rsid w:val="2006125B"/>
    <w:rsid w:val="202225D7"/>
    <w:rsid w:val="203217F4"/>
    <w:rsid w:val="21723F5A"/>
    <w:rsid w:val="21B84EEA"/>
    <w:rsid w:val="221526F4"/>
    <w:rsid w:val="23880F43"/>
    <w:rsid w:val="23890218"/>
    <w:rsid w:val="240055A1"/>
    <w:rsid w:val="240145D1"/>
    <w:rsid w:val="25AF43B8"/>
    <w:rsid w:val="25C96D01"/>
    <w:rsid w:val="26540C0E"/>
    <w:rsid w:val="265502A0"/>
    <w:rsid w:val="26A75DBF"/>
    <w:rsid w:val="273F6BBE"/>
    <w:rsid w:val="27B84691"/>
    <w:rsid w:val="27E54A80"/>
    <w:rsid w:val="283006CB"/>
    <w:rsid w:val="2830373E"/>
    <w:rsid w:val="28770012"/>
    <w:rsid w:val="28D21D6D"/>
    <w:rsid w:val="28DC72D7"/>
    <w:rsid w:val="28F17E5A"/>
    <w:rsid w:val="29437851"/>
    <w:rsid w:val="296F337B"/>
    <w:rsid w:val="29E71F54"/>
    <w:rsid w:val="2A571F3F"/>
    <w:rsid w:val="2B8E2419"/>
    <w:rsid w:val="2BA54F2C"/>
    <w:rsid w:val="2BF81500"/>
    <w:rsid w:val="2C55305A"/>
    <w:rsid w:val="2D0B2530"/>
    <w:rsid w:val="2D131A9D"/>
    <w:rsid w:val="2DC93154"/>
    <w:rsid w:val="2E81075B"/>
    <w:rsid w:val="2EAE4D87"/>
    <w:rsid w:val="3006257E"/>
    <w:rsid w:val="303E66FB"/>
    <w:rsid w:val="307A2958"/>
    <w:rsid w:val="3172021C"/>
    <w:rsid w:val="31A33D9F"/>
    <w:rsid w:val="32821750"/>
    <w:rsid w:val="32DB5D19"/>
    <w:rsid w:val="333D4873"/>
    <w:rsid w:val="335B5F75"/>
    <w:rsid w:val="33FC6DD8"/>
    <w:rsid w:val="344D3EC0"/>
    <w:rsid w:val="348925AE"/>
    <w:rsid w:val="3513690B"/>
    <w:rsid w:val="351F3659"/>
    <w:rsid w:val="35220271"/>
    <w:rsid w:val="363E2A98"/>
    <w:rsid w:val="36A85339"/>
    <w:rsid w:val="36C206A9"/>
    <w:rsid w:val="36F72266"/>
    <w:rsid w:val="37EB5823"/>
    <w:rsid w:val="38666E99"/>
    <w:rsid w:val="38FE14D4"/>
    <w:rsid w:val="39E21040"/>
    <w:rsid w:val="39F41558"/>
    <w:rsid w:val="3B69078B"/>
    <w:rsid w:val="3D427A5A"/>
    <w:rsid w:val="3E4E13A4"/>
    <w:rsid w:val="3F57113C"/>
    <w:rsid w:val="3F5F28B0"/>
    <w:rsid w:val="3FA32F7B"/>
    <w:rsid w:val="40302E44"/>
    <w:rsid w:val="40FE4C26"/>
    <w:rsid w:val="415C4DA1"/>
    <w:rsid w:val="417D1A31"/>
    <w:rsid w:val="417E656E"/>
    <w:rsid w:val="41EC0379"/>
    <w:rsid w:val="42043CC4"/>
    <w:rsid w:val="42BC2E2F"/>
    <w:rsid w:val="42BF7C70"/>
    <w:rsid w:val="43E776F5"/>
    <w:rsid w:val="446465D5"/>
    <w:rsid w:val="4494686E"/>
    <w:rsid w:val="44CC3239"/>
    <w:rsid w:val="450F4B44"/>
    <w:rsid w:val="456015FF"/>
    <w:rsid w:val="45654104"/>
    <w:rsid w:val="4585392F"/>
    <w:rsid w:val="45B7263B"/>
    <w:rsid w:val="45C76B91"/>
    <w:rsid w:val="45D363E1"/>
    <w:rsid w:val="45DC677C"/>
    <w:rsid w:val="462D2CB0"/>
    <w:rsid w:val="4645001B"/>
    <w:rsid w:val="46AB68FC"/>
    <w:rsid w:val="46C93D6D"/>
    <w:rsid w:val="46DA3044"/>
    <w:rsid w:val="474D05F5"/>
    <w:rsid w:val="4802425F"/>
    <w:rsid w:val="48AA09D1"/>
    <w:rsid w:val="48B212A0"/>
    <w:rsid w:val="48E94252"/>
    <w:rsid w:val="49463453"/>
    <w:rsid w:val="49962B85"/>
    <w:rsid w:val="49D626A9"/>
    <w:rsid w:val="4AA743C5"/>
    <w:rsid w:val="4B14779C"/>
    <w:rsid w:val="4B513E19"/>
    <w:rsid w:val="4BE970F9"/>
    <w:rsid w:val="4CEB776A"/>
    <w:rsid w:val="4D106251"/>
    <w:rsid w:val="4D350410"/>
    <w:rsid w:val="4D844614"/>
    <w:rsid w:val="4DA60964"/>
    <w:rsid w:val="4DB174B6"/>
    <w:rsid w:val="4DC53A90"/>
    <w:rsid w:val="4E2D4BE1"/>
    <w:rsid w:val="4E80273B"/>
    <w:rsid w:val="4F2204BE"/>
    <w:rsid w:val="4F220714"/>
    <w:rsid w:val="4FB413A5"/>
    <w:rsid w:val="4FD153EF"/>
    <w:rsid w:val="508207C3"/>
    <w:rsid w:val="50B0429D"/>
    <w:rsid w:val="50D67C0D"/>
    <w:rsid w:val="51A81D3C"/>
    <w:rsid w:val="51BF40E6"/>
    <w:rsid w:val="51C0708F"/>
    <w:rsid w:val="51C6487F"/>
    <w:rsid w:val="522A2C46"/>
    <w:rsid w:val="522E7C62"/>
    <w:rsid w:val="52A87328"/>
    <w:rsid w:val="52C57EB2"/>
    <w:rsid w:val="53083527"/>
    <w:rsid w:val="53744999"/>
    <w:rsid w:val="53DF43DC"/>
    <w:rsid w:val="54A53821"/>
    <w:rsid w:val="55466588"/>
    <w:rsid w:val="567F2FA5"/>
    <w:rsid w:val="56D54BE9"/>
    <w:rsid w:val="56DA179D"/>
    <w:rsid w:val="588C0EF5"/>
    <w:rsid w:val="59072270"/>
    <w:rsid w:val="594C6A08"/>
    <w:rsid w:val="59E7729C"/>
    <w:rsid w:val="5A120B58"/>
    <w:rsid w:val="5A1D4CCD"/>
    <w:rsid w:val="5A2C6AF8"/>
    <w:rsid w:val="5B651504"/>
    <w:rsid w:val="5B794C97"/>
    <w:rsid w:val="5BC31545"/>
    <w:rsid w:val="5C454532"/>
    <w:rsid w:val="5CDC30C9"/>
    <w:rsid w:val="5CE2303B"/>
    <w:rsid w:val="5CFF0453"/>
    <w:rsid w:val="5DE75ECE"/>
    <w:rsid w:val="5E4A5B78"/>
    <w:rsid w:val="5E7D126D"/>
    <w:rsid w:val="605735BA"/>
    <w:rsid w:val="60AE44F8"/>
    <w:rsid w:val="60EC6AAE"/>
    <w:rsid w:val="615A1C71"/>
    <w:rsid w:val="61614E76"/>
    <w:rsid w:val="61DA79E1"/>
    <w:rsid w:val="61EE66E3"/>
    <w:rsid w:val="624D2EB0"/>
    <w:rsid w:val="62E52E5B"/>
    <w:rsid w:val="6319423D"/>
    <w:rsid w:val="634F2A57"/>
    <w:rsid w:val="6350220F"/>
    <w:rsid w:val="637356C6"/>
    <w:rsid w:val="63820152"/>
    <w:rsid w:val="638B1133"/>
    <w:rsid w:val="63B56433"/>
    <w:rsid w:val="63F613BB"/>
    <w:rsid w:val="640B731B"/>
    <w:rsid w:val="642F3009"/>
    <w:rsid w:val="649D3E7C"/>
    <w:rsid w:val="64E27616"/>
    <w:rsid w:val="65360CBB"/>
    <w:rsid w:val="657752BD"/>
    <w:rsid w:val="664243A6"/>
    <w:rsid w:val="66B37852"/>
    <w:rsid w:val="66FB4360"/>
    <w:rsid w:val="670620E9"/>
    <w:rsid w:val="67144B2E"/>
    <w:rsid w:val="67B42A1C"/>
    <w:rsid w:val="67B55710"/>
    <w:rsid w:val="67EC3A13"/>
    <w:rsid w:val="67F67F0B"/>
    <w:rsid w:val="68662B93"/>
    <w:rsid w:val="68E427EB"/>
    <w:rsid w:val="68EA3CEC"/>
    <w:rsid w:val="68F3579A"/>
    <w:rsid w:val="695D5F23"/>
    <w:rsid w:val="695E195E"/>
    <w:rsid w:val="69BC1687"/>
    <w:rsid w:val="69CC12FA"/>
    <w:rsid w:val="69CC52DB"/>
    <w:rsid w:val="6AAB53B4"/>
    <w:rsid w:val="6AB27FBF"/>
    <w:rsid w:val="6B9C3AE5"/>
    <w:rsid w:val="6BCE5D2A"/>
    <w:rsid w:val="6BEC7A32"/>
    <w:rsid w:val="6BF719E8"/>
    <w:rsid w:val="6C3F2D67"/>
    <w:rsid w:val="6C5F1FB2"/>
    <w:rsid w:val="6CD40F30"/>
    <w:rsid w:val="6D197DF4"/>
    <w:rsid w:val="6DC46850"/>
    <w:rsid w:val="6E0B26AB"/>
    <w:rsid w:val="6E737750"/>
    <w:rsid w:val="6ED465F1"/>
    <w:rsid w:val="6F1420BD"/>
    <w:rsid w:val="6F4B1015"/>
    <w:rsid w:val="6F767D3E"/>
    <w:rsid w:val="700F64D8"/>
    <w:rsid w:val="70C04FE9"/>
    <w:rsid w:val="70EA07E0"/>
    <w:rsid w:val="70EE25D0"/>
    <w:rsid w:val="72037432"/>
    <w:rsid w:val="722269E9"/>
    <w:rsid w:val="72D5279B"/>
    <w:rsid w:val="72D90F0E"/>
    <w:rsid w:val="72E95328"/>
    <w:rsid w:val="740D41F5"/>
    <w:rsid w:val="7412269F"/>
    <w:rsid w:val="74D80B53"/>
    <w:rsid w:val="752A3C8C"/>
    <w:rsid w:val="75844ECE"/>
    <w:rsid w:val="759D5DF6"/>
    <w:rsid w:val="75B34D52"/>
    <w:rsid w:val="76297F63"/>
    <w:rsid w:val="7650507B"/>
    <w:rsid w:val="76CB67DA"/>
    <w:rsid w:val="77B84C6C"/>
    <w:rsid w:val="781F786A"/>
    <w:rsid w:val="790C34C1"/>
    <w:rsid w:val="79102B39"/>
    <w:rsid w:val="79463583"/>
    <w:rsid w:val="79F6548E"/>
    <w:rsid w:val="7A452453"/>
    <w:rsid w:val="7A835632"/>
    <w:rsid w:val="7AB736FE"/>
    <w:rsid w:val="7B555ECE"/>
    <w:rsid w:val="7BD52290"/>
    <w:rsid w:val="7C305719"/>
    <w:rsid w:val="7C7E5487"/>
    <w:rsid w:val="7C8A1D93"/>
    <w:rsid w:val="7D4309E0"/>
    <w:rsid w:val="7D9A342B"/>
    <w:rsid w:val="7E6A62DA"/>
    <w:rsid w:val="7EBF3A13"/>
    <w:rsid w:val="7EF54545"/>
    <w:rsid w:val="7F3261EA"/>
    <w:rsid w:val="7F67162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kern w:val="0"/>
      <w:sz w:val="20"/>
      <w:szCs w:val="21"/>
    </w:rPr>
  </w:style>
  <w:style w:type="paragraph" w:styleId="3">
    <w:name w:val="Balloon Text"/>
    <w:basedOn w:val="1"/>
    <w:link w:val="12"/>
    <w:qFormat/>
    <w:uiPriority w:val="0"/>
    <w:rPr>
      <w:sz w:val="18"/>
      <w:szCs w:val="18"/>
    </w:rPr>
  </w:style>
  <w:style w:type="paragraph" w:styleId="4">
    <w:name w:val="footer"/>
    <w:basedOn w:val="1"/>
    <w:link w:val="11"/>
    <w:qFormat/>
    <w:uiPriority w:val="0"/>
    <w:pPr>
      <w:tabs>
        <w:tab w:val="center" w:pos="4153"/>
        <w:tab w:val="right" w:pos="8306"/>
      </w:tabs>
      <w:snapToGrid w:val="0"/>
      <w:jc w:val="left"/>
    </w:pPr>
    <w:rPr>
      <w:sz w:val="18"/>
      <w:szCs w:val="18"/>
    </w:rPr>
  </w:style>
  <w:style w:type="paragraph" w:styleId="5">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rFonts w:ascii="微软雅黑" w:hAnsi="微软雅黑" w:eastAsia="微软雅黑" w:cs="Times New Roman"/>
      <w:kern w:val="0"/>
      <w:sz w:val="18"/>
      <w:szCs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页眉 字符"/>
    <w:basedOn w:val="9"/>
    <w:link w:val="5"/>
    <w:qFormat/>
    <w:uiPriority w:val="0"/>
    <w:rPr>
      <w:rFonts w:asciiTheme="minorHAnsi" w:hAnsiTheme="minorHAnsi" w:eastAsiaTheme="minorEastAsia" w:cstheme="minorBidi"/>
      <w:kern w:val="2"/>
      <w:sz w:val="18"/>
      <w:szCs w:val="18"/>
    </w:rPr>
  </w:style>
  <w:style w:type="character" w:customStyle="1" w:styleId="11">
    <w:name w:val="页脚 字符"/>
    <w:basedOn w:val="9"/>
    <w:link w:val="4"/>
    <w:qFormat/>
    <w:uiPriority w:val="0"/>
    <w:rPr>
      <w:rFonts w:asciiTheme="minorHAnsi" w:hAnsiTheme="minorHAnsi" w:eastAsiaTheme="minorEastAsia" w:cstheme="minorBidi"/>
      <w:kern w:val="2"/>
      <w:sz w:val="18"/>
      <w:szCs w:val="18"/>
    </w:rPr>
  </w:style>
  <w:style w:type="character" w:customStyle="1" w:styleId="12">
    <w:name w:val="批注框文本 字符"/>
    <w:basedOn w:val="9"/>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5</Pages>
  <Words>1700</Words>
  <Characters>1850</Characters>
  <Lines>12</Lines>
  <Paragraphs>3</Paragraphs>
  <TotalTime>27</TotalTime>
  <ScaleCrop>false</ScaleCrop>
  <LinksUpToDate>false</LinksUpToDate>
  <CharactersWithSpaces>1858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2017-09-06T11:31:00Z</dcterms:created>
  <dc:creator>user</dc:creator>
  <cp:lastModifiedBy>刘伟</cp:lastModifiedBy>
  <cp:lastPrinted>2022-09-09T09:34:00Z</cp:lastPrinted>
  <dcterms:modified xsi:type="dcterms:W3CDTF">2026-09-01T08:07:57Z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7DFB83D563E24B68B7EDAD024C922B35</vt:lpwstr>
  </property>
  <property fmtid="{D5CDD505-2E9C-101B-9397-08002B2CF9AE}" pid="4" name="KSOTemplateDocerSaveRecord">
    <vt:lpwstr>eyJoZGlkIjoiNWRmM2QxYWVjYTBjYWQ2NmUxNTFiMjYzNTdhZDdhM2UiLCJ1c2VySWQiOiIxNjI5OTM0MzczIn0=</vt:lpwstr>
  </property>
</Properties>
</file>