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F5E550">
      <w:pPr>
        <w:spacing w:line="460" w:lineRule="exact"/>
        <w:jc w:val="center"/>
        <w:rPr>
          <w:rFonts w:hint="eastAsia" w:ascii="黑体" w:hAnsi="黑体" w:eastAsia="黑体"/>
          <w:sz w:val="48"/>
          <w:szCs w:val="48"/>
        </w:rPr>
      </w:pPr>
      <w:bookmarkStart w:id="0" w:name="_GoBack"/>
      <w:bookmarkEnd w:id="0"/>
    </w:p>
    <w:p w14:paraId="4B6AF9BD">
      <w:pPr>
        <w:spacing w:line="560" w:lineRule="exact"/>
        <w:jc w:val="center"/>
        <w:rPr>
          <w:rFonts w:hint="eastAsia" w:ascii="黑体" w:hAnsi="黑体" w:eastAsia="黑体"/>
          <w:sz w:val="48"/>
          <w:szCs w:val="48"/>
        </w:rPr>
      </w:pPr>
      <w:r>
        <w:rPr>
          <w:rFonts w:hint="eastAsia" w:ascii="黑体" w:hAnsi="黑体" w:eastAsia="黑体"/>
          <w:sz w:val="48"/>
          <w:szCs w:val="48"/>
        </w:rPr>
        <w:t>天津医科大学生物医学工程与技术学院</w:t>
      </w:r>
    </w:p>
    <w:p w14:paraId="61FBB308">
      <w:pPr>
        <w:spacing w:line="560" w:lineRule="exact"/>
        <w:ind w:firstLine="1526" w:firstLineChars="318"/>
        <w:rPr>
          <w:rFonts w:hint="eastAsia" w:ascii="黑体" w:hAnsi="黑体" w:eastAsia="黑体"/>
          <w:sz w:val="48"/>
          <w:szCs w:val="48"/>
        </w:rPr>
      </w:pPr>
      <w:r>
        <w:rPr>
          <w:rFonts w:hint="eastAsia" w:ascii="黑体" w:hAnsi="黑体" w:eastAsia="黑体"/>
          <w:sz w:val="48"/>
          <w:szCs w:val="48"/>
        </w:rPr>
        <w:t>本科生综合素质测评办法</w:t>
      </w:r>
    </w:p>
    <w:p w14:paraId="10101EEA">
      <w:pPr>
        <w:spacing w:line="560" w:lineRule="exact"/>
        <w:ind w:firstLine="187" w:firstLineChars="39"/>
        <w:jc w:val="center"/>
        <w:rPr>
          <w:rFonts w:ascii="宋体"/>
          <w:b/>
          <w:sz w:val="28"/>
          <w:szCs w:val="28"/>
        </w:rPr>
      </w:pPr>
      <w:r>
        <w:rPr>
          <w:rFonts w:hint="eastAsia" w:ascii="黑体" w:hAnsi="黑体" w:eastAsia="黑体"/>
          <w:sz w:val="48"/>
          <w:szCs w:val="48"/>
        </w:rPr>
        <w:t>（</w:t>
      </w:r>
      <w:r>
        <w:rPr>
          <w:rFonts w:hint="eastAsia" w:ascii="黑体" w:hAnsi="黑体" w:eastAsia="黑体"/>
          <w:color w:val="FF0000"/>
          <w:sz w:val="48"/>
          <w:szCs w:val="48"/>
        </w:rPr>
        <w:t>202</w:t>
      </w:r>
      <w:r>
        <w:rPr>
          <w:rFonts w:hint="eastAsia" w:ascii="黑体" w:hAnsi="黑体" w:eastAsia="黑体"/>
          <w:color w:val="FF0000"/>
          <w:sz w:val="48"/>
          <w:szCs w:val="48"/>
          <w:lang w:val="en-US" w:eastAsia="zh-CN"/>
        </w:rPr>
        <w:t>4</w:t>
      </w:r>
      <w:r>
        <w:rPr>
          <w:rFonts w:hint="eastAsia" w:ascii="黑体" w:hAnsi="黑体" w:eastAsia="黑体"/>
          <w:color w:val="FF0000"/>
          <w:sz w:val="48"/>
          <w:szCs w:val="48"/>
        </w:rPr>
        <w:t>年</w:t>
      </w:r>
      <w:r>
        <w:rPr>
          <w:rFonts w:hint="eastAsia" w:ascii="黑体" w:hAnsi="黑体" w:eastAsia="黑体"/>
          <w:sz w:val="48"/>
          <w:szCs w:val="48"/>
        </w:rPr>
        <w:t>修订稿）</w:t>
      </w:r>
    </w:p>
    <w:p w14:paraId="557EA4CA">
      <w:pPr>
        <w:spacing w:line="480" w:lineRule="exact"/>
        <w:ind w:firstLine="562" w:firstLineChars="200"/>
        <w:rPr>
          <w:rFonts w:hint="eastAsia" w:ascii="宋体" w:hAnsi="宋体"/>
          <w:sz w:val="28"/>
          <w:szCs w:val="28"/>
        </w:rPr>
      </w:pPr>
      <w:r>
        <w:rPr>
          <w:rFonts w:hint="eastAsia" w:ascii="宋体" w:hAnsi="宋体"/>
          <w:b/>
          <w:sz w:val="28"/>
          <w:szCs w:val="28"/>
        </w:rPr>
        <w:t xml:space="preserve">第一条 </w:t>
      </w:r>
      <w:r>
        <w:rPr>
          <w:rFonts w:hint="eastAsia" w:ascii="宋体" w:hAnsi="宋体"/>
          <w:sz w:val="28"/>
          <w:szCs w:val="28"/>
        </w:rPr>
        <w:t>医学生综合素质培养是高等医学教育的重要内容。为深入贯彻党的教育方针，促进学生德、智、体、美全面发展，依据《天津医科大学章程》、《天津医科大学学生综合素质测评办法》以及本科医学教育相关标准，生物医学工程与技术学院特修订本办法。</w:t>
      </w:r>
    </w:p>
    <w:p w14:paraId="7684B28B">
      <w:pPr>
        <w:spacing w:line="480" w:lineRule="exact"/>
        <w:ind w:firstLine="562" w:firstLineChars="200"/>
        <w:rPr>
          <w:rFonts w:ascii="宋体"/>
          <w:b/>
          <w:sz w:val="28"/>
          <w:szCs w:val="28"/>
        </w:rPr>
      </w:pPr>
    </w:p>
    <w:p w14:paraId="5BC2848B">
      <w:pPr>
        <w:spacing w:line="480" w:lineRule="exact"/>
        <w:ind w:firstLine="562" w:firstLineChars="200"/>
        <w:rPr>
          <w:rFonts w:ascii="宋体"/>
          <w:sz w:val="28"/>
          <w:szCs w:val="28"/>
        </w:rPr>
      </w:pPr>
      <w:r>
        <w:rPr>
          <w:rFonts w:hint="eastAsia" w:ascii="宋体" w:hAnsi="宋体"/>
          <w:b/>
          <w:sz w:val="28"/>
          <w:szCs w:val="28"/>
        </w:rPr>
        <w:t>第二条</w:t>
      </w:r>
      <w:r>
        <w:rPr>
          <w:rFonts w:hint="eastAsia" w:ascii="宋体" w:hAnsi="宋体" w:cs="宋体"/>
          <w:bCs/>
          <w:kern w:val="0"/>
          <w:sz w:val="28"/>
          <w:szCs w:val="28"/>
        </w:rPr>
        <w:t>测评体系</w:t>
      </w:r>
    </w:p>
    <w:p w14:paraId="5063A0B0">
      <w:pPr>
        <w:spacing w:line="480" w:lineRule="exact"/>
        <w:ind w:firstLine="560" w:firstLineChars="200"/>
        <w:rPr>
          <w:rFonts w:ascii="宋体"/>
          <w:sz w:val="28"/>
          <w:szCs w:val="28"/>
        </w:rPr>
      </w:pPr>
      <w:r>
        <w:rPr>
          <w:rFonts w:hint="eastAsia" w:ascii="宋体" w:hAnsi="宋体"/>
          <w:sz w:val="28"/>
          <w:szCs w:val="28"/>
        </w:rPr>
        <w:t>学生学年综合素质测评成绩为学习成绩、基本素质、创新能力三项得分之和，分数计算方式为百分制。</w:t>
      </w:r>
    </w:p>
    <w:tbl>
      <w:tblPr>
        <w:tblStyle w:val="4"/>
        <w:tblW w:w="8647" w:type="dxa"/>
        <w:jc w:val="center"/>
        <w:tblLayout w:type="fixed"/>
        <w:tblCellMar>
          <w:top w:w="0" w:type="dxa"/>
          <w:left w:w="108" w:type="dxa"/>
          <w:bottom w:w="0" w:type="dxa"/>
          <w:right w:w="108" w:type="dxa"/>
        </w:tblCellMar>
      </w:tblPr>
      <w:tblGrid>
        <w:gridCol w:w="3686"/>
        <w:gridCol w:w="4961"/>
      </w:tblGrid>
      <w:tr w14:paraId="4B45B2D2">
        <w:tblPrEx>
          <w:tblCellMar>
            <w:top w:w="0" w:type="dxa"/>
            <w:left w:w="108" w:type="dxa"/>
            <w:bottom w:w="0" w:type="dxa"/>
            <w:right w:w="108" w:type="dxa"/>
          </w:tblCellMar>
        </w:tblPrEx>
        <w:trPr>
          <w:trHeight w:val="510" w:hRule="exact"/>
          <w:jc w:val="center"/>
        </w:trPr>
        <w:tc>
          <w:tcPr>
            <w:tcW w:w="3686" w:type="dxa"/>
            <w:tcBorders>
              <w:top w:val="single" w:color="auto" w:sz="8" w:space="0"/>
              <w:left w:val="single" w:color="auto" w:sz="8" w:space="0"/>
              <w:bottom w:val="single" w:color="auto" w:sz="8" w:space="0"/>
              <w:right w:val="single" w:color="auto" w:sz="8" w:space="0"/>
            </w:tcBorders>
            <w:vAlign w:val="center"/>
          </w:tcPr>
          <w:p w14:paraId="191851C3">
            <w:pPr>
              <w:widowControl/>
              <w:spacing w:line="480" w:lineRule="exact"/>
              <w:jc w:val="center"/>
              <w:rPr>
                <w:rFonts w:hint="eastAsia" w:ascii="仿宋" w:hAnsi="仿宋" w:eastAsia="仿宋" w:cs="宋体"/>
                <w:b/>
                <w:bCs/>
                <w:kern w:val="0"/>
                <w:sz w:val="28"/>
                <w:szCs w:val="28"/>
              </w:rPr>
            </w:pPr>
            <w:r>
              <w:rPr>
                <w:rFonts w:hint="eastAsia" w:ascii="仿宋" w:hAnsi="仿宋" w:eastAsia="仿宋" w:cs="宋体"/>
                <w:b/>
                <w:bCs/>
                <w:kern w:val="0"/>
                <w:sz w:val="28"/>
                <w:szCs w:val="28"/>
              </w:rPr>
              <w:t>一级指标</w:t>
            </w:r>
          </w:p>
        </w:tc>
        <w:tc>
          <w:tcPr>
            <w:tcW w:w="4961" w:type="dxa"/>
            <w:tcBorders>
              <w:top w:val="single" w:color="auto" w:sz="8" w:space="0"/>
              <w:left w:val="nil"/>
              <w:bottom w:val="single" w:color="auto" w:sz="8" w:space="0"/>
              <w:right w:val="single" w:color="auto" w:sz="8" w:space="0"/>
            </w:tcBorders>
            <w:vAlign w:val="center"/>
          </w:tcPr>
          <w:p w14:paraId="550566CD">
            <w:pPr>
              <w:widowControl/>
              <w:spacing w:line="480" w:lineRule="exact"/>
              <w:jc w:val="center"/>
              <w:rPr>
                <w:rFonts w:hint="eastAsia" w:ascii="仿宋" w:hAnsi="仿宋" w:eastAsia="仿宋" w:cs="宋体"/>
                <w:b/>
                <w:bCs/>
                <w:kern w:val="0"/>
                <w:sz w:val="28"/>
                <w:szCs w:val="28"/>
              </w:rPr>
            </w:pPr>
            <w:r>
              <w:rPr>
                <w:rFonts w:hint="eastAsia" w:ascii="仿宋" w:hAnsi="仿宋" w:eastAsia="仿宋" w:cs="宋体"/>
                <w:b/>
                <w:bCs/>
                <w:kern w:val="0"/>
                <w:sz w:val="28"/>
                <w:szCs w:val="28"/>
              </w:rPr>
              <w:t>二级指标</w:t>
            </w:r>
          </w:p>
        </w:tc>
      </w:tr>
      <w:tr w14:paraId="44593F3F">
        <w:tblPrEx>
          <w:tblCellMar>
            <w:top w:w="0" w:type="dxa"/>
            <w:left w:w="108" w:type="dxa"/>
            <w:bottom w:w="0" w:type="dxa"/>
            <w:right w:w="108" w:type="dxa"/>
          </w:tblCellMar>
        </w:tblPrEx>
        <w:trPr>
          <w:trHeight w:val="510" w:hRule="exact"/>
          <w:jc w:val="center"/>
        </w:trPr>
        <w:tc>
          <w:tcPr>
            <w:tcW w:w="3686" w:type="dxa"/>
            <w:tcBorders>
              <w:top w:val="nil"/>
              <w:left w:val="single" w:color="auto" w:sz="8" w:space="0"/>
              <w:bottom w:val="single" w:color="auto" w:sz="4" w:space="0"/>
              <w:right w:val="single" w:color="auto" w:sz="8" w:space="0"/>
            </w:tcBorders>
            <w:vAlign w:val="center"/>
          </w:tcPr>
          <w:p w14:paraId="4BE9EECA">
            <w:pPr>
              <w:widowControl/>
              <w:spacing w:line="480" w:lineRule="exact"/>
              <w:jc w:val="center"/>
              <w:rPr>
                <w:rFonts w:hint="eastAsia" w:ascii="仿宋" w:hAnsi="仿宋" w:eastAsia="仿宋" w:cs="宋体"/>
                <w:b/>
                <w:bCs/>
                <w:kern w:val="0"/>
                <w:sz w:val="28"/>
                <w:szCs w:val="28"/>
              </w:rPr>
            </w:pPr>
            <w:r>
              <w:rPr>
                <w:rFonts w:hint="eastAsia" w:ascii="仿宋" w:hAnsi="仿宋" w:eastAsia="仿宋" w:cs="宋体"/>
                <w:b/>
                <w:bCs/>
                <w:kern w:val="0"/>
                <w:sz w:val="28"/>
                <w:szCs w:val="28"/>
              </w:rPr>
              <w:t>学习成绩</w:t>
            </w:r>
            <w:r>
              <w:rPr>
                <w:rFonts w:ascii="仿宋" w:hAnsi="仿宋" w:eastAsia="仿宋" w:cs="宋体"/>
                <w:b/>
                <w:bCs/>
                <w:kern w:val="0"/>
                <w:sz w:val="28"/>
                <w:szCs w:val="28"/>
              </w:rPr>
              <w:t>(70%)</w:t>
            </w:r>
          </w:p>
        </w:tc>
        <w:tc>
          <w:tcPr>
            <w:tcW w:w="4961" w:type="dxa"/>
            <w:tcBorders>
              <w:top w:val="nil"/>
              <w:left w:val="nil"/>
              <w:bottom w:val="single" w:color="auto" w:sz="8" w:space="0"/>
              <w:right w:val="single" w:color="auto" w:sz="8" w:space="0"/>
            </w:tcBorders>
            <w:vAlign w:val="center"/>
          </w:tcPr>
          <w:p w14:paraId="687AA6AE">
            <w:pPr>
              <w:widowControl/>
              <w:spacing w:line="480" w:lineRule="exact"/>
              <w:jc w:val="center"/>
              <w:rPr>
                <w:rFonts w:hint="eastAsia" w:ascii="仿宋" w:hAnsi="仿宋" w:eastAsia="仿宋" w:cs="宋体"/>
                <w:kern w:val="0"/>
                <w:sz w:val="28"/>
                <w:szCs w:val="28"/>
              </w:rPr>
            </w:pPr>
            <w:r>
              <w:rPr>
                <w:rFonts w:hint="eastAsia" w:ascii="仿宋" w:hAnsi="仿宋" w:eastAsia="仿宋" w:cs="宋体"/>
                <w:kern w:val="0"/>
                <w:sz w:val="28"/>
                <w:szCs w:val="28"/>
              </w:rPr>
              <w:t>学习成绩</w:t>
            </w:r>
          </w:p>
        </w:tc>
      </w:tr>
      <w:tr w14:paraId="74A6CD5A">
        <w:tblPrEx>
          <w:tblCellMar>
            <w:top w:w="0" w:type="dxa"/>
            <w:left w:w="108" w:type="dxa"/>
            <w:bottom w:w="0" w:type="dxa"/>
            <w:right w:w="108" w:type="dxa"/>
          </w:tblCellMar>
        </w:tblPrEx>
        <w:trPr>
          <w:trHeight w:val="510" w:hRule="exact"/>
          <w:jc w:val="center"/>
        </w:trPr>
        <w:tc>
          <w:tcPr>
            <w:tcW w:w="3686" w:type="dxa"/>
            <w:vMerge w:val="restart"/>
            <w:tcBorders>
              <w:top w:val="single" w:color="auto" w:sz="4" w:space="0"/>
              <w:left w:val="single" w:color="auto" w:sz="8" w:space="0"/>
              <w:bottom w:val="single" w:color="000000" w:sz="8" w:space="0"/>
              <w:right w:val="single" w:color="auto" w:sz="8" w:space="0"/>
            </w:tcBorders>
            <w:vAlign w:val="center"/>
          </w:tcPr>
          <w:p w14:paraId="2EDC2C27">
            <w:pPr>
              <w:widowControl/>
              <w:spacing w:line="480" w:lineRule="exact"/>
              <w:jc w:val="center"/>
              <w:rPr>
                <w:rFonts w:hint="eastAsia" w:ascii="仿宋" w:hAnsi="仿宋" w:eastAsia="仿宋" w:cs="宋体"/>
                <w:b/>
                <w:bCs/>
                <w:kern w:val="0"/>
                <w:sz w:val="28"/>
                <w:szCs w:val="28"/>
              </w:rPr>
            </w:pPr>
          </w:p>
          <w:p w14:paraId="4F96ACF5">
            <w:pPr>
              <w:widowControl/>
              <w:spacing w:line="480" w:lineRule="exact"/>
              <w:jc w:val="center"/>
              <w:rPr>
                <w:rFonts w:hint="eastAsia" w:ascii="仿宋" w:hAnsi="仿宋" w:eastAsia="仿宋" w:cs="宋体"/>
                <w:b/>
                <w:bCs/>
                <w:kern w:val="0"/>
                <w:sz w:val="28"/>
                <w:szCs w:val="28"/>
              </w:rPr>
            </w:pPr>
          </w:p>
          <w:p w14:paraId="62761635">
            <w:pPr>
              <w:widowControl/>
              <w:spacing w:line="480" w:lineRule="exact"/>
              <w:jc w:val="center"/>
              <w:rPr>
                <w:rFonts w:hint="eastAsia" w:ascii="仿宋" w:hAnsi="仿宋" w:eastAsia="仿宋" w:cs="宋体"/>
                <w:b/>
                <w:bCs/>
                <w:kern w:val="0"/>
                <w:sz w:val="28"/>
                <w:szCs w:val="28"/>
              </w:rPr>
            </w:pPr>
          </w:p>
          <w:p w14:paraId="673EDBF9">
            <w:pPr>
              <w:widowControl/>
              <w:spacing w:line="480" w:lineRule="exact"/>
              <w:jc w:val="center"/>
              <w:rPr>
                <w:rFonts w:hint="eastAsia" w:ascii="仿宋" w:hAnsi="仿宋" w:eastAsia="仿宋" w:cs="宋体"/>
                <w:b/>
                <w:bCs/>
                <w:kern w:val="0"/>
                <w:sz w:val="28"/>
                <w:szCs w:val="28"/>
              </w:rPr>
            </w:pPr>
          </w:p>
          <w:p w14:paraId="7189CECC">
            <w:pPr>
              <w:widowControl/>
              <w:spacing w:line="480" w:lineRule="exact"/>
              <w:jc w:val="center"/>
              <w:rPr>
                <w:rFonts w:hint="eastAsia" w:ascii="仿宋" w:hAnsi="仿宋" w:eastAsia="仿宋" w:cs="宋体"/>
                <w:b/>
                <w:bCs/>
                <w:kern w:val="0"/>
                <w:sz w:val="28"/>
                <w:szCs w:val="28"/>
              </w:rPr>
            </w:pPr>
            <w:r>
              <w:rPr>
                <w:rFonts w:hint="eastAsia" w:ascii="仿宋" w:hAnsi="仿宋" w:eastAsia="仿宋" w:cs="宋体"/>
                <w:b/>
                <w:bCs/>
                <w:kern w:val="0"/>
                <w:sz w:val="28"/>
                <w:szCs w:val="28"/>
              </w:rPr>
              <w:t>基本素质</w:t>
            </w:r>
            <w:r>
              <w:rPr>
                <w:rFonts w:ascii="仿宋" w:hAnsi="仿宋" w:eastAsia="仿宋" w:cs="宋体"/>
                <w:b/>
                <w:bCs/>
                <w:kern w:val="0"/>
                <w:sz w:val="28"/>
                <w:szCs w:val="28"/>
              </w:rPr>
              <w:t>(20%)</w:t>
            </w:r>
          </w:p>
          <w:p w14:paraId="4ECF652A">
            <w:pPr>
              <w:jc w:val="center"/>
              <w:rPr>
                <w:rFonts w:hint="eastAsia" w:ascii="仿宋" w:hAnsi="仿宋" w:eastAsia="仿宋" w:cs="宋体"/>
                <w:sz w:val="28"/>
                <w:szCs w:val="28"/>
              </w:rPr>
            </w:pPr>
          </w:p>
          <w:p w14:paraId="0568DC3F">
            <w:pPr>
              <w:jc w:val="center"/>
              <w:rPr>
                <w:rFonts w:hint="eastAsia" w:ascii="仿宋" w:hAnsi="仿宋" w:eastAsia="仿宋" w:cs="宋体"/>
                <w:sz w:val="28"/>
                <w:szCs w:val="28"/>
              </w:rPr>
            </w:pPr>
          </w:p>
          <w:p w14:paraId="22D60427">
            <w:pPr>
              <w:jc w:val="center"/>
              <w:rPr>
                <w:rFonts w:hint="eastAsia" w:ascii="仿宋" w:hAnsi="仿宋" w:eastAsia="仿宋" w:cs="宋体"/>
                <w:sz w:val="28"/>
                <w:szCs w:val="28"/>
              </w:rPr>
            </w:pPr>
          </w:p>
          <w:p w14:paraId="076A068A">
            <w:pPr>
              <w:jc w:val="center"/>
              <w:rPr>
                <w:rFonts w:hint="eastAsia" w:ascii="仿宋" w:hAnsi="仿宋" w:eastAsia="仿宋" w:cs="宋体"/>
                <w:sz w:val="28"/>
                <w:szCs w:val="28"/>
              </w:rPr>
            </w:pPr>
          </w:p>
          <w:p w14:paraId="0989A2B8">
            <w:pPr>
              <w:jc w:val="center"/>
              <w:rPr>
                <w:rFonts w:hint="eastAsia" w:ascii="仿宋" w:hAnsi="仿宋" w:eastAsia="仿宋" w:cs="宋体"/>
                <w:sz w:val="28"/>
                <w:szCs w:val="28"/>
              </w:rPr>
            </w:pPr>
          </w:p>
          <w:p w14:paraId="0034245F">
            <w:pPr>
              <w:jc w:val="center"/>
              <w:rPr>
                <w:rFonts w:hint="eastAsia" w:ascii="仿宋" w:hAnsi="仿宋" w:eastAsia="仿宋" w:cs="宋体"/>
                <w:sz w:val="28"/>
                <w:szCs w:val="28"/>
              </w:rPr>
            </w:pPr>
          </w:p>
        </w:tc>
        <w:tc>
          <w:tcPr>
            <w:tcW w:w="4961" w:type="dxa"/>
            <w:tcBorders>
              <w:top w:val="nil"/>
              <w:left w:val="nil"/>
              <w:bottom w:val="single" w:color="auto" w:sz="8" w:space="0"/>
              <w:right w:val="single" w:color="auto" w:sz="8" w:space="0"/>
            </w:tcBorders>
            <w:vAlign w:val="center"/>
          </w:tcPr>
          <w:p w14:paraId="6B63F47A">
            <w:pPr>
              <w:widowControl/>
              <w:spacing w:line="480" w:lineRule="exact"/>
              <w:jc w:val="center"/>
              <w:rPr>
                <w:rFonts w:hint="eastAsia" w:ascii="仿宋" w:hAnsi="仿宋" w:eastAsia="仿宋" w:cs="宋体"/>
                <w:kern w:val="0"/>
                <w:sz w:val="28"/>
                <w:szCs w:val="28"/>
              </w:rPr>
            </w:pPr>
            <w:r>
              <w:rPr>
                <w:rFonts w:hint="eastAsia" w:ascii="仿宋" w:hAnsi="仿宋" w:eastAsia="仿宋" w:cs="宋体"/>
                <w:kern w:val="0"/>
                <w:sz w:val="28"/>
                <w:szCs w:val="28"/>
              </w:rPr>
              <w:t>政治素质</w:t>
            </w:r>
          </w:p>
        </w:tc>
      </w:tr>
      <w:tr w14:paraId="07C0EAA4">
        <w:tblPrEx>
          <w:tblCellMar>
            <w:top w:w="0" w:type="dxa"/>
            <w:left w:w="108" w:type="dxa"/>
            <w:bottom w:w="0" w:type="dxa"/>
            <w:right w:w="108" w:type="dxa"/>
          </w:tblCellMar>
        </w:tblPrEx>
        <w:trPr>
          <w:trHeight w:val="510" w:hRule="exact"/>
          <w:jc w:val="center"/>
        </w:trPr>
        <w:tc>
          <w:tcPr>
            <w:tcW w:w="3686" w:type="dxa"/>
            <w:vMerge w:val="continue"/>
            <w:tcBorders>
              <w:top w:val="nil"/>
              <w:left w:val="single" w:color="auto" w:sz="8" w:space="0"/>
              <w:bottom w:val="single" w:color="000000" w:sz="8" w:space="0"/>
              <w:right w:val="single" w:color="auto" w:sz="8" w:space="0"/>
            </w:tcBorders>
            <w:vAlign w:val="center"/>
          </w:tcPr>
          <w:p w14:paraId="3E20E69D">
            <w:pPr>
              <w:widowControl/>
              <w:spacing w:line="480" w:lineRule="exact"/>
              <w:jc w:val="left"/>
              <w:rPr>
                <w:rFonts w:hint="eastAsia" w:ascii="仿宋" w:hAnsi="仿宋" w:eastAsia="仿宋" w:cs="宋体"/>
                <w:b/>
                <w:bCs/>
                <w:kern w:val="0"/>
                <w:sz w:val="28"/>
                <w:szCs w:val="28"/>
              </w:rPr>
            </w:pPr>
          </w:p>
        </w:tc>
        <w:tc>
          <w:tcPr>
            <w:tcW w:w="4961" w:type="dxa"/>
            <w:tcBorders>
              <w:top w:val="nil"/>
              <w:left w:val="nil"/>
              <w:bottom w:val="single" w:color="auto" w:sz="8" w:space="0"/>
              <w:right w:val="single" w:color="auto" w:sz="8" w:space="0"/>
            </w:tcBorders>
            <w:vAlign w:val="center"/>
          </w:tcPr>
          <w:p w14:paraId="0F3BE4B0">
            <w:pPr>
              <w:widowControl/>
              <w:spacing w:line="480" w:lineRule="exact"/>
              <w:jc w:val="center"/>
              <w:rPr>
                <w:rFonts w:hint="eastAsia" w:ascii="仿宋" w:hAnsi="仿宋" w:eastAsia="仿宋" w:cs="宋体"/>
                <w:kern w:val="0"/>
                <w:sz w:val="28"/>
                <w:szCs w:val="28"/>
              </w:rPr>
            </w:pPr>
            <w:r>
              <w:rPr>
                <w:rFonts w:hint="eastAsia" w:ascii="仿宋" w:hAnsi="仿宋" w:eastAsia="仿宋" w:cs="宋体"/>
                <w:kern w:val="0"/>
                <w:sz w:val="28"/>
                <w:szCs w:val="28"/>
              </w:rPr>
              <w:t>身体素质</w:t>
            </w:r>
          </w:p>
        </w:tc>
      </w:tr>
      <w:tr w14:paraId="73EC0963">
        <w:tblPrEx>
          <w:tblCellMar>
            <w:top w:w="0" w:type="dxa"/>
            <w:left w:w="108" w:type="dxa"/>
            <w:bottom w:w="0" w:type="dxa"/>
            <w:right w:w="108" w:type="dxa"/>
          </w:tblCellMar>
        </w:tblPrEx>
        <w:trPr>
          <w:trHeight w:val="510" w:hRule="exact"/>
          <w:jc w:val="center"/>
        </w:trPr>
        <w:tc>
          <w:tcPr>
            <w:tcW w:w="3686" w:type="dxa"/>
            <w:vMerge w:val="continue"/>
            <w:tcBorders>
              <w:top w:val="nil"/>
              <w:left w:val="single" w:color="auto" w:sz="8" w:space="0"/>
              <w:bottom w:val="single" w:color="000000" w:sz="8" w:space="0"/>
              <w:right w:val="single" w:color="auto" w:sz="8" w:space="0"/>
            </w:tcBorders>
            <w:vAlign w:val="center"/>
          </w:tcPr>
          <w:p w14:paraId="0EF6399F">
            <w:pPr>
              <w:widowControl/>
              <w:spacing w:line="480" w:lineRule="exact"/>
              <w:jc w:val="left"/>
              <w:rPr>
                <w:rFonts w:hint="eastAsia" w:ascii="仿宋" w:hAnsi="仿宋" w:eastAsia="仿宋" w:cs="宋体"/>
                <w:b/>
                <w:bCs/>
                <w:kern w:val="0"/>
                <w:sz w:val="28"/>
                <w:szCs w:val="28"/>
              </w:rPr>
            </w:pPr>
          </w:p>
        </w:tc>
        <w:tc>
          <w:tcPr>
            <w:tcW w:w="4961" w:type="dxa"/>
            <w:tcBorders>
              <w:top w:val="nil"/>
              <w:left w:val="nil"/>
              <w:bottom w:val="single" w:color="auto" w:sz="8" w:space="0"/>
              <w:right w:val="single" w:color="auto" w:sz="8" w:space="0"/>
            </w:tcBorders>
            <w:vAlign w:val="center"/>
          </w:tcPr>
          <w:p w14:paraId="170D4A67">
            <w:pPr>
              <w:widowControl/>
              <w:spacing w:line="480" w:lineRule="exact"/>
              <w:jc w:val="center"/>
              <w:rPr>
                <w:rFonts w:hint="eastAsia" w:ascii="仿宋" w:hAnsi="仿宋" w:eastAsia="仿宋" w:cs="宋体"/>
                <w:kern w:val="0"/>
                <w:sz w:val="28"/>
                <w:szCs w:val="28"/>
              </w:rPr>
            </w:pPr>
            <w:r>
              <w:rPr>
                <w:rFonts w:hint="eastAsia" w:ascii="仿宋" w:hAnsi="仿宋" w:eastAsia="仿宋" w:cs="宋体"/>
                <w:kern w:val="0"/>
                <w:sz w:val="28"/>
                <w:szCs w:val="28"/>
              </w:rPr>
              <w:t>心理素质</w:t>
            </w:r>
          </w:p>
        </w:tc>
      </w:tr>
      <w:tr w14:paraId="0843C7FC">
        <w:tblPrEx>
          <w:tblCellMar>
            <w:top w:w="0" w:type="dxa"/>
            <w:left w:w="108" w:type="dxa"/>
            <w:bottom w:w="0" w:type="dxa"/>
            <w:right w:w="108" w:type="dxa"/>
          </w:tblCellMar>
        </w:tblPrEx>
        <w:trPr>
          <w:trHeight w:val="510" w:hRule="exact"/>
          <w:jc w:val="center"/>
        </w:trPr>
        <w:tc>
          <w:tcPr>
            <w:tcW w:w="3686" w:type="dxa"/>
            <w:vMerge w:val="continue"/>
            <w:tcBorders>
              <w:top w:val="nil"/>
              <w:left w:val="single" w:color="auto" w:sz="8" w:space="0"/>
              <w:bottom w:val="single" w:color="000000" w:sz="8" w:space="0"/>
              <w:right w:val="single" w:color="auto" w:sz="8" w:space="0"/>
            </w:tcBorders>
            <w:vAlign w:val="center"/>
          </w:tcPr>
          <w:p w14:paraId="41310F1B">
            <w:pPr>
              <w:widowControl/>
              <w:spacing w:line="480" w:lineRule="exact"/>
              <w:jc w:val="left"/>
              <w:rPr>
                <w:rFonts w:hint="eastAsia" w:ascii="仿宋" w:hAnsi="仿宋" w:eastAsia="仿宋" w:cs="宋体"/>
                <w:b/>
                <w:bCs/>
                <w:kern w:val="0"/>
                <w:sz w:val="28"/>
                <w:szCs w:val="28"/>
              </w:rPr>
            </w:pPr>
          </w:p>
        </w:tc>
        <w:tc>
          <w:tcPr>
            <w:tcW w:w="4961" w:type="dxa"/>
            <w:tcBorders>
              <w:top w:val="nil"/>
              <w:left w:val="nil"/>
              <w:bottom w:val="single" w:color="auto" w:sz="8" w:space="0"/>
              <w:right w:val="single" w:color="auto" w:sz="8" w:space="0"/>
            </w:tcBorders>
            <w:vAlign w:val="center"/>
          </w:tcPr>
          <w:p w14:paraId="121D4744">
            <w:pPr>
              <w:widowControl/>
              <w:spacing w:line="480" w:lineRule="exact"/>
              <w:jc w:val="center"/>
              <w:rPr>
                <w:rFonts w:hint="eastAsia" w:ascii="仿宋" w:hAnsi="仿宋" w:eastAsia="仿宋" w:cs="宋体"/>
                <w:kern w:val="0"/>
                <w:sz w:val="28"/>
                <w:szCs w:val="28"/>
              </w:rPr>
            </w:pPr>
            <w:r>
              <w:rPr>
                <w:rFonts w:hint="eastAsia" w:ascii="仿宋" w:hAnsi="仿宋" w:eastAsia="仿宋" w:cs="宋体"/>
                <w:kern w:val="0"/>
                <w:sz w:val="28"/>
                <w:szCs w:val="28"/>
              </w:rPr>
              <w:t>职业素养</w:t>
            </w:r>
          </w:p>
        </w:tc>
      </w:tr>
      <w:tr w14:paraId="2EF14A9E">
        <w:tblPrEx>
          <w:tblCellMar>
            <w:top w:w="0" w:type="dxa"/>
            <w:left w:w="108" w:type="dxa"/>
            <w:bottom w:w="0" w:type="dxa"/>
            <w:right w:w="108" w:type="dxa"/>
          </w:tblCellMar>
        </w:tblPrEx>
        <w:trPr>
          <w:trHeight w:val="510" w:hRule="exact"/>
          <w:jc w:val="center"/>
        </w:trPr>
        <w:tc>
          <w:tcPr>
            <w:tcW w:w="3686" w:type="dxa"/>
            <w:vMerge w:val="continue"/>
            <w:tcBorders>
              <w:top w:val="nil"/>
              <w:left w:val="single" w:color="auto" w:sz="8" w:space="0"/>
              <w:bottom w:val="single" w:color="000000" w:sz="8" w:space="0"/>
              <w:right w:val="single" w:color="auto" w:sz="8" w:space="0"/>
            </w:tcBorders>
            <w:vAlign w:val="center"/>
          </w:tcPr>
          <w:p w14:paraId="2B5BBE94">
            <w:pPr>
              <w:widowControl/>
              <w:spacing w:line="480" w:lineRule="exact"/>
              <w:jc w:val="left"/>
              <w:rPr>
                <w:rFonts w:hint="eastAsia" w:ascii="仿宋" w:hAnsi="仿宋" w:eastAsia="仿宋" w:cs="宋体"/>
                <w:b/>
                <w:bCs/>
                <w:kern w:val="0"/>
                <w:sz w:val="28"/>
                <w:szCs w:val="28"/>
              </w:rPr>
            </w:pPr>
          </w:p>
        </w:tc>
        <w:tc>
          <w:tcPr>
            <w:tcW w:w="4961" w:type="dxa"/>
            <w:tcBorders>
              <w:top w:val="nil"/>
              <w:left w:val="nil"/>
              <w:bottom w:val="single" w:color="auto" w:sz="8" w:space="0"/>
              <w:right w:val="single" w:color="auto" w:sz="8" w:space="0"/>
            </w:tcBorders>
            <w:vAlign w:val="center"/>
          </w:tcPr>
          <w:p w14:paraId="79AAF7CC">
            <w:pPr>
              <w:widowControl/>
              <w:spacing w:line="480" w:lineRule="exact"/>
              <w:jc w:val="center"/>
              <w:rPr>
                <w:rFonts w:hint="eastAsia" w:ascii="仿宋" w:hAnsi="仿宋" w:eastAsia="仿宋" w:cs="宋体"/>
                <w:kern w:val="0"/>
                <w:sz w:val="28"/>
                <w:szCs w:val="28"/>
              </w:rPr>
            </w:pPr>
            <w:r>
              <w:rPr>
                <w:rFonts w:hint="eastAsia" w:ascii="仿宋" w:hAnsi="仿宋" w:eastAsia="仿宋" w:cs="宋体"/>
                <w:kern w:val="0"/>
                <w:sz w:val="28"/>
                <w:szCs w:val="28"/>
              </w:rPr>
              <w:t>社会责任</w:t>
            </w:r>
          </w:p>
        </w:tc>
      </w:tr>
      <w:tr w14:paraId="35C560E8">
        <w:tblPrEx>
          <w:tblCellMar>
            <w:top w:w="0" w:type="dxa"/>
            <w:left w:w="108" w:type="dxa"/>
            <w:bottom w:w="0" w:type="dxa"/>
            <w:right w:w="108" w:type="dxa"/>
          </w:tblCellMar>
        </w:tblPrEx>
        <w:trPr>
          <w:trHeight w:val="510" w:hRule="exact"/>
          <w:jc w:val="center"/>
        </w:trPr>
        <w:tc>
          <w:tcPr>
            <w:tcW w:w="3686" w:type="dxa"/>
            <w:vMerge w:val="continue"/>
            <w:tcBorders>
              <w:top w:val="nil"/>
              <w:left w:val="single" w:color="auto" w:sz="8" w:space="0"/>
              <w:bottom w:val="single" w:color="000000" w:sz="8" w:space="0"/>
              <w:right w:val="single" w:color="auto" w:sz="8" w:space="0"/>
            </w:tcBorders>
            <w:vAlign w:val="center"/>
          </w:tcPr>
          <w:p w14:paraId="79C84C76">
            <w:pPr>
              <w:widowControl/>
              <w:spacing w:line="480" w:lineRule="exact"/>
              <w:jc w:val="left"/>
              <w:rPr>
                <w:rFonts w:hint="eastAsia" w:ascii="仿宋" w:hAnsi="仿宋" w:eastAsia="仿宋" w:cs="宋体"/>
                <w:b/>
                <w:bCs/>
                <w:kern w:val="0"/>
                <w:sz w:val="28"/>
                <w:szCs w:val="28"/>
              </w:rPr>
            </w:pPr>
          </w:p>
        </w:tc>
        <w:tc>
          <w:tcPr>
            <w:tcW w:w="4961" w:type="dxa"/>
            <w:tcBorders>
              <w:top w:val="nil"/>
              <w:left w:val="nil"/>
              <w:bottom w:val="single" w:color="auto" w:sz="8" w:space="0"/>
              <w:right w:val="single" w:color="auto" w:sz="8" w:space="0"/>
            </w:tcBorders>
            <w:vAlign w:val="center"/>
          </w:tcPr>
          <w:p w14:paraId="142A4C7F">
            <w:pPr>
              <w:widowControl/>
              <w:spacing w:line="480" w:lineRule="exact"/>
              <w:jc w:val="center"/>
              <w:rPr>
                <w:rFonts w:hint="eastAsia" w:ascii="仿宋" w:hAnsi="仿宋" w:eastAsia="仿宋" w:cs="宋体"/>
                <w:kern w:val="0"/>
                <w:sz w:val="28"/>
                <w:szCs w:val="28"/>
              </w:rPr>
            </w:pPr>
            <w:r>
              <w:rPr>
                <w:rFonts w:hint="eastAsia" w:ascii="仿宋" w:hAnsi="仿宋" w:eastAsia="仿宋" w:cs="宋体"/>
                <w:kern w:val="0"/>
                <w:sz w:val="28"/>
                <w:szCs w:val="28"/>
              </w:rPr>
              <w:t>自律能力</w:t>
            </w:r>
          </w:p>
        </w:tc>
      </w:tr>
      <w:tr w14:paraId="3AD872E3">
        <w:tblPrEx>
          <w:tblCellMar>
            <w:top w:w="0" w:type="dxa"/>
            <w:left w:w="108" w:type="dxa"/>
            <w:bottom w:w="0" w:type="dxa"/>
            <w:right w:w="108" w:type="dxa"/>
          </w:tblCellMar>
        </w:tblPrEx>
        <w:trPr>
          <w:trHeight w:val="510" w:hRule="exact"/>
          <w:jc w:val="center"/>
        </w:trPr>
        <w:tc>
          <w:tcPr>
            <w:tcW w:w="3686" w:type="dxa"/>
            <w:vMerge w:val="continue"/>
            <w:tcBorders>
              <w:top w:val="nil"/>
              <w:left w:val="single" w:color="auto" w:sz="8" w:space="0"/>
              <w:bottom w:val="single" w:color="000000" w:sz="8" w:space="0"/>
              <w:right w:val="single" w:color="auto" w:sz="8" w:space="0"/>
            </w:tcBorders>
            <w:vAlign w:val="center"/>
          </w:tcPr>
          <w:p w14:paraId="702363AB">
            <w:pPr>
              <w:widowControl/>
              <w:spacing w:line="480" w:lineRule="exact"/>
              <w:jc w:val="left"/>
              <w:rPr>
                <w:rFonts w:hint="eastAsia" w:ascii="仿宋" w:hAnsi="仿宋" w:eastAsia="仿宋" w:cs="宋体"/>
                <w:b/>
                <w:bCs/>
                <w:kern w:val="0"/>
                <w:sz w:val="28"/>
                <w:szCs w:val="28"/>
              </w:rPr>
            </w:pPr>
          </w:p>
        </w:tc>
        <w:tc>
          <w:tcPr>
            <w:tcW w:w="4961" w:type="dxa"/>
            <w:tcBorders>
              <w:top w:val="nil"/>
              <w:left w:val="nil"/>
              <w:bottom w:val="single" w:color="auto" w:sz="8" w:space="0"/>
              <w:right w:val="single" w:color="auto" w:sz="8" w:space="0"/>
            </w:tcBorders>
            <w:vAlign w:val="center"/>
          </w:tcPr>
          <w:p w14:paraId="18B38A97">
            <w:pPr>
              <w:widowControl/>
              <w:spacing w:line="480" w:lineRule="exact"/>
              <w:jc w:val="center"/>
              <w:rPr>
                <w:rFonts w:hint="eastAsia" w:ascii="仿宋" w:hAnsi="仿宋" w:eastAsia="仿宋" w:cs="宋体"/>
                <w:kern w:val="0"/>
                <w:sz w:val="28"/>
                <w:szCs w:val="28"/>
              </w:rPr>
            </w:pPr>
            <w:r>
              <w:rPr>
                <w:rFonts w:hint="eastAsia" w:ascii="仿宋" w:hAnsi="仿宋" w:eastAsia="仿宋" w:cs="宋体"/>
                <w:kern w:val="0"/>
                <w:sz w:val="28"/>
                <w:szCs w:val="28"/>
              </w:rPr>
              <w:t>爱校荣校</w:t>
            </w:r>
          </w:p>
        </w:tc>
      </w:tr>
      <w:tr w14:paraId="053289F0">
        <w:tblPrEx>
          <w:tblCellMar>
            <w:top w:w="0" w:type="dxa"/>
            <w:left w:w="108" w:type="dxa"/>
            <w:bottom w:w="0" w:type="dxa"/>
            <w:right w:w="108" w:type="dxa"/>
          </w:tblCellMar>
        </w:tblPrEx>
        <w:trPr>
          <w:trHeight w:val="510" w:hRule="exact"/>
          <w:jc w:val="center"/>
        </w:trPr>
        <w:tc>
          <w:tcPr>
            <w:tcW w:w="3686" w:type="dxa"/>
            <w:vMerge w:val="continue"/>
            <w:tcBorders>
              <w:top w:val="nil"/>
              <w:left w:val="single" w:color="auto" w:sz="8" w:space="0"/>
              <w:bottom w:val="single" w:color="auto" w:sz="4" w:space="0"/>
              <w:right w:val="single" w:color="auto" w:sz="8" w:space="0"/>
            </w:tcBorders>
            <w:vAlign w:val="center"/>
          </w:tcPr>
          <w:p w14:paraId="1CBC3281">
            <w:pPr>
              <w:widowControl/>
              <w:spacing w:line="480" w:lineRule="exact"/>
              <w:jc w:val="left"/>
              <w:rPr>
                <w:rFonts w:hint="eastAsia" w:ascii="仿宋" w:hAnsi="仿宋" w:eastAsia="仿宋" w:cs="宋体"/>
                <w:b/>
                <w:bCs/>
                <w:kern w:val="0"/>
                <w:sz w:val="28"/>
                <w:szCs w:val="28"/>
              </w:rPr>
            </w:pPr>
          </w:p>
        </w:tc>
        <w:tc>
          <w:tcPr>
            <w:tcW w:w="4961" w:type="dxa"/>
            <w:tcBorders>
              <w:top w:val="nil"/>
              <w:left w:val="nil"/>
              <w:bottom w:val="single" w:color="auto" w:sz="8" w:space="0"/>
              <w:right w:val="single" w:color="auto" w:sz="8" w:space="0"/>
            </w:tcBorders>
            <w:vAlign w:val="center"/>
          </w:tcPr>
          <w:p w14:paraId="7AEA2FA3">
            <w:pPr>
              <w:widowControl/>
              <w:spacing w:line="480" w:lineRule="exact"/>
              <w:jc w:val="center"/>
              <w:rPr>
                <w:rFonts w:hint="eastAsia" w:ascii="仿宋" w:hAnsi="仿宋" w:eastAsia="仿宋" w:cs="宋体"/>
                <w:kern w:val="0"/>
                <w:sz w:val="28"/>
                <w:szCs w:val="28"/>
              </w:rPr>
            </w:pPr>
            <w:r>
              <w:rPr>
                <w:rFonts w:hint="eastAsia" w:ascii="仿宋" w:hAnsi="仿宋" w:eastAsia="仿宋" w:cs="宋体"/>
                <w:kern w:val="0"/>
                <w:sz w:val="28"/>
                <w:szCs w:val="28"/>
              </w:rPr>
              <w:t>综合拓展</w:t>
            </w:r>
          </w:p>
        </w:tc>
      </w:tr>
      <w:tr w14:paraId="4016F35F">
        <w:tblPrEx>
          <w:tblCellMar>
            <w:top w:w="0" w:type="dxa"/>
            <w:left w:w="108" w:type="dxa"/>
            <w:bottom w:w="0" w:type="dxa"/>
            <w:right w:w="108" w:type="dxa"/>
          </w:tblCellMar>
        </w:tblPrEx>
        <w:trPr>
          <w:trHeight w:val="480" w:hRule="atLeast"/>
          <w:jc w:val="center"/>
        </w:trPr>
        <w:tc>
          <w:tcPr>
            <w:tcW w:w="3686" w:type="dxa"/>
            <w:vMerge w:val="restart"/>
            <w:tcBorders>
              <w:top w:val="single" w:color="auto" w:sz="4" w:space="0"/>
              <w:left w:val="single" w:color="auto" w:sz="8" w:space="0"/>
              <w:bottom w:val="single" w:color="000000" w:sz="8" w:space="0"/>
              <w:right w:val="single" w:color="auto" w:sz="8" w:space="0"/>
            </w:tcBorders>
            <w:vAlign w:val="center"/>
          </w:tcPr>
          <w:p w14:paraId="7EE26A44">
            <w:pPr>
              <w:spacing w:line="480" w:lineRule="exact"/>
              <w:jc w:val="center"/>
              <w:rPr>
                <w:rFonts w:hint="eastAsia" w:ascii="仿宋" w:hAnsi="仿宋" w:eastAsia="仿宋" w:cs="宋体"/>
                <w:b/>
                <w:bCs/>
                <w:kern w:val="0"/>
                <w:sz w:val="28"/>
                <w:szCs w:val="28"/>
              </w:rPr>
            </w:pPr>
            <w:r>
              <w:rPr>
                <w:rFonts w:hint="eastAsia" w:ascii="仿宋" w:hAnsi="仿宋" w:eastAsia="仿宋" w:cs="宋体"/>
                <w:b/>
                <w:bCs/>
                <w:kern w:val="0"/>
                <w:sz w:val="28"/>
                <w:szCs w:val="28"/>
              </w:rPr>
              <w:t>创新能力（</w:t>
            </w:r>
            <w:r>
              <w:rPr>
                <w:rFonts w:ascii="仿宋" w:hAnsi="仿宋" w:eastAsia="仿宋" w:cs="宋体"/>
                <w:b/>
                <w:bCs/>
                <w:kern w:val="0"/>
                <w:sz w:val="28"/>
                <w:szCs w:val="28"/>
              </w:rPr>
              <w:t>10%</w:t>
            </w:r>
            <w:r>
              <w:rPr>
                <w:rFonts w:hint="eastAsia" w:ascii="仿宋" w:hAnsi="仿宋" w:eastAsia="仿宋" w:cs="宋体"/>
                <w:b/>
                <w:bCs/>
                <w:kern w:val="0"/>
                <w:sz w:val="28"/>
                <w:szCs w:val="28"/>
              </w:rPr>
              <w:t>）</w:t>
            </w:r>
          </w:p>
        </w:tc>
        <w:tc>
          <w:tcPr>
            <w:tcW w:w="4961" w:type="dxa"/>
            <w:tcBorders>
              <w:top w:val="nil"/>
              <w:left w:val="single" w:color="auto" w:sz="8" w:space="0"/>
              <w:bottom w:val="single" w:color="000000" w:sz="8" w:space="0"/>
              <w:right w:val="single" w:color="auto" w:sz="8" w:space="0"/>
            </w:tcBorders>
            <w:vAlign w:val="center"/>
          </w:tcPr>
          <w:p w14:paraId="4F13A7BE">
            <w:pPr>
              <w:widowControl/>
              <w:spacing w:line="300" w:lineRule="exact"/>
              <w:jc w:val="center"/>
              <w:rPr>
                <w:rFonts w:hint="eastAsia" w:ascii="仿宋" w:hAnsi="仿宋" w:eastAsia="仿宋" w:cs="宋体"/>
                <w:kern w:val="0"/>
                <w:sz w:val="28"/>
                <w:szCs w:val="28"/>
              </w:rPr>
            </w:pPr>
            <w:r>
              <w:rPr>
                <w:rFonts w:hint="eastAsia" w:ascii="仿宋" w:hAnsi="仿宋" w:eastAsia="仿宋" w:cs="宋体"/>
                <w:kern w:val="0"/>
                <w:sz w:val="28"/>
                <w:szCs w:val="28"/>
              </w:rPr>
              <w:t>创新意识</w:t>
            </w:r>
          </w:p>
        </w:tc>
      </w:tr>
      <w:tr w14:paraId="585FFC87">
        <w:tblPrEx>
          <w:tblCellMar>
            <w:top w:w="0" w:type="dxa"/>
            <w:left w:w="108" w:type="dxa"/>
            <w:bottom w:w="0" w:type="dxa"/>
            <w:right w:w="108" w:type="dxa"/>
          </w:tblCellMar>
        </w:tblPrEx>
        <w:trPr>
          <w:trHeight w:val="465" w:hRule="exact"/>
          <w:jc w:val="center"/>
        </w:trPr>
        <w:tc>
          <w:tcPr>
            <w:tcW w:w="3686" w:type="dxa"/>
            <w:vMerge w:val="continue"/>
            <w:tcBorders>
              <w:top w:val="nil"/>
              <w:left w:val="single" w:color="auto" w:sz="8" w:space="0"/>
              <w:bottom w:val="single" w:color="000000" w:sz="8" w:space="0"/>
              <w:right w:val="single" w:color="auto" w:sz="8" w:space="0"/>
            </w:tcBorders>
            <w:vAlign w:val="center"/>
          </w:tcPr>
          <w:p w14:paraId="4B836B10">
            <w:pPr>
              <w:widowControl/>
              <w:spacing w:line="480" w:lineRule="exact"/>
              <w:jc w:val="left"/>
              <w:rPr>
                <w:rFonts w:hint="eastAsia" w:ascii="仿宋" w:hAnsi="仿宋" w:eastAsia="仿宋" w:cs="宋体"/>
                <w:b/>
                <w:bCs/>
                <w:kern w:val="0"/>
                <w:sz w:val="28"/>
                <w:szCs w:val="28"/>
              </w:rPr>
            </w:pPr>
          </w:p>
        </w:tc>
        <w:tc>
          <w:tcPr>
            <w:tcW w:w="4961" w:type="dxa"/>
            <w:tcBorders>
              <w:top w:val="nil"/>
              <w:left w:val="single" w:color="auto" w:sz="8" w:space="0"/>
              <w:bottom w:val="single" w:color="000000" w:sz="8" w:space="0"/>
              <w:right w:val="single" w:color="auto" w:sz="8" w:space="0"/>
            </w:tcBorders>
            <w:vAlign w:val="center"/>
          </w:tcPr>
          <w:p w14:paraId="0BAF1FB4">
            <w:pPr>
              <w:widowControl/>
              <w:spacing w:line="300" w:lineRule="exact"/>
              <w:jc w:val="center"/>
              <w:rPr>
                <w:rFonts w:hint="eastAsia" w:ascii="仿宋" w:hAnsi="仿宋" w:eastAsia="仿宋" w:cs="宋体"/>
                <w:kern w:val="0"/>
                <w:sz w:val="28"/>
                <w:szCs w:val="28"/>
              </w:rPr>
            </w:pPr>
            <w:r>
              <w:rPr>
                <w:rFonts w:hint="eastAsia" w:ascii="仿宋" w:hAnsi="仿宋" w:eastAsia="仿宋" w:cs="宋体"/>
                <w:kern w:val="0"/>
                <w:sz w:val="28"/>
                <w:szCs w:val="28"/>
              </w:rPr>
              <w:t>创新成果</w:t>
            </w:r>
          </w:p>
        </w:tc>
      </w:tr>
    </w:tbl>
    <w:p w14:paraId="7567B376">
      <w:pPr>
        <w:spacing w:line="360" w:lineRule="auto"/>
        <w:ind w:firstLine="540" w:firstLineChars="192"/>
        <w:rPr>
          <w:rFonts w:hint="eastAsia" w:ascii="宋体" w:hAnsi="宋体"/>
          <w:b/>
          <w:sz w:val="28"/>
          <w:szCs w:val="28"/>
        </w:rPr>
      </w:pPr>
    </w:p>
    <w:p w14:paraId="265CAFB4">
      <w:pPr>
        <w:spacing w:line="360" w:lineRule="auto"/>
        <w:ind w:firstLine="540" w:firstLineChars="192"/>
        <w:rPr>
          <w:rFonts w:ascii="宋体"/>
          <w:sz w:val="28"/>
          <w:szCs w:val="28"/>
        </w:rPr>
      </w:pPr>
      <w:r>
        <w:rPr>
          <w:rFonts w:hint="eastAsia" w:ascii="宋体" w:hAnsi="宋体"/>
          <w:b/>
          <w:sz w:val="28"/>
          <w:szCs w:val="28"/>
        </w:rPr>
        <w:t>第三条</w:t>
      </w:r>
      <w:r>
        <w:rPr>
          <w:rFonts w:hint="eastAsia" w:ascii="宋体" w:hAnsi="宋体"/>
          <w:sz w:val="28"/>
          <w:szCs w:val="28"/>
        </w:rPr>
        <w:t>学习成绩（</w:t>
      </w:r>
      <w:r>
        <w:rPr>
          <w:rFonts w:ascii="宋体" w:hAnsi="宋体"/>
          <w:sz w:val="28"/>
          <w:szCs w:val="28"/>
        </w:rPr>
        <w:t>70%</w:t>
      </w:r>
      <w:r>
        <w:rPr>
          <w:rFonts w:hint="eastAsia" w:ascii="宋体" w:hAnsi="宋体"/>
          <w:sz w:val="28"/>
          <w:szCs w:val="28"/>
        </w:rPr>
        <w:t>）计算方法为：</w:t>
      </w:r>
    </w:p>
    <w:p w14:paraId="4CCD4D5A">
      <w:pPr>
        <w:spacing w:line="360" w:lineRule="auto"/>
        <w:ind w:firstLine="537" w:firstLineChars="192"/>
        <w:rPr>
          <w:rFonts w:ascii="宋体"/>
          <w:sz w:val="28"/>
          <w:szCs w:val="28"/>
        </w:rPr>
      </w:pPr>
    </w:p>
    <w:p w14:paraId="7B1D620A">
      <w:pPr>
        <w:spacing w:line="360" w:lineRule="auto"/>
        <w:ind w:firstLine="403" w:firstLineChars="192"/>
        <w:rPr>
          <w:rFonts w:ascii="仿宋_GB2312" w:eastAsia="仿宋_GB2312"/>
          <w:b/>
          <w:bCs/>
          <w:sz w:val="28"/>
          <w:szCs w:val="28"/>
        </w:rPr>
      </w:pPr>
      <w:r>
        <w:drawing>
          <wp:anchor distT="0" distB="0" distL="114300" distR="114300" simplePos="0" relativeHeight="251659264" behindDoc="0" locked="0" layoutInCell="1" allowOverlap="1">
            <wp:simplePos x="0" y="0"/>
            <wp:positionH relativeFrom="column">
              <wp:posOffset>1145540</wp:posOffset>
            </wp:positionH>
            <wp:positionV relativeFrom="paragraph">
              <wp:posOffset>-377190</wp:posOffset>
            </wp:positionV>
            <wp:extent cx="3513455" cy="809625"/>
            <wp:effectExtent l="0" t="0" r="10795" b="9525"/>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pic:cNvPicPr>
                  </pic:nvPicPr>
                  <pic:blipFill>
                    <a:blip r:embed="rId7"/>
                    <a:stretch>
                      <a:fillRect/>
                    </a:stretch>
                  </pic:blipFill>
                  <pic:spPr>
                    <a:xfrm>
                      <a:off x="0" y="0"/>
                      <a:ext cx="3513455" cy="809625"/>
                    </a:xfrm>
                    <a:prstGeom prst="rect">
                      <a:avLst/>
                    </a:prstGeom>
                    <a:noFill/>
                    <a:ln>
                      <a:noFill/>
                    </a:ln>
                  </pic:spPr>
                </pic:pic>
              </a:graphicData>
            </a:graphic>
          </wp:anchor>
        </w:drawing>
      </w:r>
      <w:r>
        <w:rPr>
          <w:rFonts w:hint="eastAsia" w:ascii="宋体" w:hAnsi="宋体"/>
          <w:sz w:val="28"/>
          <w:szCs w:val="28"/>
        </w:rPr>
        <w:t>学习成绩</w:t>
      </w:r>
      <w:r>
        <w:rPr>
          <w:rFonts w:ascii="仿宋_GB2312" w:eastAsia="仿宋_GB2312"/>
          <w:bCs/>
          <w:sz w:val="28"/>
          <w:szCs w:val="28"/>
        </w:rPr>
        <w:t>=</w:t>
      </w:r>
    </w:p>
    <w:p w14:paraId="31470C80">
      <w:pPr>
        <w:spacing w:line="480" w:lineRule="exact"/>
        <w:ind w:firstLine="537" w:firstLineChars="192"/>
        <w:rPr>
          <w:rFonts w:ascii="宋体"/>
          <w:sz w:val="28"/>
          <w:szCs w:val="28"/>
        </w:rPr>
      </w:pPr>
      <w:r>
        <w:rPr>
          <w:rFonts w:hint="eastAsia" w:ascii="宋体" w:hAnsi="宋体"/>
          <w:sz w:val="28"/>
          <w:szCs w:val="28"/>
        </w:rPr>
        <w:t>（一）课程为教学计划规定修读的课程，包括必修课和限选课。</w:t>
      </w:r>
    </w:p>
    <w:p w14:paraId="0DB74F83">
      <w:pPr>
        <w:spacing w:line="480" w:lineRule="exact"/>
        <w:ind w:firstLine="537" w:firstLineChars="192"/>
        <w:rPr>
          <w:rFonts w:hint="eastAsia" w:ascii="宋体" w:hAnsi="宋体"/>
          <w:sz w:val="28"/>
          <w:szCs w:val="28"/>
        </w:rPr>
      </w:pPr>
      <w:r>
        <w:rPr>
          <w:rFonts w:hint="eastAsia" w:ascii="宋体" w:hAnsi="宋体"/>
          <w:sz w:val="28"/>
          <w:szCs w:val="28"/>
        </w:rPr>
        <w:t>（二）补考科目成绩按照补考前课程总评成绩计算；缓考科目成绩按实际总评成绩计算。</w:t>
      </w:r>
    </w:p>
    <w:p w14:paraId="4C72133B">
      <w:pPr>
        <w:spacing w:line="480" w:lineRule="exact"/>
        <w:ind w:firstLine="537" w:firstLineChars="192"/>
        <w:rPr>
          <w:rFonts w:hint="eastAsia" w:ascii="宋体" w:hAnsi="宋体"/>
          <w:sz w:val="28"/>
          <w:szCs w:val="28"/>
        </w:rPr>
      </w:pPr>
      <w:r>
        <w:rPr>
          <w:rFonts w:hint="eastAsia" w:ascii="宋体" w:hAnsi="宋体"/>
          <w:sz w:val="28"/>
          <w:szCs w:val="28"/>
        </w:rPr>
        <w:t>（三）缓考科目，在计算综测时未能出成绩的，一律计入下一学年计算。必修课因自己原因没有成绩的，一律按0分计算。</w:t>
      </w:r>
    </w:p>
    <w:p w14:paraId="4F589294">
      <w:pPr>
        <w:spacing w:line="480" w:lineRule="exact"/>
        <w:ind w:firstLine="537" w:firstLineChars="192"/>
        <w:rPr>
          <w:rFonts w:hint="eastAsia" w:ascii="宋体" w:hAnsi="宋体"/>
          <w:sz w:val="28"/>
          <w:szCs w:val="28"/>
        </w:rPr>
      </w:pPr>
      <w:r>
        <w:rPr>
          <w:rFonts w:hint="eastAsia" w:ascii="宋体" w:hAnsi="宋体"/>
          <w:sz w:val="28"/>
          <w:szCs w:val="28"/>
        </w:rPr>
        <w:t>免修科目需要获我校教务处认可，否则不予认定。免修科目不计入加权平均成绩。</w:t>
      </w:r>
    </w:p>
    <w:p w14:paraId="13FC10EF">
      <w:pPr>
        <w:spacing w:line="480" w:lineRule="exact"/>
        <w:ind w:firstLine="537" w:firstLineChars="192"/>
        <w:rPr>
          <w:rFonts w:hint="eastAsia" w:ascii="宋体" w:hAnsi="宋体"/>
          <w:sz w:val="28"/>
          <w:szCs w:val="28"/>
        </w:rPr>
      </w:pPr>
    </w:p>
    <w:p w14:paraId="48225A25">
      <w:pPr>
        <w:spacing w:line="480" w:lineRule="exact"/>
        <w:ind w:firstLine="562" w:firstLineChars="200"/>
        <w:jc w:val="left"/>
        <w:rPr>
          <w:rFonts w:hint="eastAsia" w:ascii="宋体" w:hAnsi="宋体"/>
          <w:sz w:val="28"/>
          <w:szCs w:val="28"/>
        </w:rPr>
      </w:pPr>
      <w:r>
        <w:rPr>
          <w:rFonts w:hint="eastAsia" w:ascii="宋体" w:hAnsi="宋体"/>
          <w:b/>
          <w:sz w:val="28"/>
          <w:szCs w:val="28"/>
        </w:rPr>
        <w:t>第四条</w:t>
      </w:r>
      <w:r>
        <w:rPr>
          <w:rFonts w:hint="eastAsia" w:ascii="宋体" w:hAnsi="宋体"/>
          <w:sz w:val="28"/>
          <w:szCs w:val="28"/>
        </w:rPr>
        <w:t>学生基本素质（</w:t>
      </w:r>
      <w:r>
        <w:rPr>
          <w:rFonts w:ascii="宋体" w:hAnsi="宋体"/>
          <w:sz w:val="28"/>
          <w:szCs w:val="28"/>
        </w:rPr>
        <w:t>20%</w:t>
      </w:r>
      <w:r>
        <w:rPr>
          <w:rFonts w:hint="eastAsia" w:ascii="宋体" w:hAnsi="宋体"/>
          <w:sz w:val="28"/>
          <w:szCs w:val="28"/>
        </w:rPr>
        <w:t>）由政治素质、身体素质、心理素质、职业素养、社会责任感、自律能力、爱校荣校意识、综合拓展等二级指标组成。主要观测点为：</w:t>
      </w:r>
    </w:p>
    <w:p w14:paraId="68E9158E">
      <w:pPr>
        <w:spacing w:line="480" w:lineRule="exact"/>
        <w:ind w:firstLine="560" w:firstLineChars="200"/>
        <w:jc w:val="left"/>
        <w:rPr>
          <w:rFonts w:ascii="宋体"/>
          <w:sz w:val="28"/>
          <w:szCs w:val="28"/>
        </w:rPr>
      </w:pPr>
      <w:r>
        <w:rPr>
          <w:rFonts w:hint="eastAsia" w:ascii="宋体"/>
          <w:sz w:val="28"/>
          <w:szCs w:val="28"/>
        </w:rPr>
        <w:t>（</w:t>
      </w:r>
      <w:r>
        <w:rPr>
          <w:rFonts w:ascii="宋体"/>
          <w:sz w:val="28"/>
          <w:szCs w:val="28"/>
        </w:rPr>
        <w:t>一）</w:t>
      </w:r>
      <w:r>
        <w:rPr>
          <w:rFonts w:hint="eastAsia" w:ascii="宋体"/>
          <w:sz w:val="28"/>
          <w:szCs w:val="28"/>
        </w:rPr>
        <w:t>政治素质：热爱党，热爱社会主义祖国，思想要求进步，自觉树立正确的世界观人生观价值观。</w:t>
      </w:r>
    </w:p>
    <w:p w14:paraId="50ECD9CD">
      <w:pPr>
        <w:spacing w:line="480" w:lineRule="exact"/>
        <w:ind w:firstLine="560" w:firstLineChars="200"/>
        <w:jc w:val="left"/>
        <w:rPr>
          <w:rFonts w:ascii="宋体"/>
          <w:sz w:val="28"/>
          <w:szCs w:val="28"/>
        </w:rPr>
      </w:pPr>
      <w:r>
        <w:rPr>
          <w:rFonts w:hint="eastAsia" w:ascii="宋体"/>
          <w:sz w:val="28"/>
          <w:szCs w:val="28"/>
        </w:rPr>
        <w:t>（</w:t>
      </w:r>
      <w:r>
        <w:rPr>
          <w:rFonts w:ascii="宋体"/>
          <w:sz w:val="28"/>
          <w:szCs w:val="28"/>
        </w:rPr>
        <w:t>二）</w:t>
      </w:r>
      <w:r>
        <w:rPr>
          <w:rFonts w:hint="eastAsia" w:ascii="宋体"/>
          <w:sz w:val="28"/>
          <w:szCs w:val="28"/>
        </w:rPr>
        <w:t>身体素质：注重身体健康，积极参加体育锻炼，养成良好的体育锻炼习惯。认真上好体育课，体育成绩优良。</w:t>
      </w:r>
    </w:p>
    <w:p w14:paraId="296C78EC">
      <w:pPr>
        <w:spacing w:line="480" w:lineRule="exact"/>
        <w:ind w:firstLine="560" w:firstLineChars="200"/>
        <w:jc w:val="left"/>
        <w:rPr>
          <w:rFonts w:ascii="宋体"/>
          <w:sz w:val="28"/>
          <w:szCs w:val="28"/>
        </w:rPr>
      </w:pPr>
      <w:r>
        <w:rPr>
          <w:rFonts w:hint="eastAsia" w:ascii="宋体"/>
          <w:sz w:val="28"/>
          <w:szCs w:val="28"/>
        </w:rPr>
        <w:t>（</w:t>
      </w:r>
      <w:r>
        <w:rPr>
          <w:rFonts w:ascii="宋体"/>
          <w:sz w:val="28"/>
          <w:szCs w:val="28"/>
        </w:rPr>
        <w:t>三）</w:t>
      </w:r>
      <w:r>
        <w:rPr>
          <w:rFonts w:hint="eastAsia" w:ascii="宋体"/>
          <w:sz w:val="28"/>
          <w:szCs w:val="28"/>
        </w:rPr>
        <w:t>心理素质：保持良好的精神状态，培养乐观、积极、向上的心理素质，增强抗挫折能力。</w:t>
      </w:r>
    </w:p>
    <w:p w14:paraId="4167BB58">
      <w:pPr>
        <w:spacing w:line="480" w:lineRule="exact"/>
        <w:ind w:firstLine="560" w:firstLineChars="200"/>
        <w:jc w:val="left"/>
        <w:rPr>
          <w:rFonts w:ascii="宋体"/>
          <w:sz w:val="28"/>
          <w:szCs w:val="28"/>
        </w:rPr>
      </w:pPr>
      <w:r>
        <w:rPr>
          <w:rFonts w:hint="eastAsia" w:ascii="宋体"/>
          <w:sz w:val="28"/>
          <w:szCs w:val="28"/>
        </w:rPr>
        <w:t>（</w:t>
      </w:r>
      <w:r>
        <w:rPr>
          <w:rFonts w:ascii="宋体"/>
          <w:sz w:val="28"/>
          <w:szCs w:val="28"/>
        </w:rPr>
        <w:t>四）</w:t>
      </w:r>
      <w:r>
        <w:rPr>
          <w:rFonts w:hint="eastAsia" w:ascii="宋体"/>
          <w:sz w:val="28"/>
          <w:szCs w:val="28"/>
        </w:rPr>
        <w:t>职业素养：勤奋学习，掌握专业知识和本领，不断提高岗位胜任能力。培养医学职业精神，恪守职业道德。</w:t>
      </w:r>
    </w:p>
    <w:p w14:paraId="438AEEFE">
      <w:pPr>
        <w:spacing w:line="480" w:lineRule="exact"/>
        <w:ind w:firstLine="560" w:firstLineChars="200"/>
        <w:jc w:val="left"/>
        <w:rPr>
          <w:rFonts w:ascii="宋体"/>
          <w:sz w:val="28"/>
          <w:szCs w:val="28"/>
        </w:rPr>
      </w:pPr>
      <w:r>
        <w:rPr>
          <w:rFonts w:hint="eastAsia" w:ascii="宋体"/>
          <w:sz w:val="28"/>
          <w:szCs w:val="28"/>
        </w:rPr>
        <w:t>（</w:t>
      </w:r>
      <w:r>
        <w:rPr>
          <w:rFonts w:ascii="宋体"/>
          <w:sz w:val="28"/>
          <w:szCs w:val="28"/>
        </w:rPr>
        <w:t>五）</w:t>
      </w:r>
      <w:r>
        <w:rPr>
          <w:rFonts w:hint="eastAsia" w:ascii="宋体"/>
          <w:sz w:val="28"/>
          <w:szCs w:val="28"/>
        </w:rPr>
        <w:t>社会责任：主动参与志愿者活动、社会公益活动和社会实践活动，运用所学知识服务人民，回报社会。</w:t>
      </w:r>
    </w:p>
    <w:p w14:paraId="43FF5FD0">
      <w:pPr>
        <w:spacing w:line="480" w:lineRule="exact"/>
        <w:ind w:firstLine="560" w:firstLineChars="200"/>
        <w:jc w:val="left"/>
        <w:rPr>
          <w:rFonts w:ascii="宋体"/>
          <w:sz w:val="28"/>
          <w:szCs w:val="28"/>
        </w:rPr>
      </w:pPr>
      <w:r>
        <w:rPr>
          <w:rFonts w:hint="eastAsia" w:ascii="宋体"/>
          <w:sz w:val="28"/>
          <w:szCs w:val="28"/>
        </w:rPr>
        <w:t>（</w:t>
      </w:r>
      <w:r>
        <w:rPr>
          <w:rFonts w:ascii="宋体"/>
          <w:sz w:val="28"/>
          <w:szCs w:val="28"/>
        </w:rPr>
        <w:t>六）</w:t>
      </w:r>
      <w:r>
        <w:rPr>
          <w:rFonts w:hint="eastAsia" w:ascii="宋体"/>
          <w:sz w:val="28"/>
          <w:szCs w:val="28"/>
        </w:rPr>
        <w:t>自律能力：自觉遵守国家法律法规和学校规章制度，维护学校教育教学秩序，遵守学生公寓管理规定。</w:t>
      </w:r>
    </w:p>
    <w:p w14:paraId="370B8ABA">
      <w:pPr>
        <w:spacing w:line="480" w:lineRule="exact"/>
        <w:ind w:firstLine="560" w:firstLineChars="200"/>
        <w:jc w:val="left"/>
        <w:rPr>
          <w:rFonts w:ascii="宋体"/>
          <w:sz w:val="28"/>
          <w:szCs w:val="28"/>
        </w:rPr>
      </w:pPr>
      <w:r>
        <w:rPr>
          <w:rFonts w:hint="eastAsia" w:ascii="宋体"/>
          <w:sz w:val="28"/>
          <w:szCs w:val="28"/>
        </w:rPr>
        <w:t>（</w:t>
      </w:r>
      <w:r>
        <w:rPr>
          <w:rFonts w:ascii="宋体"/>
          <w:sz w:val="28"/>
          <w:szCs w:val="28"/>
        </w:rPr>
        <w:t>七）</w:t>
      </w:r>
      <w:r>
        <w:rPr>
          <w:rFonts w:hint="eastAsia" w:ascii="宋体"/>
          <w:sz w:val="28"/>
          <w:szCs w:val="28"/>
        </w:rPr>
        <w:t>爱校荣校：了解学校历史，具有建设学校、发展学校的主人翁责任感。维护学校声誉，为校争光。自觉践行学校校训。</w:t>
      </w:r>
    </w:p>
    <w:p w14:paraId="50D5C514">
      <w:pPr>
        <w:spacing w:line="480" w:lineRule="exact"/>
        <w:ind w:firstLine="560" w:firstLineChars="200"/>
        <w:jc w:val="left"/>
        <w:rPr>
          <w:rFonts w:ascii="宋体"/>
          <w:sz w:val="28"/>
          <w:szCs w:val="28"/>
        </w:rPr>
      </w:pPr>
      <w:r>
        <w:rPr>
          <w:rFonts w:hint="eastAsia" w:ascii="宋体"/>
          <w:sz w:val="28"/>
          <w:szCs w:val="28"/>
        </w:rPr>
        <w:t>（八</w:t>
      </w:r>
      <w:r>
        <w:rPr>
          <w:rFonts w:ascii="宋体"/>
          <w:sz w:val="28"/>
          <w:szCs w:val="28"/>
        </w:rPr>
        <w:t>）</w:t>
      </w:r>
      <w:r>
        <w:rPr>
          <w:rFonts w:hint="eastAsia" w:ascii="宋体"/>
          <w:sz w:val="28"/>
          <w:szCs w:val="28"/>
        </w:rPr>
        <w:t>综合拓展：组织、参与各种积极向上的活动，锻炼自己多方面的能力和素质。</w:t>
      </w:r>
    </w:p>
    <w:p w14:paraId="33F6835B">
      <w:pPr>
        <w:spacing w:line="480" w:lineRule="exact"/>
        <w:ind w:firstLine="560" w:firstLineChars="200"/>
        <w:jc w:val="left"/>
        <w:rPr>
          <w:rFonts w:hint="eastAsia" w:ascii="宋体" w:hAnsi="宋体"/>
          <w:sz w:val="28"/>
          <w:szCs w:val="28"/>
        </w:rPr>
      </w:pPr>
      <w:r>
        <w:rPr>
          <w:rFonts w:hint="eastAsia" w:ascii="宋体" w:hAnsi="宋体"/>
          <w:sz w:val="28"/>
          <w:szCs w:val="28"/>
        </w:rPr>
        <w:t>基本素质基本分原则上为15分（15%），附加分为5分（5%），20分封顶。（具体参见附件一）。</w:t>
      </w:r>
    </w:p>
    <w:p w14:paraId="131A13E7">
      <w:pPr>
        <w:spacing w:line="480" w:lineRule="exact"/>
        <w:ind w:firstLine="560" w:firstLineChars="200"/>
        <w:jc w:val="left"/>
        <w:rPr>
          <w:rFonts w:ascii="宋体"/>
          <w:sz w:val="28"/>
          <w:szCs w:val="28"/>
        </w:rPr>
      </w:pPr>
    </w:p>
    <w:p w14:paraId="6A7A3039">
      <w:pPr>
        <w:spacing w:line="480" w:lineRule="exact"/>
        <w:ind w:firstLine="562" w:firstLineChars="200"/>
        <w:jc w:val="left"/>
        <w:rPr>
          <w:rFonts w:ascii="宋体"/>
          <w:sz w:val="28"/>
          <w:szCs w:val="28"/>
        </w:rPr>
      </w:pPr>
      <w:r>
        <w:rPr>
          <w:rFonts w:hint="eastAsia" w:ascii="宋体" w:hAnsi="宋体"/>
          <w:b/>
          <w:sz w:val="28"/>
          <w:szCs w:val="28"/>
        </w:rPr>
        <w:t>第五条</w:t>
      </w:r>
      <w:r>
        <w:rPr>
          <w:rFonts w:hint="eastAsia" w:ascii="宋体" w:hAnsi="宋体"/>
          <w:sz w:val="28"/>
          <w:szCs w:val="28"/>
        </w:rPr>
        <w:t>基本素质中涉及的扣分项目，扣分项包括：</w:t>
      </w:r>
    </w:p>
    <w:p w14:paraId="6C98FA75">
      <w:pPr>
        <w:spacing w:line="480" w:lineRule="exact"/>
        <w:ind w:firstLine="560" w:firstLineChars="200"/>
        <w:jc w:val="left"/>
        <w:rPr>
          <w:rFonts w:hint="eastAsia" w:ascii="宋体" w:hAnsi="宋体"/>
          <w:sz w:val="28"/>
          <w:szCs w:val="28"/>
        </w:rPr>
      </w:pPr>
      <w:r>
        <w:rPr>
          <w:rFonts w:hint="eastAsia" w:ascii="宋体"/>
          <w:sz w:val="28"/>
          <w:szCs w:val="28"/>
        </w:rPr>
        <w:t>（1）</w:t>
      </w:r>
      <w:r>
        <w:rPr>
          <w:rFonts w:hint="eastAsia" w:ascii="宋体" w:hAnsi="宋体"/>
          <w:sz w:val="28"/>
          <w:szCs w:val="28"/>
        </w:rPr>
        <w:t>违反校规校纪（如违反宿舍管理规定、违反考试纪律等）：口头批评教育1分/次，通报批评2分/次，校级：警告4分/次；严重警告6分/次；记过10分/次；留查12分/次。</w:t>
      </w:r>
    </w:p>
    <w:p w14:paraId="43CD4F18">
      <w:pPr>
        <w:spacing w:line="480" w:lineRule="exact"/>
        <w:ind w:firstLine="560" w:firstLineChars="200"/>
        <w:jc w:val="left"/>
        <w:rPr>
          <w:rFonts w:hint="eastAsia" w:ascii="宋体" w:hAnsi="宋体"/>
          <w:sz w:val="28"/>
          <w:szCs w:val="28"/>
        </w:rPr>
      </w:pPr>
      <w:r>
        <w:rPr>
          <w:rFonts w:hint="eastAsia" w:ascii="宋体" w:hAnsi="宋体"/>
          <w:sz w:val="28"/>
          <w:szCs w:val="28"/>
        </w:rPr>
        <w:t>（2）违反教学秩序方面，迟到、早退0.05分/次，旷课0.1分/次。</w:t>
      </w:r>
    </w:p>
    <w:p w14:paraId="36601779">
      <w:pPr>
        <w:spacing w:line="480" w:lineRule="exact"/>
        <w:ind w:firstLine="560" w:firstLineChars="200"/>
        <w:jc w:val="left"/>
        <w:rPr>
          <w:rFonts w:hint="eastAsia" w:ascii="宋体" w:hAnsi="宋体"/>
          <w:sz w:val="28"/>
          <w:szCs w:val="28"/>
        </w:rPr>
      </w:pPr>
      <w:r>
        <w:rPr>
          <w:rFonts w:hint="eastAsia" w:ascii="宋体" w:hAnsi="宋体"/>
          <w:sz w:val="28"/>
          <w:szCs w:val="28"/>
        </w:rPr>
        <w:t>（3）节假日无故提前离校或未按时返校0.5分/次。</w:t>
      </w:r>
    </w:p>
    <w:p w14:paraId="1F7148F0">
      <w:pPr>
        <w:spacing w:line="480" w:lineRule="exact"/>
        <w:ind w:firstLine="560" w:firstLineChars="200"/>
        <w:jc w:val="left"/>
        <w:rPr>
          <w:rFonts w:hint="eastAsia" w:ascii="宋体" w:hAnsi="宋体"/>
          <w:sz w:val="28"/>
          <w:szCs w:val="28"/>
        </w:rPr>
      </w:pPr>
      <w:r>
        <w:rPr>
          <w:rFonts w:hint="eastAsia" w:ascii="宋体" w:hAnsi="宋体"/>
          <w:sz w:val="28"/>
          <w:szCs w:val="28"/>
        </w:rPr>
        <w:t>（4）其他应扣分情况（由学院综合素质测评工作领导小组视具体情况讨论后决定）</w:t>
      </w:r>
    </w:p>
    <w:p w14:paraId="5807D9B5">
      <w:pPr>
        <w:spacing w:line="480" w:lineRule="exact"/>
        <w:ind w:firstLine="560" w:firstLineChars="200"/>
        <w:jc w:val="left"/>
        <w:rPr>
          <w:rFonts w:hint="eastAsia" w:ascii="宋体" w:hAnsi="宋体"/>
          <w:sz w:val="28"/>
          <w:szCs w:val="28"/>
        </w:rPr>
      </w:pPr>
      <w:r>
        <w:rPr>
          <w:rFonts w:hint="eastAsia" w:ascii="宋体" w:hAnsi="宋体"/>
          <w:sz w:val="28"/>
          <w:szCs w:val="28"/>
        </w:rPr>
        <w:t>凡违反上述任何行为者，则应根据违纪情况扣除一定的分数。多次违反或违反多项，可累加扣除。</w:t>
      </w:r>
    </w:p>
    <w:p w14:paraId="4037C946">
      <w:pPr>
        <w:spacing w:line="480" w:lineRule="exact"/>
        <w:ind w:firstLine="560" w:firstLineChars="200"/>
        <w:jc w:val="left"/>
        <w:rPr>
          <w:rFonts w:ascii="宋体"/>
          <w:sz w:val="28"/>
          <w:szCs w:val="28"/>
        </w:rPr>
      </w:pPr>
    </w:p>
    <w:p w14:paraId="37315813">
      <w:pPr>
        <w:spacing w:line="480" w:lineRule="exact"/>
        <w:ind w:firstLine="562" w:firstLineChars="200"/>
        <w:jc w:val="left"/>
        <w:rPr>
          <w:rFonts w:hint="eastAsia" w:ascii="宋体" w:hAnsi="宋体"/>
          <w:sz w:val="28"/>
          <w:szCs w:val="28"/>
          <w:highlight w:val="none"/>
        </w:rPr>
      </w:pPr>
      <w:r>
        <w:rPr>
          <w:rFonts w:hint="eastAsia" w:ascii="宋体" w:hAnsi="宋体"/>
          <w:b/>
          <w:sz w:val="28"/>
          <w:szCs w:val="28"/>
        </w:rPr>
        <w:t>第六条</w:t>
      </w:r>
      <w:r>
        <w:rPr>
          <w:rFonts w:hint="eastAsia" w:ascii="宋体" w:hAnsi="宋体"/>
          <w:sz w:val="28"/>
          <w:szCs w:val="28"/>
        </w:rPr>
        <w:t>创新能力（</w:t>
      </w:r>
      <w:r>
        <w:rPr>
          <w:rFonts w:ascii="宋体" w:hAnsi="宋体"/>
          <w:sz w:val="28"/>
          <w:szCs w:val="28"/>
        </w:rPr>
        <w:t>10%</w:t>
      </w:r>
      <w:r>
        <w:rPr>
          <w:rFonts w:hint="eastAsia" w:ascii="宋体" w:hAnsi="宋体"/>
          <w:sz w:val="28"/>
          <w:szCs w:val="28"/>
        </w:rPr>
        <w:t>）分为创新意识和创新成果两部分，旨在鼓励学生树立创新意识，参与创新实践。创新意识为</w:t>
      </w:r>
      <w:r>
        <w:rPr>
          <w:rFonts w:hint="eastAsia" w:ascii="宋体" w:hAnsi="宋体"/>
          <w:color w:val="FF0000"/>
          <w:sz w:val="28"/>
          <w:szCs w:val="28"/>
          <w:highlight w:val="none"/>
        </w:rPr>
        <w:t>4分（4</w:t>
      </w:r>
      <w:r>
        <w:rPr>
          <w:rFonts w:ascii="宋体" w:hAnsi="宋体"/>
          <w:color w:val="FF0000"/>
          <w:sz w:val="28"/>
          <w:szCs w:val="28"/>
          <w:highlight w:val="none"/>
        </w:rPr>
        <w:t>%</w:t>
      </w:r>
      <w:r>
        <w:rPr>
          <w:rFonts w:hint="eastAsia" w:ascii="宋体" w:hAnsi="宋体"/>
          <w:color w:val="FF0000"/>
          <w:sz w:val="28"/>
          <w:szCs w:val="28"/>
          <w:highlight w:val="none"/>
        </w:rPr>
        <w:t>）</w:t>
      </w:r>
      <w:r>
        <w:rPr>
          <w:rFonts w:hint="eastAsia" w:ascii="宋体" w:hAnsi="宋体"/>
          <w:sz w:val="28"/>
          <w:szCs w:val="28"/>
          <w:highlight w:val="none"/>
        </w:rPr>
        <w:t>，创新成果为</w:t>
      </w:r>
      <w:r>
        <w:rPr>
          <w:rFonts w:hint="eastAsia" w:ascii="宋体" w:hAnsi="宋体"/>
          <w:color w:val="FF0000"/>
          <w:sz w:val="28"/>
          <w:szCs w:val="28"/>
          <w:highlight w:val="none"/>
        </w:rPr>
        <w:t>6分（6</w:t>
      </w:r>
      <w:r>
        <w:rPr>
          <w:rFonts w:ascii="宋体" w:hAnsi="宋体"/>
          <w:color w:val="FF0000"/>
          <w:sz w:val="28"/>
          <w:szCs w:val="28"/>
          <w:highlight w:val="none"/>
        </w:rPr>
        <w:t>%</w:t>
      </w:r>
      <w:r>
        <w:rPr>
          <w:rFonts w:hint="eastAsia" w:ascii="宋体" w:hAnsi="宋体"/>
          <w:color w:val="FF0000"/>
          <w:sz w:val="28"/>
          <w:szCs w:val="28"/>
          <w:highlight w:val="none"/>
        </w:rPr>
        <w:t>）</w:t>
      </w:r>
      <w:r>
        <w:rPr>
          <w:rFonts w:hint="eastAsia" w:ascii="宋体" w:hAnsi="宋体"/>
          <w:sz w:val="28"/>
          <w:szCs w:val="28"/>
          <w:highlight w:val="none"/>
        </w:rPr>
        <w:t>。具体赋分详情见附件（二）。</w:t>
      </w:r>
    </w:p>
    <w:p w14:paraId="7B0C9BFA">
      <w:pPr>
        <w:spacing w:line="480" w:lineRule="exact"/>
        <w:ind w:firstLine="560" w:firstLineChars="200"/>
        <w:jc w:val="left"/>
        <w:rPr>
          <w:rFonts w:ascii="宋体"/>
          <w:sz w:val="28"/>
          <w:szCs w:val="28"/>
          <w:highlight w:val="none"/>
        </w:rPr>
      </w:pPr>
    </w:p>
    <w:p w14:paraId="2DC8C62D">
      <w:pPr>
        <w:spacing w:line="480" w:lineRule="exact"/>
        <w:ind w:firstLine="562" w:firstLineChars="200"/>
        <w:rPr>
          <w:rFonts w:hint="eastAsia" w:ascii="宋体" w:hAnsi="宋体"/>
          <w:sz w:val="28"/>
          <w:szCs w:val="28"/>
        </w:rPr>
      </w:pPr>
      <w:r>
        <w:rPr>
          <w:rFonts w:hint="eastAsia" w:ascii="宋体" w:hAnsi="宋体"/>
          <w:b/>
          <w:sz w:val="28"/>
          <w:szCs w:val="28"/>
        </w:rPr>
        <w:t>第七条</w:t>
      </w:r>
      <w:r>
        <w:rPr>
          <w:rFonts w:hint="eastAsia" w:ascii="宋体" w:hAnsi="宋体"/>
          <w:sz w:val="28"/>
          <w:szCs w:val="28"/>
        </w:rPr>
        <w:t>有违法行为者，其当年基本素质测评分为零分，参加综合素质测评，但不参加各级各类奖学金、荣誉称号的评定；受到学校、院系、实习基地纪律处分者，其当年基本素质测评视情节扣除相应分数，参加综合素质测评，不参加各级各类奖学金、荣誉称号的评定。</w:t>
      </w:r>
    </w:p>
    <w:p w14:paraId="0A6765AC">
      <w:pPr>
        <w:spacing w:line="480" w:lineRule="exact"/>
        <w:ind w:firstLine="560" w:firstLineChars="200"/>
        <w:rPr>
          <w:rFonts w:hint="eastAsia" w:ascii="宋体" w:hAnsi="宋体"/>
          <w:sz w:val="28"/>
          <w:szCs w:val="28"/>
        </w:rPr>
      </w:pPr>
    </w:p>
    <w:p w14:paraId="3BB4293D">
      <w:pPr>
        <w:spacing w:line="480" w:lineRule="exact"/>
        <w:ind w:firstLine="562" w:firstLineChars="200"/>
        <w:rPr>
          <w:rFonts w:hint="eastAsia" w:ascii="宋体" w:hAnsi="宋体"/>
          <w:sz w:val="28"/>
          <w:szCs w:val="28"/>
        </w:rPr>
      </w:pPr>
      <w:r>
        <w:rPr>
          <w:rFonts w:hint="eastAsia" w:ascii="宋体" w:hAnsi="宋体"/>
          <w:b/>
          <w:sz w:val="28"/>
          <w:szCs w:val="28"/>
        </w:rPr>
        <w:t>第八条</w:t>
      </w:r>
      <w:r>
        <w:rPr>
          <w:rFonts w:hint="eastAsia" w:ascii="宋体" w:hAnsi="宋体"/>
          <w:sz w:val="28"/>
          <w:szCs w:val="28"/>
        </w:rPr>
        <w:t>未在校完成本学年学业者不参加当年的综合素质测评。</w:t>
      </w:r>
    </w:p>
    <w:p w14:paraId="099ED404">
      <w:pPr>
        <w:spacing w:line="480" w:lineRule="exact"/>
        <w:ind w:firstLine="562" w:firstLineChars="200"/>
        <w:rPr>
          <w:rFonts w:ascii="宋体"/>
          <w:b/>
          <w:sz w:val="28"/>
          <w:szCs w:val="28"/>
        </w:rPr>
      </w:pPr>
    </w:p>
    <w:p w14:paraId="2D38628A">
      <w:pPr>
        <w:spacing w:line="480" w:lineRule="exact"/>
        <w:ind w:firstLine="540" w:firstLineChars="192"/>
        <w:rPr>
          <w:rFonts w:hint="eastAsia" w:ascii="宋体" w:hAnsi="宋体" w:cs="宋体"/>
          <w:bCs/>
          <w:kern w:val="0"/>
          <w:sz w:val="28"/>
          <w:szCs w:val="28"/>
        </w:rPr>
      </w:pPr>
      <w:r>
        <w:rPr>
          <w:rFonts w:hint="eastAsia" w:ascii="宋体" w:hAnsi="宋体"/>
          <w:b/>
          <w:sz w:val="28"/>
          <w:szCs w:val="28"/>
        </w:rPr>
        <w:t>第九条</w:t>
      </w:r>
      <w:r>
        <w:rPr>
          <w:rFonts w:hint="eastAsia" w:ascii="宋体" w:hAnsi="宋体" w:cs="宋体"/>
          <w:bCs/>
          <w:kern w:val="0"/>
          <w:sz w:val="28"/>
          <w:szCs w:val="28"/>
        </w:rPr>
        <w:t>学生综合素质测评工作应在学院领导下进行。学院成立学生综合素质测评工作领导小组，负责组织、实施学生综合素质测评工作。学院领导小组由主管学生工作副书记、主管教学工作副院长任组长，辅导员、班导师、学生代表为小组成员。</w:t>
      </w:r>
    </w:p>
    <w:p w14:paraId="67290DBD">
      <w:pPr>
        <w:spacing w:line="480" w:lineRule="exact"/>
        <w:ind w:firstLine="537" w:firstLineChars="192"/>
        <w:rPr>
          <w:rFonts w:ascii="宋体"/>
          <w:sz w:val="28"/>
          <w:szCs w:val="28"/>
        </w:rPr>
      </w:pPr>
    </w:p>
    <w:p w14:paraId="2D01020C">
      <w:pPr>
        <w:spacing w:line="480" w:lineRule="exact"/>
        <w:ind w:firstLine="565" w:firstLineChars="201"/>
        <w:rPr>
          <w:rFonts w:hint="eastAsia" w:ascii="宋体" w:hAnsi="宋体"/>
          <w:sz w:val="28"/>
          <w:szCs w:val="28"/>
        </w:rPr>
      </w:pPr>
      <w:r>
        <w:rPr>
          <w:rFonts w:hint="eastAsia" w:ascii="宋体" w:hAnsi="宋体"/>
          <w:b/>
          <w:sz w:val="28"/>
          <w:szCs w:val="28"/>
        </w:rPr>
        <w:t>第十条</w:t>
      </w:r>
      <w:r>
        <w:rPr>
          <w:rFonts w:hint="eastAsia" w:ascii="宋体" w:hAnsi="宋体"/>
          <w:sz w:val="28"/>
          <w:szCs w:val="28"/>
        </w:rPr>
        <w:t>各年级成立学生综合素质测评评审小组，负责本年级综合测评工作，以及对测评时所遇问题进行解答。年级评审小组由辅导员任组长，班导师、学生代表为小组成员。</w:t>
      </w:r>
    </w:p>
    <w:p w14:paraId="1AB85FE7">
      <w:pPr>
        <w:spacing w:line="480" w:lineRule="exact"/>
        <w:ind w:firstLine="562" w:firstLineChars="201"/>
        <w:rPr>
          <w:rFonts w:ascii="宋体"/>
          <w:sz w:val="28"/>
          <w:szCs w:val="28"/>
        </w:rPr>
      </w:pPr>
    </w:p>
    <w:p w14:paraId="2E43D6B8">
      <w:pPr>
        <w:spacing w:line="480" w:lineRule="exact"/>
        <w:ind w:firstLine="565" w:firstLineChars="201"/>
        <w:rPr>
          <w:rFonts w:hint="eastAsia" w:ascii="宋体" w:hAnsi="宋体" w:cs="宋体"/>
          <w:bCs/>
          <w:kern w:val="0"/>
          <w:sz w:val="28"/>
          <w:szCs w:val="28"/>
        </w:rPr>
      </w:pPr>
      <w:r>
        <w:rPr>
          <w:rFonts w:hint="eastAsia" w:ascii="宋体" w:hAnsi="宋体"/>
          <w:b/>
          <w:sz w:val="28"/>
          <w:szCs w:val="28"/>
        </w:rPr>
        <w:t>第十一条</w:t>
      </w:r>
      <w:r>
        <w:rPr>
          <w:rFonts w:hint="eastAsia" w:ascii="宋体" w:hAnsi="宋体" w:cs="宋体"/>
          <w:bCs/>
          <w:kern w:val="0"/>
          <w:sz w:val="28"/>
          <w:szCs w:val="28"/>
        </w:rPr>
        <w:t>各班成立学生综合素质测评工作小组，负责组织实施本班学生综合素质测评工作。班级工作小组由辅导员、班导师任组长，学生代表任小组成员。学生代表由学生推选产生，人数应占班级总人数</w:t>
      </w:r>
      <w:r>
        <w:rPr>
          <w:rFonts w:ascii="宋体" w:hAnsi="宋体" w:cs="宋体"/>
          <w:bCs/>
          <w:kern w:val="0"/>
          <w:sz w:val="28"/>
          <w:szCs w:val="28"/>
        </w:rPr>
        <w:t>30%</w:t>
      </w:r>
      <w:r>
        <w:rPr>
          <w:rFonts w:hint="eastAsia" w:ascii="宋体" w:hAnsi="宋体" w:cs="宋体"/>
          <w:bCs/>
          <w:kern w:val="0"/>
          <w:sz w:val="28"/>
          <w:szCs w:val="28"/>
        </w:rPr>
        <w:t>以上，其中</w:t>
      </w:r>
      <w:r>
        <w:rPr>
          <w:rFonts w:ascii="宋体" w:hAnsi="宋体" w:cs="宋体"/>
          <w:bCs/>
          <w:kern w:val="0"/>
          <w:sz w:val="28"/>
          <w:szCs w:val="28"/>
        </w:rPr>
        <w:t>50%</w:t>
      </w:r>
      <w:r>
        <w:rPr>
          <w:rFonts w:hint="eastAsia" w:ascii="宋体" w:hAnsi="宋体" w:cs="宋体"/>
          <w:bCs/>
          <w:kern w:val="0"/>
          <w:sz w:val="28"/>
          <w:szCs w:val="28"/>
        </w:rPr>
        <w:t>为学生干部，</w:t>
      </w:r>
      <w:r>
        <w:rPr>
          <w:rFonts w:ascii="宋体" w:hAnsi="宋体" w:cs="宋体"/>
          <w:bCs/>
          <w:kern w:val="0"/>
          <w:sz w:val="28"/>
          <w:szCs w:val="28"/>
        </w:rPr>
        <w:t>50%</w:t>
      </w:r>
      <w:r>
        <w:rPr>
          <w:rFonts w:hint="eastAsia" w:ascii="宋体" w:hAnsi="宋体" w:cs="宋体"/>
          <w:bCs/>
          <w:kern w:val="0"/>
          <w:sz w:val="28"/>
          <w:szCs w:val="28"/>
        </w:rPr>
        <w:t>为普通学生。另：各班班委会负责掌握、记录本班同学日常表现和参加活动人名情况（即班级日志），并在每学年综合素质测评期间提供一定的赋分依据。</w:t>
      </w:r>
    </w:p>
    <w:p w14:paraId="7B91145A">
      <w:pPr>
        <w:spacing w:line="480" w:lineRule="exact"/>
        <w:ind w:firstLine="562" w:firstLineChars="201"/>
        <w:rPr>
          <w:rFonts w:ascii="宋体" w:cs="宋体"/>
          <w:bCs/>
          <w:kern w:val="0"/>
          <w:sz w:val="28"/>
          <w:szCs w:val="28"/>
        </w:rPr>
      </w:pPr>
    </w:p>
    <w:p w14:paraId="07C6B3CA">
      <w:pPr>
        <w:spacing w:line="480" w:lineRule="exact"/>
        <w:ind w:firstLine="565" w:firstLineChars="201"/>
        <w:rPr>
          <w:rFonts w:ascii="宋体" w:cs="宋体"/>
          <w:bCs/>
          <w:kern w:val="0"/>
          <w:sz w:val="28"/>
          <w:szCs w:val="28"/>
        </w:rPr>
      </w:pPr>
      <w:r>
        <w:rPr>
          <w:rFonts w:hint="eastAsia" w:ascii="宋体" w:hAnsi="宋体" w:cs="宋体"/>
          <w:b/>
          <w:bCs/>
          <w:kern w:val="0"/>
          <w:sz w:val="28"/>
          <w:szCs w:val="28"/>
        </w:rPr>
        <w:t>第十二条</w:t>
      </w:r>
      <w:r>
        <w:rPr>
          <w:rFonts w:hint="eastAsia" w:ascii="宋体" w:hAnsi="宋体" w:cs="宋体"/>
          <w:bCs/>
          <w:kern w:val="0"/>
          <w:sz w:val="28"/>
          <w:szCs w:val="28"/>
        </w:rPr>
        <w:t>测评工作流程</w:t>
      </w:r>
    </w:p>
    <w:p w14:paraId="6CEBFFDB">
      <w:pPr>
        <w:spacing w:line="480" w:lineRule="exact"/>
        <w:ind w:firstLine="848" w:firstLineChars="303"/>
        <w:rPr>
          <w:rFonts w:hint="eastAsia" w:ascii="宋体" w:hAnsi="宋体" w:cs="宋体"/>
          <w:bCs/>
          <w:kern w:val="0"/>
          <w:sz w:val="28"/>
          <w:szCs w:val="28"/>
        </w:rPr>
      </w:pPr>
      <w:r>
        <w:rPr>
          <w:rFonts w:hint="eastAsia" w:ascii="宋体" w:hAnsi="宋体" w:cs="宋体"/>
          <w:bCs/>
          <w:kern w:val="0"/>
          <w:sz w:val="28"/>
          <w:szCs w:val="28"/>
        </w:rPr>
        <w:t>（一）学生本人进行学年总结和自我评价，并可向班级工作小组提供各方面表现及参与学术科研、文体活动、社会实践等方面的相关材料、证书、获奖文件等；</w:t>
      </w:r>
    </w:p>
    <w:p w14:paraId="34C36C98">
      <w:pPr>
        <w:spacing w:line="480" w:lineRule="exact"/>
        <w:ind w:firstLine="848" w:firstLineChars="303"/>
        <w:rPr>
          <w:rFonts w:hint="eastAsia" w:ascii="宋体" w:hAnsi="宋体" w:cs="宋体"/>
          <w:bCs/>
          <w:kern w:val="0"/>
          <w:sz w:val="28"/>
          <w:szCs w:val="28"/>
        </w:rPr>
      </w:pPr>
      <w:r>
        <w:rPr>
          <w:rFonts w:hint="eastAsia" w:ascii="宋体" w:hAnsi="宋体" w:cs="宋体"/>
          <w:bCs/>
          <w:kern w:val="0"/>
          <w:sz w:val="28"/>
          <w:szCs w:val="28"/>
        </w:rPr>
        <w:t>（二）班委会提供“班级日志”。</w:t>
      </w:r>
    </w:p>
    <w:p w14:paraId="4829DCC2">
      <w:pPr>
        <w:spacing w:line="480" w:lineRule="exact"/>
        <w:ind w:firstLine="848" w:firstLineChars="303"/>
        <w:rPr>
          <w:rFonts w:hint="eastAsia" w:ascii="宋体" w:hAnsi="宋体" w:cs="宋体"/>
          <w:bCs/>
          <w:kern w:val="0"/>
          <w:sz w:val="28"/>
          <w:szCs w:val="28"/>
        </w:rPr>
      </w:pPr>
      <w:r>
        <w:rPr>
          <w:rFonts w:hint="eastAsia" w:ascii="宋体" w:hAnsi="宋体" w:cs="宋体"/>
          <w:bCs/>
          <w:kern w:val="0"/>
          <w:sz w:val="28"/>
          <w:szCs w:val="28"/>
        </w:rPr>
        <w:t>（三）班级工作小组负责汇总、审核每位同学的材料，并根据“班级日志”日常纪实情况，集体对每位同学进行评价、赋分。评价、赋分应坚持实事求是、公平公正的原则。小组成员评价自己时应主动回避；</w:t>
      </w:r>
    </w:p>
    <w:p w14:paraId="0906DAA4">
      <w:pPr>
        <w:spacing w:line="480" w:lineRule="exact"/>
        <w:ind w:firstLine="848" w:firstLineChars="303"/>
        <w:rPr>
          <w:rFonts w:hint="eastAsia" w:ascii="宋体" w:hAnsi="宋体" w:cs="宋体"/>
          <w:bCs/>
          <w:kern w:val="0"/>
          <w:sz w:val="28"/>
          <w:szCs w:val="28"/>
        </w:rPr>
      </w:pPr>
      <w:r>
        <w:rPr>
          <w:rFonts w:hint="eastAsia" w:ascii="宋体" w:hAnsi="宋体" w:cs="宋体"/>
          <w:bCs/>
          <w:kern w:val="0"/>
          <w:sz w:val="28"/>
          <w:szCs w:val="28"/>
        </w:rPr>
        <w:t>（四） 辅导员、班导师带领班级工作小组对全体学生综合素质测评情况进行认真校验、审核，确认无误后上报学院（</w:t>
      </w:r>
      <w:r>
        <w:rPr>
          <w:rFonts w:ascii="宋体" w:hAnsi="宋体" w:cs="宋体"/>
          <w:bCs/>
          <w:kern w:val="0"/>
          <w:sz w:val="28"/>
          <w:szCs w:val="28"/>
        </w:rPr>
        <w:t>系）</w:t>
      </w:r>
      <w:r>
        <w:rPr>
          <w:rFonts w:hint="eastAsia" w:ascii="宋体" w:hAnsi="宋体" w:cs="宋体"/>
          <w:bCs/>
          <w:kern w:val="0"/>
          <w:sz w:val="28"/>
          <w:szCs w:val="28"/>
        </w:rPr>
        <w:t>领导小组；</w:t>
      </w:r>
    </w:p>
    <w:p w14:paraId="66FE8916">
      <w:pPr>
        <w:spacing w:line="480" w:lineRule="exact"/>
        <w:ind w:firstLine="848" w:firstLineChars="303"/>
        <w:rPr>
          <w:rFonts w:hint="eastAsia" w:ascii="宋体" w:hAnsi="宋体" w:cs="宋体"/>
          <w:bCs/>
          <w:kern w:val="0"/>
          <w:sz w:val="28"/>
          <w:szCs w:val="28"/>
        </w:rPr>
      </w:pPr>
      <w:r>
        <w:rPr>
          <w:rFonts w:hint="eastAsia" w:ascii="宋体" w:hAnsi="宋体" w:cs="宋体"/>
          <w:bCs/>
          <w:kern w:val="0"/>
          <w:sz w:val="28"/>
          <w:szCs w:val="28"/>
        </w:rPr>
        <w:t>（五）学院（</w:t>
      </w:r>
      <w:r>
        <w:rPr>
          <w:rFonts w:ascii="宋体" w:hAnsi="宋体" w:cs="宋体"/>
          <w:bCs/>
          <w:kern w:val="0"/>
          <w:sz w:val="28"/>
          <w:szCs w:val="28"/>
        </w:rPr>
        <w:t>系）</w:t>
      </w:r>
      <w:r>
        <w:rPr>
          <w:rFonts w:hint="eastAsia" w:ascii="宋体" w:hAnsi="宋体" w:cs="宋体"/>
          <w:bCs/>
          <w:kern w:val="0"/>
          <w:sz w:val="28"/>
          <w:szCs w:val="28"/>
        </w:rPr>
        <w:t>领导小组审核。</w:t>
      </w:r>
    </w:p>
    <w:p w14:paraId="4DDE0415">
      <w:pPr>
        <w:spacing w:line="480" w:lineRule="exact"/>
        <w:ind w:firstLine="565" w:firstLineChars="201"/>
        <w:rPr>
          <w:rFonts w:ascii="宋体" w:cs="宋体"/>
          <w:bCs/>
          <w:kern w:val="0"/>
          <w:sz w:val="28"/>
          <w:szCs w:val="28"/>
        </w:rPr>
      </w:pPr>
      <w:r>
        <w:rPr>
          <w:rFonts w:hint="eastAsia" w:ascii="宋体" w:hAnsi="宋体" w:cs="宋体"/>
          <w:b/>
          <w:bCs/>
          <w:kern w:val="0"/>
          <w:sz w:val="28"/>
          <w:szCs w:val="28"/>
        </w:rPr>
        <w:t>第十三条</w:t>
      </w:r>
      <w:r>
        <w:rPr>
          <w:rFonts w:hint="eastAsia" w:ascii="宋体" w:hAnsi="宋体" w:cs="宋体"/>
          <w:bCs/>
          <w:kern w:val="0"/>
          <w:sz w:val="28"/>
          <w:szCs w:val="28"/>
        </w:rPr>
        <w:t>测评结果公示。学院对全院学生综合素质测评成绩进行公示，公示时间为</w:t>
      </w:r>
      <w:r>
        <w:rPr>
          <w:rFonts w:ascii="宋体" w:hAnsi="宋体" w:cs="宋体"/>
          <w:bCs/>
          <w:kern w:val="0"/>
          <w:sz w:val="28"/>
          <w:szCs w:val="28"/>
        </w:rPr>
        <w:t>5</w:t>
      </w:r>
      <w:r>
        <w:rPr>
          <w:rFonts w:hint="eastAsia" w:ascii="宋体" w:hAnsi="宋体" w:cs="宋体"/>
          <w:bCs/>
          <w:kern w:val="0"/>
          <w:sz w:val="28"/>
          <w:szCs w:val="28"/>
        </w:rPr>
        <w:t>个工作日。确保每一位参评者对测评结果知情。</w:t>
      </w:r>
    </w:p>
    <w:p w14:paraId="594F7377">
      <w:pPr>
        <w:spacing w:line="480" w:lineRule="exact"/>
        <w:ind w:firstLine="562" w:firstLineChars="200"/>
        <w:rPr>
          <w:rFonts w:ascii="宋体" w:cs="宋体"/>
          <w:bCs/>
          <w:kern w:val="0"/>
          <w:sz w:val="28"/>
          <w:szCs w:val="28"/>
        </w:rPr>
      </w:pPr>
      <w:r>
        <w:rPr>
          <w:rFonts w:hint="eastAsia" w:ascii="宋体" w:hAnsi="宋体" w:cs="宋体"/>
          <w:b/>
          <w:bCs/>
          <w:kern w:val="0"/>
          <w:sz w:val="28"/>
          <w:szCs w:val="28"/>
        </w:rPr>
        <w:t>第十四条</w:t>
      </w:r>
      <w:r>
        <w:rPr>
          <w:rFonts w:hint="eastAsia" w:ascii="宋体" w:hAnsi="宋体" w:cs="宋体"/>
          <w:bCs/>
          <w:kern w:val="0"/>
          <w:sz w:val="28"/>
          <w:szCs w:val="28"/>
        </w:rPr>
        <w:t>申诉与异议：</w:t>
      </w:r>
    </w:p>
    <w:p w14:paraId="580D9444">
      <w:pPr>
        <w:spacing w:line="480" w:lineRule="exact"/>
        <w:ind w:firstLine="420" w:firstLineChars="150"/>
        <w:rPr>
          <w:rFonts w:ascii="宋体" w:cs="宋体"/>
          <w:bCs/>
          <w:kern w:val="0"/>
          <w:sz w:val="28"/>
          <w:szCs w:val="28"/>
        </w:rPr>
      </w:pPr>
      <w:r>
        <w:rPr>
          <w:rFonts w:hint="eastAsia" w:ascii="宋体" w:hAnsi="宋体" w:cs="宋体"/>
          <w:bCs/>
          <w:kern w:val="0"/>
          <w:sz w:val="28"/>
          <w:szCs w:val="28"/>
        </w:rPr>
        <w:t>（一）参评者对于公示结果有异议的，在公示期内可以向学院领导小组提出质疑、申诉。</w:t>
      </w:r>
    </w:p>
    <w:p w14:paraId="1BFDCE18">
      <w:pPr>
        <w:spacing w:line="480" w:lineRule="exact"/>
        <w:ind w:firstLine="420" w:firstLineChars="150"/>
        <w:rPr>
          <w:rFonts w:ascii="宋体" w:cs="宋体"/>
          <w:bCs/>
          <w:kern w:val="0"/>
          <w:sz w:val="28"/>
          <w:szCs w:val="28"/>
        </w:rPr>
      </w:pPr>
      <w:r>
        <w:rPr>
          <w:rFonts w:hint="eastAsia" w:ascii="宋体" w:hAnsi="宋体" w:cs="宋体"/>
          <w:bCs/>
          <w:kern w:val="0"/>
          <w:sz w:val="28"/>
          <w:szCs w:val="28"/>
        </w:rPr>
        <w:t>（二）每位参评者有权对其他同学的测评成绩进行监督。</w:t>
      </w:r>
    </w:p>
    <w:p w14:paraId="72D83CF1">
      <w:pPr>
        <w:spacing w:line="480" w:lineRule="exact"/>
        <w:ind w:firstLine="420" w:firstLineChars="150"/>
        <w:rPr>
          <w:rFonts w:ascii="宋体" w:cs="宋体"/>
          <w:bCs/>
          <w:kern w:val="0"/>
          <w:sz w:val="28"/>
          <w:szCs w:val="28"/>
        </w:rPr>
      </w:pPr>
      <w:r>
        <w:rPr>
          <w:rFonts w:hint="eastAsia" w:ascii="宋体" w:hAnsi="宋体" w:cs="宋体"/>
          <w:bCs/>
          <w:kern w:val="0"/>
          <w:sz w:val="28"/>
          <w:szCs w:val="28"/>
        </w:rPr>
        <w:t>（三）对于参评者提出的质疑和申诉，学院领导小组应对其反映情况进行调查、核实，并反馈调查结果，如确有错误应及时修正，并将修正结果再次进行公示。</w:t>
      </w:r>
    </w:p>
    <w:p w14:paraId="473E93A3">
      <w:pPr>
        <w:spacing w:line="480" w:lineRule="exact"/>
        <w:ind w:firstLine="551" w:firstLineChars="196"/>
        <w:rPr>
          <w:rFonts w:hint="default" w:ascii="宋体" w:hAnsi="宋体" w:eastAsia="宋体"/>
          <w:color w:val="FF0000"/>
          <w:sz w:val="28"/>
          <w:szCs w:val="28"/>
          <w:lang w:val="en-US" w:eastAsia="zh-CN"/>
        </w:rPr>
      </w:pPr>
      <w:r>
        <w:rPr>
          <w:rFonts w:hint="eastAsia" w:ascii="宋体" w:hAnsi="宋体"/>
          <w:b/>
          <w:bCs/>
          <w:color w:val="FF0000"/>
          <w:sz w:val="28"/>
          <w:szCs w:val="28"/>
          <w:lang w:eastAsia="zh-CN"/>
        </w:rPr>
        <w:t>第十五条</w:t>
      </w:r>
      <w:r>
        <w:rPr>
          <w:rFonts w:hint="eastAsia" w:ascii="宋体" w:hAnsi="宋体"/>
          <w:color w:val="FF0000"/>
          <w:sz w:val="28"/>
          <w:szCs w:val="28"/>
          <w:lang w:eastAsia="zh-CN"/>
        </w:rPr>
        <w:t>本办法最终解释权归生物医学工程与技术学院学生办公室。</w:t>
      </w:r>
    </w:p>
    <w:p w14:paraId="28FAB169">
      <w:pPr>
        <w:spacing w:line="480" w:lineRule="exact"/>
        <w:ind w:firstLine="551" w:firstLineChars="196"/>
        <w:rPr>
          <w:rFonts w:hint="eastAsia" w:ascii="宋体" w:hAnsi="宋体"/>
          <w:sz w:val="28"/>
          <w:szCs w:val="28"/>
        </w:rPr>
      </w:pPr>
      <w:r>
        <w:rPr>
          <w:rFonts w:hint="eastAsia" w:ascii="宋体" w:hAnsi="宋体" w:cs="宋体"/>
          <w:b/>
          <w:bCs/>
          <w:kern w:val="0"/>
          <w:sz w:val="28"/>
          <w:szCs w:val="28"/>
        </w:rPr>
        <w:t>第十</w:t>
      </w:r>
      <w:r>
        <w:rPr>
          <w:rFonts w:hint="eastAsia" w:ascii="宋体" w:hAnsi="宋体" w:cs="宋体"/>
          <w:b/>
          <w:bCs/>
          <w:kern w:val="0"/>
          <w:sz w:val="28"/>
          <w:szCs w:val="28"/>
          <w:lang w:eastAsia="zh-CN"/>
        </w:rPr>
        <w:t>六</w:t>
      </w:r>
      <w:r>
        <w:rPr>
          <w:rFonts w:hint="eastAsia" w:ascii="宋体" w:hAnsi="宋体" w:cs="宋体"/>
          <w:b/>
          <w:bCs/>
          <w:kern w:val="0"/>
          <w:sz w:val="28"/>
          <w:szCs w:val="28"/>
        </w:rPr>
        <w:t>条</w:t>
      </w:r>
      <w:r>
        <w:rPr>
          <w:rFonts w:hint="eastAsia" w:ascii="宋体" w:hAnsi="宋体"/>
          <w:sz w:val="28"/>
          <w:szCs w:val="28"/>
        </w:rPr>
        <w:t>本办法自</w:t>
      </w:r>
      <w:r>
        <w:rPr>
          <w:rFonts w:ascii="宋体" w:hAnsi="宋体"/>
          <w:color w:val="FF0000"/>
          <w:sz w:val="28"/>
          <w:szCs w:val="28"/>
        </w:rPr>
        <w:t>20</w:t>
      </w:r>
      <w:r>
        <w:rPr>
          <w:rFonts w:hint="eastAsia" w:ascii="宋体" w:hAnsi="宋体"/>
          <w:color w:val="FF0000"/>
          <w:sz w:val="28"/>
          <w:szCs w:val="28"/>
        </w:rPr>
        <w:t>2</w:t>
      </w:r>
      <w:r>
        <w:rPr>
          <w:rFonts w:hint="eastAsia" w:ascii="宋体" w:hAnsi="宋体"/>
          <w:color w:val="FF0000"/>
          <w:sz w:val="28"/>
          <w:szCs w:val="28"/>
          <w:lang w:val="en-US" w:eastAsia="zh-CN"/>
        </w:rPr>
        <w:t>4</w:t>
      </w:r>
      <w:r>
        <w:rPr>
          <w:rFonts w:hint="eastAsia" w:ascii="宋体" w:hAnsi="宋体"/>
          <w:color w:val="FF0000"/>
          <w:sz w:val="28"/>
          <w:szCs w:val="28"/>
        </w:rPr>
        <w:t>年1</w:t>
      </w:r>
      <w:r>
        <w:rPr>
          <w:rFonts w:hint="eastAsia" w:ascii="宋体" w:hAnsi="宋体"/>
          <w:color w:val="FF0000"/>
          <w:sz w:val="28"/>
          <w:szCs w:val="28"/>
          <w:lang w:val="en-US" w:eastAsia="zh-CN"/>
        </w:rPr>
        <w:t>2</w:t>
      </w:r>
      <w:r>
        <w:rPr>
          <w:rFonts w:hint="eastAsia" w:ascii="宋体" w:hAnsi="宋体"/>
          <w:color w:val="FF0000"/>
          <w:sz w:val="28"/>
          <w:szCs w:val="28"/>
        </w:rPr>
        <w:t>月</w:t>
      </w:r>
      <w:r>
        <w:rPr>
          <w:rFonts w:hint="eastAsia" w:ascii="宋体" w:hAnsi="宋体"/>
          <w:sz w:val="28"/>
          <w:szCs w:val="28"/>
        </w:rPr>
        <w:t>开始施行。</w:t>
      </w:r>
    </w:p>
    <w:p w14:paraId="0FC1AEEA">
      <w:pPr>
        <w:spacing w:line="500" w:lineRule="exact"/>
        <w:jc w:val="left"/>
        <w:rPr>
          <w:rFonts w:ascii="宋体"/>
          <w:sz w:val="28"/>
          <w:szCs w:val="28"/>
        </w:rPr>
      </w:pPr>
      <w:r>
        <w:rPr>
          <w:rFonts w:hint="eastAsia" w:ascii="宋体" w:hAnsi="宋体"/>
          <w:sz w:val="28"/>
          <w:szCs w:val="28"/>
        </w:rPr>
        <w:t>附件一：</w:t>
      </w:r>
    </w:p>
    <w:p w14:paraId="145FF804">
      <w:pPr>
        <w:spacing w:line="500" w:lineRule="exact"/>
        <w:jc w:val="center"/>
        <w:rPr>
          <w:rFonts w:ascii="宋体"/>
          <w:sz w:val="28"/>
          <w:szCs w:val="28"/>
        </w:rPr>
      </w:pPr>
      <w:r>
        <w:rPr>
          <w:rFonts w:hint="eastAsia" w:ascii="微软雅黑" w:hAnsi="微软雅黑" w:eastAsia="微软雅黑"/>
          <w:b/>
          <w:sz w:val="28"/>
          <w:szCs w:val="28"/>
        </w:rPr>
        <w:t>生物医学工程与技术学院综合素质测评细则</w:t>
      </w:r>
    </w:p>
    <w:p w14:paraId="40BA5CFD">
      <w:pPr>
        <w:spacing w:line="480" w:lineRule="exact"/>
        <w:jc w:val="center"/>
        <w:rPr>
          <w:rFonts w:hint="eastAsia" w:ascii="微软雅黑" w:hAnsi="微软雅黑" w:eastAsia="微软雅黑"/>
          <w:b/>
          <w:sz w:val="28"/>
          <w:szCs w:val="28"/>
        </w:rPr>
      </w:pPr>
      <w:r>
        <w:rPr>
          <w:rFonts w:hint="eastAsia" w:ascii="微软雅黑" w:hAnsi="微软雅黑" w:eastAsia="微软雅黑"/>
          <w:b/>
          <w:sz w:val="28"/>
          <w:szCs w:val="28"/>
        </w:rPr>
        <w:t>基本素质赋分情况表</w:t>
      </w:r>
    </w:p>
    <w:p w14:paraId="488E1DD7">
      <w:pPr>
        <w:spacing w:line="360" w:lineRule="auto"/>
        <w:rPr>
          <w:b/>
        </w:rPr>
      </w:pPr>
      <w:r>
        <w:rPr>
          <w:rFonts w:hint="eastAsia"/>
          <w:b/>
        </w:rPr>
        <w:t xml:space="preserve">姓名：                      班级：                 学号：                  </w:t>
      </w:r>
    </w:p>
    <w:p w14:paraId="0F1BA956">
      <w:pPr>
        <w:spacing w:line="360" w:lineRule="auto"/>
        <w:rPr>
          <w:b/>
        </w:rPr>
      </w:pPr>
      <w:r>
        <w:rPr>
          <w:rFonts w:hint="eastAsia"/>
          <w:b/>
        </w:rPr>
        <w:t>基本素质最终审核结果：       分（该部分封顶20分，其中基本分为15分，附加分为5分。）</w:t>
      </w:r>
    </w:p>
    <w:p w14:paraId="333BEEC2">
      <w:pPr>
        <w:numPr>
          <w:ilvl w:val="0"/>
          <w:numId w:val="1"/>
        </w:numPr>
      </w:pPr>
      <w:r>
        <w:rPr>
          <w:rFonts w:hint="eastAsia"/>
        </w:rPr>
        <w:t>基本分（封顶15分）：</w:t>
      </w:r>
    </w:p>
    <w:p w14:paraId="1D4349E4">
      <w:r>
        <w:rPr>
          <w:rFonts w:hint="eastAsia"/>
        </w:rPr>
        <w:t>（一）加分表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4680"/>
        <w:gridCol w:w="628"/>
        <w:gridCol w:w="818"/>
        <w:gridCol w:w="816"/>
        <w:gridCol w:w="816"/>
      </w:tblGrid>
      <w:tr w14:paraId="2F4E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vAlign w:val="center"/>
          </w:tcPr>
          <w:p w14:paraId="39767942">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观测点</w:t>
            </w:r>
          </w:p>
        </w:tc>
        <w:tc>
          <w:tcPr>
            <w:tcW w:w="4680" w:type="dxa"/>
            <w:vAlign w:val="center"/>
          </w:tcPr>
          <w:p w14:paraId="1116B31E">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具体内容</w:t>
            </w:r>
          </w:p>
        </w:tc>
        <w:tc>
          <w:tcPr>
            <w:tcW w:w="628" w:type="dxa"/>
            <w:vAlign w:val="center"/>
          </w:tcPr>
          <w:p w14:paraId="2EE24D15">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分数</w:t>
            </w:r>
          </w:p>
        </w:tc>
        <w:tc>
          <w:tcPr>
            <w:tcW w:w="818" w:type="dxa"/>
            <w:vAlign w:val="center"/>
          </w:tcPr>
          <w:p w14:paraId="3AB3E789">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个人</w:t>
            </w:r>
          </w:p>
          <w:p w14:paraId="22C6427F">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赋分</w:t>
            </w:r>
          </w:p>
        </w:tc>
        <w:tc>
          <w:tcPr>
            <w:tcW w:w="816" w:type="dxa"/>
            <w:vAlign w:val="center"/>
          </w:tcPr>
          <w:p w14:paraId="2AF1BFCE">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班级</w:t>
            </w:r>
          </w:p>
          <w:p w14:paraId="1758081F">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审核</w:t>
            </w:r>
          </w:p>
        </w:tc>
        <w:tc>
          <w:tcPr>
            <w:tcW w:w="816" w:type="dxa"/>
            <w:vAlign w:val="center"/>
          </w:tcPr>
          <w:p w14:paraId="273C4F46">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院系</w:t>
            </w:r>
          </w:p>
          <w:p w14:paraId="4FBA0B3E">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审核</w:t>
            </w:r>
          </w:p>
        </w:tc>
      </w:tr>
      <w:tr w14:paraId="427B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36" w:type="dxa"/>
            <w:vAlign w:val="center"/>
          </w:tcPr>
          <w:p w14:paraId="6489EEA0">
            <w:pPr>
              <w:widowControl/>
              <w:spacing w:line="280" w:lineRule="exact"/>
              <w:jc w:val="center"/>
            </w:pPr>
            <w:r>
              <w:rPr>
                <w:rFonts w:hint="eastAsia"/>
              </w:rPr>
              <w:t>政治素质</w:t>
            </w:r>
          </w:p>
        </w:tc>
        <w:tc>
          <w:tcPr>
            <w:tcW w:w="4680" w:type="dxa"/>
            <w:vMerge w:val="restart"/>
            <w:vAlign w:val="center"/>
          </w:tcPr>
          <w:p w14:paraId="1A946996">
            <w:pPr>
              <w:spacing w:line="280" w:lineRule="exact"/>
            </w:pPr>
            <w:r>
              <w:rPr>
                <w:rFonts w:hint="eastAsia"/>
              </w:rPr>
              <w:t>在本学年学习中。注重身体健康，积极参加体育锻炼。保持良好的精神状态，增强抗挫折能力。勤奋学习，掌握专业知识和本领，认真参加见习。培养医学职业精神，恪守职业道德。主动参与志愿者活动、社会公益活动和社会实践活动。自觉遵守国家法律法规和学校规章制度，维护学校教育教学秩序，遵守学生公寓管理规定。了解学校历史，具有建设学校、发展学校的主人翁责任感。维护学校声誉，为校争光。组织、参与各种积极向上的活动，锻炼自己多方面能力和素质。参加各项活动累计时长达40小时。</w:t>
            </w:r>
          </w:p>
        </w:tc>
        <w:tc>
          <w:tcPr>
            <w:tcW w:w="628" w:type="dxa"/>
            <w:vMerge w:val="restart"/>
            <w:vAlign w:val="center"/>
          </w:tcPr>
          <w:p w14:paraId="4AA363D4">
            <w:pPr>
              <w:spacing w:line="280" w:lineRule="exact"/>
              <w:jc w:val="center"/>
            </w:pPr>
          </w:p>
          <w:p w14:paraId="793988AA">
            <w:pPr>
              <w:spacing w:line="280" w:lineRule="exact"/>
              <w:jc w:val="center"/>
            </w:pPr>
            <w:r>
              <w:rPr>
                <w:rFonts w:hint="eastAsia"/>
              </w:rPr>
              <w:t>15</w:t>
            </w:r>
          </w:p>
        </w:tc>
        <w:tc>
          <w:tcPr>
            <w:tcW w:w="818" w:type="dxa"/>
            <w:vMerge w:val="restart"/>
            <w:vAlign w:val="center"/>
          </w:tcPr>
          <w:p w14:paraId="2F3CDAFE">
            <w:pPr>
              <w:spacing w:line="280" w:lineRule="exact"/>
              <w:jc w:val="center"/>
            </w:pPr>
          </w:p>
        </w:tc>
        <w:tc>
          <w:tcPr>
            <w:tcW w:w="816" w:type="dxa"/>
            <w:vMerge w:val="restart"/>
            <w:vAlign w:val="center"/>
          </w:tcPr>
          <w:p w14:paraId="4CAA1837">
            <w:pPr>
              <w:spacing w:line="280" w:lineRule="exact"/>
              <w:jc w:val="center"/>
            </w:pPr>
          </w:p>
        </w:tc>
        <w:tc>
          <w:tcPr>
            <w:tcW w:w="816" w:type="dxa"/>
            <w:vMerge w:val="restart"/>
            <w:vAlign w:val="center"/>
          </w:tcPr>
          <w:p w14:paraId="346FDCEF">
            <w:pPr>
              <w:spacing w:line="280" w:lineRule="exact"/>
              <w:jc w:val="center"/>
            </w:pPr>
          </w:p>
        </w:tc>
      </w:tr>
      <w:tr w14:paraId="1538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236" w:type="dxa"/>
            <w:vAlign w:val="center"/>
          </w:tcPr>
          <w:p w14:paraId="17DD25A0">
            <w:pPr>
              <w:widowControl/>
              <w:spacing w:line="280" w:lineRule="exact"/>
              <w:jc w:val="center"/>
            </w:pPr>
            <w:r>
              <w:rPr>
                <w:rFonts w:hint="eastAsia"/>
              </w:rPr>
              <w:t>身体素质</w:t>
            </w:r>
          </w:p>
        </w:tc>
        <w:tc>
          <w:tcPr>
            <w:tcW w:w="4680" w:type="dxa"/>
            <w:vMerge w:val="continue"/>
            <w:vAlign w:val="center"/>
          </w:tcPr>
          <w:p w14:paraId="19F92E30">
            <w:pPr>
              <w:spacing w:line="280" w:lineRule="exact"/>
            </w:pPr>
          </w:p>
        </w:tc>
        <w:tc>
          <w:tcPr>
            <w:tcW w:w="628" w:type="dxa"/>
            <w:vMerge w:val="continue"/>
            <w:vAlign w:val="center"/>
          </w:tcPr>
          <w:p w14:paraId="076DB0B9">
            <w:pPr>
              <w:spacing w:line="280" w:lineRule="exact"/>
              <w:jc w:val="center"/>
            </w:pPr>
          </w:p>
        </w:tc>
        <w:tc>
          <w:tcPr>
            <w:tcW w:w="818" w:type="dxa"/>
            <w:vMerge w:val="continue"/>
            <w:vAlign w:val="center"/>
          </w:tcPr>
          <w:p w14:paraId="16214F0C">
            <w:pPr>
              <w:spacing w:line="280" w:lineRule="exact"/>
              <w:jc w:val="center"/>
            </w:pPr>
          </w:p>
        </w:tc>
        <w:tc>
          <w:tcPr>
            <w:tcW w:w="816" w:type="dxa"/>
            <w:vMerge w:val="continue"/>
            <w:vAlign w:val="center"/>
          </w:tcPr>
          <w:p w14:paraId="16E24EC9">
            <w:pPr>
              <w:spacing w:line="280" w:lineRule="exact"/>
              <w:jc w:val="center"/>
            </w:pPr>
          </w:p>
        </w:tc>
        <w:tc>
          <w:tcPr>
            <w:tcW w:w="816" w:type="dxa"/>
            <w:vMerge w:val="continue"/>
            <w:vAlign w:val="center"/>
          </w:tcPr>
          <w:p w14:paraId="02F53D2E">
            <w:pPr>
              <w:spacing w:line="280" w:lineRule="exact"/>
              <w:jc w:val="center"/>
            </w:pPr>
          </w:p>
        </w:tc>
      </w:tr>
      <w:tr w14:paraId="30556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236" w:type="dxa"/>
            <w:vAlign w:val="center"/>
          </w:tcPr>
          <w:p w14:paraId="3CE2456A">
            <w:pPr>
              <w:widowControl/>
              <w:spacing w:line="280" w:lineRule="exact"/>
              <w:jc w:val="center"/>
            </w:pPr>
            <w:r>
              <w:rPr>
                <w:rFonts w:hint="eastAsia"/>
              </w:rPr>
              <w:t>心理素质</w:t>
            </w:r>
          </w:p>
        </w:tc>
        <w:tc>
          <w:tcPr>
            <w:tcW w:w="4680" w:type="dxa"/>
            <w:vMerge w:val="continue"/>
            <w:vAlign w:val="center"/>
          </w:tcPr>
          <w:p w14:paraId="4F8DCD0C">
            <w:pPr>
              <w:spacing w:line="280" w:lineRule="exact"/>
            </w:pPr>
          </w:p>
        </w:tc>
        <w:tc>
          <w:tcPr>
            <w:tcW w:w="628" w:type="dxa"/>
            <w:vMerge w:val="continue"/>
            <w:vAlign w:val="center"/>
          </w:tcPr>
          <w:p w14:paraId="0E002186">
            <w:pPr>
              <w:spacing w:line="280" w:lineRule="exact"/>
              <w:jc w:val="center"/>
            </w:pPr>
          </w:p>
        </w:tc>
        <w:tc>
          <w:tcPr>
            <w:tcW w:w="818" w:type="dxa"/>
            <w:vMerge w:val="continue"/>
            <w:vAlign w:val="center"/>
          </w:tcPr>
          <w:p w14:paraId="3612D531">
            <w:pPr>
              <w:spacing w:line="280" w:lineRule="exact"/>
              <w:jc w:val="center"/>
            </w:pPr>
          </w:p>
        </w:tc>
        <w:tc>
          <w:tcPr>
            <w:tcW w:w="816" w:type="dxa"/>
            <w:vMerge w:val="continue"/>
            <w:vAlign w:val="center"/>
          </w:tcPr>
          <w:p w14:paraId="0B898588">
            <w:pPr>
              <w:spacing w:line="280" w:lineRule="exact"/>
              <w:jc w:val="center"/>
            </w:pPr>
          </w:p>
        </w:tc>
        <w:tc>
          <w:tcPr>
            <w:tcW w:w="816" w:type="dxa"/>
            <w:vMerge w:val="continue"/>
            <w:vAlign w:val="center"/>
          </w:tcPr>
          <w:p w14:paraId="35D465E2">
            <w:pPr>
              <w:spacing w:line="280" w:lineRule="exact"/>
              <w:jc w:val="center"/>
            </w:pPr>
          </w:p>
        </w:tc>
      </w:tr>
      <w:tr w14:paraId="4827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236" w:type="dxa"/>
            <w:vAlign w:val="center"/>
          </w:tcPr>
          <w:p w14:paraId="566E6551">
            <w:pPr>
              <w:widowControl/>
              <w:spacing w:line="280" w:lineRule="exact"/>
              <w:jc w:val="center"/>
            </w:pPr>
            <w:r>
              <w:rPr>
                <w:rFonts w:hint="eastAsia"/>
              </w:rPr>
              <w:t>职业素养</w:t>
            </w:r>
          </w:p>
        </w:tc>
        <w:tc>
          <w:tcPr>
            <w:tcW w:w="4680" w:type="dxa"/>
            <w:vMerge w:val="continue"/>
            <w:vAlign w:val="center"/>
          </w:tcPr>
          <w:p w14:paraId="6431C903">
            <w:pPr>
              <w:spacing w:line="280" w:lineRule="exact"/>
            </w:pPr>
          </w:p>
        </w:tc>
        <w:tc>
          <w:tcPr>
            <w:tcW w:w="628" w:type="dxa"/>
            <w:vMerge w:val="continue"/>
            <w:vAlign w:val="center"/>
          </w:tcPr>
          <w:p w14:paraId="64F96A34">
            <w:pPr>
              <w:spacing w:line="280" w:lineRule="exact"/>
              <w:jc w:val="center"/>
            </w:pPr>
          </w:p>
        </w:tc>
        <w:tc>
          <w:tcPr>
            <w:tcW w:w="818" w:type="dxa"/>
            <w:vMerge w:val="continue"/>
            <w:vAlign w:val="center"/>
          </w:tcPr>
          <w:p w14:paraId="4F6C3F3B">
            <w:pPr>
              <w:spacing w:line="280" w:lineRule="exact"/>
              <w:jc w:val="center"/>
            </w:pPr>
          </w:p>
        </w:tc>
        <w:tc>
          <w:tcPr>
            <w:tcW w:w="816" w:type="dxa"/>
            <w:vMerge w:val="continue"/>
            <w:vAlign w:val="center"/>
          </w:tcPr>
          <w:p w14:paraId="06C29B52">
            <w:pPr>
              <w:spacing w:line="280" w:lineRule="exact"/>
              <w:jc w:val="center"/>
            </w:pPr>
          </w:p>
        </w:tc>
        <w:tc>
          <w:tcPr>
            <w:tcW w:w="816" w:type="dxa"/>
            <w:vMerge w:val="continue"/>
            <w:vAlign w:val="center"/>
          </w:tcPr>
          <w:p w14:paraId="72CD46F1">
            <w:pPr>
              <w:spacing w:line="280" w:lineRule="exact"/>
              <w:jc w:val="center"/>
            </w:pPr>
          </w:p>
        </w:tc>
      </w:tr>
      <w:tr w14:paraId="5278F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236" w:type="dxa"/>
            <w:vAlign w:val="center"/>
          </w:tcPr>
          <w:p w14:paraId="2F88441B">
            <w:pPr>
              <w:widowControl/>
              <w:spacing w:line="280" w:lineRule="exact"/>
              <w:jc w:val="center"/>
            </w:pPr>
            <w:r>
              <w:rPr>
                <w:rFonts w:hint="eastAsia"/>
              </w:rPr>
              <w:t>社会责任</w:t>
            </w:r>
          </w:p>
        </w:tc>
        <w:tc>
          <w:tcPr>
            <w:tcW w:w="4680" w:type="dxa"/>
            <w:vMerge w:val="continue"/>
            <w:vAlign w:val="center"/>
          </w:tcPr>
          <w:p w14:paraId="19A97A68">
            <w:pPr>
              <w:spacing w:line="280" w:lineRule="exact"/>
            </w:pPr>
          </w:p>
        </w:tc>
        <w:tc>
          <w:tcPr>
            <w:tcW w:w="628" w:type="dxa"/>
            <w:vMerge w:val="continue"/>
            <w:vAlign w:val="center"/>
          </w:tcPr>
          <w:p w14:paraId="15C99CE9">
            <w:pPr>
              <w:spacing w:line="280" w:lineRule="exact"/>
              <w:jc w:val="center"/>
            </w:pPr>
          </w:p>
        </w:tc>
        <w:tc>
          <w:tcPr>
            <w:tcW w:w="818" w:type="dxa"/>
            <w:vMerge w:val="continue"/>
            <w:vAlign w:val="center"/>
          </w:tcPr>
          <w:p w14:paraId="729541CD">
            <w:pPr>
              <w:spacing w:line="280" w:lineRule="exact"/>
              <w:jc w:val="center"/>
            </w:pPr>
          </w:p>
        </w:tc>
        <w:tc>
          <w:tcPr>
            <w:tcW w:w="816" w:type="dxa"/>
            <w:vMerge w:val="continue"/>
            <w:vAlign w:val="center"/>
          </w:tcPr>
          <w:p w14:paraId="630A4749">
            <w:pPr>
              <w:spacing w:line="280" w:lineRule="exact"/>
              <w:jc w:val="center"/>
            </w:pPr>
          </w:p>
        </w:tc>
        <w:tc>
          <w:tcPr>
            <w:tcW w:w="816" w:type="dxa"/>
            <w:vMerge w:val="continue"/>
            <w:vAlign w:val="center"/>
          </w:tcPr>
          <w:p w14:paraId="1C5DB86D">
            <w:pPr>
              <w:spacing w:line="280" w:lineRule="exact"/>
              <w:jc w:val="center"/>
            </w:pPr>
          </w:p>
        </w:tc>
      </w:tr>
      <w:tr w14:paraId="5907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36" w:type="dxa"/>
            <w:vAlign w:val="center"/>
          </w:tcPr>
          <w:p w14:paraId="06F152F1">
            <w:pPr>
              <w:widowControl/>
              <w:spacing w:line="280" w:lineRule="exact"/>
              <w:jc w:val="center"/>
            </w:pPr>
            <w:r>
              <w:rPr>
                <w:rFonts w:hint="eastAsia"/>
              </w:rPr>
              <w:t>自律能力</w:t>
            </w:r>
          </w:p>
        </w:tc>
        <w:tc>
          <w:tcPr>
            <w:tcW w:w="4680" w:type="dxa"/>
            <w:vMerge w:val="continue"/>
            <w:vAlign w:val="center"/>
          </w:tcPr>
          <w:p w14:paraId="7307A54A">
            <w:pPr>
              <w:spacing w:line="280" w:lineRule="exact"/>
            </w:pPr>
          </w:p>
        </w:tc>
        <w:tc>
          <w:tcPr>
            <w:tcW w:w="628" w:type="dxa"/>
            <w:vMerge w:val="continue"/>
            <w:vAlign w:val="center"/>
          </w:tcPr>
          <w:p w14:paraId="075CFB80">
            <w:pPr>
              <w:spacing w:line="280" w:lineRule="exact"/>
              <w:jc w:val="center"/>
            </w:pPr>
          </w:p>
        </w:tc>
        <w:tc>
          <w:tcPr>
            <w:tcW w:w="818" w:type="dxa"/>
            <w:vMerge w:val="continue"/>
            <w:vAlign w:val="center"/>
          </w:tcPr>
          <w:p w14:paraId="15291B78">
            <w:pPr>
              <w:spacing w:line="280" w:lineRule="exact"/>
              <w:jc w:val="center"/>
            </w:pPr>
          </w:p>
        </w:tc>
        <w:tc>
          <w:tcPr>
            <w:tcW w:w="816" w:type="dxa"/>
            <w:vMerge w:val="continue"/>
            <w:vAlign w:val="center"/>
          </w:tcPr>
          <w:p w14:paraId="650F8662">
            <w:pPr>
              <w:spacing w:line="280" w:lineRule="exact"/>
              <w:jc w:val="center"/>
            </w:pPr>
          </w:p>
        </w:tc>
        <w:tc>
          <w:tcPr>
            <w:tcW w:w="816" w:type="dxa"/>
            <w:vMerge w:val="continue"/>
            <w:vAlign w:val="center"/>
          </w:tcPr>
          <w:p w14:paraId="1FA35BDC">
            <w:pPr>
              <w:spacing w:line="280" w:lineRule="exact"/>
              <w:jc w:val="center"/>
            </w:pPr>
          </w:p>
        </w:tc>
      </w:tr>
      <w:tr w14:paraId="401D3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236" w:type="dxa"/>
            <w:vAlign w:val="center"/>
          </w:tcPr>
          <w:p w14:paraId="18E58876">
            <w:pPr>
              <w:widowControl/>
              <w:spacing w:line="280" w:lineRule="exact"/>
              <w:jc w:val="center"/>
            </w:pPr>
            <w:r>
              <w:rPr>
                <w:rFonts w:hint="eastAsia"/>
              </w:rPr>
              <w:t>爱校荣校</w:t>
            </w:r>
          </w:p>
        </w:tc>
        <w:tc>
          <w:tcPr>
            <w:tcW w:w="4680" w:type="dxa"/>
            <w:vMerge w:val="continue"/>
            <w:vAlign w:val="center"/>
          </w:tcPr>
          <w:p w14:paraId="38B0DB5A">
            <w:pPr>
              <w:spacing w:line="280" w:lineRule="exact"/>
            </w:pPr>
          </w:p>
        </w:tc>
        <w:tc>
          <w:tcPr>
            <w:tcW w:w="628" w:type="dxa"/>
            <w:vMerge w:val="continue"/>
            <w:vAlign w:val="center"/>
          </w:tcPr>
          <w:p w14:paraId="73DBE648">
            <w:pPr>
              <w:spacing w:line="280" w:lineRule="exact"/>
              <w:jc w:val="center"/>
            </w:pPr>
          </w:p>
        </w:tc>
        <w:tc>
          <w:tcPr>
            <w:tcW w:w="818" w:type="dxa"/>
            <w:vMerge w:val="continue"/>
            <w:vAlign w:val="center"/>
          </w:tcPr>
          <w:p w14:paraId="561E4926">
            <w:pPr>
              <w:spacing w:line="280" w:lineRule="exact"/>
              <w:jc w:val="center"/>
            </w:pPr>
          </w:p>
        </w:tc>
        <w:tc>
          <w:tcPr>
            <w:tcW w:w="816" w:type="dxa"/>
            <w:vMerge w:val="continue"/>
            <w:vAlign w:val="center"/>
          </w:tcPr>
          <w:p w14:paraId="62E90D58">
            <w:pPr>
              <w:spacing w:line="280" w:lineRule="exact"/>
              <w:jc w:val="center"/>
            </w:pPr>
          </w:p>
        </w:tc>
        <w:tc>
          <w:tcPr>
            <w:tcW w:w="816" w:type="dxa"/>
            <w:vMerge w:val="continue"/>
            <w:vAlign w:val="center"/>
          </w:tcPr>
          <w:p w14:paraId="21B1E14E">
            <w:pPr>
              <w:spacing w:line="280" w:lineRule="exact"/>
              <w:jc w:val="center"/>
            </w:pPr>
          </w:p>
        </w:tc>
      </w:tr>
      <w:tr w14:paraId="21DD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236" w:type="dxa"/>
            <w:vAlign w:val="center"/>
          </w:tcPr>
          <w:p w14:paraId="3C9CADE7">
            <w:pPr>
              <w:widowControl/>
              <w:spacing w:line="280" w:lineRule="exact"/>
              <w:jc w:val="center"/>
            </w:pPr>
            <w:r>
              <w:rPr>
                <w:rFonts w:hint="eastAsia"/>
              </w:rPr>
              <w:t>综合拓展</w:t>
            </w:r>
          </w:p>
        </w:tc>
        <w:tc>
          <w:tcPr>
            <w:tcW w:w="4680" w:type="dxa"/>
            <w:vMerge w:val="continue"/>
            <w:vAlign w:val="center"/>
          </w:tcPr>
          <w:p w14:paraId="61C8442B">
            <w:pPr>
              <w:spacing w:line="280" w:lineRule="exact"/>
            </w:pPr>
          </w:p>
        </w:tc>
        <w:tc>
          <w:tcPr>
            <w:tcW w:w="628" w:type="dxa"/>
            <w:vMerge w:val="continue"/>
            <w:vAlign w:val="center"/>
          </w:tcPr>
          <w:p w14:paraId="5AEC09E0">
            <w:pPr>
              <w:spacing w:line="280" w:lineRule="exact"/>
              <w:jc w:val="center"/>
            </w:pPr>
          </w:p>
        </w:tc>
        <w:tc>
          <w:tcPr>
            <w:tcW w:w="818" w:type="dxa"/>
            <w:vMerge w:val="continue"/>
            <w:vAlign w:val="center"/>
          </w:tcPr>
          <w:p w14:paraId="2C43B190">
            <w:pPr>
              <w:spacing w:line="280" w:lineRule="exact"/>
              <w:jc w:val="center"/>
            </w:pPr>
          </w:p>
        </w:tc>
        <w:tc>
          <w:tcPr>
            <w:tcW w:w="816" w:type="dxa"/>
            <w:vMerge w:val="continue"/>
            <w:vAlign w:val="center"/>
          </w:tcPr>
          <w:p w14:paraId="3BFFBD53">
            <w:pPr>
              <w:spacing w:line="280" w:lineRule="exact"/>
              <w:jc w:val="center"/>
            </w:pPr>
          </w:p>
        </w:tc>
        <w:tc>
          <w:tcPr>
            <w:tcW w:w="816" w:type="dxa"/>
            <w:vMerge w:val="continue"/>
            <w:vAlign w:val="center"/>
          </w:tcPr>
          <w:p w14:paraId="5D0EF517">
            <w:pPr>
              <w:spacing w:line="280" w:lineRule="exact"/>
              <w:jc w:val="center"/>
            </w:pPr>
          </w:p>
        </w:tc>
      </w:tr>
      <w:tr w14:paraId="77EF0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236" w:type="dxa"/>
            <w:vAlign w:val="center"/>
          </w:tcPr>
          <w:p w14:paraId="412C713E">
            <w:pPr>
              <w:widowControl/>
              <w:spacing w:line="280" w:lineRule="exact"/>
              <w:jc w:val="center"/>
            </w:pPr>
            <w:r>
              <w:rPr>
                <w:rFonts w:hint="eastAsia"/>
              </w:rPr>
              <w:t>总计</w:t>
            </w:r>
          </w:p>
        </w:tc>
        <w:tc>
          <w:tcPr>
            <w:tcW w:w="4680" w:type="dxa"/>
            <w:vAlign w:val="center"/>
          </w:tcPr>
          <w:p w14:paraId="6101303D">
            <w:pPr>
              <w:spacing w:line="280" w:lineRule="exact"/>
              <w:jc w:val="center"/>
            </w:pPr>
          </w:p>
        </w:tc>
        <w:tc>
          <w:tcPr>
            <w:tcW w:w="628" w:type="dxa"/>
            <w:vAlign w:val="center"/>
          </w:tcPr>
          <w:p w14:paraId="05A47067">
            <w:pPr>
              <w:spacing w:line="280" w:lineRule="exact"/>
              <w:jc w:val="center"/>
            </w:pPr>
            <w:r>
              <w:rPr>
                <w:rFonts w:hint="eastAsia"/>
              </w:rPr>
              <w:t>15</w:t>
            </w:r>
          </w:p>
        </w:tc>
        <w:tc>
          <w:tcPr>
            <w:tcW w:w="818" w:type="dxa"/>
            <w:vAlign w:val="center"/>
          </w:tcPr>
          <w:p w14:paraId="1078C389">
            <w:pPr>
              <w:spacing w:line="280" w:lineRule="exact"/>
              <w:jc w:val="center"/>
            </w:pPr>
          </w:p>
        </w:tc>
        <w:tc>
          <w:tcPr>
            <w:tcW w:w="816" w:type="dxa"/>
            <w:vAlign w:val="center"/>
          </w:tcPr>
          <w:p w14:paraId="03F22761">
            <w:pPr>
              <w:spacing w:line="280" w:lineRule="exact"/>
              <w:jc w:val="center"/>
            </w:pPr>
          </w:p>
        </w:tc>
        <w:tc>
          <w:tcPr>
            <w:tcW w:w="816" w:type="dxa"/>
            <w:vAlign w:val="center"/>
          </w:tcPr>
          <w:p w14:paraId="7BDD6816">
            <w:pPr>
              <w:spacing w:line="280" w:lineRule="exact"/>
              <w:jc w:val="center"/>
            </w:pPr>
          </w:p>
        </w:tc>
      </w:tr>
    </w:tbl>
    <w:p w14:paraId="28262816">
      <w:pPr>
        <w:spacing w:line="280" w:lineRule="exact"/>
      </w:pPr>
    </w:p>
    <w:p w14:paraId="5ADCAB22">
      <w:pPr>
        <w:spacing w:line="280" w:lineRule="exact"/>
      </w:pPr>
      <w:r>
        <w:rPr>
          <w:rFonts w:hint="eastAsia"/>
        </w:rPr>
        <w:t>（二）扣分表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74"/>
        <w:gridCol w:w="4034"/>
        <w:gridCol w:w="709"/>
        <w:gridCol w:w="709"/>
        <w:gridCol w:w="668"/>
      </w:tblGrid>
      <w:tr w14:paraId="155B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4" w:type="dxa"/>
            <w:vAlign w:val="center"/>
          </w:tcPr>
          <w:p w14:paraId="5E9E1AB4">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项目</w:t>
            </w:r>
          </w:p>
        </w:tc>
        <w:tc>
          <w:tcPr>
            <w:tcW w:w="4034" w:type="dxa"/>
            <w:vAlign w:val="center"/>
          </w:tcPr>
          <w:p w14:paraId="7273660C">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具体扣分说明</w:t>
            </w:r>
          </w:p>
        </w:tc>
        <w:tc>
          <w:tcPr>
            <w:tcW w:w="709" w:type="dxa"/>
            <w:vAlign w:val="center"/>
          </w:tcPr>
          <w:p w14:paraId="501EC176">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个人赋分</w:t>
            </w:r>
          </w:p>
        </w:tc>
        <w:tc>
          <w:tcPr>
            <w:tcW w:w="709" w:type="dxa"/>
            <w:vAlign w:val="center"/>
          </w:tcPr>
          <w:p w14:paraId="46F0A34F">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班级审核</w:t>
            </w:r>
          </w:p>
        </w:tc>
        <w:tc>
          <w:tcPr>
            <w:tcW w:w="668" w:type="dxa"/>
            <w:vAlign w:val="center"/>
          </w:tcPr>
          <w:p w14:paraId="18B5E691">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院系审核</w:t>
            </w:r>
          </w:p>
        </w:tc>
      </w:tr>
      <w:tr w14:paraId="1283F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4" w:type="dxa"/>
            <w:vAlign w:val="center"/>
          </w:tcPr>
          <w:p w14:paraId="60FAD9A5">
            <w:pPr>
              <w:spacing w:line="280" w:lineRule="exact"/>
              <w:jc w:val="center"/>
            </w:pPr>
            <w:r>
              <w:rPr>
                <w:rFonts w:hint="eastAsia"/>
              </w:rPr>
              <w:t>违反校规校纪（如违反宿舍管理规定、违反考试纪律等）</w:t>
            </w:r>
          </w:p>
        </w:tc>
        <w:tc>
          <w:tcPr>
            <w:tcW w:w="4034" w:type="dxa"/>
            <w:vAlign w:val="center"/>
          </w:tcPr>
          <w:p w14:paraId="127C7EAA">
            <w:pPr>
              <w:spacing w:line="280" w:lineRule="exact"/>
              <w:jc w:val="center"/>
            </w:pPr>
            <w:r>
              <w:rPr>
                <w:rFonts w:hint="eastAsia"/>
              </w:rPr>
              <w:t>口头批评教育1分/次，通报批评2分/次，校级：警告4分/次；严重警告6分/次；记过10分/次；留查12分/次</w:t>
            </w:r>
          </w:p>
        </w:tc>
        <w:tc>
          <w:tcPr>
            <w:tcW w:w="709" w:type="dxa"/>
            <w:vAlign w:val="center"/>
          </w:tcPr>
          <w:p w14:paraId="4D13EC91">
            <w:pPr>
              <w:spacing w:line="280" w:lineRule="exact"/>
              <w:jc w:val="center"/>
            </w:pPr>
          </w:p>
        </w:tc>
        <w:tc>
          <w:tcPr>
            <w:tcW w:w="709" w:type="dxa"/>
            <w:vAlign w:val="center"/>
          </w:tcPr>
          <w:p w14:paraId="106741FB">
            <w:pPr>
              <w:spacing w:line="280" w:lineRule="exact"/>
              <w:jc w:val="center"/>
            </w:pPr>
          </w:p>
        </w:tc>
        <w:tc>
          <w:tcPr>
            <w:tcW w:w="668" w:type="dxa"/>
            <w:vAlign w:val="center"/>
          </w:tcPr>
          <w:p w14:paraId="645B02B6">
            <w:pPr>
              <w:spacing w:line="280" w:lineRule="exact"/>
              <w:jc w:val="center"/>
            </w:pPr>
          </w:p>
        </w:tc>
      </w:tr>
      <w:tr w14:paraId="71BD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4" w:type="dxa"/>
            <w:vAlign w:val="center"/>
          </w:tcPr>
          <w:p w14:paraId="6C1026D7">
            <w:pPr>
              <w:spacing w:line="280" w:lineRule="exact"/>
              <w:jc w:val="center"/>
            </w:pPr>
            <w:r>
              <w:rPr>
                <w:rFonts w:hint="eastAsia"/>
              </w:rPr>
              <w:t>节假日无故提前离校或未按时返校</w:t>
            </w:r>
          </w:p>
        </w:tc>
        <w:tc>
          <w:tcPr>
            <w:tcW w:w="4034" w:type="dxa"/>
            <w:vAlign w:val="center"/>
          </w:tcPr>
          <w:p w14:paraId="42AEF0E1">
            <w:pPr>
              <w:spacing w:line="280" w:lineRule="exact"/>
              <w:jc w:val="center"/>
            </w:pPr>
            <w:r>
              <w:rPr>
                <w:rFonts w:hint="eastAsia"/>
              </w:rPr>
              <w:t>0.5分/次</w:t>
            </w:r>
          </w:p>
        </w:tc>
        <w:tc>
          <w:tcPr>
            <w:tcW w:w="709" w:type="dxa"/>
            <w:vAlign w:val="center"/>
          </w:tcPr>
          <w:p w14:paraId="4C5BBB6F">
            <w:pPr>
              <w:spacing w:line="280" w:lineRule="exact"/>
              <w:jc w:val="center"/>
            </w:pPr>
          </w:p>
        </w:tc>
        <w:tc>
          <w:tcPr>
            <w:tcW w:w="709" w:type="dxa"/>
            <w:vAlign w:val="center"/>
          </w:tcPr>
          <w:p w14:paraId="7632670A">
            <w:pPr>
              <w:spacing w:line="280" w:lineRule="exact"/>
              <w:jc w:val="center"/>
            </w:pPr>
          </w:p>
        </w:tc>
        <w:tc>
          <w:tcPr>
            <w:tcW w:w="668" w:type="dxa"/>
            <w:vAlign w:val="center"/>
          </w:tcPr>
          <w:p w14:paraId="06A7E30C">
            <w:pPr>
              <w:spacing w:line="280" w:lineRule="exact"/>
              <w:jc w:val="center"/>
            </w:pPr>
          </w:p>
        </w:tc>
      </w:tr>
      <w:tr w14:paraId="7226A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4" w:type="dxa"/>
            <w:vAlign w:val="center"/>
          </w:tcPr>
          <w:p w14:paraId="1F1DC824">
            <w:pPr>
              <w:spacing w:line="280" w:lineRule="exact"/>
              <w:jc w:val="center"/>
            </w:pPr>
            <w:r>
              <w:rPr>
                <w:rFonts w:hint="eastAsia"/>
              </w:rPr>
              <w:t>违反教学秩序</w:t>
            </w:r>
          </w:p>
        </w:tc>
        <w:tc>
          <w:tcPr>
            <w:tcW w:w="4034" w:type="dxa"/>
            <w:vAlign w:val="center"/>
          </w:tcPr>
          <w:p w14:paraId="5493D6BB">
            <w:pPr>
              <w:spacing w:line="280" w:lineRule="exact"/>
              <w:jc w:val="center"/>
            </w:pPr>
            <w:r>
              <w:rPr>
                <w:rFonts w:hint="eastAsia"/>
              </w:rPr>
              <w:t>迟到、早退0.05分/次，旷课0.1分/次（学办、班导师、学校、学习委员查课单为准）</w:t>
            </w:r>
          </w:p>
        </w:tc>
        <w:tc>
          <w:tcPr>
            <w:tcW w:w="709" w:type="dxa"/>
            <w:vAlign w:val="center"/>
          </w:tcPr>
          <w:p w14:paraId="46A1B2FA">
            <w:pPr>
              <w:spacing w:line="280" w:lineRule="exact"/>
              <w:jc w:val="center"/>
            </w:pPr>
          </w:p>
        </w:tc>
        <w:tc>
          <w:tcPr>
            <w:tcW w:w="709" w:type="dxa"/>
            <w:vAlign w:val="center"/>
          </w:tcPr>
          <w:p w14:paraId="445C0201">
            <w:pPr>
              <w:spacing w:line="280" w:lineRule="exact"/>
              <w:jc w:val="center"/>
            </w:pPr>
          </w:p>
        </w:tc>
        <w:tc>
          <w:tcPr>
            <w:tcW w:w="668" w:type="dxa"/>
            <w:vAlign w:val="center"/>
          </w:tcPr>
          <w:p w14:paraId="18C5AA65">
            <w:pPr>
              <w:spacing w:line="280" w:lineRule="exact"/>
              <w:jc w:val="center"/>
            </w:pPr>
          </w:p>
        </w:tc>
      </w:tr>
      <w:tr w14:paraId="60817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4" w:type="dxa"/>
            <w:vAlign w:val="center"/>
          </w:tcPr>
          <w:p w14:paraId="504EDCC5">
            <w:pPr>
              <w:spacing w:line="280" w:lineRule="exact"/>
              <w:jc w:val="center"/>
            </w:pPr>
            <w:r>
              <w:rPr>
                <w:rFonts w:hint="eastAsia"/>
              </w:rPr>
              <w:t>其他扣分情况</w:t>
            </w:r>
          </w:p>
        </w:tc>
        <w:tc>
          <w:tcPr>
            <w:tcW w:w="4034" w:type="dxa"/>
            <w:vAlign w:val="center"/>
          </w:tcPr>
          <w:p w14:paraId="7C7863FB">
            <w:pPr>
              <w:spacing w:line="280" w:lineRule="exact"/>
              <w:jc w:val="center"/>
            </w:pPr>
            <w:r>
              <w:rPr>
                <w:rFonts w:hint="eastAsia"/>
              </w:rPr>
              <w:t>综测领导小组商定</w:t>
            </w:r>
          </w:p>
        </w:tc>
        <w:tc>
          <w:tcPr>
            <w:tcW w:w="709" w:type="dxa"/>
            <w:vAlign w:val="center"/>
          </w:tcPr>
          <w:p w14:paraId="31A07C09">
            <w:pPr>
              <w:spacing w:line="280" w:lineRule="exact"/>
              <w:jc w:val="center"/>
            </w:pPr>
          </w:p>
        </w:tc>
        <w:tc>
          <w:tcPr>
            <w:tcW w:w="709" w:type="dxa"/>
            <w:vAlign w:val="center"/>
          </w:tcPr>
          <w:p w14:paraId="74C335D1">
            <w:pPr>
              <w:spacing w:line="280" w:lineRule="exact"/>
              <w:jc w:val="center"/>
            </w:pPr>
          </w:p>
        </w:tc>
        <w:tc>
          <w:tcPr>
            <w:tcW w:w="668" w:type="dxa"/>
            <w:vAlign w:val="center"/>
          </w:tcPr>
          <w:p w14:paraId="7FF476E0">
            <w:pPr>
              <w:spacing w:line="280" w:lineRule="exact"/>
              <w:jc w:val="center"/>
            </w:pPr>
          </w:p>
        </w:tc>
      </w:tr>
      <w:tr w14:paraId="6061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4" w:type="dxa"/>
            <w:vAlign w:val="center"/>
          </w:tcPr>
          <w:p w14:paraId="626E3DD2">
            <w:pPr>
              <w:spacing w:line="280" w:lineRule="exact"/>
              <w:jc w:val="center"/>
            </w:pPr>
            <w:r>
              <w:rPr>
                <w:rFonts w:hint="eastAsia"/>
              </w:rPr>
              <w:t>总计</w:t>
            </w:r>
          </w:p>
        </w:tc>
        <w:tc>
          <w:tcPr>
            <w:tcW w:w="4034" w:type="dxa"/>
            <w:vAlign w:val="center"/>
          </w:tcPr>
          <w:p w14:paraId="3A467A74">
            <w:pPr>
              <w:spacing w:line="280" w:lineRule="exact"/>
              <w:jc w:val="center"/>
            </w:pPr>
          </w:p>
        </w:tc>
        <w:tc>
          <w:tcPr>
            <w:tcW w:w="709" w:type="dxa"/>
            <w:vAlign w:val="center"/>
          </w:tcPr>
          <w:p w14:paraId="3CD493D3">
            <w:pPr>
              <w:spacing w:line="280" w:lineRule="exact"/>
              <w:jc w:val="center"/>
            </w:pPr>
          </w:p>
        </w:tc>
        <w:tc>
          <w:tcPr>
            <w:tcW w:w="709" w:type="dxa"/>
            <w:vAlign w:val="center"/>
          </w:tcPr>
          <w:p w14:paraId="4237DDC5">
            <w:pPr>
              <w:spacing w:line="280" w:lineRule="exact"/>
              <w:jc w:val="center"/>
            </w:pPr>
          </w:p>
        </w:tc>
        <w:tc>
          <w:tcPr>
            <w:tcW w:w="668" w:type="dxa"/>
            <w:vAlign w:val="center"/>
          </w:tcPr>
          <w:p w14:paraId="7443996B">
            <w:pPr>
              <w:spacing w:line="280" w:lineRule="exact"/>
              <w:jc w:val="center"/>
            </w:pPr>
          </w:p>
        </w:tc>
      </w:tr>
    </w:tbl>
    <w:p w14:paraId="18DDD48D">
      <w:pPr>
        <w:spacing w:line="280" w:lineRule="exact"/>
        <w:jc w:val="left"/>
      </w:pPr>
    </w:p>
    <w:p w14:paraId="112FDCD3">
      <w:pPr>
        <w:pStyle w:val="10"/>
        <w:numPr>
          <w:ilvl w:val="0"/>
          <w:numId w:val="1"/>
        </w:numPr>
        <w:spacing w:line="280" w:lineRule="exact"/>
        <w:ind w:firstLineChars="0"/>
        <w:jc w:val="left"/>
      </w:pPr>
      <w:r>
        <w:rPr>
          <w:rFonts w:hint="eastAsia"/>
        </w:rPr>
        <w:t>附加分（封顶5分）：（认定需提供证书原件以备查验，复印件随此表留档。无证书者须开具相关证明）</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74"/>
        <w:gridCol w:w="4034"/>
        <w:gridCol w:w="709"/>
        <w:gridCol w:w="709"/>
        <w:gridCol w:w="668"/>
      </w:tblGrid>
      <w:tr w14:paraId="6404E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4" w:type="dxa"/>
            <w:vAlign w:val="center"/>
          </w:tcPr>
          <w:p w14:paraId="74373595">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项目</w:t>
            </w:r>
          </w:p>
        </w:tc>
        <w:tc>
          <w:tcPr>
            <w:tcW w:w="4034" w:type="dxa"/>
            <w:vAlign w:val="center"/>
          </w:tcPr>
          <w:p w14:paraId="050F9868">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具体加分说明</w:t>
            </w:r>
          </w:p>
        </w:tc>
        <w:tc>
          <w:tcPr>
            <w:tcW w:w="709" w:type="dxa"/>
            <w:vAlign w:val="center"/>
          </w:tcPr>
          <w:p w14:paraId="42568A40">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个人赋分</w:t>
            </w:r>
          </w:p>
        </w:tc>
        <w:tc>
          <w:tcPr>
            <w:tcW w:w="709" w:type="dxa"/>
            <w:vAlign w:val="center"/>
          </w:tcPr>
          <w:p w14:paraId="0D028322">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班级审核</w:t>
            </w:r>
          </w:p>
        </w:tc>
        <w:tc>
          <w:tcPr>
            <w:tcW w:w="668" w:type="dxa"/>
            <w:vAlign w:val="center"/>
          </w:tcPr>
          <w:p w14:paraId="346D6693">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院系审核</w:t>
            </w:r>
          </w:p>
        </w:tc>
      </w:tr>
      <w:tr w14:paraId="6F78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4" w:type="dxa"/>
            <w:vAlign w:val="center"/>
          </w:tcPr>
          <w:p w14:paraId="2B9A57DD">
            <w:pPr>
              <w:spacing w:line="280" w:lineRule="exact"/>
              <w:jc w:val="center"/>
            </w:pPr>
            <w:r>
              <w:rPr>
                <w:rFonts w:hint="eastAsia"/>
              </w:rPr>
              <w:t>思想进步</w:t>
            </w:r>
          </w:p>
        </w:tc>
        <w:tc>
          <w:tcPr>
            <w:tcW w:w="4034" w:type="dxa"/>
            <w:vAlign w:val="center"/>
          </w:tcPr>
          <w:p w14:paraId="5B2973E1">
            <w:pPr>
              <w:spacing w:line="280" w:lineRule="exact"/>
              <w:jc w:val="center"/>
            </w:pPr>
            <w:r>
              <w:rPr>
                <w:rFonts w:hint="eastAsia"/>
              </w:rPr>
              <w:t>递交入党、入团申请书、定期撰写思想汇报（每次0.2分，0.5分封顶）</w:t>
            </w:r>
          </w:p>
        </w:tc>
        <w:tc>
          <w:tcPr>
            <w:tcW w:w="709" w:type="dxa"/>
            <w:vAlign w:val="center"/>
          </w:tcPr>
          <w:p w14:paraId="604F5A39">
            <w:pPr>
              <w:spacing w:line="280" w:lineRule="exact"/>
              <w:jc w:val="center"/>
            </w:pPr>
          </w:p>
        </w:tc>
        <w:tc>
          <w:tcPr>
            <w:tcW w:w="709" w:type="dxa"/>
            <w:vAlign w:val="center"/>
          </w:tcPr>
          <w:p w14:paraId="5F453497">
            <w:pPr>
              <w:spacing w:line="280" w:lineRule="exact"/>
              <w:jc w:val="center"/>
            </w:pPr>
          </w:p>
        </w:tc>
        <w:tc>
          <w:tcPr>
            <w:tcW w:w="668" w:type="dxa"/>
            <w:vAlign w:val="center"/>
          </w:tcPr>
          <w:p w14:paraId="7CFF76AB">
            <w:pPr>
              <w:spacing w:line="280" w:lineRule="exact"/>
              <w:jc w:val="center"/>
            </w:pPr>
          </w:p>
        </w:tc>
      </w:tr>
      <w:tr w14:paraId="3273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74" w:type="dxa"/>
            <w:vAlign w:val="center"/>
          </w:tcPr>
          <w:p w14:paraId="7C11ADCA">
            <w:pPr>
              <w:spacing w:line="280" w:lineRule="exact"/>
              <w:jc w:val="center"/>
            </w:pPr>
            <w:r>
              <w:rPr>
                <w:rFonts w:hint="eastAsia"/>
              </w:rPr>
              <w:t>每周宿舍成绩</w:t>
            </w:r>
          </w:p>
        </w:tc>
        <w:tc>
          <w:tcPr>
            <w:tcW w:w="4034" w:type="dxa"/>
            <w:vAlign w:val="center"/>
          </w:tcPr>
          <w:p w14:paraId="4D4525C7">
            <w:pPr>
              <w:spacing w:line="280" w:lineRule="exact"/>
              <w:jc w:val="center"/>
            </w:pPr>
            <w:r>
              <w:rPr>
                <w:rFonts w:hint="eastAsia"/>
              </w:rPr>
              <w:t>每周学院查宿舍为准（0.5分封顶）</w:t>
            </w:r>
          </w:p>
        </w:tc>
        <w:tc>
          <w:tcPr>
            <w:tcW w:w="709" w:type="dxa"/>
            <w:vAlign w:val="center"/>
          </w:tcPr>
          <w:p w14:paraId="70C725D2">
            <w:pPr>
              <w:spacing w:line="280" w:lineRule="exact"/>
              <w:jc w:val="center"/>
            </w:pPr>
          </w:p>
        </w:tc>
        <w:tc>
          <w:tcPr>
            <w:tcW w:w="709" w:type="dxa"/>
            <w:vAlign w:val="center"/>
          </w:tcPr>
          <w:p w14:paraId="2302E406">
            <w:pPr>
              <w:spacing w:line="280" w:lineRule="exact"/>
              <w:jc w:val="center"/>
            </w:pPr>
          </w:p>
        </w:tc>
        <w:tc>
          <w:tcPr>
            <w:tcW w:w="668" w:type="dxa"/>
            <w:vAlign w:val="center"/>
          </w:tcPr>
          <w:p w14:paraId="40F28209">
            <w:pPr>
              <w:spacing w:line="280" w:lineRule="exact"/>
              <w:jc w:val="center"/>
            </w:pPr>
          </w:p>
        </w:tc>
      </w:tr>
      <w:tr w14:paraId="7A51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74" w:type="dxa"/>
            <w:vAlign w:val="center"/>
          </w:tcPr>
          <w:p w14:paraId="124A300B">
            <w:pPr>
              <w:jc w:val="center"/>
              <w:rPr>
                <w:rFonts w:hint="eastAsia" w:ascii="宋体" w:hAnsi="宋体" w:cs="宋体"/>
                <w:color w:val="FF0000"/>
                <w:kern w:val="0"/>
                <w:szCs w:val="21"/>
              </w:rPr>
            </w:pPr>
            <w:r>
              <w:rPr>
                <w:rFonts w:hint="eastAsia" w:ascii="宋体" w:hAnsi="宋体" w:cs="宋体"/>
                <w:color w:val="FF0000"/>
                <w:kern w:val="0"/>
                <w:szCs w:val="21"/>
              </w:rPr>
              <w:t>参加学校/学院比赛未获奖</w:t>
            </w:r>
          </w:p>
        </w:tc>
        <w:tc>
          <w:tcPr>
            <w:tcW w:w="4034" w:type="dxa"/>
            <w:vAlign w:val="center"/>
          </w:tcPr>
          <w:p w14:paraId="4321D709">
            <w:pPr>
              <w:widowControl/>
              <w:jc w:val="center"/>
              <w:rPr>
                <w:rFonts w:hint="eastAsia" w:ascii="宋体" w:hAnsi="宋体" w:cs="宋体"/>
                <w:color w:val="FF0000"/>
                <w:kern w:val="0"/>
                <w:szCs w:val="21"/>
              </w:rPr>
            </w:pPr>
            <w:r>
              <w:rPr>
                <w:rFonts w:hint="eastAsia" w:ascii="宋体" w:cs="宋体"/>
                <w:color w:val="FF0000"/>
                <w:kern w:val="0"/>
                <w:szCs w:val="21"/>
              </w:rPr>
              <w:t xml:space="preserve">0.1分/次，1.5分封顶 </w:t>
            </w:r>
          </w:p>
        </w:tc>
        <w:tc>
          <w:tcPr>
            <w:tcW w:w="709" w:type="dxa"/>
          </w:tcPr>
          <w:p w14:paraId="0443413A">
            <w:pPr>
              <w:jc w:val="center"/>
              <w:rPr>
                <w:rFonts w:ascii="宋体" w:cs="宋体"/>
                <w:color w:val="FF0000"/>
                <w:kern w:val="0"/>
                <w:szCs w:val="21"/>
              </w:rPr>
            </w:pPr>
          </w:p>
        </w:tc>
        <w:tc>
          <w:tcPr>
            <w:tcW w:w="709" w:type="dxa"/>
            <w:vAlign w:val="center"/>
          </w:tcPr>
          <w:p w14:paraId="2329F017">
            <w:pPr>
              <w:spacing w:line="280" w:lineRule="exact"/>
              <w:jc w:val="center"/>
            </w:pPr>
          </w:p>
        </w:tc>
        <w:tc>
          <w:tcPr>
            <w:tcW w:w="668" w:type="dxa"/>
            <w:vAlign w:val="center"/>
          </w:tcPr>
          <w:p w14:paraId="1AEC67AB">
            <w:pPr>
              <w:spacing w:line="280" w:lineRule="exact"/>
              <w:jc w:val="center"/>
            </w:pPr>
          </w:p>
        </w:tc>
      </w:tr>
      <w:tr w14:paraId="5785A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4" w:type="dxa"/>
            <w:vAlign w:val="center"/>
          </w:tcPr>
          <w:p w14:paraId="442FDF11">
            <w:pPr>
              <w:spacing w:line="280" w:lineRule="exact"/>
              <w:jc w:val="center"/>
            </w:pPr>
            <w:r>
              <w:rPr>
                <w:rFonts w:hint="eastAsia"/>
              </w:rPr>
              <w:t>总计</w:t>
            </w:r>
          </w:p>
        </w:tc>
        <w:tc>
          <w:tcPr>
            <w:tcW w:w="4034" w:type="dxa"/>
            <w:vAlign w:val="center"/>
          </w:tcPr>
          <w:p w14:paraId="7B8D577A">
            <w:pPr>
              <w:spacing w:line="280" w:lineRule="exact"/>
              <w:jc w:val="center"/>
            </w:pPr>
          </w:p>
        </w:tc>
        <w:tc>
          <w:tcPr>
            <w:tcW w:w="709" w:type="dxa"/>
            <w:vAlign w:val="center"/>
          </w:tcPr>
          <w:p w14:paraId="7861EE62">
            <w:pPr>
              <w:spacing w:line="280" w:lineRule="exact"/>
              <w:jc w:val="center"/>
            </w:pPr>
          </w:p>
        </w:tc>
        <w:tc>
          <w:tcPr>
            <w:tcW w:w="709" w:type="dxa"/>
            <w:vAlign w:val="center"/>
          </w:tcPr>
          <w:p w14:paraId="60032A99">
            <w:pPr>
              <w:spacing w:line="280" w:lineRule="exact"/>
              <w:jc w:val="center"/>
            </w:pPr>
          </w:p>
        </w:tc>
        <w:tc>
          <w:tcPr>
            <w:tcW w:w="668" w:type="dxa"/>
            <w:vAlign w:val="center"/>
          </w:tcPr>
          <w:p w14:paraId="7486194E">
            <w:pPr>
              <w:spacing w:line="280" w:lineRule="exact"/>
              <w:jc w:val="center"/>
            </w:pPr>
          </w:p>
        </w:tc>
      </w:tr>
    </w:tbl>
    <w:p w14:paraId="3DEA5FA4">
      <w:pPr>
        <w:spacing w:line="280" w:lineRule="exact"/>
        <w:rPr>
          <w:rFonts w:hint="eastAsia" w:ascii="微软雅黑" w:hAnsi="微软雅黑" w:eastAsia="微软雅黑"/>
          <w:b/>
          <w:sz w:val="28"/>
          <w:szCs w:val="28"/>
        </w:rPr>
      </w:pPr>
      <w:r>
        <w:rPr>
          <w:rFonts w:hint="eastAsia"/>
        </w:rPr>
        <w:t>班级审核人签字：               院系审核人签字：              本人复核签字：</w:t>
      </w:r>
      <w:r>
        <w:rPr>
          <w:rFonts w:hint="eastAsia" w:ascii="宋体" w:hAnsi="宋体"/>
          <w:sz w:val="28"/>
          <w:szCs w:val="28"/>
        </w:rPr>
        <w:t xml:space="preserve">                                                                                                                                                                                                                                            </w:t>
      </w:r>
    </w:p>
    <w:p w14:paraId="6363F56F">
      <w:pPr>
        <w:spacing w:line="480" w:lineRule="exact"/>
        <w:jc w:val="left"/>
        <w:rPr>
          <w:rFonts w:hint="eastAsia" w:ascii="微软雅黑" w:hAnsi="微软雅黑" w:eastAsia="微软雅黑"/>
          <w:b/>
          <w:sz w:val="28"/>
          <w:szCs w:val="28"/>
        </w:rPr>
      </w:pPr>
      <w:r>
        <w:rPr>
          <w:rFonts w:hint="eastAsia" w:ascii="微软雅黑" w:hAnsi="微软雅黑" w:eastAsia="微软雅黑"/>
          <w:b/>
          <w:sz w:val="28"/>
          <w:szCs w:val="28"/>
        </w:rPr>
        <w:t>备注：关于“基本素质赋分情况”的几点说明</w:t>
      </w:r>
    </w:p>
    <w:p w14:paraId="0CCBA1E2">
      <w:pPr>
        <w:widowControl/>
        <w:spacing w:line="480" w:lineRule="exact"/>
        <w:ind w:firstLine="548" w:firstLineChars="196"/>
        <w:rPr>
          <w:rFonts w:hint="eastAsia" w:ascii="宋体" w:hAnsi="宋体" w:cs="宋体"/>
          <w:kern w:val="0"/>
          <w:sz w:val="28"/>
          <w:szCs w:val="28"/>
        </w:rPr>
      </w:pPr>
      <w:r>
        <w:rPr>
          <w:rFonts w:hint="eastAsia" w:ascii="宋体" w:hAnsi="宋体"/>
          <w:b w:val="0"/>
          <w:bCs/>
          <w:sz w:val="28"/>
          <w:szCs w:val="28"/>
        </w:rPr>
        <w:t>1</w:t>
      </w:r>
      <w:r>
        <w:rPr>
          <w:rFonts w:hint="eastAsia" w:ascii="宋体" w:hAnsi="宋体"/>
          <w:b w:val="0"/>
          <w:bCs/>
          <w:sz w:val="28"/>
          <w:szCs w:val="28"/>
          <w:lang w:val="en-US" w:eastAsia="zh-CN"/>
        </w:rPr>
        <w:t>.</w:t>
      </w:r>
      <w:r>
        <w:rPr>
          <w:rFonts w:hint="eastAsia" w:ascii="宋体" w:hAnsi="宋体" w:cs="宋体"/>
          <w:kern w:val="0"/>
          <w:sz w:val="28"/>
          <w:szCs w:val="28"/>
        </w:rPr>
        <w:t>适用时间范围为：学年（</w:t>
      </w:r>
      <w:r>
        <w:rPr>
          <w:rFonts w:ascii="宋体" w:hAnsi="宋体" w:cs="宋体"/>
          <w:kern w:val="0"/>
          <w:sz w:val="28"/>
          <w:szCs w:val="28"/>
        </w:rPr>
        <w:t>9</w:t>
      </w:r>
      <w:r>
        <w:rPr>
          <w:rFonts w:hint="eastAsia" w:ascii="宋体" w:hAnsi="宋体" w:cs="宋体"/>
          <w:kern w:val="0"/>
          <w:sz w:val="28"/>
          <w:szCs w:val="28"/>
        </w:rPr>
        <w:t>月</w:t>
      </w:r>
      <w:r>
        <w:rPr>
          <w:rFonts w:ascii="宋体" w:hAnsi="宋体" w:cs="宋体"/>
          <w:kern w:val="0"/>
          <w:sz w:val="28"/>
          <w:szCs w:val="28"/>
        </w:rPr>
        <w:t>1</w:t>
      </w:r>
      <w:r>
        <w:rPr>
          <w:rFonts w:hint="eastAsia" w:ascii="宋体" w:hAnsi="宋体" w:cs="宋体"/>
          <w:kern w:val="0"/>
          <w:sz w:val="28"/>
          <w:szCs w:val="28"/>
        </w:rPr>
        <w:t>日至次年</w:t>
      </w:r>
      <w:r>
        <w:rPr>
          <w:rFonts w:ascii="宋体" w:hAnsi="宋体" w:cs="宋体"/>
          <w:kern w:val="0"/>
          <w:sz w:val="28"/>
          <w:szCs w:val="28"/>
        </w:rPr>
        <w:t>8</w:t>
      </w:r>
      <w:r>
        <w:rPr>
          <w:rFonts w:hint="eastAsia" w:ascii="宋体" w:hAnsi="宋体" w:cs="宋体"/>
          <w:kern w:val="0"/>
          <w:sz w:val="28"/>
          <w:szCs w:val="28"/>
        </w:rPr>
        <w:t>月</w:t>
      </w:r>
      <w:r>
        <w:rPr>
          <w:rFonts w:ascii="宋体" w:hAnsi="宋体" w:cs="宋体"/>
          <w:kern w:val="0"/>
          <w:sz w:val="28"/>
          <w:szCs w:val="28"/>
        </w:rPr>
        <w:t>31</w:t>
      </w:r>
      <w:r>
        <w:rPr>
          <w:rFonts w:hint="eastAsia" w:ascii="宋体" w:hAnsi="宋体" w:cs="宋体"/>
          <w:kern w:val="0"/>
          <w:sz w:val="28"/>
          <w:szCs w:val="28"/>
        </w:rPr>
        <w:t>日）。</w:t>
      </w:r>
    </w:p>
    <w:p w14:paraId="7B0E068F">
      <w:pPr>
        <w:widowControl/>
        <w:spacing w:line="480" w:lineRule="exact"/>
        <w:ind w:firstLine="548" w:firstLineChars="196"/>
        <w:rPr>
          <w:rFonts w:hint="eastAsia" w:ascii="宋体" w:hAnsi="宋体" w:cs="宋体"/>
          <w:kern w:val="0"/>
          <w:sz w:val="28"/>
          <w:szCs w:val="28"/>
        </w:rPr>
      </w:pPr>
      <w:r>
        <w:rPr>
          <w:rFonts w:hint="eastAsia" w:ascii="宋体" w:hAnsi="宋体" w:cs="宋体"/>
          <w:kern w:val="0"/>
          <w:sz w:val="28"/>
          <w:szCs w:val="28"/>
        </w:rPr>
        <w:t>2</w:t>
      </w:r>
      <w:r>
        <w:rPr>
          <w:rFonts w:hint="eastAsia" w:ascii="宋体" w:hAnsi="宋体" w:cs="宋体"/>
          <w:kern w:val="0"/>
          <w:sz w:val="28"/>
          <w:szCs w:val="28"/>
          <w:lang w:val="en-US" w:eastAsia="zh-CN"/>
        </w:rPr>
        <w:t>.</w:t>
      </w:r>
      <w:r>
        <w:rPr>
          <w:rFonts w:hint="eastAsia" w:ascii="宋体" w:hAnsi="宋体" w:cs="宋体"/>
          <w:kern w:val="0"/>
          <w:sz w:val="28"/>
          <w:szCs w:val="28"/>
        </w:rPr>
        <w:t>在一个活动中，同一项内容不累计加分。学生以一个项目同时获得国家、天津市、学校、院系的表彰，选最高级别奖项加分，不重复累加。</w:t>
      </w:r>
    </w:p>
    <w:p w14:paraId="641E8346">
      <w:pPr>
        <w:widowControl/>
        <w:spacing w:line="480" w:lineRule="exact"/>
        <w:ind w:firstLine="548" w:firstLineChars="196"/>
        <w:rPr>
          <w:rFonts w:hint="eastAsia" w:ascii="宋体" w:hAnsi="宋体" w:cs="宋体"/>
          <w:kern w:val="0"/>
          <w:sz w:val="28"/>
          <w:szCs w:val="28"/>
        </w:rPr>
      </w:pPr>
      <w:r>
        <w:rPr>
          <w:rFonts w:hint="eastAsia" w:ascii="宋体" w:hAnsi="宋体" w:cs="宋体"/>
          <w:kern w:val="0"/>
          <w:sz w:val="28"/>
          <w:szCs w:val="28"/>
        </w:rPr>
        <w:t>3</w:t>
      </w:r>
      <w:r>
        <w:rPr>
          <w:rFonts w:hint="eastAsia" w:ascii="宋体" w:hAnsi="宋体" w:cs="宋体"/>
          <w:kern w:val="0"/>
          <w:sz w:val="28"/>
          <w:szCs w:val="28"/>
          <w:lang w:val="en-US" w:eastAsia="zh-CN"/>
        </w:rPr>
        <w:t>.</w:t>
      </w:r>
      <w:r>
        <w:rPr>
          <w:rFonts w:hint="eastAsia" w:ascii="宋体" w:hAnsi="宋体" w:cs="宋体"/>
          <w:kern w:val="0"/>
          <w:sz w:val="28"/>
          <w:szCs w:val="28"/>
        </w:rPr>
        <w:t>凡凭借上一学年表现已经获得奖励和荣誉称号的，新一学年不再重复加分。</w:t>
      </w:r>
    </w:p>
    <w:p w14:paraId="019F00DB">
      <w:pPr>
        <w:widowControl/>
        <w:spacing w:line="480" w:lineRule="exact"/>
        <w:ind w:firstLine="548" w:firstLineChars="196"/>
        <w:rPr>
          <w:rFonts w:hint="eastAsia" w:ascii="宋体" w:hAnsi="宋体" w:cs="宋体"/>
          <w:kern w:val="0"/>
          <w:sz w:val="28"/>
          <w:szCs w:val="28"/>
        </w:rPr>
      </w:pPr>
      <w:r>
        <w:rPr>
          <w:rFonts w:hint="eastAsia" w:ascii="宋体" w:hAnsi="宋体" w:cs="宋体"/>
          <w:kern w:val="0"/>
          <w:sz w:val="28"/>
          <w:szCs w:val="28"/>
        </w:rPr>
        <w:t>4</w:t>
      </w:r>
      <w:r>
        <w:rPr>
          <w:rFonts w:hint="eastAsia" w:ascii="宋体" w:hAnsi="宋体" w:cs="宋体"/>
          <w:kern w:val="0"/>
          <w:sz w:val="28"/>
          <w:szCs w:val="28"/>
          <w:lang w:val="en-US" w:eastAsia="zh-CN"/>
        </w:rPr>
        <w:t>.</w:t>
      </w:r>
      <w:r>
        <w:rPr>
          <w:rFonts w:hint="eastAsia" w:ascii="宋体" w:hAnsi="宋体" w:cs="宋体"/>
          <w:kern w:val="0"/>
          <w:sz w:val="28"/>
          <w:szCs w:val="28"/>
        </w:rPr>
        <w:t>集体荣誉：以团队组成的集体取得优异成绩，可以加分。以自然班或团支部组成的团队获得</w:t>
      </w:r>
      <w:r>
        <w:rPr>
          <w:rFonts w:hint="eastAsia" w:ascii="宋体" w:hAnsi="宋体" w:cs="宋体"/>
          <w:color w:val="FF0000"/>
          <w:kern w:val="0"/>
          <w:sz w:val="28"/>
          <w:szCs w:val="28"/>
        </w:rPr>
        <w:t>院级</w:t>
      </w:r>
      <w:r>
        <w:rPr>
          <w:rFonts w:hint="eastAsia" w:ascii="宋体" w:hAnsi="宋体" w:cs="宋体"/>
          <w:kern w:val="0"/>
          <w:sz w:val="28"/>
          <w:szCs w:val="28"/>
        </w:rPr>
        <w:t>以上荣誉按相应等级加分。加分规则如下：</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14:paraId="359B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5" w:type="dxa"/>
          </w:tcPr>
          <w:p w14:paraId="4BF07EAA">
            <w:pPr>
              <w:widowControl/>
              <w:spacing w:line="480" w:lineRule="exact"/>
              <w:rPr>
                <w:rFonts w:hint="eastAsia" w:ascii="宋体" w:hAnsi="宋体" w:cs="宋体"/>
                <w:kern w:val="0"/>
                <w:sz w:val="28"/>
                <w:szCs w:val="28"/>
              </w:rPr>
            </w:pPr>
            <w:r>
              <w:rPr>
                <w:rFonts w:hint="eastAsia" w:ascii="宋体" w:hAnsi="宋体" w:cs="宋体"/>
                <w:kern w:val="0"/>
                <w:sz w:val="28"/>
                <w:szCs w:val="28"/>
              </w:rPr>
              <w:t>班长/支书</w:t>
            </w:r>
          </w:p>
        </w:tc>
        <w:tc>
          <w:tcPr>
            <w:tcW w:w="3095" w:type="dxa"/>
          </w:tcPr>
          <w:p w14:paraId="643826EF">
            <w:pPr>
              <w:widowControl/>
              <w:spacing w:line="480" w:lineRule="exact"/>
              <w:rPr>
                <w:rFonts w:hint="eastAsia" w:ascii="宋体" w:hAnsi="宋体" w:cs="宋体"/>
                <w:kern w:val="0"/>
                <w:sz w:val="28"/>
                <w:szCs w:val="28"/>
              </w:rPr>
            </w:pPr>
            <w:r>
              <w:rPr>
                <w:rFonts w:hint="eastAsia" w:ascii="宋体" w:hAnsi="宋体" w:cs="宋体"/>
                <w:kern w:val="0"/>
                <w:sz w:val="28"/>
                <w:szCs w:val="28"/>
              </w:rPr>
              <w:t>其他班委</w:t>
            </w:r>
          </w:p>
        </w:tc>
        <w:tc>
          <w:tcPr>
            <w:tcW w:w="3096" w:type="dxa"/>
          </w:tcPr>
          <w:p w14:paraId="593A88B2">
            <w:pPr>
              <w:widowControl/>
              <w:spacing w:line="480" w:lineRule="exact"/>
              <w:rPr>
                <w:rFonts w:hint="eastAsia" w:ascii="宋体" w:hAnsi="宋体" w:cs="宋体"/>
                <w:kern w:val="0"/>
                <w:sz w:val="28"/>
                <w:szCs w:val="28"/>
              </w:rPr>
            </w:pPr>
            <w:r>
              <w:rPr>
                <w:rFonts w:hint="eastAsia" w:ascii="宋体" w:hAnsi="宋体" w:cs="宋体"/>
                <w:kern w:val="0"/>
                <w:sz w:val="28"/>
                <w:szCs w:val="28"/>
              </w:rPr>
              <w:t>普通同学</w:t>
            </w:r>
          </w:p>
        </w:tc>
      </w:tr>
      <w:tr w14:paraId="1C22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5" w:type="dxa"/>
          </w:tcPr>
          <w:p w14:paraId="178550F5">
            <w:pPr>
              <w:widowControl/>
              <w:spacing w:line="480" w:lineRule="exact"/>
              <w:rPr>
                <w:rFonts w:hint="eastAsia" w:ascii="宋体" w:hAnsi="宋体" w:cs="宋体"/>
                <w:kern w:val="0"/>
                <w:sz w:val="28"/>
                <w:szCs w:val="28"/>
              </w:rPr>
            </w:pPr>
            <w:r>
              <w:rPr>
                <w:rFonts w:hint="eastAsia" w:ascii="宋体" w:hAnsi="宋体" w:cs="宋体"/>
                <w:kern w:val="0"/>
                <w:sz w:val="28"/>
                <w:szCs w:val="28"/>
              </w:rPr>
              <w:t>90%</w:t>
            </w:r>
          </w:p>
        </w:tc>
        <w:tc>
          <w:tcPr>
            <w:tcW w:w="3095" w:type="dxa"/>
          </w:tcPr>
          <w:p w14:paraId="707F724F">
            <w:pPr>
              <w:widowControl/>
              <w:spacing w:line="480" w:lineRule="exact"/>
              <w:rPr>
                <w:rFonts w:hint="eastAsia" w:ascii="宋体" w:hAnsi="宋体" w:cs="宋体"/>
                <w:kern w:val="0"/>
                <w:sz w:val="28"/>
                <w:szCs w:val="28"/>
              </w:rPr>
            </w:pPr>
            <w:r>
              <w:rPr>
                <w:rFonts w:hint="eastAsia" w:ascii="宋体" w:hAnsi="宋体" w:cs="宋体"/>
                <w:kern w:val="0"/>
                <w:sz w:val="28"/>
                <w:szCs w:val="28"/>
              </w:rPr>
              <w:t>75%</w:t>
            </w:r>
          </w:p>
        </w:tc>
        <w:tc>
          <w:tcPr>
            <w:tcW w:w="3096" w:type="dxa"/>
          </w:tcPr>
          <w:p w14:paraId="64514073">
            <w:pPr>
              <w:widowControl/>
              <w:spacing w:line="480" w:lineRule="exact"/>
              <w:rPr>
                <w:rFonts w:hint="eastAsia" w:ascii="宋体" w:hAnsi="宋体" w:cs="宋体"/>
                <w:kern w:val="0"/>
                <w:sz w:val="28"/>
                <w:szCs w:val="28"/>
              </w:rPr>
            </w:pPr>
            <w:r>
              <w:rPr>
                <w:rFonts w:hint="eastAsia" w:ascii="宋体" w:hAnsi="宋体" w:cs="宋体"/>
                <w:kern w:val="0"/>
                <w:sz w:val="28"/>
                <w:szCs w:val="28"/>
              </w:rPr>
              <w:t>50%</w:t>
            </w:r>
          </w:p>
        </w:tc>
      </w:tr>
    </w:tbl>
    <w:p w14:paraId="704071C5">
      <w:pPr>
        <w:widowControl/>
        <w:numPr>
          <w:ilvl w:val="0"/>
          <w:numId w:val="0"/>
        </w:numPr>
        <w:spacing w:line="480" w:lineRule="exact"/>
        <w:ind w:firstLine="560" w:firstLineChars="200"/>
        <w:rPr>
          <w:rFonts w:hint="eastAsia" w:ascii="宋体" w:hAnsi="宋体" w:cs="宋体"/>
          <w:kern w:val="0"/>
          <w:sz w:val="28"/>
          <w:szCs w:val="28"/>
        </w:rPr>
      </w:pPr>
      <w:r>
        <w:rPr>
          <w:rFonts w:hint="eastAsia" w:ascii="宋体" w:hAnsi="宋体" w:cs="宋体"/>
          <w:kern w:val="0"/>
          <w:sz w:val="28"/>
          <w:szCs w:val="28"/>
          <w:lang w:val="en-US" w:eastAsia="zh-CN"/>
        </w:rPr>
        <w:t>5.</w:t>
      </w:r>
      <w:r>
        <w:rPr>
          <w:rFonts w:hint="eastAsia" w:ascii="宋体" w:hAnsi="宋体" w:cs="宋体"/>
          <w:kern w:val="0"/>
          <w:sz w:val="28"/>
          <w:szCs w:val="28"/>
        </w:rPr>
        <w:t>基本素质认定依据为：奖励证书、表彰决定文件等，加盖公章有效。凡取得全国荣誉称号的，以教育部、团中央等国家有关部委组织评选的为准，其他机构所举办的全国性比赛，获奖等次下移至市级；凡获得市级荣誉称号的，以天津市教委、团市委等市级机构为准，多省市联合举办的竞赛视为省市级获奖。以其他机构举办的全市比赛，获奖下移至校级；凡学校荣誉称号，以教务处、学生处、团委等机关部处为准。各社团评比的荣誉称号不予认可，以社团名义获得集体荣誉，不予认可。学院级依此类推。特殊获奖或加分可由班级测评小组在征求学生意见的基础上提出方案，报请学院领导小组研究批准。如参加国际比赛，没有公章，递交学院领导小组审议后确定相应级别。</w:t>
      </w:r>
    </w:p>
    <w:p w14:paraId="735980C8">
      <w:pPr>
        <w:widowControl/>
        <w:spacing w:line="480" w:lineRule="exact"/>
        <w:ind w:firstLine="548" w:firstLineChars="196"/>
        <w:rPr>
          <w:rFonts w:ascii="宋体"/>
          <w:sz w:val="28"/>
          <w:szCs w:val="28"/>
        </w:rPr>
      </w:pPr>
      <w:r>
        <w:rPr>
          <w:rFonts w:hint="eastAsia" w:ascii="宋体" w:hAnsi="宋体" w:cs="宋体"/>
          <w:kern w:val="0"/>
          <w:sz w:val="28"/>
          <w:szCs w:val="28"/>
        </w:rPr>
        <w:t>6</w:t>
      </w:r>
      <w:r>
        <w:rPr>
          <w:rFonts w:hint="eastAsia" w:ascii="宋体" w:hAnsi="宋体" w:cs="宋体"/>
          <w:kern w:val="0"/>
          <w:sz w:val="28"/>
          <w:szCs w:val="28"/>
          <w:lang w:val="en-US" w:eastAsia="zh-CN"/>
        </w:rPr>
        <w:t>.</w:t>
      </w:r>
      <w:r>
        <w:rPr>
          <w:rFonts w:hint="eastAsia" w:ascii="宋体" w:hAnsi="宋体" w:cs="宋体"/>
          <w:kern w:val="0"/>
          <w:sz w:val="28"/>
          <w:szCs w:val="28"/>
        </w:rPr>
        <w:t>所获</w:t>
      </w:r>
      <w:r>
        <w:rPr>
          <w:rFonts w:hint="eastAsia" w:ascii="宋体"/>
          <w:sz w:val="28"/>
          <w:szCs w:val="28"/>
        </w:rPr>
        <w:t>荣誉如果分一、二、三等奖，则按每级差0.1分降分加分；如获某一级别优秀奖，则按下一级奖项的一等奖的分数加分。</w:t>
      </w:r>
    </w:p>
    <w:p w14:paraId="4BAE805A">
      <w:pPr>
        <w:widowControl/>
        <w:spacing w:line="480" w:lineRule="exact"/>
        <w:ind w:firstLine="548" w:firstLineChars="196"/>
        <w:rPr>
          <w:rFonts w:ascii="宋体"/>
          <w:sz w:val="28"/>
          <w:szCs w:val="28"/>
        </w:rPr>
      </w:pPr>
      <w:r>
        <w:rPr>
          <w:rFonts w:hint="eastAsia" w:ascii="宋体" w:hAnsi="宋体" w:cs="宋体"/>
          <w:kern w:val="0"/>
          <w:sz w:val="28"/>
          <w:szCs w:val="28"/>
        </w:rPr>
        <w:t>7</w:t>
      </w:r>
      <w:r>
        <w:rPr>
          <w:rFonts w:hint="eastAsia" w:ascii="宋体" w:hAnsi="宋体" w:cs="宋体"/>
          <w:kern w:val="0"/>
          <w:sz w:val="28"/>
          <w:szCs w:val="28"/>
          <w:lang w:val="en-US" w:eastAsia="zh-CN"/>
        </w:rPr>
        <w:t>.</w:t>
      </w:r>
      <w:r>
        <w:rPr>
          <w:rFonts w:hint="eastAsia" w:ascii="宋体" w:hAnsi="宋体" w:cs="宋体"/>
          <w:kern w:val="0"/>
          <w:sz w:val="28"/>
          <w:szCs w:val="28"/>
        </w:rPr>
        <w:t>院系组织的</w:t>
      </w:r>
      <w:r>
        <w:rPr>
          <w:rFonts w:hint="eastAsia" w:ascii="宋体"/>
          <w:sz w:val="28"/>
          <w:szCs w:val="28"/>
        </w:rPr>
        <w:t>文化、艺术、体育类比赛活动时，组织者按一等奖的50%加分，工作人员按组织者的50%加分。参与校级以上活动时，组织者和参加者给予加分。其他活动的工作人员和组织者一律只算时长，不加分。</w:t>
      </w:r>
    </w:p>
    <w:p w14:paraId="007ED4BE">
      <w:pPr>
        <w:widowControl/>
        <w:spacing w:line="480" w:lineRule="exact"/>
        <w:ind w:firstLine="548" w:firstLineChars="196"/>
        <w:rPr>
          <w:rFonts w:hint="eastAsia" w:ascii="宋体"/>
          <w:sz w:val="28"/>
          <w:szCs w:val="28"/>
        </w:rPr>
      </w:pPr>
      <w:r>
        <w:rPr>
          <w:rFonts w:hint="eastAsia" w:ascii="宋体"/>
          <w:sz w:val="28"/>
          <w:szCs w:val="28"/>
        </w:rPr>
        <w:t>8</w:t>
      </w:r>
      <w:r>
        <w:rPr>
          <w:rFonts w:hint="eastAsia" w:ascii="宋体"/>
          <w:sz w:val="28"/>
          <w:szCs w:val="28"/>
          <w:lang w:val="en-US" w:eastAsia="zh-CN"/>
        </w:rPr>
        <w:t>.</w:t>
      </w:r>
      <w:r>
        <w:rPr>
          <w:rFonts w:hint="eastAsia" w:ascii="宋体"/>
          <w:sz w:val="28"/>
          <w:szCs w:val="28"/>
        </w:rPr>
        <w:t>社会实践集体获奖，按上发文件内容评定，原则上一个文件只能加一次分。团队成员的加分按下表比例赋分：</w:t>
      </w:r>
    </w:p>
    <w:p w14:paraId="325119E5">
      <w:pPr>
        <w:widowControl/>
        <w:spacing w:line="480" w:lineRule="exact"/>
        <w:ind w:firstLine="548" w:firstLineChars="196"/>
        <w:rPr>
          <w:rFonts w:hint="eastAsia" w:ascii="宋体"/>
          <w:sz w:val="28"/>
          <w:szCs w:val="28"/>
        </w:rPr>
      </w:pPr>
    </w:p>
    <w:p w14:paraId="65A9826F">
      <w:pPr>
        <w:widowControl/>
        <w:spacing w:line="480" w:lineRule="exact"/>
        <w:ind w:firstLine="548" w:firstLineChars="196"/>
        <w:rPr>
          <w:rFonts w:hint="eastAsia" w:ascii="宋体"/>
          <w:sz w:val="28"/>
          <w:szCs w:val="28"/>
        </w:rPr>
      </w:pPr>
    </w:p>
    <w:p w14:paraId="1908A55B">
      <w:pPr>
        <w:widowControl/>
        <w:spacing w:line="480" w:lineRule="exact"/>
        <w:ind w:firstLine="548" w:firstLineChars="196"/>
        <w:rPr>
          <w:rFonts w:hint="eastAsia" w:ascii="宋体"/>
          <w:sz w:val="28"/>
          <w:szCs w:val="28"/>
        </w:rPr>
      </w:pPr>
    </w:p>
    <w:tbl>
      <w:tblPr>
        <w:tblStyle w:val="4"/>
        <w:tblpPr w:leftFromText="180" w:rightFromText="180" w:vertAnchor="text" w:horzAnchor="margin" w:tblpXSpec="center" w:tblpY="164"/>
        <w:tblOverlap w:val="never"/>
        <w:tblW w:w="8222"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546"/>
        <w:gridCol w:w="1006"/>
        <w:gridCol w:w="992"/>
        <w:gridCol w:w="993"/>
        <w:gridCol w:w="992"/>
        <w:gridCol w:w="992"/>
        <w:gridCol w:w="1701"/>
      </w:tblGrid>
      <w:tr w14:paraId="0CBF6FE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33" w:hRule="atLeast"/>
          <w:tblCellSpacing w:w="0" w:type="dxa"/>
        </w:trPr>
        <w:tc>
          <w:tcPr>
            <w:tcW w:w="154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1CB41A8C">
            <w:pPr>
              <w:widowControl/>
              <w:spacing w:line="315" w:lineRule="atLeast"/>
              <w:ind w:right="525"/>
              <w:jc w:val="both"/>
              <w:rPr>
                <w:rFonts w:ascii="宋体" w:cs="宋体"/>
                <w:b/>
                <w:kern w:val="0"/>
                <w:szCs w:val="21"/>
              </w:rPr>
            </w:pPr>
            <w:r>
              <w:rPr>
                <w:rFonts w:hint="eastAsia" w:ascii="宋体" w:hAnsi="宋体" w:cs="宋体"/>
                <w:b/>
                <w:kern w:val="0"/>
                <w:szCs w:val="21"/>
              </w:rPr>
              <w:t>完成方式</w:t>
            </w:r>
          </w:p>
        </w:tc>
        <w:tc>
          <w:tcPr>
            <w:tcW w:w="100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446B3611">
            <w:pPr>
              <w:widowControl/>
              <w:spacing w:line="315" w:lineRule="atLeast"/>
              <w:jc w:val="center"/>
              <w:rPr>
                <w:rFonts w:ascii="宋体" w:cs="宋体"/>
                <w:b/>
                <w:kern w:val="0"/>
                <w:szCs w:val="21"/>
              </w:rPr>
            </w:pPr>
            <w:r>
              <w:rPr>
                <w:rFonts w:hint="eastAsia" w:ascii="宋体" w:hAnsi="宋体" w:cs="宋体"/>
                <w:b/>
                <w:kern w:val="0"/>
                <w:szCs w:val="21"/>
              </w:rPr>
              <w:t>第一（</w:t>
            </w:r>
            <w:r>
              <w:rPr>
                <w:rFonts w:ascii="宋体" w:hAnsi="宋体" w:cs="宋体"/>
                <w:b/>
                <w:kern w:val="0"/>
                <w:szCs w:val="21"/>
              </w:rPr>
              <w:t>%</w:t>
            </w:r>
            <w:r>
              <w:rPr>
                <w:rFonts w:hint="eastAsia" w:ascii="宋体" w:hAnsi="宋体" w:cs="宋体"/>
                <w:b/>
                <w:kern w:val="0"/>
                <w:szCs w:val="21"/>
              </w:rPr>
              <w:t>）</w:t>
            </w: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6005FAE9">
            <w:pPr>
              <w:widowControl/>
              <w:spacing w:line="315" w:lineRule="atLeast"/>
              <w:jc w:val="center"/>
              <w:rPr>
                <w:rFonts w:ascii="宋体" w:cs="宋体"/>
                <w:b/>
                <w:kern w:val="0"/>
                <w:szCs w:val="21"/>
              </w:rPr>
            </w:pPr>
            <w:r>
              <w:rPr>
                <w:rFonts w:hint="eastAsia" w:ascii="宋体" w:hAnsi="宋体" w:cs="宋体"/>
                <w:b/>
                <w:kern w:val="0"/>
                <w:szCs w:val="21"/>
              </w:rPr>
              <w:t>第二（</w:t>
            </w:r>
            <w:r>
              <w:rPr>
                <w:rFonts w:ascii="宋体" w:hAnsi="宋体" w:cs="宋体"/>
                <w:b/>
                <w:kern w:val="0"/>
                <w:szCs w:val="21"/>
              </w:rPr>
              <w:t>%</w:t>
            </w:r>
            <w:r>
              <w:rPr>
                <w:rFonts w:hint="eastAsia" w:ascii="宋体" w:hAnsi="宋体" w:cs="宋体"/>
                <w:b/>
                <w:kern w:val="0"/>
                <w:szCs w:val="21"/>
              </w:rPr>
              <w:t>）</w:t>
            </w:r>
          </w:p>
        </w:tc>
        <w:tc>
          <w:tcPr>
            <w:tcW w:w="99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60779ECD">
            <w:pPr>
              <w:widowControl/>
              <w:spacing w:line="315" w:lineRule="atLeast"/>
              <w:jc w:val="center"/>
              <w:rPr>
                <w:rFonts w:ascii="宋体" w:cs="宋体"/>
                <w:b/>
                <w:kern w:val="0"/>
                <w:szCs w:val="21"/>
              </w:rPr>
            </w:pPr>
            <w:r>
              <w:rPr>
                <w:rFonts w:hint="eastAsia" w:ascii="宋体" w:hAnsi="宋体" w:cs="宋体"/>
                <w:b/>
                <w:kern w:val="0"/>
                <w:szCs w:val="21"/>
              </w:rPr>
              <w:t>第三（</w:t>
            </w:r>
            <w:r>
              <w:rPr>
                <w:rFonts w:ascii="宋体" w:hAnsi="宋体" w:cs="宋体"/>
                <w:b/>
                <w:kern w:val="0"/>
                <w:szCs w:val="21"/>
              </w:rPr>
              <w:t>%</w:t>
            </w:r>
            <w:r>
              <w:rPr>
                <w:rFonts w:hint="eastAsia" w:ascii="宋体" w:hAnsi="宋体" w:cs="宋体"/>
                <w:b/>
                <w:kern w:val="0"/>
                <w:szCs w:val="21"/>
              </w:rPr>
              <w:t>）</w:t>
            </w: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6813F65D">
            <w:pPr>
              <w:widowControl/>
              <w:spacing w:line="315" w:lineRule="atLeast"/>
              <w:jc w:val="center"/>
              <w:rPr>
                <w:rFonts w:ascii="宋体" w:cs="宋体"/>
                <w:b/>
                <w:kern w:val="0"/>
                <w:szCs w:val="21"/>
              </w:rPr>
            </w:pPr>
            <w:r>
              <w:rPr>
                <w:rFonts w:hint="eastAsia" w:ascii="宋体" w:hAnsi="宋体" w:cs="宋体"/>
                <w:b/>
                <w:kern w:val="0"/>
                <w:szCs w:val="21"/>
              </w:rPr>
              <w:t>第四（</w:t>
            </w:r>
            <w:r>
              <w:rPr>
                <w:rFonts w:ascii="宋体" w:hAnsi="宋体" w:cs="宋体"/>
                <w:b/>
                <w:kern w:val="0"/>
                <w:szCs w:val="21"/>
              </w:rPr>
              <w:t>%</w:t>
            </w:r>
            <w:r>
              <w:rPr>
                <w:rFonts w:hint="eastAsia" w:ascii="宋体" w:hAnsi="宋体" w:cs="宋体"/>
                <w:b/>
                <w:kern w:val="0"/>
                <w:szCs w:val="21"/>
              </w:rPr>
              <w:t>）</w:t>
            </w:r>
          </w:p>
        </w:tc>
        <w:tc>
          <w:tcPr>
            <w:tcW w:w="992" w:type="dxa"/>
            <w:tcBorders>
              <w:top w:val="outset" w:color="F0F0F0" w:sz="6" w:space="0"/>
              <w:left w:val="outset" w:color="F0F0F0" w:sz="6" w:space="0"/>
              <w:bottom w:val="outset" w:color="F0F0F0" w:sz="6" w:space="0"/>
              <w:right w:val="outset" w:color="F0F0F0" w:sz="6" w:space="0"/>
            </w:tcBorders>
            <w:shd w:val="clear" w:color="auto" w:fill="FFFFFF"/>
          </w:tcPr>
          <w:p w14:paraId="60DF2A18">
            <w:pPr>
              <w:widowControl/>
              <w:spacing w:line="315" w:lineRule="atLeast"/>
              <w:jc w:val="center"/>
              <w:rPr>
                <w:rFonts w:ascii="宋体" w:cs="宋体"/>
                <w:b/>
                <w:kern w:val="0"/>
                <w:szCs w:val="21"/>
              </w:rPr>
            </w:pPr>
            <w:r>
              <w:rPr>
                <w:rFonts w:hint="eastAsia" w:ascii="宋体" w:hAnsi="宋体" w:cs="宋体"/>
                <w:b/>
                <w:kern w:val="0"/>
                <w:szCs w:val="21"/>
              </w:rPr>
              <w:t>第五（</w:t>
            </w:r>
            <w:r>
              <w:rPr>
                <w:rFonts w:ascii="宋体" w:hAnsi="宋体" w:cs="宋体"/>
                <w:b/>
                <w:kern w:val="0"/>
                <w:szCs w:val="21"/>
              </w:rPr>
              <w:t>%</w:t>
            </w:r>
            <w:r>
              <w:rPr>
                <w:rFonts w:hint="eastAsia" w:ascii="宋体" w:hAnsi="宋体" w:cs="宋体"/>
                <w:b/>
                <w:kern w:val="0"/>
                <w:szCs w:val="21"/>
              </w:rPr>
              <w:t>）</w:t>
            </w:r>
          </w:p>
        </w:tc>
        <w:tc>
          <w:tcPr>
            <w:tcW w:w="1701" w:type="dxa"/>
            <w:tcBorders>
              <w:top w:val="outset" w:color="F0F0F0" w:sz="6" w:space="0"/>
              <w:left w:val="outset" w:color="F0F0F0" w:sz="6" w:space="0"/>
              <w:bottom w:val="outset" w:color="F0F0F0" w:sz="6" w:space="0"/>
              <w:right w:val="outset" w:color="F0F0F0" w:sz="6" w:space="0"/>
            </w:tcBorders>
            <w:shd w:val="clear" w:color="auto" w:fill="FFFFFF"/>
          </w:tcPr>
          <w:p w14:paraId="6C5ED287">
            <w:pPr>
              <w:widowControl/>
              <w:spacing w:line="315" w:lineRule="atLeast"/>
              <w:jc w:val="center"/>
              <w:rPr>
                <w:rFonts w:ascii="宋体" w:cs="宋体"/>
                <w:b/>
                <w:kern w:val="0"/>
                <w:szCs w:val="21"/>
              </w:rPr>
            </w:pPr>
            <w:r>
              <w:rPr>
                <w:rFonts w:hint="eastAsia" w:ascii="宋体" w:hAnsi="宋体" w:cs="宋体"/>
                <w:b/>
                <w:kern w:val="0"/>
                <w:szCs w:val="21"/>
              </w:rPr>
              <w:t>第六及以后（</w:t>
            </w:r>
            <w:r>
              <w:rPr>
                <w:rFonts w:ascii="宋体" w:hAnsi="宋体" w:cs="宋体"/>
                <w:b/>
                <w:kern w:val="0"/>
                <w:szCs w:val="21"/>
              </w:rPr>
              <w:t>%</w:t>
            </w:r>
            <w:r>
              <w:rPr>
                <w:rFonts w:hint="eastAsia" w:ascii="宋体" w:hAnsi="宋体" w:cs="宋体"/>
                <w:b/>
                <w:kern w:val="0"/>
                <w:szCs w:val="21"/>
              </w:rPr>
              <w:t>）</w:t>
            </w:r>
          </w:p>
        </w:tc>
      </w:tr>
      <w:tr w14:paraId="63CBA88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23" w:hRule="atLeast"/>
          <w:tblCellSpacing w:w="0" w:type="dxa"/>
        </w:trPr>
        <w:tc>
          <w:tcPr>
            <w:tcW w:w="154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27345891">
            <w:pPr>
              <w:widowControl/>
              <w:spacing w:line="315" w:lineRule="atLeast"/>
              <w:ind w:right="525"/>
              <w:jc w:val="center"/>
              <w:rPr>
                <w:rFonts w:ascii="宋体" w:cs="宋体"/>
                <w:b/>
                <w:kern w:val="0"/>
                <w:szCs w:val="21"/>
              </w:rPr>
            </w:pPr>
            <w:r>
              <w:rPr>
                <w:rFonts w:hint="eastAsia" w:ascii="宋体" w:hAnsi="宋体" w:cs="宋体"/>
                <w:b/>
                <w:kern w:val="0"/>
                <w:szCs w:val="21"/>
              </w:rPr>
              <w:t>独立完成</w:t>
            </w:r>
          </w:p>
        </w:tc>
        <w:tc>
          <w:tcPr>
            <w:tcW w:w="100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1E368B3E">
            <w:pPr>
              <w:widowControl/>
              <w:spacing w:line="315" w:lineRule="atLeast"/>
              <w:jc w:val="center"/>
              <w:rPr>
                <w:rFonts w:ascii="宋体" w:cs="宋体"/>
                <w:kern w:val="0"/>
                <w:szCs w:val="21"/>
              </w:rPr>
            </w:pPr>
            <w:r>
              <w:rPr>
                <w:rFonts w:ascii="宋体" w:hAnsi="宋体" w:cs="宋体"/>
                <w:kern w:val="0"/>
                <w:szCs w:val="21"/>
              </w:rPr>
              <w:t>100</w:t>
            </w: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2D8897D3">
            <w:pPr>
              <w:widowControl/>
              <w:spacing w:line="315" w:lineRule="atLeast"/>
              <w:ind w:firstLine="480"/>
              <w:jc w:val="center"/>
              <w:rPr>
                <w:rFonts w:ascii="宋体" w:cs="宋体"/>
                <w:kern w:val="0"/>
                <w:szCs w:val="21"/>
              </w:rPr>
            </w:pPr>
          </w:p>
        </w:tc>
        <w:tc>
          <w:tcPr>
            <w:tcW w:w="99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6C354C5F">
            <w:pPr>
              <w:widowControl/>
              <w:spacing w:line="315" w:lineRule="atLeast"/>
              <w:ind w:firstLine="480"/>
              <w:jc w:val="center"/>
              <w:rPr>
                <w:rFonts w:ascii="宋体" w:cs="宋体"/>
                <w:kern w:val="0"/>
                <w:szCs w:val="21"/>
              </w:rPr>
            </w:pP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53BFC6BB">
            <w:pPr>
              <w:widowControl/>
              <w:spacing w:line="315" w:lineRule="atLeast"/>
              <w:ind w:firstLine="480"/>
              <w:jc w:val="center"/>
              <w:rPr>
                <w:rFonts w:ascii="宋体" w:cs="宋体"/>
                <w:kern w:val="0"/>
                <w:szCs w:val="21"/>
              </w:rPr>
            </w:pPr>
          </w:p>
        </w:tc>
        <w:tc>
          <w:tcPr>
            <w:tcW w:w="992" w:type="dxa"/>
            <w:tcBorders>
              <w:top w:val="outset" w:color="F0F0F0" w:sz="6" w:space="0"/>
              <w:left w:val="outset" w:color="F0F0F0" w:sz="6" w:space="0"/>
              <w:bottom w:val="outset" w:color="F0F0F0" w:sz="6" w:space="0"/>
              <w:right w:val="outset" w:color="F0F0F0" w:sz="6" w:space="0"/>
            </w:tcBorders>
            <w:shd w:val="clear" w:color="auto" w:fill="FFFFFF"/>
          </w:tcPr>
          <w:p w14:paraId="7F37D543">
            <w:pPr>
              <w:widowControl/>
              <w:spacing w:line="315" w:lineRule="atLeast"/>
              <w:ind w:firstLine="480"/>
              <w:jc w:val="center"/>
              <w:rPr>
                <w:rFonts w:ascii="宋体" w:cs="宋体"/>
                <w:kern w:val="0"/>
                <w:szCs w:val="21"/>
              </w:rPr>
            </w:pPr>
          </w:p>
        </w:tc>
        <w:tc>
          <w:tcPr>
            <w:tcW w:w="1701" w:type="dxa"/>
            <w:tcBorders>
              <w:top w:val="outset" w:color="F0F0F0" w:sz="6" w:space="0"/>
              <w:left w:val="outset" w:color="F0F0F0" w:sz="6" w:space="0"/>
              <w:bottom w:val="outset" w:color="F0F0F0" w:sz="6" w:space="0"/>
              <w:right w:val="outset" w:color="F0F0F0" w:sz="6" w:space="0"/>
            </w:tcBorders>
            <w:shd w:val="clear" w:color="auto" w:fill="FFFFFF"/>
          </w:tcPr>
          <w:p w14:paraId="1BFD69AC">
            <w:pPr>
              <w:widowControl/>
              <w:spacing w:line="315" w:lineRule="atLeast"/>
              <w:ind w:firstLine="480"/>
              <w:jc w:val="center"/>
              <w:rPr>
                <w:rFonts w:ascii="宋体" w:cs="宋体"/>
                <w:kern w:val="0"/>
                <w:szCs w:val="21"/>
              </w:rPr>
            </w:pPr>
          </w:p>
        </w:tc>
      </w:tr>
      <w:tr w14:paraId="3B35132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33" w:hRule="atLeast"/>
          <w:tblCellSpacing w:w="0" w:type="dxa"/>
        </w:trPr>
        <w:tc>
          <w:tcPr>
            <w:tcW w:w="154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170E047D">
            <w:pPr>
              <w:widowControl/>
              <w:spacing w:line="315" w:lineRule="atLeast"/>
              <w:ind w:right="525"/>
              <w:jc w:val="center"/>
              <w:rPr>
                <w:rFonts w:ascii="宋体" w:cs="宋体"/>
                <w:b/>
                <w:kern w:val="0"/>
                <w:szCs w:val="21"/>
              </w:rPr>
            </w:pPr>
            <w:r>
              <w:rPr>
                <w:rFonts w:hint="eastAsia" w:ascii="宋体" w:hAnsi="宋体" w:cs="宋体"/>
                <w:b/>
                <w:kern w:val="0"/>
                <w:szCs w:val="21"/>
              </w:rPr>
              <w:t>两人合作</w:t>
            </w:r>
          </w:p>
        </w:tc>
        <w:tc>
          <w:tcPr>
            <w:tcW w:w="100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0FCEEC08">
            <w:pPr>
              <w:widowControl/>
              <w:spacing w:line="315" w:lineRule="atLeast"/>
              <w:jc w:val="center"/>
              <w:rPr>
                <w:rFonts w:ascii="宋体" w:cs="宋体"/>
                <w:kern w:val="0"/>
                <w:szCs w:val="21"/>
              </w:rPr>
            </w:pPr>
            <w:r>
              <w:rPr>
                <w:rFonts w:hint="eastAsia" w:ascii="宋体" w:hAnsi="宋体" w:cs="宋体"/>
                <w:kern w:val="0"/>
                <w:szCs w:val="21"/>
              </w:rPr>
              <w:t>90</w:t>
            </w: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1041A05D">
            <w:pPr>
              <w:widowControl/>
              <w:spacing w:line="315" w:lineRule="atLeast"/>
              <w:jc w:val="center"/>
              <w:rPr>
                <w:rFonts w:ascii="宋体" w:cs="宋体"/>
                <w:kern w:val="0"/>
                <w:szCs w:val="21"/>
              </w:rPr>
            </w:pPr>
            <w:r>
              <w:rPr>
                <w:rFonts w:hint="eastAsia" w:ascii="宋体" w:hAnsi="宋体" w:cs="宋体"/>
                <w:kern w:val="0"/>
                <w:szCs w:val="21"/>
              </w:rPr>
              <w:t>8</w:t>
            </w:r>
            <w:r>
              <w:rPr>
                <w:rFonts w:ascii="宋体" w:hAnsi="宋体" w:cs="宋体"/>
                <w:kern w:val="0"/>
                <w:szCs w:val="21"/>
              </w:rPr>
              <w:t>0</w:t>
            </w:r>
          </w:p>
        </w:tc>
        <w:tc>
          <w:tcPr>
            <w:tcW w:w="99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40B1BEC4">
            <w:pPr>
              <w:widowControl/>
              <w:spacing w:line="315" w:lineRule="atLeast"/>
              <w:ind w:firstLine="480"/>
              <w:jc w:val="center"/>
              <w:rPr>
                <w:rFonts w:ascii="宋体" w:cs="宋体"/>
                <w:kern w:val="0"/>
                <w:szCs w:val="21"/>
              </w:rPr>
            </w:pP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7DF03AC5">
            <w:pPr>
              <w:widowControl/>
              <w:spacing w:line="315" w:lineRule="atLeast"/>
              <w:ind w:firstLine="480"/>
              <w:jc w:val="center"/>
              <w:rPr>
                <w:rFonts w:ascii="宋体" w:cs="宋体"/>
                <w:kern w:val="0"/>
                <w:szCs w:val="21"/>
              </w:rPr>
            </w:pPr>
          </w:p>
        </w:tc>
        <w:tc>
          <w:tcPr>
            <w:tcW w:w="992" w:type="dxa"/>
            <w:tcBorders>
              <w:top w:val="outset" w:color="F0F0F0" w:sz="6" w:space="0"/>
              <w:left w:val="outset" w:color="F0F0F0" w:sz="6" w:space="0"/>
              <w:bottom w:val="outset" w:color="F0F0F0" w:sz="6" w:space="0"/>
              <w:right w:val="outset" w:color="F0F0F0" w:sz="6" w:space="0"/>
            </w:tcBorders>
            <w:shd w:val="clear" w:color="auto" w:fill="FFFFFF"/>
          </w:tcPr>
          <w:p w14:paraId="040B820B">
            <w:pPr>
              <w:widowControl/>
              <w:spacing w:line="315" w:lineRule="atLeast"/>
              <w:ind w:firstLine="480"/>
              <w:jc w:val="center"/>
              <w:rPr>
                <w:rFonts w:ascii="宋体" w:cs="宋体"/>
                <w:kern w:val="0"/>
                <w:szCs w:val="21"/>
              </w:rPr>
            </w:pPr>
          </w:p>
        </w:tc>
        <w:tc>
          <w:tcPr>
            <w:tcW w:w="1701" w:type="dxa"/>
            <w:tcBorders>
              <w:top w:val="outset" w:color="F0F0F0" w:sz="6" w:space="0"/>
              <w:left w:val="outset" w:color="F0F0F0" w:sz="6" w:space="0"/>
              <w:bottom w:val="outset" w:color="F0F0F0" w:sz="6" w:space="0"/>
              <w:right w:val="outset" w:color="F0F0F0" w:sz="6" w:space="0"/>
            </w:tcBorders>
            <w:shd w:val="clear" w:color="auto" w:fill="FFFFFF"/>
          </w:tcPr>
          <w:p w14:paraId="488897D1">
            <w:pPr>
              <w:widowControl/>
              <w:spacing w:line="315" w:lineRule="atLeast"/>
              <w:ind w:firstLine="480"/>
              <w:jc w:val="center"/>
              <w:rPr>
                <w:rFonts w:ascii="宋体" w:cs="宋体"/>
                <w:kern w:val="0"/>
                <w:szCs w:val="21"/>
              </w:rPr>
            </w:pPr>
          </w:p>
        </w:tc>
      </w:tr>
      <w:tr w14:paraId="498AF68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23" w:hRule="atLeast"/>
          <w:tblCellSpacing w:w="0" w:type="dxa"/>
        </w:trPr>
        <w:tc>
          <w:tcPr>
            <w:tcW w:w="154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7E2BA988">
            <w:pPr>
              <w:widowControl/>
              <w:spacing w:line="315" w:lineRule="atLeast"/>
              <w:ind w:right="525"/>
              <w:jc w:val="center"/>
              <w:rPr>
                <w:rFonts w:ascii="宋体" w:cs="宋体"/>
                <w:b/>
                <w:kern w:val="0"/>
                <w:szCs w:val="21"/>
              </w:rPr>
            </w:pPr>
            <w:r>
              <w:rPr>
                <w:rFonts w:hint="eastAsia" w:ascii="宋体" w:hAnsi="宋体" w:cs="宋体"/>
                <w:b/>
                <w:kern w:val="0"/>
                <w:szCs w:val="21"/>
              </w:rPr>
              <w:t>三人合作</w:t>
            </w:r>
          </w:p>
        </w:tc>
        <w:tc>
          <w:tcPr>
            <w:tcW w:w="100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6C13D0B9">
            <w:pPr>
              <w:widowControl/>
              <w:spacing w:line="315" w:lineRule="atLeast"/>
              <w:jc w:val="center"/>
              <w:rPr>
                <w:rFonts w:ascii="宋体" w:cs="宋体"/>
                <w:kern w:val="0"/>
                <w:szCs w:val="21"/>
              </w:rPr>
            </w:pPr>
            <w:r>
              <w:rPr>
                <w:rFonts w:hint="eastAsia" w:ascii="宋体" w:hAnsi="宋体" w:cs="宋体"/>
                <w:kern w:val="0"/>
                <w:szCs w:val="21"/>
              </w:rPr>
              <w:t>9</w:t>
            </w:r>
            <w:r>
              <w:rPr>
                <w:rFonts w:ascii="宋体" w:hAnsi="宋体" w:cs="宋体"/>
                <w:kern w:val="0"/>
                <w:szCs w:val="21"/>
              </w:rPr>
              <w:t>0</w:t>
            </w: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4F3B2F09">
            <w:pPr>
              <w:widowControl/>
              <w:spacing w:line="315" w:lineRule="atLeast"/>
              <w:jc w:val="center"/>
              <w:rPr>
                <w:rFonts w:ascii="宋体" w:cs="宋体"/>
                <w:kern w:val="0"/>
                <w:szCs w:val="21"/>
              </w:rPr>
            </w:pPr>
            <w:r>
              <w:rPr>
                <w:rFonts w:hint="eastAsia" w:ascii="宋体" w:hAnsi="宋体" w:cs="宋体"/>
                <w:kern w:val="0"/>
                <w:szCs w:val="21"/>
              </w:rPr>
              <w:t>8</w:t>
            </w:r>
            <w:r>
              <w:rPr>
                <w:rFonts w:ascii="宋体" w:hAnsi="宋体" w:cs="宋体"/>
                <w:kern w:val="0"/>
                <w:szCs w:val="21"/>
              </w:rPr>
              <w:t>0</w:t>
            </w:r>
          </w:p>
        </w:tc>
        <w:tc>
          <w:tcPr>
            <w:tcW w:w="99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2C88406A">
            <w:pPr>
              <w:widowControl/>
              <w:spacing w:line="315" w:lineRule="atLeast"/>
              <w:jc w:val="center"/>
              <w:rPr>
                <w:rFonts w:ascii="宋体" w:cs="宋体"/>
                <w:kern w:val="0"/>
                <w:szCs w:val="21"/>
              </w:rPr>
            </w:pPr>
            <w:r>
              <w:rPr>
                <w:rFonts w:hint="eastAsia" w:ascii="宋体" w:hAnsi="宋体" w:cs="宋体"/>
                <w:kern w:val="0"/>
                <w:szCs w:val="21"/>
              </w:rPr>
              <w:t>8</w:t>
            </w:r>
            <w:r>
              <w:rPr>
                <w:rFonts w:ascii="宋体" w:hAnsi="宋体" w:cs="宋体"/>
                <w:kern w:val="0"/>
                <w:szCs w:val="21"/>
              </w:rPr>
              <w:t>0</w:t>
            </w: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021BFBAD">
            <w:pPr>
              <w:widowControl/>
              <w:spacing w:line="315" w:lineRule="atLeast"/>
              <w:ind w:firstLine="480"/>
              <w:jc w:val="center"/>
              <w:rPr>
                <w:rFonts w:ascii="宋体" w:cs="宋体"/>
                <w:kern w:val="0"/>
                <w:szCs w:val="21"/>
              </w:rPr>
            </w:pPr>
          </w:p>
        </w:tc>
        <w:tc>
          <w:tcPr>
            <w:tcW w:w="992" w:type="dxa"/>
            <w:tcBorders>
              <w:top w:val="outset" w:color="F0F0F0" w:sz="6" w:space="0"/>
              <w:left w:val="outset" w:color="F0F0F0" w:sz="6" w:space="0"/>
              <w:bottom w:val="outset" w:color="F0F0F0" w:sz="6" w:space="0"/>
              <w:right w:val="outset" w:color="F0F0F0" w:sz="6" w:space="0"/>
            </w:tcBorders>
            <w:shd w:val="clear" w:color="auto" w:fill="FFFFFF"/>
          </w:tcPr>
          <w:p w14:paraId="0692D52C">
            <w:pPr>
              <w:widowControl/>
              <w:spacing w:line="315" w:lineRule="atLeast"/>
              <w:ind w:firstLine="480"/>
              <w:jc w:val="center"/>
              <w:rPr>
                <w:rFonts w:ascii="宋体" w:cs="宋体"/>
                <w:kern w:val="0"/>
                <w:szCs w:val="21"/>
              </w:rPr>
            </w:pPr>
          </w:p>
        </w:tc>
        <w:tc>
          <w:tcPr>
            <w:tcW w:w="1701" w:type="dxa"/>
            <w:tcBorders>
              <w:top w:val="outset" w:color="F0F0F0" w:sz="6" w:space="0"/>
              <w:left w:val="outset" w:color="F0F0F0" w:sz="6" w:space="0"/>
              <w:bottom w:val="outset" w:color="F0F0F0" w:sz="6" w:space="0"/>
              <w:right w:val="outset" w:color="F0F0F0" w:sz="6" w:space="0"/>
            </w:tcBorders>
            <w:shd w:val="clear" w:color="auto" w:fill="FFFFFF"/>
          </w:tcPr>
          <w:p w14:paraId="4A08AABD">
            <w:pPr>
              <w:widowControl/>
              <w:spacing w:line="315" w:lineRule="atLeast"/>
              <w:ind w:firstLine="480"/>
              <w:jc w:val="center"/>
              <w:rPr>
                <w:rFonts w:ascii="宋体" w:cs="宋体"/>
                <w:kern w:val="0"/>
                <w:szCs w:val="21"/>
              </w:rPr>
            </w:pPr>
          </w:p>
        </w:tc>
      </w:tr>
      <w:tr w14:paraId="71C951B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23" w:hRule="atLeast"/>
          <w:tblCellSpacing w:w="0" w:type="dxa"/>
        </w:trPr>
        <w:tc>
          <w:tcPr>
            <w:tcW w:w="154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731FAC52">
            <w:pPr>
              <w:widowControl/>
              <w:spacing w:line="315" w:lineRule="atLeast"/>
              <w:ind w:right="525"/>
              <w:jc w:val="center"/>
              <w:rPr>
                <w:rFonts w:ascii="宋体" w:cs="宋体"/>
                <w:b/>
                <w:kern w:val="0"/>
                <w:szCs w:val="21"/>
              </w:rPr>
            </w:pPr>
            <w:r>
              <w:rPr>
                <w:rFonts w:hint="eastAsia" w:ascii="宋体" w:hAnsi="宋体" w:cs="宋体"/>
                <w:b/>
                <w:kern w:val="0"/>
                <w:szCs w:val="21"/>
              </w:rPr>
              <w:t>四人合作</w:t>
            </w:r>
          </w:p>
        </w:tc>
        <w:tc>
          <w:tcPr>
            <w:tcW w:w="100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2122B07D">
            <w:pPr>
              <w:widowControl/>
              <w:spacing w:line="315" w:lineRule="atLeast"/>
              <w:jc w:val="center"/>
              <w:rPr>
                <w:rFonts w:ascii="宋体" w:cs="宋体"/>
                <w:kern w:val="0"/>
                <w:szCs w:val="21"/>
              </w:rPr>
            </w:pPr>
            <w:r>
              <w:rPr>
                <w:rFonts w:hint="eastAsia" w:ascii="宋体" w:hAnsi="宋体" w:cs="宋体"/>
                <w:kern w:val="0"/>
                <w:szCs w:val="21"/>
              </w:rPr>
              <w:t>9</w:t>
            </w:r>
            <w:r>
              <w:rPr>
                <w:rFonts w:ascii="宋体" w:hAnsi="宋体" w:cs="宋体"/>
                <w:kern w:val="0"/>
                <w:szCs w:val="21"/>
              </w:rPr>
              <w:t>0</w:t>
            </w: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4AD97810">
            <w:pPr>
              <w:widowControl/>
              <w:spacing w:line="315" w:lineRule="atLeast"/>
              <w:jc w:val="center"/>
              <w:rPr>
                <w:rFonts w:ascii="宋体" w:cs="宋体"/>
                <w:kern w:val="0"/>
                <w:szCs w:val="21"/>
              </w:rPr>
            </w:pPr>
            <w:r>
              <w:rPr>
                <w:rFonts w:hint="eastAsia" w:ascii="宋体" w:hAnsi="宋体" w:cs="宋体"/>
                <w:kern w:val="0"/>
                <w:szCs w:val="21"/>
              </w:rPr>
              <w:t>8</w:t>
            </w:r>
            <w:r>
              <w:rPr>
                <w:rFonts w:ascii="宋体" w:hAnsi="宋体" w:cs="宋体"/>
                <w:kern w:val="0"/>
                <w:szCs w:val="21"/>
              </w:rPr>
              <w:t>0</w:t>
            </w:r>
          </w:p>
        </w:tc>
        <w:tc>
          <w:tcPr>
            <w:tcW w:w="99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13DFD0B0">
            <w:pPr>
              <w:widowControl/>
              <w:spacing w:line="315" w:lineRule="atLeast"/>
              <w:jc w:val="center"/>
              <w:rPr>
                <w:rFonts w:ascii="宋体" w:cs="宋体"/>
                <w:kern w:val="0"/>
                <w:szCs w:val="21"/>
              </w:rPr>
            </w:pPr>
            <w:r>
              <w:rPr>
                <w:rFonts w:hint="eastAsia" w:ascii="宋体" w:hAnsi="宋体" w:cs="宋体"/>
                <w:kern w:val="0"/>
                <w:szCs w:val="21"/>
              </w:rPr>
              <w:t>8</w:t>
            </w:r>
            <w:r>
              <w:rPr>
                <w:rFonts w:ascii="宋体" w:hAnsi="宋体" w:cs="宋体"/>
                <w:kern w:val="0"/>
                <w:szCs w:val="21"/>
              </w:rPr>
              <w:t>0</w:t>
            </w: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0C559F5F">
            <w:pPr>
              <w:widowControl/>
              <w:spacing w:line="315" w:lineRule="atLeast"/>
              <w:jc w:val="center"/>
              <w:rPr>
                <w:rFonts w:ascii="宋体" w:cs="宋体"/>
                <w:kern w:val="0"/>
                <w:szCs w:val="21"/>
              </w:rPr>
            </w:pPr>
            <w:r>
              <w:rPr>
                <w:rFonts w:hint="eastAsia" w:ascii="宋体" w:hAnsi="宋体" w:cs="宋体"/>
                <w:kern w:val="0"/>
                <w:szCs w:val="21"/>
              </w:rPr>
              <w:t>70</w:t>
            </w:r>
          </w:p>
        </w:tc>
        <w:tc>
          <w:tcPr>
            <w:tcW w:w="992" w:type="dxa"/>
            <w:tcBorders>
              <w:top w:val="outset" w:color="F0F0F0" w:sz="6" w:space="0"/>
              <w:left w:val="outset" w:color="F0F0F0" w:sz="6" w:space="0"/>
              <w:bottom w:val="outset" w:color="F0F0F0" w:sz="6" w:space="0"/>
              <w:right w:val="outset" w:color="F0F0F0" w:sz="6" w:space="0"/>
            </w:tcBorders>
            <w:shd w:val="clear" w:color="auto" w:fill="FFFFFF"/>
          </w:tcPr>
          <w:p w14:paraId="4BCFB22A">
            <w:pPr>
              <w:widowControl/>
              <w:spacing w:line="315" w:lineRule="atLeast"/>
              <w:jc w:val="center"/>
              <w:rPr>
                <w:rFonts w:ascii="宋体" w:cs="宋体"/>
                <w:kern w:val="0"/>
                <w:szCs w:val="21"/>
              </w:rPr>
            </w:pPr>
          </w:p>
        </w:tc>
        <w:tc>
          <w:tcPr>
            <w:tcW w:w="1701" w:type="dxa"/>
            <w:tcBorders>
              <w:top w:val="outset" w:color="F0F0F0" w:sz="6" w:space="0"/>
              <w:left w:val="outset" w:color="F0F0F0" w:sz="6" w:space="0"/>
              <w:bottom w:val="outset" w:color="F0F0F0" w:sz="6" w:space="0"/>
              <w:right w:val="outset" w:color="F0F0F0" w:sz="6" w:space="0"/>
            </w:tcBorders>
            <w:shd w:val="clear" w:color="auto" w:fill="FFFFFF"/>
          </w:tcPr>
          <w:p w14:paraId="79F2C700">
            <w:pPr>
              <w:widowControl/>
              <w:spacing w:line="315" w:lineRule="atLeast"/>
              <w:jc w:val="center"/>
              <w:rPr>
                <w:rFonts w:ascii="宋体" w:cs="宋体"/>
                <w:kern w:val="0"/>
                <w:szCs w:val="21"/>
              </w:rPr>
            </w:pPr>
          </w:p>
        </w:tc>
      </w:tr>
      <w:tr w14:paraId="1EF1228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23" w:hRule="atLeast"/>
          <w:tblCellSpacing w:w="0" w:type="dxa"/>
        </w:trPr>
        <w:tc>
          <w:tcPr>
            <w:tcW w:w="154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5350F076">
            <w:pPr>
              <w:widowControl/>
              <w:spacing w:line="315" w:lineRule="atLeast"/>
              <w:ind w:right="525"/>
              <w:jc w:val="center"/>
              <w:rPr>
                <w:rFonts w:ascii="宋体" w:cs="宋体"/>
                <w:b/>
                <w:kern w:val="0"/>
                <w:szCs w:val="21"/>
              </w:rPr>
            </w:pPr>
            <w:r>
              <w:rPr>
                <w:rFonts w:hint="eastAsia" w:ascii="宋体" w:hAnsi="宋体" w:cs="宋体"/>
                <w:b/>
                <w:kern w:val="0"/>
                <w:szCs w:val="21"/>
              </w:rPr>
              <w:t>五人合作</w:t>
            </w:r>
          </w:p>
        </w:tc>
        <w:tc>
          <w:tcPr>
            <w:tcW w:w="100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6325B901">
            <w:pPr>
              <w:widowControl/>
              <w:spacing w:line="315" w:lineRule="atLeast"/>
              <w:jc w:val="center"/>
              <w:rPr>
                <w:rFonts w:ascii="宋体" w:cs="宋体"/>
                <w:kern w:val="0"/>
                <w:szCs w:val="21"/>
              </w:rPr>
            </w:pPr>
            <w:r>
              <w:rPr>
                <w:rFonts w:hint="eastAsia" w:ascii="宋体" w:hAnsi="宋体" w:cs="宋体"/>
                <w:kern w:val="0"/>
                <w:szCs w:val="21"/>
              </w:rPr>
              <w:t>9</w:t>
            </w:r>
            <w:r>
              <w:rPr>
                <w:rFonts w:ascii="宋体" w:hAnsi="宋体" w:cs="宋体"/>
                <w:kern w:val="0"/>
                <w:szCs w:val="21"/>
              </w:rPr>
              <w:t>0</w:t>
            </w: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393748E9">
            <w:pPr>
              <w:widowControl/>
              <w:spacing w:line="315" w:lineRule="atLeast"/>
              <w:jc w:val="center"/>
              <w:rPr>
                <w:rFonts w:ascii="宋体" w:cs="宋体"/>
                <w:kern w:val="0"/>
                <w:szCs w:val="21"/>
              </w:rPr>
            </w:pPr>
            <w:r>
              <w:rPr>
                <w:rFonts w:hint="eastAsia" w:ascii="宋体" w:hAnsi="宋体" w:cs="宋体"/>
                <w:kern w:val="0"/>
                <w:szCs w:val="21"/>
              </w:rPr>
              <w:t>8</w:t>
            </w:r>
            <w:r>
              <w:rPr>
                <w:rFonts w:ascii="宋体" w:hAnsi="宋体" w:cs="宋体"/>
                <w:kern w:val="0"/>
                <w:szCs w:val="21"/>
              </w:rPr>
              <w:t>0</w:t>
            </w:r>
          </w:p>
        </w:tc>
        <w:tc>
          <w:tcPr>
            <w:tcW w:w="99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18F4DB8D">
            <w:pPr>
              <w:widowControl/>
              <w:spacing w:line="315" w:lineRule="atLeast"/>
              <w:jc w:val="center"/>
              <w:rPr>
                <w:rFonts w:ascii="宋体" w:cs="宋体"/>
                <w:kern w:val="0"/>
                <w:szCs w:val="21"/>
              </w:rPr>
            </w:pPr>
            <w:r>
              <w:rPr>
                <w:rFonts w:hint="eastAsia" w:ascii="宋体" w:hAnsi="宋体" w:cs="宋体"/>
                <w:kern w:val="0"/>
                <w:szCs w:val="21"/>
              </w:rPr>
              <w:t>8</w:t>
            </w:r>
            <w:r>
              <w:rPr>
                <w:rFonts w:ascii="宋体" w:hAnsi="宋体" w:cs="宋体"/>
                <w:kern w:val="0"/>
                <w:szCs w:val="21"/>
              </w:rPr>
              <w:t>0</w:t>
            </w: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04977FF3">
            <w:pPr>
              <w:widowControl/>
              <w:spacing w:line="315" w:lineRule="atLeast"/>
              <w:jc w:val="center"/>
              <w:rPr>
                <w:rFonts w:ascii="宋体" w:cs="宋体"/>
                <w:kern w:val="0"/>
                <w:szCs w:val="21"/>
              </w:rPr>
            </w:pPr>
            <w:r>
              <w:rPr>
                <w:rFonts w:hint="eastAsia" w:ascii="宋体" w:hAnsi="宋体" w:cs="宋体"/>
                <w:kern w:val="0"/>
                <w:szCs w:val="21"/>
              </w:rPr>
              <w:t>70</w:t>
            </w:r>
          </w:p>
        </w:tc>
        <w:tc>
          <w:tcPr>
            <w:tcW w:w="992" w:type="dxa"/>
            <w:tcBorders>
              <w:top w:val="outset" w:color="F0F0F0" w:sz="6" w:space="0"/>
              <w:left w:val="outset" w:color="F0F0F0" w:sz="6" w:space="0"/>
              <w:bottom w:val="outset" w:color="F0F0F0" w:sz="6" w:space="0"/>
              <w:right w:val="outset" w:color="F0F0F0" w:sz="6" w:space="0"/>
            </w:tcBorders>
            <w:shd w:val="clear" w:color="auto" w:fill="FFFFFF"/>
          </w:tcPr>
          <w:p w14:paraId="43144AF2">
            <w:pPr>
              <w:widowControl/>
              <w:spacing w:line="315" w:lineRule="atLeast"/>
              <w:jc w:val="center"/>
              <w:rPr>
                <w:rFonts w:ascii="宋体" w:cs="宋体"/>
                <w:kern w:val="0"/>
                <w:szCs w:val="21"/>
              </w:rPr>
            </w:pPr>
            <w:r>
              <w:rPr>
                <w:rFonts w:hint="eastAsia" w:ascii="宋体" w:hAnsi="宋体" w:cs="宋体"/>
                <w:kern w:val="0"/>
                <w:szCs w:val="21"/>
              </w:rPr>
              <w:t>70</w:t>
            </w:r>
          </w:p>
        </w:tc>
        <w:tc>
          <w:tcPr>
            <w:tcW w:w="1701" w:type="dxa"/>
            <w:tcBorders>
              <w:top w:val="outset" w:color="F0F0F0" w:sz="6" w:space="0"/>
              <w:left w:val="outset" w:color="F0F0F0" w:sz="6" w:space="0"/>
              <w:bottom w:val="outset" w:color="F0F0F0" w:sz="6" w:space="0"/>
              <w:right w:val="outset" w:color="F0F0F0" w:sz="6" w:space="0"/>
            </w:tcBorders>
            <w:shd w:val="clear" w:color="auto" w:fill="FFFFFF"/>
          </w:tcPr>
          <w:p w14:paraId="7C8BEC32">
            <w:pPr>
              <w:widowControl/>
              <w:spacing w:line="315" w:lineRule="atLeast"/>
              <w:jc w:val="center"/>
              <w:rPr>
                <w:rFonts w:ascii="宋体" w:cs="宋体"/>
                <w:kern w:val="0"/>
                <w:szCs w:val="21"/>
              </w:rPr>
            </w:pPr>
          </w:p>
        </w:tc>
      </w:tr>
      <w:tr w14:paraId="215802C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23" w:hRule="atLeast"/>
          <w:tblCellSpacing w:w="0" w:type="dxa"/>
        </w:trPr>
        <w:tc>
          <w:tcPr>
            <w:tcW w:w="154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23C6E306">
            <w:pPr>
              <w:widowControl/>
              <w:spacing w:line="315" w:lineRule="atLeast"/>
              <w:ind w:right="525"/>
              <w:jc w:val="center"/>
              <w:rPr>
                <w:rFonts w:ascii="宋体" w:cs="宋体"/>
                <w:b/>
                <w:kern w:val="0"/>
                <w:szCs w:val="21"/>
              </w:rPr>
            </w:pPr>
            <w:r>
              <w:rPr>
                <w:rFonts w:hint="eastAsia" w:ascii="宋体" w:hAnsi="宋体" w:cs="宋体"/>
                <w:b/>
                <w:kern w:val="0"/>
                <w:szCs w:val="21"/>
              </w:rPr>
              <w:t>六人合作</w:t>
            </w:r>
          </w:p>
        </w:tc>
        <w:tc>
          <w:tcPr>
            <w:tcW w:w="1006" w:type="dxa"/>
            <w:tcBorders>
              <w:top w:val="outset" w:color="F0F0F0" w:sz="6" w:space="0"/>
              <w:left w:val="outset" w:color="F0F0F0" w:sz="6" w:space="0"/>
              <w:bottom w:val="outset" w:color="F0F0F0" w:sz="6" w:space="0"/>
              <w:right w:val="outset" w:color="F0F0F0" w:sz="6" w:space="0"/>
            </w:tcBorders>
            <w:shd w:val="clear" w:color="auto" w:fill="auto"/>
            <w:vAlign w:val="center"/>
          </w:tcPr>
          <w:p w14:paraId="20001D52">
            <w:pPr>
              <w:widowControl/>
              <w:spacing w:line="315" w:lineRule="atLeast"/>
              <w:jc w:val="center"/>
              <w:rPr>
                <w:rFonts w:ascii="宋体" w:cs="宋体"/>
                <w:kern w:val="0"/>
                <w:szCs w:val="21"/>
              </w:rPr>
            </w:pPr>
            <w:r>
              <w:rPr>
                <w:rFonts w:hint="eastAsia" w:ascii="宋体" w:hAnsi="宋体" w:cs="宋体"/>
                <w:kern w:val="0"/>
                <w:szCs w:val="21"/>
              </w:rPr>
              <w:t>9</w:t>
            </w:r>
            <w:r>
              <w:rPr>
                <w:rFonts w:ascii="宋体" w:hAnsi="宋体" w:cs="宋体"/>
                <w:kern w:val="0"/>
                <w:szCs w:val="21"/>
              </w:rPr>
              <w:t>0</w:t>
            </w: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3F7198D9">
            <w:pPr>
              <w:widowControl/>
              <w:spacing w:line="315" w:lineRule="atLeast"/>
              <w:jc w:val="center"/>
              <w:rPr>
                <w:rFonts w:ascii="宋体" w:cs="宋体"/>
                <w:kern w:val="0"/>
                <w:szCs w:val="21"/>
              </w:rPr>
            </w:pPr>
            <w:r>
              <w:rPr>
                <w:rFonts w:hint="eastAsia" w:ascii="宋体" w:hAnsi="宋体" w:cs="宋体"/>
                <w:kern w:val="0"/>
                <w:szCs w:val="21"/>
              </w:rPr>
              <w:t>80</w:t>
            </w:r>
          </w:p>
        </w:tc>
        <w:tc>
          <w:tcPr>
            <w:tcW w:w="99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0401904E">
            <w:pPr>
              <w:widowControl/>
              <w:spacing w:line="315" w:lineRule="atLeast"/>
              <w:jc w:val="center"/>
              <w:rPr>
                <w:rFonts w:ascii="宋体" w:cs="宋体"/>
                <w:kern w:val="0"/>
                <w:szCs w:val="21"/>
              </w:rPr>
            </w:pPr>
            <w:r>
              <w:rPr>
                <w:rFonts w:hint="eastAsia" w:ascii="宋体" w:hAnsi="宋体" w:cs="宋体"/>
                <w:kern w:val="0"/>
                <w:szCs w:val="21"/>
              </w:rPr>
              <w:t>8</w:t>
            </w:r>
            <w:r>
              <w:rPr>
                <w:rFonts w:ascii="宋体" w:hAnsi="宋体" w:cs="宋体"/>
                <w:kern w:val="0"/>
                <w:szCs w:val="21"/>
              </w:rPr>
              <w:t>0</w:t>
            </w:r>
          </w:p>
        </w:tc>
        <w:tc>
          <w:tcPr>
            <w:tcW w:w="992" w:type="dxa"/>
            <w:tcBorders>
              <w:top w:val="outset" w:color="F0F0F0" w:sz="6" w:space="0"/>
              <w:left w:val="outset" w:color="F0F0F0" w:sz="6" w:space="0"/>
              <w:bottom w:val="outset" w:color="F0F0F0" w:sz="6" w:space="0"/>
              <w:right w:val="outset" w:color="F0F0F0" w:sz="6" w:space="0"/>
            </w:tcBorders>
            <w:shd w:val="clear" w:color="auto" w:fill="auto"/>
            <w:vAlign w:val="center"/>
          </w:tcPr>
          <w:p w14:paraId="4B09C126">
            <w:pPr>
              <w:widowControl/>
              <w:spacing w:line="315" w:lineRule="atLeast"/>
              <w:jc w:val="center"/>
              <w:rPr>
                <w:rFonts w:ascii="宋体" w:cs="宋体"/>
                <w:kern w:val="0"/>
                <w:szCs w:val="21"/>
              </w:rPr>
            </w:pPr>
            <w:r>
              <w:rPr>
                <w:rFonts w:hint="eastAsia" w:ascii="宋体" w:hAnsi="宋体" w:cs="宋体"/>
                <w:kern w:val="0"/>
                <w:szCs w:val="21"/>
              </w:rPr>
              <w:t>70</w:t>
            </w:r>
          </w:p>
        </w:tc>
        <w:tc>
          <w:tcPr>
            <w:tcW w:w="992" w:type="dxa"/>
            <w:tcBorders>
              <w:top w:val="outset" w:color="F0F0F0" w:sz="6" w:space="0"/>
              <w:left w:val="outset" w:color="F0F0F0" w:sz="6" w:space="0"/>
              <w:bottom w:val="outset" w:color="F0F0F0" w:sz="6" w:space="0"/>
              <w:right w:val="outset" w:color="F0F0F0" w:sz="6" w:space="0"/>
            </w:tcBorders>
            <w:shd w:val="clear" w:color="auto" w:fill="FFFFFF"/>
          </w:tcPr>
          <w:p w14:paraId="5043AD37">
            <w:pPr>
              <w:widowControl/>
              <w:spacing w:line="315" w:lineRule="atLeast"/>
              <w:jc w:val="center"/>
              <w:rPr>
                <w:rFonts w:ascii="宋体" w:cs="宋体"/>
                <w:kern w:val="0"/>
                <w:szCs w:val="21"/>
              </w:rPr>
            </w:pPr>
            <w:r>
              <w:rPr>
                <w:rFonts w:hint="eastAsia" w:ascii="宋体" w:hAnsi="宋体" w:cs="宋体"/>
                <w:kern w:val="0"/>
                <w:szCs w:val="21"/>
              </w:rPr>
              <w:t>70</w:t>
            </w:r>
          </w:p>
        </w:tc>
        <w:tc>
          <w:tcPr>
            <w:tcW w:w="1701" w:type="dxa"/>
            <w:tcBorders>
              <w:top w:val="outset" w:color="F0F0F0" w:sz="6" w:space="0"/>
              <w:left w:val="outset" w:color="F0F0F0" w:sz="6" w:space="0"/>
              <w:bottom w:val="outset" w:color="F0F0F0" w:sz="6" w:space="0"/>
              <w:right w:val="outset" w:color="F0F0F0" w:sz="6" w:space="0"/>
            </w:tcBorders>
            <w:shd w:val="clear" w:color="auto" w:fill="FFFFFF"/>
          </w:tcPr>
          <w:p w14:paraId="4F58EBB9">
            <w:pPr>
              <w:widowControl/>
              <w:spacing w:line="315" w:lineRule="atLeast"/>
              <w:jc w:val="center"/>
              <w:rPr>
                <w:rFonts w:ascii="宋体" w:cs="宋体"/>
                <w:kern w:val="0"/>
                <w:szCs w:val="21"/>
              </w:rPr>
            </w:pPr>
            <w:r>
              <w:rPr>
                <w:rFonts w:hint="eastAsia" w:ascii="宋体" w:hAnsi="宋体" w:cs="宋体"/>
                <w:kern w:val="0"/>
                <w:szCs w:val="21"/>
              </w:rPr>
              <w:t>60</w:t>
            </w:r>
          </w:p>
        </w:tc>
      </w:tr>
    </w:tbl>
    <w:p w14:paraId="486E8B31">
      <w:pPr>
        <w:widowControl/>
        <w:spacing w:line="480" w:lineRule="exact"/>
        <w:ind w:firstLine="551" w:firstLineChars="196"/>
        <w:rPr>
          <w:rFonts w:hint="eastAsia" w:ascii="宋体" w:hAnsi="宋体" w:cs="宋体"/>
          <w:b/>
          <w:kern w:val="0"/>
          <w:sz w:val="28"/>
          <w:szCs w:val="28"/>
        </w:rPr>
      </w:pPr>
      <w:r>
        <w:rPr>
          <w:rFonts w:hint="eastAsia" w:ascii="宋体"/>
          <w:b/>
          <w:sz w:val="28"/>
          <w:szCs w:val="28"/>
        </w:rPr>
        <w:t>9</w:t>
      </w:r>
      <w:r>
        <w:rPr>
          <w:rFonts w:hint="eastAsia" w:ascii="宋体"/>
          <w:b/>
          <w:sz w:val="28"/>
          <w:szCs w:val="28"/>
          <w:lang w:val="en-US" w:eastAsia="zh-CN"/>
        </w:rPr>
        <w:t>.</w:t>
      </w:r>
      <w:r>
        <w:rPr>
          <w:rFonts w:hint="eastAsia" w:ascii="宋体" w:hAnsi="宋体" w:cs="宋体"/>
          <w:b/>
          <w:kern w:val="0"/>
          <w:sz w:val="28"/>
          <w:szCs w:val="28"/>
        </w:rPr>
        <w:t>各级荣誉加分标准：</w:t>
      </w:r>
    </w:p>
    <w:p w14:paraId="53DEB1EA">
      <w:pPr>
        <w:snapToGrid w:val="0"/>
        <w:spacing w:line="480" w:lineRule="exact"/>
        <w:ind w:firstLine="562" w:firstLineChars="200"/>
        <w:rPr>
          <w:rFonts w:hint="eastAsia" w:ascii="宋体" w:hAnsi="宋体" w:cs="宋体"/>
          <w:kern w:val="0"/>
          <w:sz w:val="28"/>
          <w:szCs w:val="28"/>
        </w:rPr>
      </w:pPr>
      <w:r>
        <w:rPr>
          <w:rFonts w:hint="eastAsia" w:ascii="宋体" w:hAnsi="宋体" w:cs="宋体"/>
          <w:b/>
          <w:kern w:val="0"/>
          <w:sz w:val="28"/>
          <w:szCs w:val="28"/>
        </w:rPr>
        <w:t>个人综合类：</w:t>
      </w:r>
      <w:r>
        <w:rPr>
          <w:rFonts w:hint="eastAsia" w:ascii="宋体" w:hAnsi="宋体" w:cs="宋体"/>
          <w:kern w:val="0"/>
          <w:sz w:val="28"/>
          <w:szCs w:val="28"/>
        </w:rPr>
        <w:t>优秀党员、优秀团员等</w:t>
      </w:r>
    </w:p>
    <w:p w14:paraId="215C330E">
      <w:pPr>
        <w:snapToGrid w:val="0"/>
        <w:spacing w:line="480" w:lineRule="exact"/>
        <w:ind w:firstLine="562" w:firstLineChars="200"/>
        <w:rPr>
          <w:rFonts w:hint="eastAsia" w:ascii="宋体" w:hAnsi="宋体" w:cs="宋体"/>
          <w:kern w:val="0"/>
          <w:sz w:val="28"/>
          <w:szCs w:val="28"/>
        </w:rPr>
      </w:pPr>
      <w:r>
        <w:rPr>
          <w:rFonts w:hint="eastAsia" w:ascii="宋体" w:hAnsi="宋体" w:cs="宋体"/>
          <w:b/>
          <w:kern w:val="0"/>
          <w:sz w:val="28"/>
          <w:szCs w:val="28"/>
        </w:rPr>
        <w:t>个人单项类：</w:t>
      </w:r>
      <w:r>
        <w:rPr>
          <w:rFonts w:hint="eastAsia" w:ascii="宋体" w:hAnsi="宋体" w:cs="宋体"/>
          <w:kern w:val="0"/>
          <w:sz w:val="28"/>
          <w:szCs w:val="28"/>
        </w:rPr>
        <w:t>社会实践先进个人、优秀志愿者、自强之星等</w:t>
      </w:r>
    </w:p>
    <w:p w14:paraId="691F59C7">
      <w:pPr>
        <w:snapToGrid w:val="0"/>
        <w:spacing w:line="480" w:lineRule="exact"/>
        <w:ind w:firstLine="562" w:firstLineChars="200"/>
        <w:rPr>
          <w:rFonts w:hint="eastAsia" w:ascii="宋体" w:hAnsi="宋体" w:cs="宋体"/>
          <w:kern w:val="0"/>
          <w:sz w:val="28"/>
          <w:szCs w:val="28"/>
        </w:rPr>
      </w:pPr>
      <w:r>
        <w:rPr>
          <w:rFonts w:hint="eastAsia" w:ascii="宋体" w:hAnsi="宋体" w:cs="宋体"/>
          <w:b/>
          <w:kern w:val="0"/>
          <w:sz w:val="28"/>
          <w:szCs w:val="28"/>
        </w:rPr>
        <w:t>集体综合类：</w:t>
      </w:r>
      <w:r>
        <w:rPr>
          <w:rFonts w:hint="eastAsia" w:ascii="宋体" w:hAnsi="宋体" w:cs="宋体"/>
          <w:kern w:val="0"/>
          <w:sz w:val="28"/>
          <w:szCs w:val="28"/>
        </w:rPr>
        <w:t>优秀班集体、五四红旗团支部，其余由学院综测工作领导小组审定</w:t>
      </w:r>
    </w:p>
    <w:p w14:paraId="72C4223F">
      <w:pPr>
        <w:snapToGrid w:val="0"/>
        <w:spacing w:line="480" w:lineRule="exact"/>
        <w:ind w:firstLine="562" w:firstLineChars="200"/>
        <w:rPr>
          <w:rFonts w:hint="eastAsia" w:ascii="宋体" w:hAnsi="宋体" w:cs="宋体"/>
          <w:kern w:val="0"/>
          <w:sz w:val="28"/>
          <w:szCs w:val="28"/>
        </w:rPr>
      </w:pPr>
      <w:r>
        <w:rPr>
          <w:rFonts w:hint="eastAsia" w:ascii="宋体" w:hAnsi="宋体" w:cs="宋体"/>
          <w:b/>
          <w:kern w:val="0"/>
          <w:sz w:val="28"/>
          <w:szCs w:val="28"/>
        </w:rPr>
        <w:t>集体单项类：</w:t>
      </w:r>
      <w:r>
        <w:rPr>
          <w:rFonts w:hint="eastAsia" w:ascii="宋体" w:hAnsi="宋体" w:cs="宋体"/>
          <w:kern w:val="0"/>
          <w:sz w:val="28"/>
          <w:szCs w:val="28"/>
        </w:rPr>
        <w:t>社会实践团队等</w:t>
      </w:r>
    </w:p>
    <w:tbl>
      <w:tblPr>
        <w:tblStyle w:val="4"/>
        <w:tblW w:w="9037" w:type="dxa"/>
        <w:jc w:val="center"/>
        <w:tblLayout w:type="fixed"/>
        <w:tblCellMar>
          <w:top w:w="0" w:type="dxa"/>
          <w:left w:w="108" w:type="dxa"/>
          <w:bottom w:w="0" w:type="dxa"/>
          <w:right w:w="108" w:type="dxa"/>
        </w:tblCellMar>
      </w:tblPr>
      <w:tblGrid>
        <w:gridCol w:w="1467"/>
        <w:gridCol w:w="4040"/>
        <w:gridCol w:w="2300"/>
        <w:gridCol w:w="1230"/>
      </w:tblGrid>
      <w:tr w14:paraId="75517E33">
        <w:tblPrEx>
          <w:tblCellMar>
            <w:top w:w="0" w:type="dxa"/>
            <w:left w:w="108" w:type="dxa"/>
            <w:bottom w:w="0" w:type="dxa"/>
            <w:right w:w="108" w:type="dxa"/>
          </w:tblCellMar>
        </w:tblPrEx>
        <w:trPr>
          <w:trHeight w:val="20" w:hRule="atLeast"/>
          <w:jc w:val="center"/>
        </w:trPr>
        <w:tc>
          <w:tcPr>
            <w:tcW w:w="1467" w:type="dxa"/>
            <w:tcBorders>
              <w:top w:val="single" w:color="auto" w:sz="8" w:space="0"/>
              <w:left w:val="single" w:color="auto" w:sz="8" w:space="0"/>
              <w:bottom w:val="single" w:color="auto" w:sz="8" w:space="0"/>
              <w:right w:val="single" w:color="auto" w:sz="8" w:space="0"/>
            </w:tcBorders>
            <w:vAlign w:val="center"/>
          </w:tcPr>
          <w:p w14:paraId="6962CDDC">
            <w:pPr>
              <w:widowControl/>
              <w:jc w:val="center"/>
              <w:rPr>
                <w:rFonts w:ascii="宋体" w:cs="宋体"/>
                <w:b/>
                <w:bCs/>
                <w:kern w:val="0"/>
                <w:sz w:val="22"/>
              </w:rPr>
            </w:pPr>
            <w:r>
              <w:rPr>
                <w:rFonts w:hint="eastAsia" w:ascii="宋体" w:hAnsi="宋体" w:cs="宋体"/>
                <w:b/>
                <w:bCs/>
                <w:kern w:val="0"/>
                <w:sz w:val="22"/>
              </w:rPr>
              <w:t>加分项目</w:t>
            </w:r>
          </w:p>
        </w:tc>
        <w:tc>
          <w:tcPr>
            <w:tcW w:w="4040" w:type="dxa"/>
            <w:tcBorders>
              <w:top w:val="single" w:color="auto" w:sz="8" w:space="0"/>
              <w:left w:val="nil"/>
              <w:bottom w:val="single" w:color="auto" w:sz="8" w:space="0"/>
              <w:right w:val="single" w:color="auto" w:sz="8" w:space="0"/>
            </w:tcBorders>
            <w:vAlign w:val="center"/>
          </w:tcPr>
          <w:p w14:paraId="0E805E3F">
            <w:pPr>
              <w:widowControl/>
              <w:jc w:val="center"/>
              <w:rPr>
                <w:rFonts w:hint="eastAsia" w:ascii="黑体" w:hAnsi="黑体" w:eastAsia="黑体" w:cs="宋体"/>
                <w:b/>
                <w:bCs/>
                <w:kern w:val="0"/>
                <w:sz w:val="22"/>
              </w:rPr>
            </w:pPr>
            <w:r>
              <w:rPr>
                <w:rFonts w:hint="eastAsia" w:ascii="黑体" w:hAnsi="黑体" w:eastAsia="黑体" w:cs="宋体"/>
                <w:b/>
                <w:bCs/>
                <w:kern w:val="0"/>
                <w:sz w:val="22"/>
              </w:rPr>
              <w:t>观测点</w:t>
            </w:r>
          </w:p>
        </w:tc>
        <w:tc>
          <w:tcPr>
            <w:tcW w:w="2300" w:type="dxa"/>
            <w:tcBorders>
              <w:top w:val="single" w:color="auto" w:sz="8" w:space="0"/>
              <w:left w:val="nil"/>
              <w:bottom w:val="single" w:color="auto" w:sz="8" w:space="0"/>
              <w:right w:val="single" w:color="auto" w:sz="8" w:space="0"/>
            </w:tcBorders>
            <w:vAlign w:val="center"/>
          </w:tcPr>
          <w:p w14:paraId="6DAC4AE2">
            <w:pPr>
              <w:widowControl/>
              <w:jc w:val="center"/>
              <w:rPr>
                <w:rFonts w:ascii="宋体" w:cs="宋体"/>
                <w:b/>
                <w:bCs/>
                <w:kern w:val="0"/>
                <w:sz w:val="22"/>
              </w:rPr>
            </w:pPr>
            <w:r>
              <w:rPr>
                <w:rFonts w:hint="eastAsia" w:ascii="宋体" w:hAnsi="宋体" w:cs="宋体"/>
                <w:b/>
                <w:bCs/>
                <w:kern w:val="0"/>
                <w:sz w:val="22"/>
              </w:rPr>
              <w:t>级别</w:t>
            </w:r>
          </w:p>
        </w:tc>
        <w:tc>
          <w:tcPr>
            <w:tcW w:w="1230" w:type="dxa"/>
            <w:tcBorders>
              <w:top w:val="single" w:color="auto" w:sz="8" w:space="0"/>
              <w:left w:val="nil"/>
              <w:bottom w:val="single" w:color="auto" w:sz="8" w:space="0"/>
              <w:right w:val="single" w:color="auto" w:sz="8" w:space="0"/>
            </w:tcBorders>
          </w:tcPr>
          <w:p w14:paraId="05C1C28E">
            <w:pPr>
              <w:widowControl/>
              <w:jc w:val="center"/>
              <w:rPr>
                <w:rFonts w:ascii="宋体" w:cs="宋体"/>
                <w:b/>
                <w:bCs/>
                <w:kern w:val="0"/>
                <w:sz w:val="22"/>
              </w:rPr>
            </w:pPr>
            <w:r>
              <w:rPr>
                <w:rFonts w:hint="eastAsia" w:ascii="宋体" w:hAnsi="宋体" w:cs="宋体"/>
                <w:b/>
                <w:bCs/>
                <w:kern w:val="0"/>
                <w:sz w:val="22"/>
              </w:rPr>
              <w:t>分值</w:t>
            </w:r>
          </w:p>
        </w:tc>
      </w:tr>
      <w:tr w14:paraId="6D58F767">
        <w:tblPrEx>
          <w:tblCellMar>
            <w:top w:w="0" w:type="dxa"/>
            <w:left w:w="108" w:type="dxa"/>
            <w:bottom w:w="0" w:type="dxa"/>
            <w:right w:w="108" w:type="dxa"/>
          </w:tblCellMar>
        </w:tblPrEx>
        <w:trPr>
          <w:trHeight w:val="20" w:hRule="atLeast"/>
          <w:jc w:val="center"/>
        </w:trPr>
        <w:tc>
          <w:tcPr>
            <w:tcW w:w="1467" w:type="dxa"/>
            <w:vMerge w:val="restart"/>
            <w:tcBorders>
              <w:top w:val="nil"/>
              <w:left w:val="single" w:color="auto" w:sz="8" w:space="0"/>
              <w:bottom w:val="single" w:color="000000" w:sz="8" w:space="0"/>
              <w:right w:val="single" w:color="auto" w:sz="8" w:space="0"/>
            </w:tcBorders>
            <w:vAlign w:val="center"/>
          </w:tcPr>
          <w:p w14:paraId="526368B5">
            <w:pPr>
              <w:widowControl/>
              <w:jc w:val="center"/>
              <w:rPr>
                <w:rFonts w:ascii="宋体" w:cs="宋体"/>
                <w:kern w:val="0"/>
                <w:szCs w:val="21"/>
              </w:rPr>
            </w:pPr>
            <w:r>
              <w:rPr>
                <w:rFonts w:hint="eastAsia" w:ascii="宋体" w:hAnsi="宋体" w:cs="宋体"/>
                <w:kern w:val="0"/>
                <w:szCs w:val="21"/>
              </w:rPr>
              <w:t>荣誉称号</w:t>
            </w:r>
          </w:p>
        </w:tc>
        <w:tc>
          <w:tcPr>
            <w:tcW w:w="4040" w:type="dxa"/>
            <w:tcBorders>
              <w:top w:val="nil"/>
              <w:left w:val="nil"/>
              <w:bottom w:val="single" w:color="auto" w:sz="8" w:space="0"/>
              <w:right w:val="single" w:color="auto" w:sz="8" w:space="0"/>
            </w:tcBorders>
            <w:vAlign w:val="center"/>
          </w:tcPr>
          <w:p w14:paraId="4AB4BD19">
            <w:pPr>
              <w:widowControl/>
              <w:jc w:val="center"/>
              <w:rPr>
                <w:rFonts w:ascii="宋体" w:cs="宋体"/>
                <w:kern w:val="0"/>
                <w:szCs w:val="21"/>
              </w:rPr>
            </w:pPr>
            <w:r>
              <w:rPr>
                <w:rFonts w:hint="eastAsia" w:ascii="宋体" w:hAnsi="宋体" w:cs="宋体"/>
                <w:kern w:val="0"/>
                <w:szCs w:val="21"/>
              </w:rPr>
              <w:t>个人荣誉称号类（综合类）</w:t>
            </w:r>
          </w:p>
        </w:tc>
        <w:tc>
          <w:tcPr>
            <w:tcW w:w="2300" w:type="dxa"/>
            <w:tcBorders>
              <w:top w:val="nil"/>
              <w:left w:val="nil"/>
              <w:bottom w:val="single" w:color="auto" w:sz="8" w:space="0"/>
              <w:right w:val="single" w:color="auto" w:sz="8" w:space="0"/>
            </w:tcBorders>
            <w:vAlign w:val="center"/>
          </w:tcPr>
          <w:p w14:paraId="12C73DA7">
            <w:pPr>
              <w:widowControl/>
              <w:jc w:val="center"/>
              <w:rPr>
                <w:rFonts w:ascii="宋体" w:cs="宋体"/>
                <w:kern w:val="0"/>
                <w:szCs w:val="21"/>
              </w:rPr>
            </w:pPr>
            <w:r>
              <w:rPr>
                <w:rFonts w:hint="eastAsia" w:ascii="宋体" w:hAnsi="宋体" w:cs="宋体"/>
                <w:kern w:val="0"/>
                <w:szCs w:val="21"/>
              </w:rPr>
              <w:t>国家级</w:t>
            </w:r>
          </w:p>
        </w:tc>
        <w:tc>
          <w:tcPr>
            <w:tcW w:w="1230" w:type="dxa"/>
            <w:tcBorders>
              <w:top w:val="nil"/>
              <w:left w:val="nil"/>
              <w:bottom w:val="single" w:color="auto" w:sz="8" w:space="0"/>
              <w:right w:val="single" w:color="auto" w:sz="8" w:space="0"/>
            </w:tcBorders>
          </w:tcPr>
          <w:p w14:paraId="0094F3C8">
            <w:pPr>
              <w:widowControl/>
              <w:jc w:val="center"/>
              <w:rPr>
                <w:rFonts w:ascii="宋体" w:cs="宋体"/>
                <w:kern w:val="0"/>
                <w:szCs w:val="21"/>
              </w:rPr>
            </w:pPr>
            <w:r>
              <w:rPr>
                <w:rFonts w:hint="eastAsia" w:ascii="宋体" w:hAnsi="宋体" w:cs="宋体"/>
                <w:kern w:val="0"/>
                <w:szCs w:val="21"/>
              </w:rPr>
              <w:t>5</w:t>
            </w:r>
          </w:p>
        </w:tc>
      </w:tr>
      <w:tr w14:paraId="6C577893">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091809A8">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7A372BF3">
            <w:pPr>
              <w:widowControl/>
              <w:jc w:val="center"/>
              <w:rPr>
                <w:rFonts w:ascii="宋体" w:cs="宋体"/>
                <w:kern w:val="0"/>
                <w:szCs w:val="21"/>
              </w:rPr>
            </w:pPr>
            <w:r>
              <w:rPr>
                <w:rFonts w:hint="eastAsia" w:ascii="宋体" w:hAnsi="宋体" w:cs="宋体"/>
                <w:kern w:val="0"/>
                <w:szCs w:val="21"/>
              </w:rPr>
              <w:t>个人荣誉称号类（综合类）</w:t>
            </w:r>
          </w:p>
        </w:tc>
        <w:tc>
          <w:tcPr>
            <w:tcW w:w="2300" w:type="dxa"/>
            <w:tcBorders>
              <w:top w:val="nil"/>
              <w:left w:val="nil"/>
              <w:bottom w:val="single" w:color="auto" w:sz="8" w:space="0"/>
              <w:right w:val="single" w:color="auto" w:sz="8" w:space="0"/>
            </w:tcBorders>
            <w:vAlign w:val="center"/>
          </w:tcPr>
          <w:p w14:paraId="319DF2C7">
            <w:pPr>
              <w:widowControl/>
              <w:jc w:val="center"/>
              <w:rPr>
                <w:rFonts w:ascii="宋体" w:cs="宋体"/>
                <w:kern w:val="0"/>
                <w:szCs w:val="21"/>
              </w:rPr>
            </w:pPr>
            <w:r>
              <w:rPr>
                <w:rFonts w:hint="eastAsia" w:ascii="宋体" w:hAnsi="宋体" w:cs="宋体"/>
                <w:kern w:val="0"/>
                <w:szCs w:val="21"/>
              </w:rPr>
              <w:t>省市级</w:t>
            </w:r>
          </w:p>
        </w:tc>
        <w:tc>
          <w:tcPr>
            <w:tcW w:w="1230" w:type="dxa"/>
            <w:tcBorders>
              <w:top w:val="nil"/>
              <w:left w:val="nil"/>
              <w:bottom w:val="single" w:color="auto" w:sz="8" w:space="0"/>
              <w:right w:val="single" w:color="auto" w:sz="8" w:space="0"/>
            </w:tcBorders>
          </w:tcPr>
          <w:p w14:paraId="13778C8B">
            <w:pPr>
              <w:widowControl/>
              <w:jc w:val="center"/>
              <w:rPr>
                <w:rFonts w:ascii="宋体" w:cs="宋体"/>
                <w:kern w:val="0"/>
                <w:szCs w:val="21"/>
              </w:rPr>
            </w:pPr>
            <w:r>
              <w:rPr>
                <w:rFonts w:hint="eastAsia" w:ascii="宋体" w:hAnsi="宋体" w:cs="宋体"/>
                <w:kern w:val="0"/>
                <w:szCs w:val="21"/>
              </w:rPr>
              <w:t>3</w:t>
            </w:r>
          </w:p>
        </w:tc>
      </w:tr>
      <w:tr w14:paraId="3B58F7E4">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72B99590">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54ABA062">
            <w:pPr>
              <w:widowControl/>
              <w:jc w:val="center"/>
              <w:rPr>
                <w:rFonts w:ascii="宋体" w:cs="宋体"/>
                <w:kern w:val="0"/>
                <w:szCs w:val="21"/>
              </w:rPr>
            </w:pPr>
            <w:r>
              <w:rPr>
                <w:rFonts w:hint="eastAsia" w:ascii="宋体" w:hAnsi="宋体" w:cs="宋体"/>
                <w:kern w:val="0"/>
                <w:szCs w:val="21"/>
              </w:rPr>
              <w:t>个人荣誉称号类（综合类）</w:t>
            </w:r>
          </w:p>
        </w:tc>
        <w:tc>
          <w:tcPr>
            <w:tcW w:w="2300" w:type="dxa"/>
            <w:tcBorders>
              <w:top w:val="nil"/>
              <w:left w:val="nil"/>
              <w:bottom w:val="single" w:color="auto" w:sz="8" w:space="0"/>
              <w:right w:val="single" w:color="auto" w:sz="8" w:space="0"/>
            </w:tcBorders>
            <w:vAlign w:val="center"/>
          </w:tcPr>
          <w:p w14:paraId="5734BF2B">
            <w:pPr>
              <w:widowControl/>
              <w:jc w:val="center"/>
              <w:rPr>
                <w:rFonts w:ascii="宋体" w:cs="宋体"/>
                <w:kern w:val="0"/>
                <w:szCs w:val="21"/>
              </w:rPr>
            </w:pPr>
            <w:r>
              <w:rPr>
                <w:rFonts w:hint="eastAsia" w:ascii="宋体" w:hAnsi="宋体" w:cs="宋体"/>
                <w:kern w:val="0"/>
                <w:szCs w:val="21"/>
              </w:rPr>
              <w:t>学校级</w:t>
            </w:r>
          </w:p>
        </w:tc>
        <w:tc>
          <w:tcPr>
            <w:tcW w:w="1230" w:type="dxa"/>
            <w:tcBorders>
              <w:top w:val="nil"/>
              <w:left w:val="nil"/>
              <w:bottom w:val="single" w:color="auto" w:sz="8" w:space="0"/>
              <w:right w:val="single" w:color="auto" w:sz="8" w:space="0"/>
            </w:tcBorders>
          </w:tcPr>
          <w:p w14:paraId="1D96C038">
            <w:pPr>
              <w:widowControl/>
              <w:jc w:val="center"/>
              <w:rPr>
                <w:rFonts w:ascii="宋体" w:cs="宋体"/>
                <w:kern w:val="0"/>
                <w:szCs w:val="21"/>
              </w:rPr>
            </w:pPr>
            <w:r>
              <w:rPr>
                <w:rFonts w:hint="eastAsia" w:ascii="宋体" w:hAnsi="宋体" w:cs="宋体"/>
                <w:kern w:val="0"/>
                <w:szCs w:val="21"/>
              </w:rPr>
              <w:t>1</w:t>
            </w:r>
          </w:p>
        </w:tc>
      </w:tr>
      <w:tr w14:paraId="1ACDED62">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5F2AAD9C">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035313F7">
            <w:pPr>
              <w:widowControl/>
              <w:jc w:val="center"/>
              <w:rPr>
                <w:rFonts w:ascii="宋体" w:cs="宋体"/>
                <w:kern w:val="0"/>
                <w:szCs w:val="21"/>
              </w:rPr>
            </w:pPr>
            <w:r>
              <w:rPr>
                <w:rFonts w:hint="eastAsia" w:ascii="宋体" w:hAnsi="宋体" w:cs="宋体"/>
                <w:kern w:val="0"/>
                <w:szCs w:val="21"/>
              </w:rPr>
              <w:t>个人荣誉称号类（综合类）</w:t>
            </w:r>
          </w:p>
        </w:tc>
        <w:tc>
          <w:tcPr>
            <w:tcW w:w="2300" w:type="dxa"/>
            <w:tcBorders>
              <w:top w:val="nil"/>
              <w:left w:val="nil"/>
              <w:bottom w:val="single" w:color="auto" w:sz="8" w:space="0"/>
              <w:right w:val="single" w:color="auto" w:sz="8" w:space="0"/>
            </w:tcBorders>
            <w:vAlign w:val="center"/>
          </w:tcPr>
          <w:p w14:paraId="2531997D">
            <w:pPr>
              <w:widowControl/>
              <w:jc w:val="center"/>
              <w:rPr>
                <w:rFonts w:ascii="宋体" w:cs="宋体"/>
                <w:kern w:val="0"/>
                <w:szCs w:val="21"/>
              </w:rPr>
            </w:pPr>
            <w:r>
              <w:rPr>
                <w:rFonts w:hint="eastAsia" w:ascii="宋体" w:hAnsi="宋体" w:cs="宋体"/>
                <w:kern w:val="0"/>
                <w:szCs w:val="21"/>
              </w:rPr>
              <w:t>院系级</w:t>
            </w:r>
          </w:p>
        </w:tc>
        <w:tc>
          <w:tcPr>
            <w:tcW w:w="1230" w:type="dxa"/>
            <w:tcBorders>
              <w:top w:val="nil"/>
              <w:left w:val="nil"/>
              <w:bottom w:val="single" w:color="auto" w:sz="8" w:space="0"/>
              <w:right w:val="single" w:color="auto" w:sz="8" w:space="0"/>
            </w:tcBorders>
          </w:tcPr>
          <w:p w14:paraId="7ADA1113">
            <w:pPr>
              <w:widowControl/>
              <w:jc w:val="center"/>
              <w:rPr>
                <w:rFonts w:ascii="宋体" w:cs="宋体"/>
                <w:kern w:val="0"/>
                <w:szCs w:val="21"/>
              </w:rPr>
            </w:pPr>
            <w:r>
              <w:rPr>
                <w:rFonts w:hint="eastAsia" w:ascii="宋体" w:hAnsi="宋体" w:cs="宋体"/>
                <w:kern w:val="0"/>
                <w:szCs w:val="21"/>
              </w:rPr>
              <w:t>0.5</w:t>
            </w:r>
          </w:p>
        </w:tc>
      </w:tr>
      <w:tr w14:paraId="2EBC083F">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6918763B">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6A7CA706">
            <w:pPr>
              <w:widowControl/>
              <w:jc w:val="center"/>
              <w:rPr>
                <w:rFonts w:ascii="宋体" w:cs="宋体"/>
                <w:kern w:val="0"/>
                <w:szCs w:val="21"/>
              </w:rPr>
            </w:pPr>
            <w:r>
              <w:rPr>
                <w:rFonts w:hint="eastAsia" w:ascii="宋体" w:hAnsi="宋体" w:cs="宋体"/>
                <w:kern w:val="0"/>
                <w:szCs w:val="21"/>
              </w:rPr>
              <w:t>个人荣誉称号类（单项类）</w:t>
            </w:r>
          </w:p>
        </w:tc>
        <w:tc>
          <w:tcPr>
            <w:tcW w:w="2300" w:type="dxa"/>
            <w:tcBorders>
              <w:top w:val="nil"/>
              <w:left w:val="nil"/>
              <w:bottom w:val="single" w:color="auto" w:sz="8" w:space="0"/>
              <w:right w:val="single" w:color="auto" w:sz="8" w:space="0"/>
            </w:tcBorders>
            <w:vAlign w:val="center"/>
          </w:tcPr>
          <w:p w14:paraId="4B20791B">
            <w:pPr>
              <w:widowControl/>
              <w:jc w:val="center"/>
              <w:rPr>
                <w:rFonts w:ascii="宋体" w:cs="宋体"/>
                <w:kern w:val="0"/>
                <w:szCs w:val="21"/>
              </w:rPr>
            </w:pPr>
            <w:r>
              <w:rPr>
                <w:rFonts w:hint="eastAsia" w:ascii="宋体" w:hAnsi="宋体" w:cs="宋体"/>
                <w:kern w:val="0"/>
                <w:szCs w:val="21"/>
              </w:rPr>
              <w:t>国家级</w:t>
            </w:r>
          </w:p>
        </w:tc>
        <w:tc>
          <w:tcPr>
            <w:tcW w:w="1230" w:type="dxa"/>
            <w:tcBorders>
              <w:top w:val="nil"/>
              <w:left w:val="nil"/>
              <w:bottom w:val="single" w:color="auto" w:sz="8" w:space="0"/>
              <w:right w:val="single" w:color="auto" w:sz="8" w:space="0"/>
            </w:tcBorders>
          </w:tcPr>
          <w:p w14:paraId="37D2D82D">
            <w:pPr>
              <w:widowControl/>
              <w:jc w:val="center"/>
              <w:rPr>
                <w:rFonts w:ascii="宋体" w:cs="宋体"/>
                <w:kern w:val="0"/>
                <w:szCs w:val="21"/>
              </w:rPr>
            </w:pPr>
            <w:r>
              <w:rPr>
                <w:rFonts w:hint="eastAsia" w:ascii="宋体" w:hAnsi="宋体" w:cs="宋体"/>
                <w:kern w:val="0"/>
                <w:szCs w:val="21"/>
              </w:rPr>
              <w:t>4</w:t>
            </w:r>
          </w:p>
        </w:tc>
      </w:tr>
      <w:tr w14:paraId="61E8E740">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7E9520D0">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3A18DA27">
            <w:pPr>
              <w:widowControl/>
              <w:jc w:val="center"/>
              <w:rPr>
                <w:rFonts w:ascii="宋体" w:cs="宋体"/>
                <w:kern w:val="0"/>
                <w:szCs w:val="21"/>
              </w:rPr>
            </w:pPr>
            <w:r>
              <w:rPr>
                <w:rFonts w:hint="eastAsia" w:ascii="宋体" w:hAnsi="宋体" w:cs="宋体"/>
                <w:kern w:val="0"/>
                <w:szCs w:val="21"/>
              </w:rPr>
              <w:t>个人荣誉称号类（单项类）</w:t>
            </w:r>
          </w:p>
        </w:tc>
        <w:tc>
          <w:tcPr>
            <w:tcW w:w="2300" w:type="dxa"/>
            <w:tcBorders>
              <w:top w:val="nil"/>
              <w:left w:val="nil"/>
              <w:bottom w:val="single" w:color="auto" w:sz="8" w:space="0"/>
              <w:right w:val="single" w:color="auto" w:sz="8" w:space="0"/>
            </w:tcBorders>
            <w:vAlign w:val="center"/>
          </w:tcPr>
          <w:p w14:paraId="6675D71E">
            <w:pPr>
              <w:widowControl/>
              <w:jc w:val="center"/>
              <w:rPr>
                <w:rFonts w:ascii="宋体" w:cs="宋体"/>
                <w:kern w:val="0"/>
                <w:szCs w:val="21"/>
              </w:rPr>
            </w:pPr>
            <w:r>
              <w:rPr>
                <w:rFonts w:hint="eastAsia" w:ascii="宋体" w:hAnsi="宋体" w:cs="宋体"/>
                <w:kern w:val="0"/>
                <w:szCs w:val="21"/>
              </w:rPr>
              <w:t>省市级</w:t>
            </w:r>
          </w:p>
        </w:tc>
        <w:tc>
          <w:tcPr>
            <w:tcW w:w="1230" w:type="dxa"/>
            <w:tcBorders>
              <w:top w:val="nil"/>
              <w:left w:val="nil"/>
              <w:bottom w:val="single" w:color="auto" w:sz="8" w:space="0"/>
              <w:right w:val="single" w:color="auto" w:sz="8" w:space="0"/>
            </w:tcBorders>
          </w:tcPr>
          <w:p w14:paraId="51CA88A4">
            <w:pPr>
              <w:widowControl/>
              <w:jc w:val="center"/>
              <w:rPr>
                <w:rFonts w:ascii="宋体" w:cs="宋体"/>
                <w:kern w:val="0"/>
                <w:szCs w:val="21"/>
              </w:rPr>
            </w:pPr>
            <w:r>
              <w:rPr>
                <w:rFonts w:hint="eastAsia" w:ascii="宋体" w:hAnsi="宋体" w:cs="宋体"/>
                <w:kern w:val="0"/>
                <w:szCs w:val="21"/>
              </w:rPr>
              <w:t>2</w:t>
            </w:r>
          </w:p>
        </w:tc>
      </w:tr>
      <w:tr w14:paraId="0776108B">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3EFC5CC4">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727F8EDC">
            <w:pPr>
              <w:widowControl/>
              <w:jc w:val="center"/>
              <w:rPr>
                <w:rFonts w:ascii="宋体" w:cs="宋体"/>
                <w:kern w:val="0"/>
                <w:szCs w:val="21"/>
              </w:rPr>
            </w:pPr>
            <w:r>
              <w:rPr>
                <w:rFonts w:hint="eastAsia" w:ascii="宋体" w:hAnsi="宋体" w:cs="宋体"/>
                <w:kern w:val="0"/>
                <w:szCs w:val="21"/>
              </w:rPr>
              <w:t>个人荣誉称号类（单项类）</w:t>
            </w:r>
          </w:p>
        </w:tc>
        <w:tc>
          <w:tcPr>
            <w:tcW w:w="2300" w:type="dxa"/>
            <w:tcBorders>
              <w:top w:val="nil"/>
              <w:left w:val="nil"/>
              <w:bottom w:val="single" w:color="auto" w:sz="8" w:space="0"/>
              <w:right w:val="single" w:color="auto" w:sz="8" w:space="0"/>
            </w:tcBorders>
            <w:vAlign w:val="center"/>
          </w:tcPr>
          <w:p w14:paraId="22988EF3">
            <w:pPr>
              <w:widowControl/>
              <w:jc w:val="center"/>
              <w:rPr>
                <w:rFonts w:ascii="宋体" w:cs="宋体"/>
                <w:kern w:val="0"/>
                <w:szCs w:val="21"/>
              </w:rPr>
            </w:pPr>
            <w:r>
              <w:rPr>
                <w:rFonts w:hint="eastAsia" w:ascii="宋体" w:hAnsi="宋体" w:cs="宋体"/>
                <w:kern w:val="0"/>
                <w:szCs w:val="21"/>
              </w:rPr>
              <w:t>学校级</w:t>
            </w:r>
          </w:p>
        </w:tc>
        <w:tc>
          <w:tcPr>
            <w:tcW w:w="1230" w:type="dxa"/>
            <w:tcBorders>
              <w:top w:val="nil"/>
              <w:left w:val="nil"/>
              <w:bottom w:val="single" w:color="auto" w:sz="8" w:space="0"/>
              <w:right w:val="single" w:color="auto" w:sz="8" w:space="0"/>
            </w:tcBorders>
          </w:tcPr>
          <w:p w14:paraId="51B0D206">
            <w:pPr>
              <w:widowControl/>
              <w:jc w:val="center"/>
              <w:rPr>
                <w:rFonts w:ascii="宋体" w:cs="宋体"/>
                <w:kern w:val="0"/>
                <w:szCs w:val="21"/>
              </w:rPr>
            </w:pPr>
            <w:r>
              <w:rPr>
                <w:rFonts w:hint="eastAsia" w:ascii="宋体" w:hAnsi="宋体" w:cs="宋体"/>
                <w:kern w:val="0"/>
                <w:szCs w:val="21"/>
              </w:rPr>
              <w:t>0.8</w:t>
            </w:r>
          </w:p>
        </w:tc>
      </w:tr>
      <w:tr w14:paraId="2425A47F">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5765483C">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63911849">
            <w:pPr>
              <w:widowControl/>
              <w:jc w:val="center"/>
              <w:rPr>
                <w:rFonts w:ascii="宋体" w:cs="宋体"/>
                <w:kern w:val="0"/>
                <w:szCs w:val="21"/>
              </w:rPr>
            </w:pPr>
            <w:r>
              <w:rPr>
                <w:rFonts w:hint="eastAsia" w:ascii="宋体" w:hAnsi="宋体" w:cs="宋体"/>
                <w:kern w:val="0"/>
                <w:szCs w:val="21"/>
              </w:rPr>
              <w:t>个人荣誉称号类（单项类）</w:t>
            </w:r>
          </w:p>
        </w:tc>
        <w:tc>
          <w:tcPr>
            <w:tcW w:w="2300" w:type="dxa"/>
            <w:tcBorders>
              <w:top w:val="nil"/>
              <w:left w:val="nil"/>
              <w:bottom w:val="single" w:color="auto" w:sz="8" w:space="0"/>
              <w:right w:val="single" w:color="auto" w:sz="8" w:space="0"/>
            </w:tcBorders>
            <w:vAlign w:val="center"/>
          </w:tcPr>
          <w:p w14:paraId="505D9756">
            <w:pPr>
              <w:widowControl/>
              <w:jc w:val="center"/>
              <w:rPr>
                <w:rFonts w:ascii="宋体" w:cs="宋体"/>
                <w:kern w:val="0"/>
                <w:szCs w:val="21"/>
              </w:rPr>
            </w:pPr>
            <w:r>
              <w:rPr>
                <w:rFonts w:hint="eastAsia" w:ascii="宋体" w:hAnsi="宋体" w:cs="宋体"/>
                <w:kern w:val="0"/>
                <w:szCs w:val="21"/>
              </w:rPr>
              <w:t>院系级</w:t>
            </w:r>
          </w:p>
        </w:tc>
        <w:tc>
          <w:tcPr>
            <w:tcW w:w="1230" w:type="dxa"/>
            <w:tcBorders>
              <w:top w:val="nil"/>
              <w:left w:val="nil"/>
              <w:bottom w:val="single" w:color="auto" w:sz="8" w:space="0"/>
              <w:right w:val="single" w:color="auto" w:sz="8" w:space="0"/>
            </w:tcBorders>
          </w:tcPr>
          <w:p w14:paraId="3183B0E2">
            <w:pPr>
              <w:widowControl/>
              <w:jc w:val="center"/>
              <w:rPr>
                <w:rFonts w:ascii="宋体" w:cs="宋体"/>
                <w:kern w:val="0"/>
                <w:szCs w:val="21"/>
              </w:rPr>
            </w:pPr>
            <w:r>
              <w:rPr>
                <w:rFonts w:hint="eastAsia" w:ascii="宋体" w:hAnsi="宋体" w:cs="宋体"/>
                <w:kern w:val="0"/>
                <w:szCs w:val="21"/>
              </w:rPr>
              <w:t>0.3</w:t>
            </w:r>
          </w:p>
        </w:tc>
      </w:tr>
      <w:tr w14:paraId="4FFB656C">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5324602C">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358A4F20">
            <w:pPr>
              <w:widowControl/>
              <w:jc w:val="center"/>
              <w:rPr>
                <w:rFonts w:ascii="宋体" w:cs="宋体"/>
                <w:kern w:val="0"/>
                <w:szCs w:val="21"/>
              </w:rPr>
            </w:pPr>
            <w:r>
              <w:rPr>
                <w:rFonts w:hint="eastAsia" w:ascii="宋体" w:hAnsi="宋体" w:cs="宋体"/>
                <w:kern w:val="0"/>
                <w:szCs w:val="21"/>
              </w:rPr>
              <w:t>集体荣誉称号类（综合类）</w:t>
            </w:r>
          </w:p>
        </w:tc>
        <w:tc>
          <w:tcPr>
            <w:tcW w:w="2300" w:type="dxa"/>
            <w:tcBorders>
              <w:top w:val="nil"/>
              <w:left w:val="nil"/>
              <w:bottom w:val="single" w:color="auto" w:sz="8" w:space="0"/>
              <w:right w:val="single" w:color="auto" w:sz="8" w:space="0"/>
            </w:tcBorders>
            <w:vAlign w:val="center"/>
          </w:tcPr>
          <w:p w14:paraId="160A61FC">
            <w:pPr>
              <w:widowControl/>
              <w:jc w:val="center"/>
              <w:rPr>
                <w:rFonts w:ascii="宋体" w:cs="宋体"/>
                <w:kern w:val="0"/>
                <w:szCs w:val="21"/>
              </w:rPr>
            </w:pPr>
            <w:r>
              <w:rPr>
                <w:rFonts w:hint="eastAsia" w:ascii="宋体" w:hAnsi="宋体" w:cs="宋体"/>
                <w:kern w:val="0"/>
                <w:szCs w:val="21"/>
              </w:rPr>
              <w:t>国家级</w:t>
            </w:r>
          </w:p>
        </w:tc>
        <w:tc>
          <w:tcPr>
            <w:tcW w:w="1230" w:type="dxa"/>
            <w:tcBorders>
              <w:top w:val="nil"/>
              <w:left w:val="nil"/>
              <w:bottom w:val="single" w:color="auto" w:sz="8" w:space="0"/>
              <w:right w:val="single" w:color="auto" w:sz="8" w:space="0"/>
            </w:tcBorders>
          </w:tcPr>
          <w:p w14:paraId="275DAE7B">
            <w:pPr>
              <w:widowControl/>
              <w:jc w:val="center"/>
              <w:rPr>
                <w:rFonts w:ascii="宋体" w:cs="宋体"/>
                <w:kern w:val="0"/>
                <w:szCs w:val="21"/>
              </w:rPr>
            </w:pPr>
            <w:r>
              <w:rPr>
                <w:rFonts w:hint="eastAsia" w:ascii="宋体" w:hAnsi="宋体" w:cs="宋体"/>
                <w:kern w:val="0"/>
                <w:szCs w:val="21"/>
              </w:rPr>
              <w:t>3</w:t>
            </w:r>
          </w:p>
        </w:tc>
      </w:tr>
      <w:tr w14:paraId="3DE9C52F">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7A6EB7AC">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048940B7">
            <w:pPr>
              <w:widowControl/>
              <w:jc w:val="center"/>
              <w:rPr>
                <w:rFonts w:ascii="宋体" w:cs="宋体"/>
                <w:kern w:val="0"/>
                <w:szCs w:val="21"/>
              </w:rPr>
            </w:pPr>
            <w:r>
              <w:rPr>
                <w:rFonts w:hint="eastAsia" w:ascii="宋体" w:hAnsi="宋体" w:cs="宋体"/>
                <w:kern w:val="0"/>
                <w:szCs w:val="21"/>
              </w:rPr>
              <w:t>集体荣誉称号类（综合类）</w:t>
            </w:r>
          </w:p>
        </w:tc>
        <w:tc>
          <w:tcPr>
            <w:tcW w:w="2300" w:type="dxa"/>
            <w:tcBorders>
              <w:top w:val="nil"/>
              <w:left w:val="nil"/>
              <w:bottom w:val="single" w:color="auto" w:sz="8" w:space="0"/>
              <w:right w:val="single" w:color="auto" w:sz="8" w:space="0"/>
            </w:tcBorders>
            <w:vAlign w:val="center"/>
          </w:tcPr>
          <w:p w14:paraId="20847071">
            <w:pPr>
              <w:widowControl/>
              <w:jc w:val="center"/>
              <w:rPr>
                <w:rFonts w:ascii="宋体" w:cs="宋体"/>
                <w:kern w:val="0"/>
                <w:szCs w:val="21"/>
              </w:rPr>
            </w:pPr>
            <w:r>
              <w:rPr>
                <w:rFonts w:hint="eastAsia" w:ascii="宋体" w:hAnsi="宋体" w:cs="宋体"/>
                <w:kern w:val="0"/>
                <w:szCs w:val="21"/>
              </w:rPr>
              <w:t>省市级</w:t>
            </w:r>
          </w:p>
        </w:tc>
        <w:tc>
          <w:tcPr>
            <w:tcW w:w="1230" w:type="dxa"/>
            <w:tcBorders>
              <w:top w:val="nil"/>
              <w:left w:val="nil"/>
              <w:bottom w:val="single" w:color="auto" w:sz="8" w:space="0"/>
              <w:right w:val="single" w:color="auto" w:sz="8" w:space="0"/>
            </w:tcBorders>
          </w:tcPr>
          <w:p w14:paraId="13DA6F3A">
            <w:pPr>
              <w:widowControl/>
              <w:jc w:val="center"/>
              <w:rPr>
                <w:rFonts w:ascii="宋体" w:cs="宋体"/>
                <w:kern w:val="0"/>
                <w:szCs w:val="21"/>
              </w:rPr>
            </w:pPr>
            <w:r>
              <w:rPr>
                <w:rFonts w:hint="eastAsia" w:ascii="宋体" w:hAnsi="宋体" w:cs="宋体"/>
                <w:kern w:val="0"/>
                <w:szCs w:val="21"/>
              </w:rPr>
              <w:t>2</w:t>
            </w:r>
          </w:p>
        </w:tc>
      </w:tr>
      <w:tr w14:paraId="17614297">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4C3E6FFE">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125B4DE6">
            <w:pPr>
              <w:widowControl/>
              <w:jc w:val="center"/>
              <w:rPr>
                <w:rFonts w:hint="eastAsia" w:ascii="宋体" w:hAnsi="宋体" w:cs="宋体"/>
                <w:color w:val="FF0000"/>
                <w:kern w:val="0"/>
                <w:szCs w:val="21"/>
              </w:rPr>
            </w:pPr>
            <w:r>
              <w:rPr>
                <w:rFonts w:hint="eastAsia" w:ascii="宋体" w:hAnsi="宋体" w:cs="宋体"/>
                <w:color w:val="FF0000"/>
                <w:kern w:val="0"/>
                <w:szCs w:val="21"/>
              </w:rPr>
              <w:t>集体荣誉称号类（综合类）</w:t>
            </w:r>
          </w:p>
        </w:tc>
        <w:tc>
          <w:tcPr>
            <w:tcW w:w="2300" w:type="dxa"/>
            <w:tcBorders>
              <w:top w:val="nil"/>
              <w:left w:val="nil"/>
              <w:bottom w:val="single" w:color="auto" w:sz="8" w:space="0"/>
              <w:right w:val="single" w:color="auto" w:sz="8" w:space="0"/>
            </w:tcBorders>
            <w:vAlign w:val="center"/>
          </w:tcPr>
          <w:p w14:paraId="53C8363D">
            <w:pPr>
              <w:widowControl/>
              <w:jc w:val="center"/>
              <w:rPr>
                <w:rFonts w:hint="eastAsia" w:ascii="宋体" w:hAnsi="宋体" w:cs="宋体"/>
                <w:color w:val="FF0000"/>
                <w:kern w:val="0"/>
                <w:szCs w:val="21"/>
              </w:rPr>
            </w:pPr>
            <w:r>
              <w:rPr>
                <w:rFonts w:hint="eastAsia" w:ascii="宋体" w:hAnsi="宋体" w:cs="宋体"/>
                <w:color w:val="FF0000"/>
                <w:kern w:val="0"/>
                <w:szCs w:val="21"/>
              </w:rPr>
              <w:t>学校级</w:t>
            </w:r>
          </w:p>
        </w:tc>
        <w:tc>
          <w:tcPr>
            <w:tcW w:w="1230" w:type="dxa"/>
            <w:tcBorders>
              <w:top w:val="nil"/>
              <w:left w:val="nil"/>
              <w:bottom w:val="single" w:color="auto" w:sz="8" w:space="0"/>
              <w:right w:val="single" w:color="auto" w:sz="8" w:space="0"/>
            </w:tcBorders>
          </w:tcPr>
          <w:p w14:paraId="42D59927">
            <w:pPr>
              <w:widowControl/>
              <w:jc w:val="center"/>
              <w:rPr>
                <w:rFonts w:hint="eastAsia" w:ascii="宋体" w:hAnsi="宋体" w:cs="宋体"/>
                <w:color w:val="FF0000"/>
                <w:kern w:val="0"/>
                <w:szCs w:val="21"/>
              </w:rPr>
            </w:pPr>
            <w:r>
              <w:rPr>
                <w:rFonts w:hint="eastAsia" w:ascii="宋体" w:hAnsi="宋体" w:cs="宋体"/>
                <w:color w:val="FF0000"/>
                <w:kern w:val="0"/>
                <w:szCs w:val="21"/>
              </w:rPr>
              <w:t>1</w:t>
            </w:r>
          </w:p>
        </w:tc>
      </w:tr>
      <w:tr w14:paraId="085ABE61">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09445108">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1CE55FE6">
            <w:pPr>
              <w:widowControl/>
              <w:jc w:val="center"/>
              <w:rPr>
                <w:rFonts w:hint="eastAsia" w:ascii="宋体" w:hAnsi="宋体" w:cs="宋体"/>
                <w:color w:val="FF0000"/>
                <w:kern w:val="0"/>
                <w:szCs w:val="21"/>
              </w:rPr>
            </w:pPr>
            <w:r>
              <w:rPr>
                <w:rFonts w:hint="eastAsia" w:ascii="宋体" w:hAnsi="宋体" w:cs="宋体"/>
                <w:color w:val="FF0000"/>
                <w:kern w:val="0"/>
                <w:szCs w:val="21"/>
              </w:rPr>
              <w:t>集体荣誉称号类（综合类）</w:t>
            </w:r>
          </w:p>
        </w:tc>
        <w:tc>
          <w:tcPr>
            <w:tcW w:w="2300" w:type="dxa"/>
            <w:tcBorders>
              <w:top w:val="nil"/>
              <w:left w:val="nil"/>
              <w:bottom w:val="single" w:color="auto" w:sz="8" w:space="0"/>
              <w:right w:val="single" w:color="auto" w:sz="8" w:space="0"/>
            </w:tcBorders>
            <w:vAlign w:val="center"/>
          </w:tcPr>
          <w:p w14:paraId="269CB2AE">
            <w:pPr>
              <w:widowControl/>
              <w:jc w:val="center"/>
              <w:rPr>
                <w:rFonts w:hint="eastAsia" w:ascii="宋体" w:hAnsi="宋体" w:cs="宋体"/>
                <w:color w:val="FF0000"/>
                <w:kern w:val="0"/>
                <w:szCs w:val="21"/>
              </w:rPr>
            </w:pPr>
            <w:r>
              <w:rPr>
                <w:rFonts w:hint="eastAsia" w:ascii="宋体" w:hAnsi="宋体" w:cs="宋体"/>
                <w:color w:val="FF0000"/>
                <w:kern w:val="0"/>
                <w:szCs w:val="21"/>
              </w:rPr>
              <w:t>院系级</w:t>
            </w:r>
          </w:p>
        </w:tc>
        <w:tc>
          <w:tcPr>
            <w:tcW w:w="1230" w:type="dxa"/>
            <w:tcBorders>
              <w:top w:val="nil"/>
              <w:left w:val="nil"/>
              <w:bottom w:val="single" w:color="auto" w:sz="8" w:space="0"/>
              <w:right w:val="single" w:color="auto" w:sz="8" w:space="0"/>
            </w:tcBorders>
          </w:tcPr>
          <w:p w14:paraId="647F728F">
            <w:pPr>
              <w:widowControl/>
              <w:jc w:val="center"/>
              <w:rPr>
                <w:rFonts w:hint="eastAsia" w:ascii="宋体" w:hAnsi="宋体" w:cs="宋体"/>
                <w:color w:val="FF0000"/>
                <w:kern w:val="0"/>
                <w:szCs w:val="21"/>
              </w:rPr>
            </w:pPr>
            <w:r>
              <w:rPr>
                <w:rFonts w:hint="eastAsia" w:ascii="宋体" w:hAnsi="宋体" w:cs="宋体"/>
                <w:color w:val="FF0000"/>
                <w:kern w:val="0"/>
                <w:szCs w:val="21"/>
              </w:rPr>
              <w:t>0.5</w:t>
            </w:r>
          </w:p>
        </w:tc>
      </w:tr>
      <w:tr w14:paraId="584ACD4B">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1C464E55">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5037C41B">
            <w:pPr>
              <w:widowControl/>
              <w:jc w:val="center"/>
              <w:rPr>
                <w:rFonts w:ascii="宋体" w:cs="宋体"/>
                <w:kern w:val="0"/>
                <w:szCs w:val="21"/>
              </w:rPr>
            </w:pPr>
            <w:r>
              <w:rPr>
                <w:rFonts w:hint="eastAsia" w:ascii="宋体" w:hAnsi="宋体" w:cs="宋体"/>
                <w:kern w:val="0"/>
                <w:szCs w:val="21"/>
              </w:rPr>
              <w:t>集体荣誉称号类（单项类）</w:t>
            </w:r>
          </w:p>
        </w:tc>
        <w:tc>
          <w:tcPr>
            <w:tcW w:w="2300" w:type="dxa"/>
            <w:tcBorders>
              <w:top w:val="nil"/>
              <w:left w:val="nil"/>
              <w:bottom w:val="single" w:color="auto" w:sz="8" w:space="0"/>
              <w:right w:val="single" w:color="auto" w:sz="8" w:space="0"/>
            </w:tcBorders>
            <w:vAlign w:val="center"/>
          </w:tcPr>
          <w:p w14:paraId="066B269D">
            <w:pPr>
              <w:widowControl/>
              <w:jc w:val="center"/>
              <w:rPr>
                <w:rFonts w:ascii="宋体" w:cs="宋体"/>
                <w:kern w:val="0"/>
                <w:szCs w:val="21"/>
              </w:rPr>
            </w:pPr>
            <w:r>
              <w:rPr>
                <w:rFonts w:hint="eastAsia" w:ascii="宋体" w:hAnsi="宋体" w:cs="宋体"/>
                <w:kern w:val="0"/>
                <w:szCs w:val="21"/>
              </w:rPr>
              <w:t>国家级</w:t>
            </w:r>
          </w:p>
        </w:tc>
        <w:tc>
          <w:tcPr>
            <w:tcW w:w="1230" w:type="dxa"/>
            <w:tcBorders>
              <w:top w:val="nil"/>
              <w:left w:val="nil"/>
              <w:bottom w:val="single" w:color="auto" w:sz="8" w:space="0"/>
              <w:right w:val="single" w:color="auto" w:sz="8" w:space="0"/>
            </w:tcBorders>
          </w:tcPr>
          <w:p w14:paraId="57B5109A">
            <w:pPr>
              <w:widowControl/>
              <w:jc w:val="center"/>
              <w:rPr>
                <w:rFonts w:ascii="宋体" w:cs="宋体"/>
                <w:kern w:val="0"/>
                <w:szCs w:val="21"/>
              </w:rPr>
            </w:pPr>
            <w:r>
              <w:rPr>
                <w:rFonts w:hint="eastAsia" w:ascii="宋体" w:hAnsi="宋体" w:cs="宋体"/>
                <w:kern w:val="0"/>
                <w:szCs w:val="21"/>
              </w:rPr>
              <w:t>1.5</w:t>
            </w:r>
          </w:p>
        </w:tc>
      </w:tr>
      <w:tr w14:paraId="103B5DDF">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48B29EEC">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07879410">
            <w:pPr>
              <w:widowControl/>
              <w:jc w:val="center"/>
              <w:rPr>
                <w:rFonts w:ascii="宋体" w:cs="宋体"/>
                <w:kern w:val="0"/>
                <w:szCs w:val="21"/>
              </w:rPr>
            </w:pPr>
            <w:r>
              <w:rPr>
                <w:rFonts w:hint="eastAsia" w:ascii="宋体" w:hAnsi="宋体" w:cs="宋体"/>
                <w:kern w:val="0"/>
                <w:szCs w:val="21"/>
              </w:rPr>
              <w:t>集体荣誉称号类（单项类）</w:t>
            </w:r>
          </w:p>
        </w:tc>
        <w:tc>
          <w:tcPr>
            <w:tcW w:w="2300" w:type="dxa"/>
            <w:tcBorders>
              <w:top w:val="nil"/>
              <w:left w:val="nil"/>
              <w:bottom w:val="single" w:color="auto" w:sz="8" w:space="0"/>
              <w:right w:val="single" w:color="auto" w:sz="8" w:space="0"/>
            </w:tcBorders>
            <w:vAlign w:val="center"/>
          </w:tcPr>
          <w:p w14:paraId="7747D27F">
            <w:pPr>
              <w:widowControl/>
              <w:jc w:val="center"/>
              <w:rPr>
                <w:rFonts w:ascii="宋体" w:cs="宋体"/>
                <w:kern w:val="0"/>
                <w:szCs w:val="21"/>
              </w:rPr>
            </w:pPr>
            <w:r>
              <w:rPr>
                <w:rFonts w:hint="eastAsia" w:ascii="宋体" w:hAnsi="宋体" w:cs="宋体"/>
                <w:kern w:val="0"/>
                <w:szCs w:val="21"/>
              </w:rPr>
              <w:t>省市级</w:t>
            </w:r>
          </w:p>
        </w:tc>
        <w:tc>
          <w:tcPr>
            <w:tcW w:w="1230" w:type="dxa"/>
            <w:tcBorders>
              <w:top w:val="nil"/>
              <w:left w:val="nil"/>
              <w:bottom w:val="single" w:color="auto" w:sz="8" w:space="0"/>
              <w:right w:val="single" w:color="auto" w:sz="8" w:space="0"/>
            </w:tcBorders>
          </w:tcPr>
          <w:p w14:paraId="1963442E">
            <w:pPr>
              <w:widowControl/>
              <w:jc w:val="center"/>
              <w:rPr>
                <w:rFonts w:ascii="宋体" w:cs="宋体"/>
                <w:kern w:val="0"/>
                <w:szCs w:val="21"/>
              </w:rPr>
            </w:pPr>
            <w:r>
              <w:rPr>
                <w:rFonts w:hint="eastAsia" w:ascii="宋体" w:hAnsi="宋体" w:cs="宋体"/>
                <w:kern w:val="0"/>
                <w:szCs w:val="21"/>
              </w:rPr>
              <w:t>1</w:t>
            </w:r>
          </w:p>
        </w:tc>
      </w:tr>
      <w:tr w14:paraId="271A6B5D">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000000" w:sz="8" w:space="0"/>
              <w:right w:val="single" w:color="auto" w:sz="8" w:space="0"/>
            </w:tcBorders>
            <w:vAlign w:val="center"/>
          </w:tcPr>
          <w:p w14:paraId="508D0096">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4C5C6CC2">
            <w:pPr>
              <w:widowControl/>
              <w:jc w:val="center"/>
              <w:rPr>
                <w:rFonts w:ascii="宋体" w:cs="宋体"/>
                <w:kern w:val="0"/>
                <w:szCs w:val="21"/>
              </w:rPr>
            </w:pPr>
            <w:r>
              <w:rPr>
                <w:rFonts w:hint="eastAsia" w:ascii="宋体" w:hAnsi="宋体" w:cs="宋体"/>
                <w:kern w:val="0"/>
                <w:szCs w:val="21"/>
              </w:rPr>
              <w:t>集体荣誉称号类（单项类）</w:t>
            </w:r>
          </w:p>
        </w:tc>
        <w:tc>
          <w:tcPr>
            <w:tcW w:w="2300" w:type="dxa"/>
            <w:tcBorders>
              <w:top w:val="nil"/>
              <w:left w:val="nil"/>
              <w:bottom w:val="single" w:color="auto" w:sz="8" w:space="0"/>
              <w:right w:val="single" w:color="auto" w:sz="8" w:space="0"/>
            </w:tcBorders>
            <w:vAlign w:val="center"/>
          </w:tcPr>
          <w:p w14:paraId="10C52865">
            <w:pPr>
              <w:widowControl/>
              <w:jc w:val="center"/>
              <w:rPr>
                <w:rFonts w:ascii="宋体" w:cs="宋体"/>
                <w:kern w:val="0"/>
                <w:szCs w:val="21"/>
              </w:rPr>
            </w:pPr>
            <w:r>
              <w:rPr>
                <w:rFonts w:hint="eastAsia" w:ascii="宋体" w:hAnsi="宋体" w:cs="宋体"/>
                <w:kern w:val="0"/>
                <w:szCs w:val="21"/>
              </w:rPr>
              <w:t>学校级</w:t>
            </w:r>
          </w:p>
        </w:tc>
        <w:tc>
          <w:tcPr>
            <w:tcW w:w="1230" w:type="dxa"/>
            <w:tcBorders>
              <w:top w:val="nil"/>
              <w:left w:val="nil"/>
              <w:bottom w:val="single" w:color="auto" w:sz="8" w:space="0"/>
              <w:right w:val="single" w:color="auto" w:sz="8" w:space="0"/>
            </w:tcBorders>
          </w:tcPr>
          <w:p w14:paraId="76AB5CF7">
            <w:pPr>
              <w:widowControl/>
              <w:jc w:val="center"/>
              <w:rPr>
                <w:rFonts w:ascii="宋体" w:cs="宋体"/>
                <w:kern w:val="0"/>
                <w:szCs w:val="21"/>
              </w:rPr>
            </w:pPr>
            <w:r>
              <w:rPr>
                <w:rFonts w:hint="eastAsia" w:ascii="宋体" w:hAnsi="宋体" w:cs="宋体"/>
                <w:kern w:val="0"/>
                <w:szCs w:val="21"/>
              </w:rPr>
              <w:t>0.6</w:t>
            </w:r>
          </w:p>
        </w:tc>
      </w:tr>
      <w:tr w14:paraId="0B61B696">
        <w:tblPrEx>
          <w:tblCellMar>
            <w:top w:w="0" w:type="dxa"/>
            <w:left w:w="108" w:type="dxa"/>
            <w:bottom w:w="0" w:type="dxa"/>
            <w:right w:w="108" w:type="dxa"/>
          </w:tblCellMar>
        </w:tblPrEx>
        <w:trPr>
          <w:trHeight w:val="20" w:hRule="atLeast"/>
          <w:jc w:val="center"/>
        </w:trPr>
        <w:tc>
          <w:tcPr>
            <w:tcW w:w="1467" w:type="dxa"/>
            <w:vMerge w:val="continue"/>
            <w:tcBorders>
              <w:top w:val="nil"/>
              <w:left w:val="single" w:color="auto" w:sz="8" w:space="0"/>
              <w:bottom w:val="single" w:color="auto" w:sz="8" w:space="0"/>
              <w:right w:val="single" w:color="auto" w:sz="8" w:space="0"/>
            </w:tcBorders>
            <w:vAlign w:val="center"/>
          </w:tcPr>
          <w:p w14:paraId="3B959D89">
            <w:pPr>
              <w:widowControl/>
              <w:jc w:val="center"/>
              <w:rPr>
                <w:rFonts w:ascii="宋体" w:cs="宋体"/>
                <w:kern w:val="0"/>
                <w:szCs w:val="21"/>
              </w:rPr>
            </w:pPr>
          </w:p>
        </w:tc>
        <w:tc>
          <w:tcPr>
            <w:tcW w:w="4040" w:type="dxa"/>
            <w:tcBorders>
              <w:top w:val="nil"/>
              <w:left w:val="nil"/>
              <w:bottom w:val="single" w:color="auto" w:sz="8" w:space="0"/>
              <w:right w:val="single" w:color="auto" w:sz="8" w:space="0"/>
            </w:tcBorders>
            <w:vAlign w:val="center"/>
          </w:tcPr>
          <w:p w14:paraId="75C966EF">
            <w:pPr>
              <w:widowControl/>
              <w:jc w:val="center"/>
              <w:rPr>
                <w:rFonts w:ascii="宋体" w:cs="宋体"/>
                <w:kern w:val="0"/>
                <w:szCs w:val="21"/>
              </w:rPr>
            </w:pPr>
            <w:r>
              <w:rPr>
                <w:rFonts w:hint="eastAsia" w:ascii="宋体" w:hAnsi="宋体" w:cs="宋体"/>
                <w:kern w:val="0"/>
                <w:szCs w:val="21"/>
              </w:rPr>
              <w:t>集体荣誉称号类（单项类）</w:t>
            </w:r>
          </w:p>
        </w:tc>
        <w:tc>
          <w:tcPr>
            <w:tcW w:w="2300" w:type="dxa"/>
            <w:tcBorders>
              <w:top w:val="nil"/>
              <w:left w:val="nil"/>
              <w:bottom w:val="single" w:color="auto" w:sz="8" w:space="0"/>
              <w:right w:val="single" w:color="auto" w:sz="8" w:space="0"/>
            </w:tcBorders>
            <w:vAlign w:val="center"/>
          </w:tcPr>
          <w:p w14:paraId="4A7EDAAE">
            <w:pPr>
              <w:widowControl/>
              <w:jc w:val="center"/>
              <w:rPr>
                <w:rFonts w:ascii="宋体" w:cs="宋体"/>
                <w:kern w:val="0"/>
                <w:szCs w:val="21"/>
              </w:rPr>
            </w:pPr>
            <w:r>
              <w:rPr>
                <w:rFonts w:hint="eastAsia" w:ascii="宋体" w:hAnsi="宋体" w:cs="宋体"/>
                <w:kern w:val="0"/>
                <w:szCs w:val="21"/>
              </w:rPr>
              <w:t>院系级</w:t>
            </w:r>
          </w:p>
        </w:tc>
        <w:tc>
          <w:tcPr>
            <w:tcW w:w="1230" w:type="dxa"/>
            <w:tcBorders>
              <w:top w:val="nil"/>
              <w:left w:val="nil"/>
              <w:bottom w:val="single" w:color="auto" w:sz="8" w:space="0"/>
              <w:right w:val="single" w:color="auto" w:sz="8" w:space="0"/>
            </w:tcBorders>
          </w:tcPr>
          <w:p w14:paraId="7F9828C9">
            <w:pPr>
              <w:widowControl/>
              <w:jc w:val="center"/>
              <w:rPr>
                <w:rFonts w:ascii="宋体" w:cs="宋体"/>
                <w:kern w:val="0"/>
                <w:szCs w:val="21"/>
              </w:rPr>
            </w:pPr>
            <w:r>
              <w:rPr>
                <w:rFonts w:hint="eastAsia" w:ascii="宋体" w:hAnsi="宋体" w:cs="宋体"/>
                <w:kern w:val="0"/>
                <w:szCs w:val="21"/>
              </w:rPr>
              <w:t>0.3</w:t>
            </w:r>
          </w:p>
        </w:tc>
      </w:tr>
      <w:tr w14:paraId="39333498">
        <w:tblPrEx>
          <w:tblCellMar>
            <w:top w:w="0" w:type="dxa"/>
            <w:left w:w="108" w:type="dxa"/>
            <w:bottom w:w="0" w:type="dxa"/>
            <w:right w:w="108" w:type="dxa"/>
          </w:tblCellMar>
        </w:tblPrEx>
        <w:trPr>
          <w:trHeight w:val="20" w:hRule="atLeast"/>
          <w:jc w:val="center"/>
        </w:trPr>
        <w:tc>
          <w:tcPr>
            <w:tcW w:w="1467" w:type="dxa"/>
            <w:vMerge w:val="restart"/>
            <w:tcBorders>
              <w:top w:val="single" w:color="auto" w:sz="8" w:space="0"/>
              <w:left w:val="single" w:color="auto" w:sz="8" w:space="0"/>
              <w:bottom w:val="single" w:color="auto" w:sz="8" w:space="0"/>
              <w:right w:val="single" w:color="auto" w:sz="8" w:space="0"/>
            </w:tcBorders>
            <w:vAlign w:val="center"/>
          </w:tcPr>
          <w:p w14:paraId="3EA64CDE">
            <w:pPr>
              <w:widowControl/>
              <w:jc w:val="center"/>
              <w:rPr>
                <w:rFonts w:ascii="宋体" w:cs="宋体"/>
                <w:kern w:val="0"/>
                <w:szCs w:val="21"/>
              </w:rPr>
            </w:pPr>
            <w:r>
              <w:rPr>
                <w:rFonts w:hint="eastAsia" w:ascii="宋体" w:hAnsi="宋体" w:cs="宋体"/>
                <w:kern w:val="0"/>
                <w:szCs w:val="21"/>
              </w:rPr>
              <w:t>无私奉献</w:t>
            </w:r>
          </w:p>
        </w:tc>
        <w:tc>
          <w:tcPr>
            <w:tcW w:w="4040" w:type="dxa"/>
            <w:tcBorders>
              <w:top w:val="single" w:color="auto" w:sz="8" w:space="0"/>
              <w:left w:val="single" w:color="auto" w:sz="8" w:space="0"/>
              <w:bottom w:val="single" w:color="auto" w:sz="8" w:space="0"/>
              <w:right w:val="single" w:color="auto" w:sz="8" w:space="0"/>
            </w:tcBorders>
            <w:vAlign w:val="center"/>
          </w:tcPr>
          <w:p w14:paraId="0CDFB938">
            <w:pPr>
              <w:widowControl/>
              <w:jc w:val="center"/>
              <w:rPr>
                <w:rFonts w:ascii="宋体" w:cs="宋体"/>
                <w:kern w:val="0"/>
                <w:szCs w:val="21"/>
              </w:rPr>
            </w:pPr>
            <w:r>
              <w:rPr>
                <w:rFonts w:hint="eastAsia" w:ascii="宋体" w:hAnsi="宋体" w:cs="宋体"/>
                <w:kern w:val="0"/>
                <w:szCs w:val="21"/>
              </w:rPr>
              <w:t>捐献造血干细胞</w:t>
            </w:r>
          </w:p>
        </w:tc>
        <w:tc>
          <w:tcPr>
            <w:tcW w:w="2300" w:type="dxa"/>
            <w:tcBorders>
              <w:top w:val="single" w:color="auto" w:sz="8" w:space="0"/>
              <w:left w:val="single" w:color="auto" w:sz="8" w:space="0"/>
              <w:bottom w:val="single" w:color="auto" w:sz="8" w:space="0"/>
              <w:right w:val="single" w:color="auto" w:sz="8" w:space="0"/>
            </w:tcBorders>
            <w:vAlign w:val="center"/>
          </w:tcPr>
          <w:p w14:paraId="7DD14147">
            <w:pPr>
              <w:widowControl/>
              <w:jc w:val="center"/>
              <w:rPr>
                <w:rFonts w:ascii="宋体" w:cs="宋体"/>
                <w:kern w:val="0"/>
                <w:szCs w:val="21"/>
              </w:rPr>
            </w:pPr>
          </w:p>
        </w:tc>
        <w:tc>
          <w:tcPr>
            <w:tcW w:w="1230" w:type="dxa"/>
            <w:tcBorders>
              <w:top w:val="single" w:color="auto" w:sz="8" w:space="0"/>
              <w:left w:val="single" w:color="auto" w:sz="8" w:space="0"/>
              <w:bottom w:val="single" w:color="auto" w:sz="8" w:space="0"/>
              <w:right w:val="single" w:color="auto" w:sz="8" w:space="0"/>
            </w:tcBorders>
          </w:tcPr>
          <w:p w14:paraId="5FC239E0">
            <w:pPr>
              <w:widowControl/>
              <w:jc w:val="center"/>
              <w:rPr>
                <w:rFonts w:ascii="宋体" w:cs="宋体"/>
                <w:kern w:val="0"/>
                <w:szCs w:val="21"/>
              </w:rPr>
            </w:pPr>
            <w:r>
              <w:rPr>
                <w:rFonts w:hint="eastAsia" w:ascii="宋体" w:hAnsi="宋体" w:cs="宋体"/>
                <w:kern w:val="0"/>
                <w:szCs w:val="21"/>
              </w:rPr>
              <w:t>5</w:t>
            </w:r>
          </w:p>
        </w:tc>
      </w:tr>
      <w:tr w14:paraId="14A8AC5E">
        <w:tblPrEx>
          <w:tblCellMar>
            <w:top w:w="0" w:type="dxa"/>
            <w:left w:w="108" w:type="dxa"/>
            <w:bottom w:w="0" w:type="dxa"/>
            <w:right w:w="108" w:type="dxa"/>
          </w:tblCellMar>
        </w:tblPrEx>
        <w:trPr>
          <w:trHeight w:val="20" w:hRule="atLeast"/>
          <w:jc w:val="center"/>
        </w:trPr>
        <w:tc>
          <w:tcPr>
            <w:tcW w:w="1467" w:type="dxa"/>
            <w:vMerge w:val="continue"/>
            <w:tcBorders>
              <w:top w:val="single" w:color="auto" w:sz="8" w:space="0"/>
              <w:left w:val="single" w:color="auto" w:sz="8" w:space="0"/>
              <w:bottom w:val="single" w:color="auto" w:sz="8" w:space="0"/>
              <w:right w:val="single" w:color="auto" w:sz="8" w:space="0"/>
            </w:tcBorders>
            <w:vAlign w:val="center"/>
          </w:tcPr>
          <w:p w14:paraId="7C758C79">
            <w:pPr>
              <w:widowControl/>
              <w:jc w:val="center"/>
              <w:rPr>
                <w:rFonts w:ascii="宋体" w:cs="宋体"/>
                <w:kern w:val="0"/>
                <w:szCs w:val="21"/>
              </w:rPr>
            </w:pPr>
          </w:p>
        </w:tc>
        <w:tc>
          <w:tcPr>
            <w:tcW w:w="4040" w:type="dxa"/>
            <w:tcBorders>
              <w:top w:val="single" w:color="auto" w:sz="8" w:space="0"/>
              <w:left w:val="single" w:color="auto" w:sz="8" w:space="0"/>
              <w:bottom w:val="single" w:color="auto" w:sz="8" w:space="0"/>
              <w:right w:val="single" w:color="auto" w:sz="8" w:space="0"/>
            </w:tcBorders>
            <w:vAlign w:val="center"/>
          </w:tcPr>
          <w:p w14:paraId="449AF551">
            <w:pPr>
              <w:widowControl/>
              <w:jc w:val="center"/>
              <w:rPr>
                <w:rFonts w:ascii="宋体" w:cs="宋体"/>
                <w:kern w:val="0"/>
                <w:szCs w:val="21"/>
              </w:rPr>
            </w:pPr>
            <w:r>
              <w:rPr>
                <w:rFonts w:hint="eastAsia" w:ascii="宋体" w:hAnsi="宋体" w:cs="宋体"/>
                <w:kern w:val="0"/>
                <w:szCs w:val="21"/>
              </w:rPr>
              <w:t>造血干细胞采样（四年加一次）</w:t>
            </w:r>
          </w:p>
        </w:tc>
        <w:tc>
          <w:tcPr>
            <w:tcW w:w="2300" w:type="dxa"/>
            <w:tcBorders>
              <w:top w:val="single" w:color="auto" w:sz="8" w:space="0"/>
              <w:left w:val="single" w:color="auto" w:sz="8" w:space="0"/>
              <w:bottom w:val="single" w:color="auto" w:sz="8" w:space="0"/>
              <w:right w:val="single" w:color="auto" w:sz="8" w:space="0"/>
            </w:tcBorders>
            <w:vAlign w:val="center"/>
          </w:tcPr>
          <w:p w14:paraId="07C20BE8">
            <w:pPr>
              <w:widowControl/>
              <w:jc w:val="center"/>
              <w:rPr>
                <w:rFonts w:ascii="宋体" w:cs="宋体"/>
                <w:kern w:val="0"/>
                <w:szCs w:val="21"/>
              </w:rPr>
            </w:pPr>
          </w:p>
        </w:tc>
        <w:tc>
          <w:tcPr>
            <w:tcW w:w="1230" w:type="dxa"/>
            <w:tcBorders>
              <w:top w:val="single" w:color="auto" w:sz="8" w:space="0"/>
              <w:left w:val="single" w:color="auto" w:sz="8" w:space="0"/>
              <w:bottom w:val="single" w:color="auto" w:sz="8" w:space="0"/>
              <w:right w:val="single" w:color="auto" w:sz="8" w:space="0"/>
            </w:tcBorders>
          </w:tcPr>
          <w:p w14:paraId="3A4F70D7">
            <w:pPr>
              <w:widowControl/>
              <w:jc w:val="center"/>
              <w:rPr>
                <w:rFonts w:ascii="宋体" w:cs="宋体"/>
                <w:kern w:val="0"/>
                <w:szCs w:val="21"/>
              </w:rPr>
            </w:pPr>
            <w:r>
              <w:rPr>
                <w:rFonts w:hint="eastAsia" w:ascii="宋体" w:hAnsi="宋体" w:cs="宋体"/>
                <w:kern w:val="0"/>
                <w:szCs w:val="21"/>
              </w:rPr>
              <w:t>0.3</w:t>
            </w:r>
          </w:p>
        </w:tc>
      </w:tr>
      <w:tr w14:paraId="3D75F4FD">
        <w:tblPrEx>
          <w:tblCellMar>
            <w:top w:w="0" w:type="dxa"/>
            <w:left w:w="108" w:type="dxa"/>
            <w:bottom w:w="0" w:type="dxa"/>
            <w:right w:w="108" w:type="dxa"/>
          </w:tblCellMar>
        </w:tblPrEx>
        <w:trPr>
          <w:trHeight w:val="20" w:hRule="atLeast"/>
          <w:jc w:val="center"/>
        </w:trPr>
        <w:tc>
          <w:tcPr>
            <w:tcW w:w="1467" w:type="dxa"/>
            <w:vMerge w:val="continue"/>
            <w:tcBorders>
              <w:top w:val="single" w:color="auto" w:sz="8" w:space="0"/>
              <w:left w:val="single" w:color="auto" w:sz="8" w:space="0"/>
              <w:bottom w:val="single" w:color="auto" w:sz="8" w:space="0"/>
              <w:right w:val="single" w:color="auto" w:sz="8" w:space="0"/>
            </w:tcBorders>
            <w:vAlign w:val="center"/>
          </w:tcPr>
          <w:p w14:paraId="25E957D5">
            <w:pPr>
              <w:widowControl/>
              <w:jc w:val="center"/>
              <w:rPr>
                <w:rFonts w:ascii="宋体" w:cs="宋体"/>
                <w:kern w:val="0"/>
                <w:szCs w:val="21"/>
              </w:rPr>
            </w:pPr>
          </w:p>
        </w:tc>
        <w:tc>
          <w:tcPr>
            <w:tcW w:w="4040" w:type="dxa"/>
            <w:tcBorders>
              <w:top w:val="single" w:color="auto" w:sz="8" w:space="0"/>
              <w:left w:val="single" w:color="auto" w:sz="8" w:space="0"/>
              <w:bottom w:val="single" w:color="auto" w:sz="8" w:space="0"/>
              <w:right w:val="single" w:color="auto" w:sz="8" w:space="0"/>
            </w:tcBorders>
            <w:vAlign w:val="center"/>
          </w:tcPr>
          <w:p w14:paraId="03DB5D60">
            <w:pPr>
              <w:widowControl/>
              <w:jc w:val="center"/>
              <w:rPr>
                <w:rFonts w:ascii="宋体" w:cs="宋体"/>
                <w:kern w:val="0"/>
                <w:szCs w:val="21"/>
              </w:rPr>
            </w:pPr>
            <w:r>
              <w:rPr>
                <w:rFonts w:hint="eastAsia" w:ascii="宋体" w:hAnsi="宋体" w:cs="宋体"/>
                <w:kern w:val="0"/>
                <w:szCs w:val="21"/>
              </w:rPr>
              <w:t>献血（四年加一次）</w:t>
            </w:r>
          </w:p>
        </w:tc>
        <w:tc>
          <w:tcPr>
            <w:tcW w:w="2300" w:type="dxa"/>
            <w:tcBorders>
              <w:top w:val="single" w:color="auto" w:sz="8" w:space="0"/>
              <w:left w:val="single" w:color="auto" w:sz="8" w:space="0"/>
              <w:bottom w:val="single" w:color="auto" w:sz="8" w:space="0"/>
              <w:right w:val="single" w:color="auto" w:sz="8" w:space="0"/>
            </w:tcBorders>
            <w:vAlign w:val="center"/>
          </w:tcPr>
          <w:p w14:paraId="1199DAEF">
            <w:pPr>
              <w:widowControl/>
              <w:jc w:val="center"/>
              <w:rPr>
                <w:rFonts w:ascii="宋体" w:cs="宋体"/>
                <w:kern w:val="0"/>
                <w:szCs w:val="21"/>
              </w:rPr>
            </w:pPr>
          </w:p>
        </w:tc>
        <w:tc>
          <w:tcPr>
            <w:tcW w:w="1230" w:type="dxa"/>
            <w:tcBorders>
              <w:top w:val="single" w:color="auto" w:sz="8" w:space="0"/>
              <w:left w:val="single" w:color="auto" w:sz="8" w:space="0"/>
              <w:bottom w:val="single" w:color="auto" w:sz="8" w:space="0"/>
              <w:right w:val="single" w:color="auto" w:sz="8" w:space="0"/>
            </w:tcBorders>
          </w:tcPr>
          <w:p w14:paraId="5670B8FF">
            <w:pPr>
              <w:widowControl/>
              <w:jc w:val="center"/>
              <w:rPr>
                <w:rFonts w:ascii="宋体" w:cs="宋体"/>
                <w:kern w:val="0"/>
                <w:szCs w:val="21"/>
              </w:rPr>
            </w:pPr>
            <w:r>
              <w:rPr>
                <w:rFonts w:hint="eastAsia" w:ascii="宋体" w:hAnsi="宋体" w:cs="宋体"/>
                <w:kern w:val="0"/>
                <w:szCs w:val="21"/>
              </w:rPr>
              <w:t>0.6</w:t>
            </w:r>
          </w:p>
        </w:tc>
      </w:tr>
      <w:tr w14:paraId="11DF6B54">
        <w:tblPrEx>
          <w:tblCellMar>
            <w:top w:w="0" w:type="dxa"/>
            <w:left w:w="108" w:type="dxa"/>
            <w:bottom w:w="0" w:type="dxa"/>
            <w:right w:w="108" w:type="dxa"/>
          </w:tblCellMar>
        </w:tblPrEx>
        <w:trPr>
          <w:trHeight w:val="20" w:hRule="atLeast"/>
          <w:jc w:val="center"/>
        </w:trPr>
        <w:tc>
          <w:tcPr>
            <w:tcW w:w="1467" w:type="dxa"/>
            <w:vMerge w:val="continue"/>
            <w:tcBorders>
              <w:top w:val="single" w:color="auto" w:sz="8" w:space="0"/>
              <w:left w:val="single" w:color="auto" w:sz="8" w:space="0"/>
              <w:bottom w:val="single" w:color="auto" w:sz="8" w:space="0"/>
              <w:right w:val="single" w:color="auto" w:sz="8" w:space="0"/>
            </w:tcBorders>
            <w:vAlign w:val="center"/>
          </w:tcPr>
          <w:p w14:paraId="71446C64">
            <w:pPr>
              <w:widowControl/>
              <w:jc w:val="center"/>
              <w:rPr>
                <w:rFonts w:ascii="宋体" w:cs="宋体"/>
                <w:kern w:val="0"/>
                <w:szCs w:val="21"/>
              </w:rPr>
            </w:pPr>
          </w:p>
        </w:tc>
        <w:tc>
          <w:tcPr>
            <w:tcW w:w="4040" w:type="dxa"/>
            <w:tcBorders>
              <w:top w:val="single" w:color="auto" w:sz="8" w:space="0"/>
              <w:left w:val="single" w:color="auto" w:sz="8" w:space="0"/>
              <w:bottom w:val="single" w:color="auto" w:sz="8" w:space="0"/>
              <w:right w:val="single" w:color="auto" w:sz="8" w:space="0"/>
            </w:tcBorders>
            <w:vAlign w:val="center"/>
          </w:tcPr>
          <w:p w14:paraId="68FF3A67">
            <w:pPr>
              <w:widowControl/>
              <w:jc w:val="center"/>
              <w:rPr>
                <w:rFonts w:ascii="宋体" w:cs="宋体"/>
                <w:kern w:val="0"/>
                <w:szCs w:val="21"/>
              </w:rPr>
            </w:pPr>
            <w:r>
              <w:rPr>
                <w:rFonts w:hint="eastAsia" w:ascii="宋体" w:hAnsi="宋体" w:cs="宋体"/>
                <w:kern w:val="0"/>
                <w:szCs w:val="21"/>
              </w:rPr>
              <w:t>见义勇为、帮孤助残等突出事迹</w:t>
            </w:r>
          </w:p>
        </w:tc>
        <w:tc>
          <w:tcPr>
            <w:tcW w:w="2300" w:type="dxa"/>
            <w:tcBorders>
              <w:top w:val="single" w:color="auto" w:sz="8" w:space="0"/>
              <w:left w:val="single" w:color="auto" w:sz="8" w:space="0"/>
              <w:bottom w:val="single" w:color="auto" w:sz="8" w:space="0"/>
              <w:right w:val="single" w:color="auto" w:sz="8" w:space="0"/>
            </w:tcBorders>
            <w:vAlign w:val="center"/>
          </w:tcPr>
          <w:p w14:paraId="227067D9">
            <w:pPr>
              <w:widowControl/>
              <w:jc w:val="center"/>
              <w:rPr>
                <w:rFonts w:ascii="宋体" w:cs="宋体"/>
                <w:kern w:val="0"/>
                <w:szCs w:val="21"/>
              </w:rPr>
            </w:pPr>
          </w:p>
        </w:tc>
        <w:tc>
          <w:tcPr>
            <w:tcW w:w="1230" w:type="dxa"/>
            <w:tcBorders>
              <w:top w:val="single" w:color="auto" w:sz="8" w:space="0"/>
              <w:left w:val="single" w:color="auto" w:sz="8" w:space="0"/>
              <w:bottom w:val="single" w:color="auto" w:sz="8" w:space="0"/>
              <w:right w:val="single" w:color="auto" w:sz="8" w:space="0"/>
            </w:tcBorders>
          </w:tcPr>
          <w:p w14:paraId="4D4CAEEC">
            <w:pPr>
              <w:widowControl/>
              <w:jc w:val="center"/>
              <w:rPr>
                <w:rFonts w:ascii="宋体" w:cs="宋体"/>
                <w:kern w:val="0"/>
                <w:szCs w:val="21"/>
              </w:rPr>
            </w:pPr>
            <w:r>
              <w:rPr>
                <w:rFonts w:hint="eastAsia" w:ascii="宋体" w:cs="宋体"/>
                <w:kern w:val="0"/>
                <w:sz w:val="18"/>
                <w:szCs w:val="18"/>
              </w:rPr>
              <w:t>1--5</w:t>
            </w:r>
          </w:p>
        </w:tc>
      </w:tr>
      <w:tr w14:paraId="4E9A82E7">
        <w:tblPrEx>
          <w:tblCellMar>
            <w:top w:w="0" w:type="dxa"/>
            <w:left w:w="108" w:type="dxa"/>
            <w:bottom w:w="0" w:type="dxa"/>
            <w:right w:w="108" w:type="dxa"/>
          </w:tblCellMar>
        </w:tblPrEx>
        <w:trPr>
          <w:trHeight w:val="20" w:hRule="atLeast"/>
          <w:jc w:val="center"/>
        </w:trPr>
        <w:tc>
          <w:tcPr>
            <w:tcW w:w="1467" w:type="dxa"/>
            <w:vMerge w:val="continue"/>
            <w:tcBorders>
              <w:top w:val="single" w:color="auto" w:sz="8" w:space="0"/>
              <w:left w:val="single" w:color="auto" w:sz="8" w:space="0"/>
              <w:bottom w:val="single" w:color="auto" w:sz="8" w:space="0"/>
              <w:right w:val="single" w:color="auto" w:sz="8" w:space="0"/>
            </w:tcBorders>
            <w:vAlign w:val="center"/>
          </w:tcPr>
          <w:p w14:paraId="432535F4">
            <w:pPr>
              <w:widowControl/>
              <w:jc w:val="center"/>
              <w:rPr>
                <w:rFonts w:ascii="宋体" w:cs="宋体"/>
                <w:kern w:val="0"/>
                <w:szCs w:val="21"/>
              </w:rPr>
            </w:pPr>
          </w:p>
        </w:tc>
        <w:tc>
          <w:tcPr>
            <w:tcW w:w="4040" w:type="dxa"/>
            <w:tcBorders>
              <w:top w:val="single" w:color="auto" w:sz="8" w:space="0"/>
              <w:left w:val="single" w:color="auto" w:sz="8" w:space="0"/>
              <w:bottom w:val="single" w:color="auto" w:sz="8" w:space="0"/>
              <w:right w:val="single" w:color="auto" w:sz="8" w:space="0"/>
            </w:tcBorders>
            <w:vAlign w:val="center"/>
          </w:tcPr>
          <w:p w14:paraId="0593B393">
            <w:pPr>
              <w:widowControl/>
              <w:jc w:val="center"/>
              <w:rPr>
                <w:rFonts w:hint="eastAsia" w:ascii="宋体" w:hAnsi="宋体" w:cs="宋体"/>
                <w:kern w:val="0"/>
                <w:szCs w:val="21"/>
              </w:rPr>
            </w:pPr>
            <w:r>
              <w:rPr>
                <w:rFonts w:hint="eastAsia" w:ascii="宋体" w:hAnsi="宋体" w:cs="宋体"/>
                <w:kern w:val="0"/>
                <w:szCs w:val="21"/>
              </w:rPr>
              <w:t>红旗宿舍、文明宿舍</w:t>
            </w:r>
            <w:r>
              <w:rPr>
                <w:rFonts w:hint="eastAsia" w:ascii="宋体" w:hAnsi="宋体" w:cs="宋体"/>
                <w:color w:val="FF0000"/>
                <w:kern w:val="0"/>
                <w:szCs w:val="21"/>
              </w:rPr>
              <w:t>（可累加，0.5封顶）</w:t>
            </w:r>
          </w:p>
        </w:tc>
        <w:tc>
          <w:tcPr>
            <w:tcW w:w="2300" w:type="dxa"/>
            <w:tcBorders>
              <w:top w:val="single" w:color="auto" w:sz="8" w:space="0"/>
              <w:left w:val="single" w:color="auto" w:sz="8" w:space="0"/>
              <w:bottom w:val="single" w:color="auto" w:sz="8" w:space="0"/>
              <w:right w:val="single" w:color="auto" w:sz="8" w:space="0"/>
            </w:tcBorders>
            <w:vAlign w:val="center"/>
          </w:tcPr>
          <w:p w14:paraId="0E5CD164">
            <w:pPr>
              <w:widowControl/>
              <w:jc w:val="center"/>
              <w:rPr>
                <w:rFonts w:hint="eastAsia" w:ascii="宋体" w:cs="宋体"/>
                <w:kern w:val="0"/>
                <w:szCs w:val="21"/>
              </w:rPr>
            </w:pPr>
          </w:p>
        </w:tc>
        <w:tc>
          <w:tcPr>
            <w:tcW w:w="1230" w:type="dxa"/>
            <w:tcBorders>
              <w:top w:val="single" w:color="auto" w:sz="8" w:space="0"/>
              <w:left w:val="single" w:color="auto" w:sz="8" w:space="0"/>
              <w:bottom w:val="single" w:color="auto" w:sz="8" w:space="0"/>
              <w:right w:val="single" w:color="auto" w:sz="8" w:space="0"/>
            </w:tcBorders>
          </w:tcPr>
          <w:p w14:paraId="19D9ABA4">
            <w:pPr>
              <w:widowControl/>
              <w:jc w:val="center"/>
              <w:rPr>
                <w:rFonts w:ascii="宋体" w:cs="宋体"/>
                <w:kern w:val="0"/>
                <w:szCs w:val="21"/>
              </w:rPr>
            </w:pPr>
            <w:r>
              <w:rPr>
                <w:rFonts w:hint="eastAsia" w:ascii="宋体" w:cs="宋体"/>
                <w:color w:val="FF0000"/>
                <w:kern w:val="0"/>
                <w:szCs w:val="21"/>
              </w:rPr>
              <w:t>0.05/次</w:t>
            </w:r>
          </w:p>
        </w:tc>
      </w:tr>
      <w:tr w14:paraId="528D56F2">
        <w:tblPrEx>
          <w:tblCellMar>
            <w:top w:w="0" w:type="dxa"/>
            <w:left w:w="108" w:type="dxa"/>
            <w:bottom w:w="0" w:type="dxa"/>
            <w:right w:w="108" w:type="dxa"/>
          </w:tblCellMar>
        </w:tblPrEx>
        <w:trPr>
          <w:trHeight w:val="352" w:hRule="atLeast"/>
          <w:jc w:val="center"/>
        </w:trPr>
        <w:tc>
          <w:tcPr>
            <w:tcW w:w="1467" w:type="dxa"/>
            <w:vMerge w:val="continue"/>
            <w:tcBorders>
              <w:top w:val="single" w:color="auto" w:sz="8" w:space="0"/>
              <w:left w:val="single" w:color="auto" w:sz="8" w:space="0"/>
              <w:bottom w:val="single" w:color="auto" w:sz="8" w:space="0"/>
              <w:right w:val="single" w:color="auto" w:sz="8" w:space="0"/>
            </w:tcBorders>
            <w:vAlign w:val="center"/>
          </w:tcPr>
          <w:p w14:paraId="189CA6F8">
            <w:pPr>
              <w:widowControl/>
              <w:jc w:val="center"/>
              <w:rPr>
                <w:rFonts w:ascii="宋体" w:cs="宋体"/>
                <w:kern w:val="0"/>
                <w:szCs w:val="21"/>
              </w:rPr>
            </w:pPr>
          </w:p>
        </w:tc>
        <w:tc>
          <w:tcPr>
            <w:tcW w:w="4040" w:type="dxa"/>
            <w:tcBorders>
              <w:top w:val="single" w:color="auto" w:sz="8" w:space="0"/>
              <w:left w:val="single" w:color="auto" w:sz="8" w:space="0"/>
              <w:bottom w:val="single" w:color="auto" w:sz="8" w:space="0"/>
              <w:right w:val="single" w:color="auto" w:sz="8" w:space="0"/>
            </w:tcBorders>
            <w:vAlign w:val="center"/>
          </w:tcPr>
          <w:p w14:paraId="4CBE43C5">
            <w:pPr>
              <w:widowControl/>
              <w:jc w:val="center"/>
              <w:rPr>
                <w:rFonts w:ascii="宋体" w:cs="宋体"/>
                <w:kern w:val="0"/>
                <w:szCs w:val="21"/>
              </w:rPr>
            </w:pPr>
            <w:r>
              <w:rPr>
                <w:rFonts w:hint="eastAsia" w:ascii="宋体" w:cs="宋体"/>
                <w:kern w:val="0"/>
                <w:szCs w:val="21"/>
              </w:rPr>
              <w:t>思想进步</w:t>
            </w:r>
          </w:p>
        </w:tc>
        <w:tc>
          <w:tcPr>
            <w:tcW w:w="2300" w:type="dxa"/>
            <w:tcBorders>
              <w:top w:val="single" w:color="auto" w:sz="8" w:space="0"/>
              <w:left w:val="single" w:color="auto" w:sz="8" w:space="0"/>
              <w:bottom w:val="single" w:color="auto" w:sz="8" w:space="0"/>
              <w:right w:val="single" w:color="auto" w:sz="8" w:space="0"/>
            </w:tcBorders>
            <w:vAlign w:val="center"/>
          </w:tcPr>
          <w:p w14:paraId="3A3AC7F0">
            <w:pPr>
              <w:widowControl/>
              <w:jc w:val="center"/>
              <w:rPr>
                <w:rFonts w:ascii="宋体" w:cs="宋体"/>
                <w:kern w:val="0"/>
                <w:szCs w:val="21"/>
              </w:rPr>
            </w:pPr>
          </w:p>
        </w:tc>
        <w:tc>
          <w:tcPr>
            <w:tcW w:w="1230" w:type="dxa"/>
            <w:tcBorders>
              <w:top w:val="single" w:color="auto" w:sz="8" w:space="0"/>
              <w:left w:val="single" w:color="auto" w:sz="8" w:space="0"/>
              <w:bottom w:val="single" w:color="auto" w:sz="8" w:space="0"/>
              <w:right w:val="single" w:color="auto" w:sz="8" w:space="0"/>
            </w:tcBorders>
          </w:tcPr>
          <w:p w14:paraId="7C152730">
            <w:pPr>
              <w:jc w:val="center"/>
              <w:rPr>
                <w:rFonts w:ascii="宋体" w:cs="宋体"/>
                <w:kern w:val="0"/>
                <w:szCs w:val="21"/>
              </w:rPr>
            </w:pPr>
            <w:r>
              <w:rPr>
                <w:rFonts w:hint="eastAsia" w:ascii="宋体" w:cs="宋体"/>
                <w:kern w:val="0"/>
                <w:szCs w:val="21"/>
              </w:rPr>
              <w:t>0.5</w:t>
            </w:r>
          </w:p>
        </w:tc>
      </w:tr>
      <w:tr w14:paraId="3E002350">
        <w:tblPrEx>
          <w:tblCellMar>
            <w:top w:w="0" w:type="dxa"/>
            <w:left w:w="108" w:type="dxa"/>
            <w:bottom w:w="0" w:type="dxa"/>
            <w:right w:w="108" w:type="dxa"/>
          </w:tblCellMar>
        </w:tblPrEx>
        <w:trPr>
          <w:trHeight w:val="352" w:hRule="atLeast"/>
          <w:jc w:val="center"/>
        </w:trPr>
        <w:tc>
          <w:tcPr>
            <w:tcW w:w="1467" w:type="dxa"/>
            <w:vMerge w:val="continue"/>
            <w:tcBorders>
              <w:top w:val="single" w:color="auto" w:sz="8" w:space="0"/>
              <w:left w:val="single" w:color="auto" w:sz="8" w:space="0"/>
              <w:bottom w:val="single" w:color="auto" w:sz="8" w:space="0"/>
              <w:right w:val="single" w:color="auto" w:sz="8" w:space="0"/>
            </w:tcBorders>
            <w:vAlign w:val="center"/>
          </w:tcPr>
          <w:p w14:paraId="134D5B28">
            <w:pPr>
              <w:widowControl/>
              <w:jc w:val="center"/>
              <w:rPr>
                <w:rFonts w:hint="eastAsia" w:ascii="宋体" w:hAnsi="宋体" w:cs="宋体"/>
                <w:kern w:val="0"/>
                <w:szCs w:val="21"/>
              </w:rPr>
            </w:pPr>
          </w:p>
        </w:tc>
        <w:tc>
          <w:tcPr>
            <w:tcW w:w="4040" w:type="dxa"/>
            <w:tcBorders>
              <w:top w:val="single" w:color="auto" w:sz="8" w:space="0"/>
              <w:left w:val="single" w:color="auto" w:sz="8" w:space="0"/>
              <w:bottom w:val="single" w:color="auto" w:sz="8" w:space="0"/>
              <w:right w:val="single" w:color="auto" w:sz="8" w:space="0"/>
            </w:tcBorders>
          </w:tcPr>
          <w:p w14:paraId="19AECDD3">
            <w:pPr>
              <w:jc w:val="center"/>
            </w:pPr>
            <w:r>
              <w:rPr>
                <w:rFonts w:hint="eastAsia"/>
              </w:rPr>
              <w:t>宿舍卫生成绩</w:t>
            </w:r>
          </w:p>
        </w:tc>
        <w:tc>
          <w:tcPr>
            <w:tcW w:w="2300" w:type="dxa"/>
            <w:tcBorders>
              <w:top w:val="single" w:color="auto" w:sz="8" w:space="0"/>
              <w:left w:val="single" w:color="auto" w:sz="8" w:space="0"/>
              <w:bottom w:val="single" w:color="auto" w:sz="8" w:space="0"/>
              <w:right w:val="single" w:color="auto" w:sz="8" w:space="0"/>
            </w:tcBorders>
            <w:vAlign w:val="center"/>
          </w:tcPr>
          <w:p w14:paraId="621AC548">
            <w:pPr>
              <w:widowControl/>
              <w:jc w:val="center"/>
              <w:rPr>
                <w:rFonts w:ascii="宋体" w:cs="宋体"/>
                <w:kern w:val="0"/>
                <w:szCs w:val="21"/>
              </w:rPr>
            </w:pPr>
          </w:p>
        </w:tc>
        <w:tc>
          <w:tcPr>
            <w:tcW w:w="1230" w:type="dxa"/>
            <w:tcBorders>
              <w:top w:val="single" w:color="auto" w:sz="8" w:space="0"/>
              <w:left w:val="single" w:color="auto" w:sz="8" w:space="0"/>
              <w:bottom w:val="single" w:color="auto" w:sz="8" w:space="0"/>
              <w:right w:val="single" w:color="auto" w:sz="8" w:space="0"/>
            </w:tcBorders>
          </w:tcPr>
          <w:p w14:paraId="380F4CC0">
            <w:pPr>
              <w:jc w:val="center"/>
              <w:rPr>
                <w:rFonts w:ascii="宋体" w:cs="宋体"/>
                <w:kern w:val="0"/>
                <w:szCs w:val="21"/>
              </w:rPr>
            </w:pPr>
            <w:r>
              <w:rPr>
                <w:rFonts w:hint="eastAsia" w:ascii="宋体" w:cs="宋体"/>
                <w:kern w:val="0"/>
                <w:szCs w:val="21"/>
              </w:rPr>
              <w:t>0.5</w:t>
            </w:r>
          </w:p>
        </w:tc>
      </w:tr>
      <w:tr w14:paraId="258B561D">
        <w:tblPrEx>
          <w:tblCellMar>
            <w:top w:w="0" w:type="dxa"/>
            <w:left w:w="108" w:type="dxa"/>
            <w:bottom w:w="0" w:type="dxa"/>
            <w:right w:w="108" w:type="dxa"/>
          </w:tblCellMar>
        </w:tblPrEx>
        <w:trPr>
          <w:trHeight w:val="352" w:hRule="atLeast"/>
          <w:jc w:val="center"/>
        </w:trPr>
        <w:tc>
          <w:tcPr>
            <w:tcW w:w="1467" w:type="dxa"/>
            <w:vMerge w:val="restart"/>
            <w:tcBorders>
              <w:top w:val="single" w:color="auto" w:sz="8" w:space="0"/>
              <w:left w:val="single" w:color="auto" w:sz="8" w:space="0"/>
              <w:bottom w:val="single" w:color="auto" w:sz="8" w:space="0"/>
              <w:right w:val="single" w:color="auto" w:sz="8" w:space="0"/>
            </w:tcBorders>
            <w:vAlign w:val="center"/>
          </w:tcPr>
          <w:p w14:paraId="26578B6E">
            <w:pPr>
              <w:widowControl/>
              <w:jc w:val="center"/>
              <w:rPr>
                <w:rFonts w:hint="eastAsia" w:ascii="宋体" w:hAnsi="宋体" w:cs="宋体"/>
                <w:kern w:val="0"/>
                <w:szCs w:val="21"/>
              </w:rPr>
            </w:pPr>
            <w:r>
              <w:rPr>
                <w:rFonts w:hint="eastAsia" w:ascii="宋体" w:hAnsi="宋体" w:cs="宋体"/>
                <w:kern w:val="0"/>
                <w:szCs w:val="21"/>
              </w:rPr>
              <w:t>文化、艺术、体育</w:t>
            </w:r>
          </w:p>
        </w:tc>
        <w:tc>
          <w:tcPr>
            <w:tcW w:w="4040" w:type="dxa"/>
            <w:tcBorders>
              <w:top w:val="single" w:color="auto" w:sz="8" w:space="0"/>
              <w:left w:val="single" w:color="auto" w:sz="8" w:space="0"/>
              <w:bottom w:val="single" w:color="auto" w:sz="8" w:space="0"/>
              <w:right w:val="single" w:color="auto" w:sz="8" w:space="0"/>
            </w:tcBorders>
            <w:vAlign w:val="center"/>
          </w:tcPr>
          <w:p w14:paraId="078CCCDD">
            <w:pPr>
              <w:widowControl/>
              <w:jc w:val="center"/>
              <w:rPr>
                <w:rFonts w:ascii="宋体" w:cs="宋体"/>
                <w:kern w:val="0"/>
                <w:szCs w:val="21"/>
              </w:rPr>
            </w:pPr>
            <w:r>
              <w:rPr>
                <w:rFonts w:hint="eastAsia" w:ascii="宋体" w:hAnsi="宋体" w:cs="宋体"/>
                <w:kern w:val="0"/>
                <w:szCs w:val="21"/>
              </w:rPr>
              <w:t>个人文化、艺术、体育类获奖</w:t>
            </w:r>
          </w:p>
        </w:tc>
        <w:tc>
          <w:tcPr>
            <w:tcW w:w="2300" w:type="dxa"/>
            <w:tcBorders>
              <w:top w:val="single" w:color="auto" w:sz="8" w:space="0"/>
              <w:left w:val="single" w:color="auto" w:sz="8" w:space="0"/>
              <w:bottom w:val="single" w:color="auto" w:sz="8" w:space="0"/>
              <w:right w:val="single" w:color="auto" w:sz="8" w:space="0"/>
            </w:tcBorders>
            <w:vAlign w:val="center"/>
          </w:tcPr>
          <w:p w14:paraId="3F9BDBDA">
            <w:pPr>
              <w:widowControl/>
              <w:jc w:val="center"/>
              <w:rPr>
                <w:rFonts w:ascii="宋体" w:cs="宋体"/>
                <w:kern w:val="0"/>
                <w:szCs w:val="21"/>
              </w:rPr>
            </w:pPr>
            <w:r>
              <w:rPr>
                <w:rFonts w:hint="eastAsia" w:ascii="宋体" w:hAnsi="宋体" w:cs="宋体"/>
                <w:kern w:val="0"/>
                <w:szCs w:val="21"/>
              </w:rPr>
              <w:t>国家级</w:t>
            </w:r>
          </w:p>
        </w:tc>
        <w:tc>
          <w:tcPr>
            <w:tcW w:w="1230" w:type="dxa"/>
            <w:tcBorders>
              <w:top w:val="single" w:color="auto" w:sz="8" w:space="0"/>
              <w:left w:val="single" w:color="auto" w:sz="8" w:space="0"/>
              <w:bottom w:val="single" w:color="auto" w:sz="8" w:space="0"/>
              <w:right w:val="single" w:color="auto" w:sz="8" w:space="0"/>
            </w:tcBorders>
          </w:tcPr>
          <w:p w14:paraId="594E226B">
            <w:pPr>
              <w:jc w:val="center"/>
              <w:rPr>
                <w:rFonts w:ascii="宋体" w:cs="宋体"/>
                <w:kern w:val="0"/>
                <w:szCs w:val="21"/>
              </w:rPr>
            </w:pPr>
            <w:r>
              <w:rPr>
                <w:rFonts w:hint="eastAsia" w:ascii="宋体" w:hAnsi="宋体" w:cs="宋体"/>
                <w:kern w:val="0"/>
                <w:szCs w:val="21"/>
              </w:rPr>
              <w:t>3</w:t>
            </w:r>
          </w:p>
        </w:tc>
      </w:tr>
      <w:tr w14:paraId="38FA4AA7">
        <w:tblPrEx>
          <w:tblCellMar>
            <w:top w:w="0" w:type="dxa"/>
            <w:left w:w="108" w:type="dxa"/>
            <w:bottom w:w="0" w:type="dxa"/>
            <w:right w:w="108" w:type="dxa"/>
          </w:tblCellMar>
        </w:tblPrEx>
        <w:trPr>
          <w:trHeight w:val="352" w:hRule="atLeast"/>
          <w:jc w:val="center"/>
        </w:trPr>
        <w:tc>
          <w:tcPr>
            <w:tcW w:w="1467" w:type="dxa"/>
            <w:vMerge w:val="continue"/>
            <w:tcBorders>
              <w:top w:val="single" w:color="auto" w:sz="8" w:space="0"/>
              <w:left w:val="single" w:color="auto" w:sz="8" w:space="0"/>
              <w:bottom w:val="single" w:color="auto" w:sz="8" w:space="0"/>
              <w:right w:val="single" w:color="auto" w:sz="8" w:space="0"/>
            </w:tcBorders>
            <w:vAlign w:val="center"/>
          </w:tcPr>
          <w:p w14:paraId="6D7357F2">
            <w:pPr>
              <w:widowControl/>
              <w:jc w:val="center"/>
              <w:rPr>
                <w:rFonts w:hint="eastAsia" w:ascii="宋体" w:hAnsi="宋体" w:cs="宋体"/>
                <w:kern w:val="0"/>
                <w:szCs w:val="21"/>
              </w:rPr>
            </w:pPr>
          </w:p>
        </w:tc>
        <w:tc>
          <w:tcPr>
            <w:tcW w:w="4040" w:type="dxa"/>
            <w:tcBorders>
              <w:top w:val="single" w:color="auto" w:sz="8" w:space="0"/>
              <w:left w:val="single" w:color="auto" w:sz="8" w:space="0"/>
              <w:bottom w:val="single" w:color="auto" w:sz="8" w:space="0"/>
              <w:right w:val="single" w:color="auto" w:sz="8" w:space="0"/>
            </w:tcBorders>
          </w:tcPr>
          <w:p w14:paraId="7D01CEB4">
            <w:pPr>
              <w:jc w:val="center"/>
            </w:pPr>
            <w:r>
              <w:rPr>
                <w:rFonts w:hint="eastAsia" w:ascii="宋体" w:hAnsi="宋体" w:cs="宋体"/>
                <w:kern w:val="0"/>
                <w:szCs w:val="21"/>
              </w:rPr>
              <w:t>个人文化、艺术、体育类获奖</w:t>
            </w:r>
          </w:p>
        </w:tc>
        <w:tc>
          <w:tcPr>
            <w:tcW w:w="2300" w:type="dxa"/>
            <w:tcBorders>
              <w:top w:val="single" w:color="auto" w:sz="8" w:space="0"/>
              <w:left w:val="single" w:color="auto" w:sz="8" w:space="0"/>
              <w:bottom w:val="single" w:color="auto" w:sz="8" w:space="0"/>
              <w:right w:val="single" w:color="auto" w:sz="8" w:space="0"/>
            </w:tcBorders>
            <w:vAlign w:val="center"/>
          </w:tcPr>
          <w:p w14:paraId="4963CFE4">
            <w:pPr>
              <w:widowControl/>
              <w:jc w:val="center"/>
              <w:rPr>
                <w:rFonts w:ascii="宋体" w:cs="宋体"/>
                <w:kern w:val="0"/>
                <w:szCs w:val="21"/>
              </w:rPr>
            </w:pPr>
            <w:r>
              <w:rPr>
                <w:rFonts w:hint="eastAsia" w:ascii="宋体" w:hAnsi="宋体" w:cs="宋体"/>
                <w:kern w:val="0"/>
                <w:szCs w:val="21"/>
              </w:rPr>
              <w:t>省市级</w:t>
            </w:r>
          </w:p>
        </w:tc>
        <w:tc>
          <w:tcPr>
            <w:tcW w:w="1230" w:type="dxa"/>
            <w:tcBorders>
              <w:top w:val="single" w:color="auto" w:sz="8" w:space="0"/>
              <w:left w:val="single" w:color="auto" w:sz="8" w:space="0"/>
              <w:bottom w:val="single" w:color="auto" w:sz="8" w:space="0"/>
              <w:right w:val="single" w:color="auto" w:sz="8" w:space="0"/>
            </w:tcBorders>
          </w:tcPr>
          <w:p w14:paraId="152B4B73">
            <w:pPr>
              <w:jc w:val="center"/>
              <w:rPr>
                <w:rFonts w:ascii="宋体" w:cs="宋体"/>
                <w:kern w:val="0"/>
                <w:szCs w:val="21"/>
              </w:rPr>
            </w:pPr>
            <w:r>
              <w:rPr>
                <w:rFonts w:ascii="宋体" w:cs="宋体"/>
                <w:kern w:val="0"/>
                <w:szCs w:val="21"/>
              </w:rPr>
              <w:t>1.</w:t>
            </w:r>
            <w:r>
              <w:rPr>
                <w:rFonts w:hint="eastAsia" w:ascii="宋体" w:cs="宋体"/>
                <w:kern w:val="0"/>
                <w:szCs w:val="21"/>
              </w:rPr>
              <w:t>6</w:t>
            </w:r>
          </w:p>
        </w:tc>
      </w:tr>
      <w:tr w14:paraId="778390DE">
        <w:tblPrEx>
          <w:tblCellMar>
            <w:top w:w="0" w:type="dxa"/>
            <w:left w:w="108" w:type="dxa"/>
            <w:bottom w:w="0" w:type="dxa"/>
            <w:right w:w="108" w:type="dxa"/>
          </w:tblCellMar>
        </w:tblPrEx>
        <w:trPr>
          <w:trHeight w:val="352" w:hRule="atLeast"/>
          <w:jc w:val="center"/>
        </w:trPr>
        <w:tc>
          <w:tcPr>
            <w:tcW w:w="1467" w:type="dxa"/>
            <w:vMerge w:val="continue"/>
            <w:tcBorders>
              <w:top w:val="single" w:color="auto" w:sz="8" w:space="0"/>
              <w:left w:val="single" w:color="auto" w:sz="8" w:space="0"/>
              <w:bottom w:val="single" w:color="auto" w:sz="8" w:space="0"/>
              <w:right w:val="single" w:color="auto" w:sz="8" w:space="0"/>
            </w:tcBorders>
            <w:vAlign w:val="center"/>
          </w:tcPr>
          <w:p w14:paraId="750EB445">
            <w:pPr>
              <w:widowControl/>
              <w:jc w:val="center"/>
              <w:rPr>
                <w:rFonts w:hint="eastAsia" w:ascii="宋体" w:hAnsi="宋体" w:cs="宋体"/>
                <w:kern w:val="0"/>
                <w:szCs w:val="21"/>
              </w:rPr>
            </w:pPr>
          </w:p>
        </w:tc>
        <w:tc>
          <w:tcPr>
            <w:tcW w:w="4040" w:type="dxa"/>
            <w:tcBorders>
              <w:top w:val="single" w:color="auto" w:sz="8" w:space="0"/>
              <w:left w:val="single" w:color="auto" w:sz="8" w:space="0"/>
              <w:bottom w:val="single" w:color="auto" w:sz="8" w:space="0"/>
              <w:right w:val="single" w:color="auto" w:sz="8" w:space="0"/>
            </w:tcBorders>
          </w:tcPr>
          <w:p w14:paraId="50269F78">
            <w:pPr>
              <w:jc w:val="center"/>
            </w:pPr>
            <w:r>
              <w:rPr>
                <w:rFonts w:hint="eastAsia" w:ascii="宋体" w:hAnsi="宋体" w:cs="宋体"/>
                <w:kern w:val="0"/>
                <w:szCs w:val="21"/>
              </w:rPr>
              <w:t>个人文化、艺术、体育类获奖</w:t>
            </w:r>
          </w:p>
        </w:tc>
        <w:tc>
          <w:tcPr>
            <w:tcW w:w="2300" w:type="dxa"/>
            <w:tcBorders>
              <w:top w:val="single" w:color="auto" w:sz="8" w:space="0"/>
              <w:left w:val="single" w:color="auto" w:sz="8" w:space="0"/>
              <w:bottom w:val="single" w:color="auto" w:sz="8" w:space="0"/>
              <w:right w:val="single" w:color="auto" w:sz="8" w:space="0"/>
            </w:tcBorders>
            <w:vAlign w:val="center"/>
          </w:tcPr>
          <w:p w14:paraId="74C0A7B7">
            <w:pPr>
              <w:widowControl/>
              <w:jc w:val="center"/>
              <w:rPr>
                <w:rFonts w:ascii="宋体" w:cs="宋体"/>
                <w:kern w:val="0"/>
                <w:szCs w:val="21"/>
              </w:rPr>
            </w:pPr>
            <w:r>
              <w:rPr>
                <w:rFonts w:hint="eastAsia" w:ascii="宋体" w:hAnsi="宋体" w:cs="宋体"/>
                <w:kern w:val="0"/>
                <w:szCs w:val="21"/>
              </w:rPr>
              <w:t>学校级</w:t>
            </w:r>
          </w:p>
        </w:tc>
        <w:tc>
          <w:tcPr>
            <w:tcW w:w="1230" w:type="dxa"/>
            <w:tcBorders>
              <w:top w:val="single" w:color="auto" w:sz="8" w:space="0"/>
              <w:left w:val="single" w:color="auto" w:sz="8" w:space="0"/>
              <w:bottom w:val="single" w:color="auto" w:sz="8" w:space="0"/>
              <w:right w:val="single" w:color="auto" w:sz="8" w:space="0"/>
            </w:tcBorders>
          </w:tcPr>
          <w:p w14:paraId="1DEF119E">
            <w:pPr>
              <w:jc w:val="center"/>
              <w:rPr>
                <w:rFonts w:ascii="宋体" w:cs="宋体"/>
                <w:kern w:val="0"/>
                <w:szCs w:val="21"/>
              </w:rPr>
            </w:pPr>
            <w:r>
              <w:rPr>
                <w:rFonts w:ascii="宋体" w:cs="宋体"/>
                <w:kern w:val="0"/>
                <w:szCs w:val="21"/>
              </w:rPr>
              <w:t>0.8</w:t>
            </w:r>
          </w:p>
        </w:tc>
      </w:tr>
      <w:tr w14:paraId="4329E20B">
        <w:tblPrEx>
          <w:tblCellMar>
            <w:top w:w="0" w:type="dxa"/>
            <w:left w:w="108" w:type="dxa"/>
            <w:bottom w:w="0" w:type="dxa"/>
            <w:right w:w="108" w:type="dxa"/>
          </w:tblCellMar>
        </w:tblPrEx>
        <w:trPr>
          <w:trHeight w:val="416" w:hRule="atLeast"/>
          <w:jc w:val="center"/>
        </w:trPr>
        <w:tc>
          <w:tcPr>
            <w:tcW w:w="1467" w:type="dxa"/>
            <w:vMerge w:val="continue"/>
            <w:tcBorders>
              <w:top w:val="single" w:color="auto" w:sz="8" w:space="0"/>
              <w:left w:val="single" w:color="auto" w:sz="8" w:space="0"/>
              <w:bottom w:val="single" w:color="auto" w:sz="8" w:space="0"/>
              <w:right w:val="single" w:color="auto" w:sz="8" w:space="0"/>
            </w:tcBorders>
            <w:vAlign w:val="center"/>
          </w:tcPr>
          <w:p w14:paraId="0D5996E1">
            <w:pPr>
              <w:widowControl/>
              <w:jc w:val="center"/>
              <w:rPr>
                <w:rFonts w:ascii="宋体" w:cs="宋体"/>
                <w:kern w:val="0"/>
                <w:szCs w:val="21"/>
              </w:rPr>
            </w:pPr>
          </w:p>
        </w:tc>
        <w:tc>
          <w:tcPr>
            <w:tcW w:w="4040" w:type="dxa"/>
            <w:tcBorders>
              <w:top w:val="single" w:color="auto" w:sz="8" w:space="0"/>
              <w:left w:val="single" w:color="auto" w:sz="8" w:space="0"/>
              <w:bottom w:val="single" w:color="auto" w:sz="8" w:space="0"/>
              <w:right w:val="single" w:color="auto" w:sz="8" w:space="0"/>
            </w:tcBorders>
          </w:tcPr>
          <w:p w14:paraId="40FDDD87">
            <w:pPr>
              <w:jc w:val="center"/>
            </w:pPr>
            <w:r>
              <w:rPr>
                <w:rFonts w:hint="eastAsia" w:ascii="宋体" w:hAnsi="宋体" w:cs="宋体"/>
                <w:kern w:val="0"/>
                <w:szCs w:val="21"/>
              </w:rPr>
              <w:t>个人文化、艺术、体育类获奖</w:t>
            </w:r>
          </w:p>
        </w:tc>
        <w:tc>
          <w:tcPr>
            <w:tcW w:w="2300" w:type="dxa"/>
            <w:tcBorders>
              <w:top w:val="single" w:color="auto" w:sz="8" w:space="0"/>
              <w:left w:val="single" w:color="auto" w:sz="8" w:space="0"/>
              <w:bottom w:val="single" w:color="auto" w:sz="8" w:space="0"/>
              <w:right w:val="single" w:color="auto" w:sz="8" w:space="0"/>
            </w:tcBorders>
            <w:vAlign w:val="center"/>
          </w:tcPr>
          <w:p w14:paraId="662848D3">
            <w:pPr>
              <w:widowControl/>
              <w:jc w:val="center"/>
              <w:rPr>
                <w:rFonts w:ascii="宋体" w:cs="宋体"/>
                <w:kern w:val="0"/>
                <w:szCs w:val="21"/>
              </w:rPr>
            </w:pPr>
            <w:r>
              <w:rPr>
                <w:rFonts w:hint="eastAsia" w:ascii="宋体" w:hAnsi="宋体" w:cs="宋体"/>
                <w:kern w:val="0"/>
                <w:szCs w:val="21"/>
              </w:rPr>
              <w:t>院系级</w:t>
            </w:r>
          </w:p>
        </w:tc>
        <w:tc>
          <w:tcPr>
            <w:tcW w:w="1230" w:type="dxa"/>
            <w:tcBorders>
              <w:top w:val="single" w:color="auto" w:sz="8" w:space="0"/>
              <w:left w:val="single" w:color="auto" w:sz="8" w:space="0"/>
              <w:bottom w:val="single" w:color="auto" w:sz="8" w:space="0"/>
              <w:right w:val="single" w:color="auto" w:sz="8" w:space="0"/>
            </w:tcBorders>
          </w:tcPr>
          <w:p w14:paraId="327EBD1D">
            <w:pPr>
              <w:jc w:val="center"/>
              <w:rPr>
                <w:rFonts w:ascii="宋体" w:cs="宋体"/>
                <w:kern w:val="0"/>
                <w:szCs w:val="21"/>
              </w:rPr>
            </w:pPr>
            <w:r>
              <w:rPr>
                <w:rFonts w:ascii="宋体" w:cs="宋体"/>
                <w:kern w:val="0"/>
                <w:szCs w:val="21"/>
              </w:rPr>
              <w:t>0.4</w:t>
            </w:r>
          </w:p>
        </w:tc>
      </w:tr>
      <w:tr w14:paraId="6F03CF8D">
        <w:tblPrEx>
          <w:tblCellMar>
            <w:top w:w="0" w:type="dxa"/>
            <w:left w:w="108" w:type="dxa"/>
            <w:bottom w:w="0" w:type="dxa"/>
            <w:right w:w="108" w:type="dxa"/>
          </w:tblCellMar>
        </w:tblPrEx>
        <w:trPr>
          <w:trHeight w:val="409" w:hRule="atLeast"/>
          <w:jc w:val="center"/>
        </w:trPr>
        <w:tc>
          <w:tcPr>
            <w:tcW w:w="1467" w:type="dxa"/>
            <w:vMerge w:val="continue"/>
            <w:tcBorders>
              <w:top w:val="single" w:color="auto" w:sz="8" w:space="0"/>
              <w:left w:val="single" w:color="auto" w:sz="8" w:space="0"/>
              <w:bottom w:val="single" w:color="auto" w:sz="8" w:space="0"/>
              <w:right w:val="single" w:color="auto" w:sz="8" w:space="0"/>
            </w:tcBorders>
            <w:vAlign w:val="center"/>
          </w:tcPr>
          <w:p w14:paraId="38D1980A">
            <w:pPr>
              <w:widowControl/>
              <w:jc w:val="center"/>
              <w:rPr>
                <w:rFonts w:ascii="宋体" w:cs="宋体"/>
                <w:kern w:val="0"/>
                <w:szCs w:val="21"/>
              </w:rPr>
            </w:pPr>
          </w:p>
        </w:tc>
        <w:tc>
          <w:tcPr>
            <w:tcW w:w="4040" w:type="dxa"/>
            <w:tcBorders>
              <w:top w:val="single" w:color="auto" w:sz="8" w:space="0"/>
              <w:left w:val="single" w:color="auto" w:sz="8" w:space="0"/>
              <w:bottom w:val="single" w:color="auto" w:sz="8" w:space="0"/>
              <w:right w:val="single" w:color="auto" w:sz="8" w:space="0"/>
            </w:tcBorders>
            <w:vAlign w:val="center"/>
          </w:tcPr>
          <w:p w14:paraId="5BC27B84">
            <w:pPr>
              <w:widowControl/>
              <w:jc w:val="center"/>
              <w:rPr>
                <w:rFonts w:hint="eastAsia" w:ascii="宋体" w:hAnsi="宋体" w:cs="宋体"/>
                <w:kern w:val="0"/>
                <w:szCs w:val="21"/>
              </w:rPr>
            </w:pPr>
            <w:r>
              <w:rPr>
                <w:rFonts w:hint="eastAsia" w:ascii="宋体" w:hAnsi="宋体" w:cs="宋体"/>
                <w:kern w:val="0"/>
                <w:szCs w:val="21"/>
              </w:rPr>
              <w:t>集体文化、艺术、体育类获奖</w:t>
            </w:r>
          </w:p>
        </w:tc>
        <w:tc>
          <w:tcPr>
            <w:tcW w:w="2300" w:type="dxa"/>
            <w:tcBorders>
              <w:top w:val="single" w:color="auto" w:sz="8" w:space="0"/>
              <w:left w:val="single" w:color="auto" w:sz="8" w:space="0"/>
              <w:bottom w:val="single" w:color="auto" w:sz="8" w:space="0"/>
              <w:right w:val="single" w:color="auto" w:sz="8" w:space="0"/>
            </w:tcBorders>
            <w:vAlign w:val="center"/>
          </w:tcPr>
          <w:p w14:paraId="4F096685">
            <w:pPr>
              <w:widowControl/>
              <w:jc w:val="center"/>
              <w:rPr>
                <w:rFonts w:ascii="宋体" w:cs="宋体"/>
                <w:kern w:val="0"/>
                <w:szCs w:val="21"/>
              </w:rPr>
            </w:pPr>
            <w:r>
              <w:rPr>
                <w:rFonts w:hint="eastAsia" w:ascii="宋体" w:hAnsi="宋体" w:cs="宋体"/>
                <w:kern w:val="0"/>
                <w:szCs w:val="21"/>
              </w:rPr>
              <w:t>国家级</w:t>
            </w:r>
          </w:p>
        </w:tc>
        <w:tc>
          <w:tcPr>
            <w:tcW w:w="1230" w:type="dxa"/>
            <w:tcBorders>
              <w:top w:val="single" w:color="auto" w:sz="8" w:space="0"/>
              <w:left w:val="single" w:color="auto" w:sz="8" w:space="0"/>
              <w:bottom w:val="single" w:color="auto" w:sz="8" w:space="0"/>
              <w:right w:val="single" w:color="auto" w:sz="8" w:space="0"/>
            </w:tcBorders>
          </w:tcPr>
          <w:p w14:paraId="36AEE7EA">
            <w:pPr>
              <w:jc w:val="center"/>
              <w:rPr>
                <w:rFonts w:hint="eastAsia" w:ascii="宋体" w:hAnsi="宋体" w:cs="宋体"/>
                <w:kern w:val="0"/>
                <w:szCs w:val="21"/>
              </w:rPr>
            </w:pPr>
            <w:r>
              <w:rPr>
                <w:rFonts w:hint="eastAsia" w:ascii="宋体" w:hAnsi="宋体" w:cs="宋体"/>
                <w:kern w:val="0"/>
                <w:szCs w:val="21"/>
              </w:rPr>
              <w:t>3</w:t>
            </w:r>
          </w:p>
        </w:tc>
      </w:tr>
      <w:tr w14:paraId="2EA4DE56">
        <w:tblPrEx>
          <w:tblCellMar>
            <w:top w:w="0" w:type="dxa"/>
            <w:left w:w="108" w:type="dxa"/>
            <w:bottom w:w="0" w:type="dxa"/>
            <w:right w:w="108" w:type="dxa"/>
          </w:tblCellMar>
        </w:tblPrEx>
        <w:trPr>
          <w:trHeight w:val="387" w:hRule="atLeast"/>
          <w:jc w:val="center"/>
        </w:trPr>
        <w:tc>
          <w:tcPr>
            <w:tcW w:w="1467" w:type="dxa"/>
            <w:vMerge w:val="continue"/>
            <w:tcBorders>
              <w:top w:val="single" w:color="auto" w:sz="8" w:space="0"/>
              <w:left w:val="single" w:color="auto" w:sz="8" w:space="0"/>
              <w:bottom w:val="single" w:color="auto" w:sz="8" w:space="0"/>
              <w:right w:val="single" w:color="auto" w:sz="8" w:space="0"/>
            </w:tcBorders>
            <w:vAlign w:val="center"/>
          </w:tcPr>
          <w:p w14:paraId="003E425F">
            <w:pPr>
              <w:widowControl/>
              <w:jc w:val="center"/>
              <w:rPr>
                <w:rFonts w:ascii="宋体" w:cs="宋体"/>
                <w:kern w:val="0"/>
                <w:szCs w:val="21"/>
              </w:rPr>
            </w:pPr>
          </w:p>
        </w:tc>
        <w:tc>
          <w:tcPr>
            <w:tcW w:w="4040" w:type="dxa"/>
            <w:tcBorders>
              <w:top w:val="single" w:color="auto" w:sz="8" w:space="0"/>
              <w:left w:val="single" w:color="auto" w:sz="8" w:space="0"/>
              <w:bottom w:val="single" w:color="auto" w:sz="8" w:space="0"/>
              <w:right w:val="single" w:color="auto" w:sz="8" w:space="0"/>
            </w:tcBorders>
          </w:tcPr>
          <w:p w14:paraId="6F84EA96">
            <w:pPr>
              <w:jc w:val="center"/>
            </w:pPr>
            <w:r>
              <w:rPr>
                <w:rFonts w:hint="eastAsia" w:ascii="宋体" w:hAnsi="宋体" w:cs="宋体"/>
                <w:kern w:val="0"/>
                <w:szCs w:val="21"/>
              </w:rPr>
              <w:t>集体文化、艺术、体育类获奖</w:t>
            </w:r>
          </w:p>
        </w:tc>
        <w:tc>
          <w:tcPr>
            <w:tcW w:w="2300" w:type="dxa"/>
            <w:tcBorders>
              <w:top w:val="single" w:color="auto" w:sz="8" w:space="0"/>
              <w:left w:val="single" w:color="auto" w:sz="8" w:space="0"/>
              <w:bottom w:val="single" w:color="auto" w:sz="8" w:space="0"/>
              <w:right w:val="single" w:color="auto" w:sz="8" w:space="0"/>
            </w:tcBorders>
            <w:vAlign w:val="center"/>
          </w:tcPr>
          <w:p w14:paraId="59285F8C">
            <w:pPr>
              <w:widowControl/>
              <w:jc w:val="center"/>
              <w:rPr>
                <w:rFonts w:ascii="宋体" w:cs="宋体"/>
                <w:kern w:val="0"/>
                <w:szCs w:val="21"/>
              </w:rPr>
            </w:pPr>
            <w:r>
              <w:rPr>
                <w:rFonts w:hint="eastAsia" w:ascii="宋体" w:hAnsi="宋体" w:cs="宋体"/>
                <w:kern w:val="0"/>
                <w:szCs w:val="21"/>
              </w:rPr>
              <w:t>省市级</w:t>
            </w:r>
          </w:p>
        </w:tc>
        <w:tc>
          <w:tcPr>
            <w:tcW w:w="1230" w:type="dxa"/>
            <w:tcBorders>
              <w:top w:val="single" w:color="auto" w:sz="8" w:space="0"/>
              <w:left w:val="single" w:color="auto" w:sz="8" w:space="0"/>
              <w:bottom w:val="single" w:color="auto" w:sz="8" w:space="0"/>
              <w:right w:val="single" w:color="auto" w:sz="8" w:space="0"/>
            </w:tcBorders>
          </w:tcPr>
          <w:p w14:paraId="7CE66B07">
            <w:pPr>
              <w:jc w:val="center"/>
              <w:rPr>
                <w:rFonts w:ascii="宋体" w:cs="宋体"/>
                <w:kern w:val="0"/>
                <w:szCs w:val="21"/>
              </w:rPr>
            </w:pPr>
            <w:r>
              <w:rPr>
                <w:rFonts w:hint="eastAsia" w:ascii="宋体" w:cs="宋体"/>
                <w:kern w:val="0"/>
                <w:szCs w:val="21"/>
              </w:rPr>
              <w:t>1.6</w:t>
            </w:r>
          </w:p>
        </w:tc>
      </w:tr>
      <w:tr w14:paraId="447BB093">
        <w:tblPrEx>
          <w:tblCellMar>
            <w:top w:w="0" w:type="dxa"/>
            <w:left w:w="108" w:type="dxa"/>
            <w:bottom w:w="0" w:type="dxa"/>
            <w:right w:w="108" w:type="dxa"/>
          </w:tblCellMar>
        </w:tblPrEx>
        <w:trPr>
          <w:trHeight w:val="387" w:hRule="atLeast"/>
          <w:jc w:val="center"/>
        </w:trPr>
        <w:tc>
          <w:tcPr>
            <w:tcW w:w="1467" w:type="dxa"/>
            <w:vMerge w:val="continue"/>
            <w:tcBorders>
              <w:top w:val="single" w:color="auto" w:sz="8" w:space="0"/>
              <w:left w:val="single" w:color="auto" w:sz="8" w:space="0"/>
              <w:bottom w:val="single" w:color="auto" w:sz="8" w:space="0"/>
              <w:right w:val="single" w:color="auto" w:sz="8" w:space="0"/>
            </w:tcBorders>
            <w:vAlign w:val="center"/>
          </w:tcPr>
          <w:p w14:paraId="05F24736">
            <w:pPr>
              <w:widowControl/>
              <w:jc w:val="center"/>
              <w:rPr>
                <w:rFonts w:ascii="宋体" w:cs="宋体"/>
                <w:kern w:val="0"/>
                <w:szCs w:val="21"/>
              </w:rPr>
            </w:pPr>
          </w:p>
        </w:tc>
        <w:tc>
          <w:tcPr>
            <w:tcW w:w="4040" w:type="dxa"/>
            <w:tcBorders>
              <w:top w:val="single" w:color="auto" w:sz="8" w:space="0"/>
              <w:left w:val="single" w:color="auto" w:sz="8" w:space="0"/>
              <w:bottom w:val="single" w:color="auto" w:sz="8" w:space="0"/>
              <w:right w:val="single" w:color="auto" w:sz="8" w:space="0"/>
            </w:tcBorders>
          </w:tcPr>
          <w:p w14:paraId="3AA29E69">
            <w:pPr>
              <w:jc w:val="center"/>
            </w:pPr>
            <w:r>
              <w:rPr>
                <w:rFonts w:hint="eastAsia" w:ascii="宋体" w:hAnsi="宋体" w:cs="宋体"/>
                <w:kern w:val="0"/>
                <w:szCs w:val="21"/>
              </w:rPr>
              <w:t>集体文化、艺术、体育类获奖</w:t>
            </w:r>
          </w:p>
        </w:tc>
        <w:tc>
          <w:tcPr>
            <w:tcW w:w="2300" w:type="dxa"/>
            <w:tcBorders>
              <w:top w:val="single" w:color="auto" w:sz="8" w:space="0"/>
              <w:left w:val="single" w:color="auto" w:sz="8" w:space="0"/>
              <w:bottom w:val="single" w:color="auto" w:sz="8" w:space="0"/>
              <w:right w:val="single" w:color="auto" w:sz="8" w:space="0"/>
            </w:tcBorders>
            <w:vAlign w:val="center"/>
          </w:tcPr>
          <w:p w14:paraId="0BA3FA0A">
            <w:pPr>
              <w:widowControl/>
              <w:jc w:val="center"/>
              <w:rPr>
                <w:rFonts w:ascii="宋体" w:cs="宋体"/>
                <w:kern w:val="0"/>
                <w:szCs w:val="21"/>
              </w:rPr>
            </w:pPr>
            <w:r>
              <w:rPr>
                <w:rFonts w:hint="eastAsia" w:ascii="宋体" w:hAnsi="宋体" w:cs="宋体"/>
                <w:kern w:val="0"/>
                <w:szCs w:val="21"/>
              </w:rPr>
              <w:t>学校级</w:t>
            </w:r>
          </w:p>
        </w:tc>
        <w:tc>
          <w:tcPr>
            <w:tcW w:w="1230" w:type="dxa"/>
            <w:tcBorders>
              <w:top w:val="single" w:color="auto" w:sz="8" w:space="0"/>
              <w:left w:val="single" w:color="auto" w:sz="8" w:space="0"/>
              <w:bottom w:val="single" w:color="auto" w:sz="8" w:space="0"/>
              <w:right w:val="single" w:color="auto" w:sz="8" w:space="0"/>
            </w:tcBorders>
          </w:tcPr>
          <w:p w14:paraId="2CBC0795">
            <w:pPr>
              <w:jc w:val="center"/>
              <w:rPr>
                <w:rFonts w:ascii="宋体" w:cs="宋体"/>
                <w:kern w:val="0"/>
                <w:szCs w:val="21"/>
              </w:rPr>
            </w:pPr>
            <w:r>
              <w:rPr>
                <w:rFonts w:hint="eastAsia" w:ascii="宋体" w:cs="宋体"/>
                <w:kern w:val="0"/>
                <w:szCs w:val="21"/>
              </w:rPr>
              <w:t>0.8</w:t>
            </w:r>
          </w:p>
        </w:tc>
      </w:tr>
      <w:tr w14:paraId="238F0D27">
        <w:tblPrEx>
          <w:tblCellMar>
            <w:top w:w="0" w:type="dxa"/>
            <w:left w:w="108" w:type="dxa"/>
            <w:bottom w:w="0" w:type="dxa"/>
            <w:right w:w="108" w:type="dxa"/>
          </w:tblCellMar>
        </w:tblPrEx>
        <w:trPr>
          <w:trHeight w:val="387" w:hRule="atLeast"/>
          <w:jc w:val="center"/>
        </w:trPr>
        <w:tc>
          <w:tcPr>
            <w:tcW w:w="1467" w:type="dxa"/>
            <w:vMerge w:val="continue"/>
            <w:tcBorders>
              <w:top w:val="single" w:color="auto" w:sz="8" w:space="0"/>
              <w:left w:val="single" w:color="auto" w:sz="8" w:space="0"/>
              <w:bottom w:val="single" w:color="auto" w:sz="8" w:space="0"/>
              <w:right w:val="single" w:color="auto" w:sz="8" w:space="0"/>
            </w:tcBorders>
            <w:vAlign w:val="center"/>
          </w:tcPr>
          <w:p w14:paraId="5831E240">
            <w:pPr>
              <w:widowControl/>
              <w:jc w:val="center"/>
              <w:rPr>
                <w:rFonts w:ascii="宋体" w:cs="宋体"/>
                <w:kern w:val="0"/>
                <w:szCs w:val="21"/>
              </w:rPr>
            </w:pPr>
          </w:p>
        </w:tc>
        <w:tc>
          <w:tcPr>
            <w:tcW w:w="4040" w:type="dxa"/>
            <w:tcBorders>
              <w:top w:val="single" w:color="auto" w:sz="8" w:space="0"/>
              <w:left w:val="single" w:color="auto" w:sz="8" w:space="0"/>
              <w:bottom w:val="single" w:color="auto" w:sz="8" w:space="0"/>
              <w:right w:val="single" w:color="auto" w:sz="8" w:space="0"/>
            </w:tcBorders>
          </w:tcPr>
          <w:p w14:paraId="0CC18BD7">
            <w:pPr>
              <w:jc w:val="center"/>
            </w:pPr>
            <w:r>
              <w:rPr>
                <w:rFonts w:hint="eastAsia" w:ascii="宋体" w:hAnsi="宋体" w:cs="宋体"/>
                <w:kern w:val="0"/>
                <w:szCs w:val="21"/>
              </w:rPr>
              <w:t>集体文化、艺术、体育类获奖</w:t>
            </w:r>
          </w:p>
        </w:tc>
        <w:tc>
          <w:tcPr>
            <w:tcW w:w="2300" w:type="dxa"/>
            <w:tcBorders>
              <w:top w:val="single" w:color="auto" w:sz="8" w:space="0"/>
              <w:left w:val="single" w:color="auto" w:sz="8" w:space="0"/>
              <w:bottom w:val="single" w:color="auto" w:sz="8" w:space="0"/>
              <w:right w:val="single" w:color="auto" w:sz="8" w:space="0"/>
            </w:tcBorders>
            <w:vAlign w:val="center"/>
          </w:tcPr>
          <w:p w14:paraId="781E81BB">
            <w:pPr>
              <w:widowControl/>
              <w:jc w:val="center"/>
              <w:rPr>
                <w:rFonts w:ascii="宋体" w:cs="宋体"/>
                <w:kern w:val="0"/>
                <w:szCs w:val="21"/>
              </w:rPr>
            </w:pPr>
            <w:r>
              <w:rPr>
                <w:rFonts w:hint="eastAsia" w:ascii="宋体" w:hAnsi="宋体" w:cs="宋体"/>
                <w:kern w:val="0"/>
                <w:szCs w:val="21"/>
              </w:rPr>
              <w:t>院系级</w:t>
            </w:r>
          </w:p>
        </w:tc>
        <w:tc>
          <w:tcPr>
            <w:tcW w:w="1230" w:type="dxa"/>
            <w:tcBorders>
              <w:top w:val="single" w:color="auto" w:sz="8" w:space="0"/>
              <w:left w:val="single" w:color="auto" w:sz="8" w:space="0"/>
              <w:bottom w:val="single" w:color="auto" w:sz="8" w:space="0"/>
              <w:right w:val="single" w:color="auto" w:sz="8" w:space="0"/>
            </w:tcBorders>
          </w:tcPr>
          <w:p w14:paraId="4563DFD7">
            <w:pPr>
              <w:jc w:val="center"/>
              <w:rPr>
                <w:rFonts w:ascii="宋体" w:cs="宋体"/>
                <w:kern w:val="0"/>
                <w:szCs w:val="21"/>
              </w:rPr>
            </w:pPr>
            <w:r>
              <w:rPr>
                <w:rFonts w:hint="eastAsia" w:ascii="宋体" w:cs="宋体"/>
                <w:kern w:val="0"/>
                <w:szCs w:val="21"/>
              </w:rPr>
              <w:t>0.4</w:t>
            </w:r>
          </w:p>
        </w:tc>
      </w:tr>
    </w:tbl>
    <w:p w14:paraId="41F86709">
      <w:pPr>
        <w:spacing w:line="500" w:lineRule="exact"/>
        <w:ind w:firstLine="560" w:firstLineChars="200"/>
        <w:jc w:val="left"/>
        <w:rPr>
          <w:rFonts w:ascii="宋体"/>
          <w:sz w:val="28"/>
          <w:szCs w:val="28"/>
        </w:rPr>
      </w:pPr>
      <w:r>
        <w:rPr>
          <w:rFonts w:hint="eastAsia" w:ascii="宋体"/>
          <w:color w:val="FF0000"/>
          <w:sz w:val="28"/>
          <w:szCs w:val="28"/>
        </w:rPr>
        <w:t>10</w:t>
      </w:r>
      <w:r>
        <w:rPr>
          <w:rFonts w:hint="eastAsia" w:ascii="宋体"/>
          <w:color w:val="FF0000"/>
          <w:sz w:val="28"/>
          <w:szCs w:val="28"/>
          <w:lang w:val="en-US" w:eastAsia="zh-CN"/>
        </w:rPr>
        <w:t>.</w:t>
      </w:r>
      <w:r>
        <w:rPr>
          <w:rFonts w:hint="eastAsia" w:ascii="宋体"/>
          <w:color w:val="FF0000"/>
          <w:sz w:val="28"/>
          <w:szCs w:val="28"/>
        </w:rPr>
        <w:t>运动会及其他</w:t>
      </w:r>
      <w:r>
        <w:rPr>
          <w:rFonts w:hint="eastAsia" w:ascii="宋体"/>
          <w:color w:val="FF0000"/>
          <w:sz w:val="28"/>
          <w:szCs w:val="28"/>
          <w:lang w:eastAsia="zh-CN"/>
        </w:rPr>
        <w:t>体育</w:t>
      </w:r>
      <w:r>
        <w:rPr>
          <w:rFonts w:hint="eastAsia" w:ascii="宋体"/>
          <w:color w:val="FF0000"/>
          <w:sz w:val="28"/>
          <w:szCs w:val="28"/>
        </w:rPr>
        <w:t>赛事按照名次排名的，第1名为一等奖，2-3名为二等奖；4-6名为三等奖。</w:t>
      </w:r>
    </w:p>
    <w:p w14:paraId="7195A440">
      <w:pPr>
        <w:spacing w:line="500" w:lineRule="exact"/>
        <w:ind w:firstLine="560" w:firstLineChars="200"/>
        <w:jc w:val="left"/>
        <w:rPr>
          <w:rFonts w:ascii="宋体"/>
          <w:sz w:val="28"/>
          <w:szCs w:val="28"/>
        </w:rPr>
      </w:pPr>
      <w:r>
        <w:rPr>
          <w:rFonts w:hint="eastAsia" w:ascii="宋体"/>
          <w:sz w:val="28"/>
          <w:szCs w:val="28"/>
        </w:rPr>
        <w:t>11</w:t>
      </w:r>
      <w:r>
        <w:rPr>
          <w:rFonts w:hint="eastAsia" w:ascii="宋体"/>
          <w:sz w:val="28"/>
          <w:szCs w:val="28"/>
          <w:lang w:val="en-US" w:eastAsia="zh-CN"/>
        </w:rPr>
        <w:t>.</w:t>
      </w:r>
      <w:r>
        <w:rPr>
          <w:rFonts w:hint="eastAsia" w:ascii="宋体"/>
          <w:sz w:val="28"/>
          <w:szCs w:val="28"/>
        </w:rPr>
        <w:t>其他荣誉称号的加分情况，由学院综合测评小组评审决定。</w:t>
      </w:r>
    </w:p>
    <w:p w14:paraId="14CB1F3E">
      <w:pPr>
        <w:spacing w:line="500" w:lineRule="exact"/>
        <w:ind w:firstLine="560" w:firstLineChars="200"/>
        <w:jc w:val="left"/>
        <w:rPr>
          <w:rFonts w:hint="eastAsia" w:ascii="宋体" w:hAnsi="宋体" w:cs="宋体"/>
          <w:kern w:val="0"/>
          <w:sz w:val="28"/>
          <w:szCs w:val="28"/>
        </w:rPr>
      </w:pPr>
      <w:r>
        <w:rPr>
          <w:rFonts w:hint="eastAsia" w:ascii="宋体" w:hAnsi="宋体" w:cs="宋体"/>
          <w:kern w:val="0"/>
          <w:sz w:val="28"/>
          <w:szCs w:val="28"/>
        </w:rPr>
        <w:t>12</w:t>
      </w:r>
      <w:r>
        <w:rPr>
          <w:rFonts w:hint="eastAsia" w:ascii="宋体" w:hAnsi="宋体" w:cs="宋体"/>
          <w:kern w:val="0"/>
          <w:sz w:val="28"/>
          <w:szCs w:val="28"/>
          <w:lang w:val="en-US" w:eastAsia="zh-CN"/>
        </w:rPr>
        <w:t>.</w:t>
      </w:r>
      <w:r>
        <w:rPr>
          <w:rFonts w:hint="eastAsia" w:ascii="宋体" w:hAnsi="宋体" w:cs="宋体"/>
          <w:kern w:val="0"/>
          <w:sz w:val="28"/>
          <w:szCs w:val="28"/>
        </w:rPr>
        <w:t>参评学生要实事求是，有弄虚作假，伪造证书、文件等情况将取消加分，并适当减分。严重者予以严肃处理。</w:t>
      </w:r>
    </w:p>
    <w:p w14:paraId="4F7A47E4">
      <w:pPr>
        <w:spacing w:line="500" w:lineRule="exact"/>
        <w:jc w:val="left"/>
        <w:rPr>
          <w:rFonts w:hint="eastAsia" w:ascii="宋体" w:hAnsi="宋体"/>
          <w:sz w:val="28"/>
          <w:szCs w:val="28"/>
        </w:rPr>
      </w:pPr>
    </w:p>
    <w:p w14:paraId="2124E2C7">
      <w:pPr>
        <w:spacing w:line="500" w:lineRule="exact"/>
        <w:jc w:val="left"/>
        <w:rPr>
          <w:rFonts w:hint="eastAsia" w:ascii="宋体" w:hAnsi="宋体"/>
          <w:sz w:val="28"/>
          <w:szCs w:val="28"/>
        </w:rPr>
      </w:pPr>
    </w:p>
    <w:p w14:paraId="1F1CA3D1">
      <w:pPr>
        <w:spacing w:line="500" w:lineRule="exact"/>
        <w:jc w:val="left"/>
        <w:rPr>
          <w:rFonts w:ascii="宋体"/>
          <w:b/>
          <w:bCs/>
          <w:sz w:val="28"/>
          <w:szCs w:val="28"/>
        </w:rPr>
      </w:pPr>
      <w:r>
        <w:rPr>
          <w:rFonts w:hint="eastAsia" w:ascii="宋体" w:hAnsi="宋体"/>
          <w:b/>
          <w:bCs/>
          <w:sz w:val="28"/>
          <w:szCs w:val="28"/>
        </w:rPr>
        <w:t>附件二：</w:t>
      </w:r>
    </w:p>
    <w:p w14:paraId="28C55342">
      <w:pPr>
        <w:spacing w:line="500" w:lineRule="exact"/>
        <w:jc w:val="center"/>
        <w:rPr>
          <w:rFonts w:ascii="宋体"/>
          <w:sz w:val="28"/>
          <w:szCs w:val="28"/>
        </w:rPr>
      </w:pPr>
      <w:r>
        <w:rPr>
          <w:rFonts w:hint="eastAsia" w:ascii="微软雅黑" w:hAnsi="微软雅黑" w:eastAsia="微软雅黑"/>
          <w:b/>
          <w:sz w:val="28"/>
          <w:szCs w:val="28"/>
        </w:rPr>
        <w:t>生物医学工程与技术学院综合素质测评细则</w:t>
      </w:r>
    </w:p>
    <w:p w14:paraId="3517C5A5">
      <w:pPr>
        <w:spacing w:line="480" w:lineRule="exact"/>
        <w:jc w:val="center"/>
        <w:rPr>
          <w:rFonts w:hint="eastAsia" w:ascii="微软雅黑" w:hAnsi="微软雅黑" w:eastAsia="微软雅黑"/>
          <w:b/>
          <w:sz w:val="28"/>
          <w:szCs w:val="28"/>
        </w:rPr>
      </w:pPr>
      <w:r>
        <w:rPr>
          <w:rFonts w:hint="eastAsia" w:ascii="微软雅黑" w:hAnsi="微软雅黑" w:eastAsia="微软雅黑"/>
          <w:b/>
          <w:sz w:val="28"/>
          <w:szCs w:val="28"/>
        </w:rPr>
        <w:t>创新能力部分赋分情况表</w:t>
      </w:r>
    </w:p>
    <w:p w14:paraId="6C062D65">
      <w:pPr>
        <w:spacing w:line="360" w:lineRule="auto"/>
        <w:rPr>
          <w:b/>
        </w:rPr>
      </w:pPr>
      <w:r>
        <w:rPr>
          <w:rFonts w:hint="eastAsia"/>
          <w:b/>
        </w:rPr>
        <w:t xml:space="preserve">姓名：                      班级：                 学号：                  </w:t>
      </w:r>
    </w:p>
    <w:p w14:paraId="44086F75">
      <w:pPr>
        <w:spacing w:line="360" w:lineRule="auto"/>
        <w:rPr>
          <w:rFonts w:ascii="宋体"/>
          <w:sz w:val="28"/>
          <w:szCs w:val="28"/>
        </w:rPr>
      </w:pPr>
      <w:r>
        <w:rPr>
          <w:rFonts w:hint="eastAsia"/>
          <w:b/>
        </w:rPr>
        <w:t>创新能力最终审核结果：       分</w:t>
      </w:r>
      <w:r>
        <w:rPr>
          <w:rFonts w:hint="eastAsia"/>
          <w:b/>
          <w:color w:val="FF0000"/>
        </w:rPr>
        <w:t>（该部分封顶10分，其中创新意识为4分，创新成果为6分）。</w:t>
      </w:r>
    </w:p>
    <w:p w14:paraId="12A8A769">
      <w:pPr>
        <w:numPr>
          <w:ilvl w:val="0"/>
          <w:numId w:val="2"/>
        </w:numPr>
      </w:pPr>
      <w:r>
        <w:rPr>
          <w:rFonts w:hint="eastAsia"/>
        </w:rPr>
        <w:t>创新意识</w:t>
      </w:r>
      <w:r>
        <w:rPr>
          <w:rFonts w:hint="eastAsia"/>
          <w:color w:val="FF0000"/>
        </w:rPr>
        <w:t>（封顶</w:t>
      </w:r>
      <w:r>
        <w:rPr>
          <w:rFonts w:hint="eastAsia"/>
          <w:color w:val="FF0000"/>
          <w:lang w:val="en-US" w:eastAsia="zh-CN"/>
        </w:rPr>
        <w:t>4</w:t>
      </w:r>
      <w:r>
        <w:rPr>
          <w:rFonts w:hint="eastAsia"/>
          <w:color w:val="FF0000"/>
        </w:rPr>
        <w:t>分）</w:t>
      </w:r>
      <w:r>
        <w:rPr>
          <w:rFonts w:hint="eastAsia"/>
        </w:rPr>
        <w:t>：</w:t>
      </w:r>
    </w:p>
    <w:tbl>
      <w:tblPr>
        <w:tblStyle w:val="4"/>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3"/>
        <w:gridCol w:w="3980"/>
        <w:gridCol w:w="713"/>
        <w:gridCol w:w="709"/>
        <w:gridCol w:w="709"/>
      </w:tblGrid>
      <w:tr w14:paraId="4F2F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93" w:type="dxa"/>
            <w:vAlign w:val="center"/>
          </w:tcPr>
          <w:p w14:paraId="6B2B1AB1">
            <w:pPr>
              <w:widowControl/>
              <w:jc w:val="center"/>
              <w:rPr>
                <w:rFonts w:hint="eastAsia" w:ascii="宋体" w:hAnsi="宋体" w:cs="宋体"/>
                <w:b/>
                <w:bCs/>
                <w:kern w:val="0"/>
                <w:sz w:val="22"/>
                <w:szCs w:val="22"/>
              </w:rPr>
            </w:pPr>
            <w:r>
              <w:rPr>
                <w:rFonts w:hint="eastAsia" w:ascii="宋体" w:hAnsi="宋体" w:cs="宋体"/>
                <w:b/>
                <w:bCs/>
                <w:kern w:val="0"/>
                <w:sz w:val="22"/>
                <w:szCs w:val="22"/>
              </w:rPr>
              <w:t>观测点</w:t>
            </w:r>
          </w:p>
        </w:tc>
        <w:tc>
          <w:tcPr>
            <w:tcW w:w="3980" w:type="dxa"/>
          </w:tcPr>
          <w:p w14:paraId="6FABF74D">
            <w:pPr>
              <w:widowControl/>
              <w:jc w:val="center"/>
              <w:rPr>
                <w:rFonts w:hint="eastAsia" w:ascii="宋体" w:hAnsi="宋体" w:cs="宋体"/>
                <w:b/>
                <w:bCs/>
                <w:kern w:val="0"/>
                <w:sz w:val="22"/>
                <w:szCs w:val="22"/>
              </w:rPr>
            </w:pPr>
            <w:r>
              <w:rPr>
                <w:rFonts w:hint="eastAsia" w:ascii="宋体" w:hAnsi="宋体" w:cs="宋体"/>
                <w:b/>
                <w:bCs/>
                <w:kern w:val="0"/>
                <w:sz w:val="22"/>
                <w:szCs w:val="22"/>
              </w:rPr>
              <w:t>学生自述（每项1分，</w:t>
            </w:r>
            <w:r>
              <w:rPr>
                <w:rFonts w:hint="eastAsia" w:ascii="宋体" w:hAnsi="宋体" w:cs="宋体"/>
                <w:b/>
                <w:bCs/>
                <w:color w:val="FF0000"/>
                <w:kern w:val="0"/>
                <w:sz w:val="22"/>
                <w:szCs w:val="22"/>
              </w:rPr>
              <w:t>封顶4分</w:t>
            </w:r>
            <w:r>
              <w:rPr>
                <w:rFonts w:hint="eastAsia" w:ascii="宋体" w:hAnsi="宋体" w:cs="宋体"/>
                <w:b/>
                <w:bCs/>
                <w:kern w:val="0"/>
                <w:sz w:val="22"/>
                <w:szCs w:val="22"/>
              </w:rPr>
              <w:t>。须写明参加具体项目名称，类型等）</w:t>
            </w:r>
          </w:p>
        </w:tc>
        <w:tc>
          <w:tcPr>
            <w:tcW w:w="713" w:type="dxa"/>
            <w:vAlign w:val="center"/>
          </w:tcPr>
          <w:p w14:paraId="333B40AE">
            <w:pPr>
              <w:widowControl/>
              <w:jc w:val="center"/>
              <w:rPr>
                <w:rFonts w:hint="eastAsia" w:ascii="宋体" w:hAnsi="宋体" w:cs="宋体"/>
                <w:b/>
                <w:bCs/>
                <w:kern w:val="0"/>
                <w:sz w:val="22"/>
                <w:szCs w:val="22"/>
              </w:rPr>
            </w:pPr>
            <w:r>
              <w:rPr>
                <w:rFonts w:hint="eastAsia" w:ascii="宋体" w:hAnsi="宋体" w:cs="宋体"/>
                <w:b/>
                <w:bCs/>
                <w:kern w:val="0"/>
                <w:sz w:val="22"/>
                <w:szCs w:val="22"/>
              </w:rPr>
              <w:t>个人</w:t>
            </w:r>
          </w:p>
          <w:p w14:paraId="032D28DC">
            <w:pPr>
              <w:widowControl/>
              <w:jc w:val="center"/>
              <w:rPr>
                <w:rFonts w:hint="eastAsia" w:ascii="宋体" w:hAnsi="宋体" w:cs="宋体"/>
                <w:b/>
                <w:bCs/>
                <w:kern w:val="0"/>
                <w:sz w:val="22"/>
                <w:szCs w:val="22"/>
              </w:rPr>
            </w:pPr>
            <w:r>
              <w:rPr>
                <w:rFonts w:hint="eastAsia" w:ascii="宋体" w:hAnsi="宋体" w:cs="宋体"/>
                <w:b/>
                <w:bCs/>
                <w:kern w:val="0"/>
                <w:sz w:val="22"/>
                <w:szCs w:val="22"/>
              </w:rPr>
              <w:t>赋分</w:t>
            </w:r>
          </w:p>
        </w:tc>
        <w:tc>
          <w:tcPr>
            <w:tcW w:w="709" w:type="dxa"/>
            <w:vAlign w:val="center"/>
          </w:tcPr>
          <w:p w14:paraId="768524A2">
            <w:pPr>
              <w:widowControl/>
              <w:jc w:val="center"/>
              <w:rPr>
                <w:rFonts w:hint="eastAsia" w:ascii="宋体" w:hAnsi="宋体" w:cs="宋体"/>
                <w:b/>
                <w:bCs/>
                <w:kern w:val="0"/>
                <w:sz w:val="22"/>
                <w:szCs w:val="22"/>
              </w:rPr>
            </w:pPr>
            <w:r>
              <w:rPr>
                <w:rFonts w:hint="eastAsia" w:ascii="宋体" w:hAnsi="宋体" w:cs="宋体"/>
                <w:b/>
                <w:bCs/>
                <w:kern w:val="0"/>
                <w:sz w:val="22"/>
                <w:szCs w:val="22"/>
              </w:rPr>
              <w:t>班级</w:t>
            </w:r>
          </w:p>
          <w:p w14:paraId="6CDB5B34">
            <w:pPr>
              <w:widowControl/>
              <w:jc w:val="center"/>
              <w:rPr>
                <w:rFonts w:hint="eastAsia" w:ascii="宋体" w:hAnsi="宋体" w:cs="宋体"/>
                <w:b/>
                <w:bCs/>
                <w:kern w:val="0"/>
                <w:sz w:val="22"/>
                <w:szCs w:val="22"/>
              </w:rPr>
            </w:pPr>
            <w:r>
              <w:rPr>
                <w:rFonts w:hint="eastAsia" w:ascii="宋体" w:hAnsi="宋体" w:cs="宋体"/>
                <w:b/>
                <w:bCs/>
                <w:kern w:val="0"/>
                <w:sz w:val="22"/>
                <w:szCs w:val="22"/>
              </w:rPr>
              <w:t>审核</w:t>
            </w:r>
          </w:p>
        </w:tc>
        <w:tc>
          <w:tcPr>
            <w:tcW w:w="709" w:type="dxa"/>
            <w:vAlign w:val="center"/>
          </w:tcPr>
          <w:p w14:paraId="3646D081">
            <w:pPr>
              <w:widowControl/>
              <w:jc w:val="center"/>
              <w:rPr>
                <w:rFonts w:hint="eastAsia" w:ascii="宋体" w:hAnsi="宋体" w:cs="宋体"/>
                <w:b/>
                <w:bCs/>
                <w:kern w:val="0"/>
                <w:sz w:val="22"/>
                <w:szCs w:val="22"/>
              </w:rPr>
            </w:pPr>
            <w:r>
              <w:rPr>
                <w:rFonts w:hint="eastAsia" w:ascii="宋体" w:hAnsi="宋体" w:cs="宋体"/>
                <w:b/>
                <w:bCs/>
                <w:kern w:val="0"/>
                <w:sz w:val="22"/>
                <w:szCs w:val="22"/>
              </w:rPr>
              <w:t>院系</w:t>
            </w:r>
          </w:p>
          <w:p w14:paraId="55B9AD05">
            <w:pPr>
              <w:widowControl/>
              <w:jc w:val="center"/>
              <w:rPr>
                <w:rFonts w:hint="eastAsia" w:ascii="宋体" w:hAnsi="宋体" w:cs="宋体"/>
                <w:b/>
                <w:bCs/>
                <w:kern w:val="0"/>
                <w:sz w:val="22"/>
                <w:szCs w:val="22"/>
              </w:rPr>
            </w:pPr>
            <w:r>
              <w:rPr>
                <w:rFonts w:hint="eastAsia" w:ascii="宋体" w:hAnsi="宋体" w:cs="宋体"/>
                <w:b/>
                <w:bCs/>
                <w:kern w:val="0"/>
                <w:sz w:val="22"/>
                <w:szCs w:val="22"/>
              </w:rPr>
              <w:t>审核</w:t>
            </w:r>
          </w:p>
        </w:tc>
      </w:tr>
      <w:tr w14:paraId="2F92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3" w:type="dxa"/>
            <w:vAlign w:val="center"/>
          </w:tcPr>
          <w:p w14:paraId="69D88E01">
            <w:r>
              <w:rPr>
                <w:rFonts w:hint="eastAsia"/>
              </w:rPr>
              <w:t>参加专业讲座、学术报告、学术沙龙、学术论坛等</w:t>
            </w:r>
          </w:p>
        </w:tc>
        <w:tc>
          <w:tcPr>
            <w:tcW w:w="3980" w:type="dxa"/>
          </w:tcPr>
          <w:p w14:paraId="33CCA544"/>
        </w:tc>
        <w:tc>
          <w:tcPr>
            <w:tcW w:w="713" w:type="dxa"/>
            <w:vMerge w:val="restart"/>
          </w:tcPr>
          <w:p w14:paraId="4CECE091"/>
        </w:tc>
        <w:tc>
          <w:tcPr>
            <w:tcW w:w="709" w:type="dxa"/>
            <w:vMerge w:val="restart"/>
          </w:tcPr>
          <w:p w14:paraId="367003BA"/>
        </w:tc>
        <w:tc>
          <w:tcPr>
            <w:tcW w:w="709" w:type="dxa"/>
            <w:vMerge w:val="restart"/>
          </w:tcPr>
          <w:p w14:paraId="024BC360"/>
        </w:tc>
      </w:tr>
      <w:tr w14:paraId="6333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3" w:type="dxa"/>
            <w:vAlign w:val="center"/>
          </w:tcPr>
          <w:p w14:paraId="33B3BB58">
            <w:r>
              <w:rPr>
                <w:rFonts w:hint="eastAsia"/>
              </w:rPr>
              <w:t>在教师指导下参与科研活动并达到一定学时</w:t>
            </w:r>
          </w:p>
        </w:tc>
        <w:tc>
          <w:tcPr>
            <w:tcW w:w="3980" w:type="dxa"/>
          </w:tcPr>
          <w:p w14:paraId="1126E960"/>
        </w:tc>
        <w:tc>
          <w:tcPr>
            <w:tcW w:w="713" w:type="dxa"/>
            <w:vMerge w:val="continue"/>
          </w:tcPr>
          <w:p w14:paraId="1CD3C984"/>
        </w:tc>
        <w:tc>
          <w:tcPr>
            <w:tcW w:w="709" w:type="dxa"/>
            <w:vMerge w:val="continue"/>
          </w:tcPr>
          <w:p w14:paraId="03E684EE"/>
        </w:tc>
        <w:tc>
          <w:tcPr>
            <w:tcW w:w="709" w:type="dxa"/>
            <w:vMerge w:val="continue"/>
          </w:tcPr>
          <w:p w14:paraId="3D8645E0"/>
        </w:tc>
      </w:tr>
      <w:tr w14:paraId="0C65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93" w:type="dxa"/>
            <w:vAlign w:val="center"/>
          </w:tcPr>
          <w:p w14:paraId="469079EA">
            <w:r>
              <w:rPr>
                <w:rFonts w:hint="eastAsia"/>
              </w:rPr>
              <w:t>撰写综述、社会调查报告</w:t>
            </w:r>
          </w:p>
        </w:tc>
        <w:tc>
          <w:tcPr>
            <w:tcW w:w="3980" w:type="dxa"/>
          </w:tcPr>
          <w:p w14:paraId="2FA1E4A5"/>
        </w:tc>
        <w:tc>
          <w:tcPr>
            <w:tcW w:w="713" w:type="dxa"/>
            <w:vMerge w:val="continue"/>
          </w:tcPr>
          <w:p w14:paraId="70CD5139"/>
        </w:tc>
        <w:tc>
          <w:tcPr>
            <w:tcW w:w="709" w:type="dxa"/>
            <w:vMerge w:val="continue"/>
          </w:tcPr>
          <w:p w14:paraId="0FB1FC42"/>
        </w:tc>
        <w:tc>
          <w:tcPr>
            <w:tcW w:w="709" w:type="dxa"/>
            <w:vMerge w:val="continue"/>
          </w:tcPr>
          <w:p w14:paraId="3A272FE4"/>
        </w:tc>
      </w:tr>
      <w:tr w14:paraId="2D410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93" w:type="dxa"/>
            <w:vAlign w:val="center"/>
          </w:tcPr>
          <w:p w14:paraId="1CF0B0CE">
            <w:r>
              <w:rPr>
                <w:rFonts w:hint="eastAsia"/>
              </w:rPr>
              <w:t>参与学术科技作品竞赛</w:t>
            </w:r>
          </w:p>
        </w:tc>
        <w:tc>
          <w:tcPr>
            <w:tcW w:w="3980" w:type="dxa"/>
          </w:tcPr>
          <w:p w14:paraId="58BB8E86"/>
        </w:tc>
        <w:tc>
          <w:tcPr>
            <w:tcW w:w="713" w:type="dxa"/>
            <w:vMerge w:val="continue"/>
          </w:tcPr>
          <w:p w14:paraId="2E5793A8"/>
        </w:tc>
        <w:tc>
          <w:tcPr>
            <w:tcW w:w="709" w:type="dxa"/>
            <w:vMerge w:val="continue"/>
          </w:tcPr>
          <w:p w14:paraId="70C859DD"/>
        </w:tc>
        <w:tc>
          <w:tcPr>
            <w:tcW w:w="709" w:type="dxa"/>
            <w:vMerge w:val="continue"/>
          </w:tcPr>
          <w:p w14:paraId="512C5836"/>
        </w:tc>
      </w:tr>
      <w:tr w14:paraId="3E84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3" w:type="dxa"/>
            <w:vAlign w:val="center"/>
          </w:tcPr>
          <w:p w14:paraId="3225D2B0">
            <w:r>
              <w:rPr>
                <w:rFonts w:hint="eastAsia"/>
              </w:rPr>
              <w:t>参与科技小发明竞赛、创新创意竞赛、创业计划竞赛</w:t>
            </w:r>
          </w:p>
        </w:tc>
        <w:tc>
          <w:tcPr>
            <w:tcW w:w="3980" w:type="dxa"/>
          </w:tcPr>
          <w:p w14:paraId="7010851F"/>
        </w:tc>
        <w:tc>
          <w:tcPr>
            <w:tcW w:w="713" w:type="dxa"/>
            <w:vMerge w:val="continue"/>
          </w:tcPr>
          <w:p w14:paraId="44CFF8A3"/>
        </w:tc>
        <w:tc>
          <w:tcPr>
            <w:tcW w:w="709" w:type="dxa"/>
            <w:vMerge w:val="continue"/>
          </w:tcPr>
          <w:p w14:paraId="79826126"/>
        </w:tc>
        <w:tc>
          <w:tcPr>
            <w:tcW w:w="709" w:type="dxa"/>
            <w:vMerge w:val="continue"/>
          </w:tcPr>
          <w:p w14:paraId="19D5EA24"/>
        </w:tc>
      </w:tr>
      <w:tr w14:paraId="3AB9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93" w:type="dxa"/>
            <w:vAlign w:val="center"/>
          </w:tcPr>
          <w:p w14:paraId="6CE48C4A">
            <w:r>
              <w:rPr>
                <w:rFonts w:hint="eastAsia"/>
              </w:rPr>
              <w:t>参与学科竞赛、技能竞赛</w:t>
            </w:r>
          </w:p>
        </w:tc>
        <w:tc>
          <w:tcPr>
            <w:tcW w:w="3980" w:type="dxa"/>
          </w:tcPr>
          <w:p w14:paraId="16E6ED3E"/>
        </w:tc>
        <w:tc>
          <w:tcPr>
            <w:tcW w:w="713" w:type="dxa"/>
            <w:vMerge w:val="continue"/>
          </w:tcPr>
          <w:p w14:paraId="34282ED4"/>
        </w:tc>
        <w:tc>
          <w:tcPr>
            <w:tcW w:w="709" w:type="dxa"/>
            <w:vMerge w:val="continue"/>
          </w:tcPr>
          <w:p w14:paraId="0499438D"/>
        </w:tc>
        <w:tc>
          <w:tcPr>
            <w:tcW w:w="709" w:type="dxa"/>
            <w:vMerge w:val="continue"/>
          </w:tcPr>
          <w:p w14:paraId="06C1251C"/>
        </w:tc>
      </w:tr>
      <w:tr w14:paraId="3B61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93" w:type="dxa"/>
            <w:vAlign w:val="center"/>
          </w:tcPr>
          <w:p w14:paraId="721B9D09">
            <w:r>
              <w:rPr>
                <w:rFonts w:hint="eastAsia"/>
              </w:rPr>
              <w:t>参与其他创新创意类活动</w:t>
            </w:r>
          </w:p>
        </w:tc>
        <w:tc>
          <w:tcPr>
            <w:tcW w:w="3980" w:type="dxa"/>
          </w:tcPr>
          <w:p w14:paraId="28645C41"/>
        </w:tc>
        <w:tc>
          <w:tcPr>
            <w:tcW w:w="713" w:type="dxa"/>
            <w:vMerge w:val="continue"/>
          </w:tcPr>
          <w:p w14:paraId="2D33F85D"/>
        </w:tc>
        <w:tc>
          <w:tcPr>
            <w:tcW w:w="709" w:type="dxa"/>
            <w:vMerge w:val="continue"/>
          </w:tcPr>
          <w:p w14:paraId="3DCBDDF4"/>
        </w:tc>
        <w:tc>
          <w:tcPr>
            <w:tcW w:w="709" w:type="dxa"/>
            <w:vMerge w:val="continue"/>
          </w:tcPr>
          <w:p w14:paraId="510EAF22"/>
        </w:tc>
      </w:tr>
      <w:tr w14:paraId="787AA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93" w:type="dxa"/>
            <w:vAlign w:val="center"/>
          </w:tcPr>
          <w:p w14:paraId="28B249CB">
            <w:pPr>
              <w:spacing w:line="280" w:lineRule="exact"/>
              <w:jc w:val="center"/>
            </w:pPr>
            <w:r>
              <w:rPr>
                <w:rFonts w:hint="eastAsia"/>
              </w:rPr>
              <w:t>总计</w:t>
            </w:r>
          </w:p>
        </w:tc>
        <w:tc>
          <w:tcPr>
            <w:tcW w:w="3980" w:type="dxa"/>
            <w:vAlign w:val="center"/>
          </w:tcPr>
          <w:p w14:paraId="5AC5A93E">
            <w:pPr>
              <w:spacing w:line="280" w:lineRule="exact"/>
              <w:jc w:val="center"/>
            </w:pPr>
          </w:p>
        </w:tc>
        <w:tc>
          <w:tcPr>
            <w:tcW w:w="713" w:type="dxa"/>
            <w:vAlign w:val="center"/>
          </w:tcPr>
          <w:p w14:paraId="6BFA87B6">
            <w:pPr>
              <w:spacing w:line="280" w:lineRule="exact"/>
              <w:jc w:val="center"/>
            </w:pPr>
          </w:p>
        </w:tc>
        <w:tc>
          <w:tcPr>
            <w:tcW w:w="709" w:type="dxa"/>
            <w:vAlign w:val="center"/>
          </w:tcPr>
          <w:p w14:paraId="0535494E">
            <w:pPr>
              <w:spacing w:line="280" w:lineRule="exact"/>
              <w:jc w:val="center"/>
            </w:pPr>
          </w:p>
        </w:tc>
        <w:tc>
          <w:tcPr>
            <w:tcW w:w="709" w:type="dxa"/>
            <w:vAlign w:val="center"/>
          </w:tcPr>
          <w:p w14:paraId="6849F64C">
            <w:pPr>
              <w:spacing w:line="280" w:lineRule="exact"/>
              <w:jc w:val="center"/>
            </w:pPr>
          </w:p>
        </w:tc>
      </w:tr>
    </w:tbl>
    <w:p w14:paraId="15705C82">
      <w:pPr>
        <w:pStyle w:val="10"/>
        <w:spacing w:line="280" w:lineRule="exact"/>
        <w:ind w:firstLine="0" w:firstLineChars="0"/>
        <w:jc w:val="left"/>
      </w:pPr>
    </w:p>
    <w:p w14:paraId="2C715ECD">
      <w:pPr>
        <w:pStyle w:val="10"/>
        <w:numPr>
          <w:ilvl w:val="0"/>
          <w:numId w:val="2"/>
        </w:numPr>
        <w:spacing w:line="280" w:lineRule="exact"/>
        <w:ind w:firstLineChars="0"/>
        <w:jc w:val="left"/>
      </w:pPr>
      <w:r>
        <w:rPr>
          <w:rFonts w:hint="eastAsia"/>
        </w:rPr>
        <w:t>创新成果</w:t>
      </w:r>
      <w:r>
        <w:rPr>
          <w:rFonts w:hint="eastAsia"/>
          <w:color w:val="FF0000"/>
        </w:rPr>
        <w:t>（封顶6分）</w:t>
      </w:r>
      <w:r>
        <w:rPr>
          <w:rFonts w:hint="eastAsia"/>
        </w:rPr>
        <w:t>：（认定需提供证书原件以备查验，复印件随此表留档。无证书者须开具相关证明）</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74"/>
        <w:gridCol w:w="4034"/>
        <w:gridCol w:w="709"/>
        <w:gridCol w:w="709"/>
        <w:gridCol w:w="668"/>
      </w:tblGrid>
      <w:tr w14:paraId="119B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4" w:type="dxa"/>
            <w:vAlign w:val="center"/>
          </w:tcPr>
          <w:p w14:paraId="144EB29F">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项目</w:t>
            </w:r>
          </w:p>
        </w:tc>
        <w:tc>
          <w:tcPr>
            <w:tcW w:w="4034" w:type="dxa"/>
            <w:vAlign w:val="center"/>
          </w:tcPr>
          <w:p w14:paraId="2A273091">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具体加分说明</w:t>
            </w:r>
          </w:p>
        </w:tc>
        <w:tc>
          <w:tcPr>
            <w:tcW w:w="709" w:type="dxa"/>
            <w:vAlign w:val="center"/>
          </w:tcPr>
          <w:p w14:paraId="3C7EE3FF">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个人赋分</w:t>
            </w:r>
          </w:p>
        </w:tc>
        <w:tc>
          <w:tcPr>
            <w:tcW w:w="709" w:type="dxa"/>
            <w:vAlign w:val="center"/>
          </w:tcPr>
          <w:p w14:paraId="6AFD85C0">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班级审核</w:t>
            </w:r>
          </w:p>
        </w:tc>
        <w:tc>
          <w:tcPr>
            <w:tcW w:w="668" w:type="dxa"/>
            <w:vAlign w:val="center"/>
          </w:tcPr>
          <w:p w14:paraId="1B0107F8">
            <w:pPr>
              <w:widowControl/>
              <w:spacing w:line="280" w:lineRule="exact"/>
              <w:jc w:val="center"/>
              <w:rPr>
                <w:rFonts w:hint="eastAsia" w:ascii="宋体" w:hAnsi="宋体" w:cs="宋体"/>
                <w:b/>
                <w:bCs/>
                <w:kern w:val="0"/>
                <w:sz w:val="22"/>
                <w:szCs w:val="22"/>
              </w:rPr>
            </w:pPr>
            <w:r>
              <w:rPr>
                <w:rFonts w:hint="eastAsia" w:ascii="宋体" w:hAnsi="宋体" w:cs="宋体"/>
                <w:b/>
                <w:bCs/>
                <w:kern w:val="0"/>
                <w:sz w:val="22"/>
                <w:szCs w:val="22"/>
              </w:rPr>
              <w:t>院系审核</w:t>
            </w:r>
          </w:p>
        </w:tc>
      </w:tr>
      <w:tr w14:paraId="4BF2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4" w:type="dxa"/>
            <w:vAlign w:val="center"/>
          </w:tcPr>
          <w:p w14:paraId="14ADDC31">
            <w:pPr>
              <w:spacing w:line="280" w:lineRule="exact"/>
              <w:jc w:val="center"/>
            </w:pPr>
          </w:p>
        </w:tc>
        <w:tc>
          <w:tcPr>
            <w:tcW w:w="4034" w:type="dxa"/>
            <w:vAlign w:val="center"/>
          </w:tcPr>
          <w:p w14:paraId="6CE50FB3">
            <w:pPr>
              <w:spacing w:line="280" w:lineRule="exact"/>
              <w:jc w:val="center"/>
            </w:pPr>
          </w:p>
        </w:tc>
        <w:tc>
          <w:tcPr>
            <w:tcW w:w="709" w:type="dxa"/>
            <w:vAlign w:val="center"/>
          </w:tcPr>
          <w:p w14:paraId="2A98464E">
            <w:pPr>
              <w:spacing w:line="280" w:lineRule="exact"/>
              <w:jc w:val="center"/>
            </w:pPr>
          </w:p>
        </w:tc>
        <w:tc>
          <w:tcPr>
            <w:tcW w:w="709" w:type="dxa"/>
            <w:vAlign w:val="center"/>
          </w:tcPr>
          <w:p w14:paraId="2ECDF6FA">
            <w:pPr>
              <w:spacing w:line="280" w:lineRule="exact"/>
              <w:jc w:val="center"/>
            </w:pPr>
          </w:p>
        </w:tc>
        <w:tc>
          <w:tcPr>
            <w:tcW w:w="668" w:type="dxa"/>
            <w:vAlign w:val="center"/>
          </w:tcPr>
          <w:p w14:paraId="2E88AA17">
            <w:pPr>
              <w:spacing w:line="280" w:lineRule="exact"/>
              <w:jc w:val="center"/>
            </w:pPr>
          </w:p>
        </w:tc>
      </w:tr>
      <w:tr w14:paraId="5BD0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4" w:type="dxa"/>
            <w:vAlign w:val="center"/>
          </w:tcPr>
          <w:p w14:paraId="1E68393D">
            <w:pPr>
              <w:spacing w:line="280" w:lineRule="exact"/>
              <w:jc w:val="center"/>
            </w:pPr>
            <w:r>
              <w:rPr>
                <w:rFonts w:hint="eastAsia"/>
              </w:rPr>
              <w:t>总计</w:t>
            </w:r>
          </w:p>
        </w:tc>
        <w:tc>
          <w:tcPr>
            <w:tcW w:w="4034" w:type="dxa"/>
            <w:vAlign w:val="center"/>
          </w:tcPr>
          <w:p w14:paraId="1F689089">
            <w:pPr>
              <w:spacing w:line="280" w:lineRule="exact"/>
              <w:jc w:val="center"/>
            </w:pPr>
          </w:p>
        </w:tc>
        <w:tc>
          <w:tcPr>
            <w:tcW w:w="709" w:type="dxa"/>
            <w:vAlign w:val="center"/>
          </w:tcPr>
          <w:p w14:paraId="097D942A">
            <w:pPr>
              <w:spacing w:line="280" w:lineRule="exact"/>
              <w:jc w:val="center"/>
            </w:pPr>
          </w:p>
        </w:tc>
        <w:tc>
          <w:tcPr>
            <w:tcW w:w="709" w:type="dxa"/>
            <w:vAlign w:val="center"/>
          </w:tcPr>
          <w:p w14:paraId="31A9D22C">
            <w:pPr>
              <w:spacing w:line="280" w:lineRule="exact"/>
              <w:jc w:val="center"/>
            </w:pPr>
          </w:p>
        </w:tc>
        <w:tc>
          <w:tcPr>
            <w:tcW w:w="668" w:type="dxa"/>
            <w:vAlign w:val="center"/>
          </w:tcPr>
          <w:p w14:paraId="5AF09D54">
            <w:pPr>
              <w:spacing w:line="280" w:lineRule="exact"/>
              <w:jc w:val="center"/>
            </w:pPr>
          </w:p>
        </w:tc>
      </w:tr>
    </w:tbl>
    <w:p w14:paraId="66FD730A">
      <w:pPr>
        <w:spacing w:line="500" w:lineRule="exact"/>
        <w:jc w:val="left"/>
        <w:rPr>
          <w:rFonts w:hint="eastAsia" w:ascii="微软雅黑" w:hAnsi="微软雅黑" w:eastAsia="微软雅黑"/>
          <w:b/>
          <w:sz w:val="28"/>
          <w:szCs w:val="28"/>
        </w:rPr>
      </w:pPr>
      <w:r>
        <w:rPr>
          <w:rFonts w:hint="eastAsia"/>
        </w:rPr>
        <w:t>班级审核人签字：               院系审核人签字：              本人复核签字：</w:t>
      </w:r>
      <w:r>
        <w:rPr>
          <w:rFonts w:hint="eastAsia" w:ascii="宋体" w:hAnsi="宋体"/>
          <w:sz w:val="28"/>
          <w:szCs w:val="28"/>
        </w:rPr>
        <w:t xml:space="preserve">   </w:t>
      </w:r>
    </w:p>
    <w:p w14:paraId="035B2E74">
      <w:pPr>
        <w:spacing w:line="480" w:lineRule="exact"/>
        <w:jc w:val="left"/>
        <w:rPr>
          <w:rFonts w:hint="eastAsia" w:ascii="微软雅黑" w:hAnsi="微软雅黑" w:eastAsia="微软雅黑"/>
          <w:b/>
          <w:sz w:val="28"/>
          <w:szCs w:val="28"/>
        </w:rPr>
      </w:pPr>
    </w:p>
    <w:p w14:paraId="63007BEE">
      <w:pPr>
        <w:spacing w:line="480" w:lineRule="exact"/>
        <w:jc w:val="left"/>
        <w:rPr>
          <w:rFonts w:hint="eastAsia" w:ascii="微软雅黑" w:hAnsi="微软雅黑" w:eastAsia="微软雅黑"/>
          <w:b/>
          <w:sz w:val="28"/>
          <w:szCs w:val="28"/>
        </w:rPr>
      </w:pPr>
    </w:p>
    <w:p w14:paraId="24333C33">
      <w:pPr>
        <w:spacing w:line="480" w:lineRule="exact"/>
        <w:jc w:val="left"/>
        <w:rPr>
          <w:rFonts w:hint="eastAsia" w:ascii="微软雅黑" w:hAnsi="微软雅黑" w:eastAsia="微软雅黑"/>
          <w:b/>
          <w:sz w:val="28"/>
          <w:szCs w:val="28"/>
        </w:rPr>
      </w:pPr>
      <w:r>
        <w:rPr>
          <w:rFonts w:hint="eastAsia" w:ascii="微软雅黑" w:hAnsi="微软雅黑" w:eastAsia="微软雅黑"/>
          <w:b/>
          <w:sz w:val="28"/>
          <w:szCs w:val="28"/>
        </w:rPr>
        <w:t>备注：关于“创新能力部分赋分情况”的几点说明</w:t>
      </w:r>
    </w:p>
    <w:p w14:paraId="5C9923C7">
      <w:pPr>
        <w:spacing w:line="480" w:lineRule="exact"/>
        <w:ind w:firstLine="560" w:firstLineChars="200"/>
        <w:jc w:val="left"/>
        <w:rPr>
          <w:rFonts w:ascii="宋体" w:cs="宋体"/>
          <w:kern w:val="0"/>
          <w:sz w:val="28"/>
          <w:szCs w:val="28"/>
        </w:rPr>
      </w:pPr>
      <w:r>
        <w:rPr>
          <w:rFonts w:hint="eastAsia" w:ascii="宋体" w:hAnsi="宋体" w:cs="宋体"/>
          <w:kern w:val="0"/>
          <w:sz w:val="28"/>
          <w:szCs w:val="28"/>
        </w:rPr>
        <w:t>1</w:t>
      </w:r>
      <w:r>
        <w:rPr>
          <w:rFonts w:hint="eastAsia" w:ascii="宋体" w:hAnsi="宋体" w:cs="宋体"/>
          <w:kern w:val="0"/>
          <w:sz w:val="28"/>
          <w:szCs w:val="28"/>
          <w:lang w:val="en-US" w:eastAsia="zh-CN"/>
        </w:rPr>
        <w:t>.</w:t>
      </w:r>
      <w:r>
        <w:rPr>
          <w:rFonts w:hint="eastAsia" w:ascii="宋体" w:hAnsi="宋体" w:cs="宋体"/>
          <w:kern w:val="0"/>
          <w:sz w:val="28"/>
          <w:szCs w:val="28"/>
        </w:rPr>
        <w:t>凡符合创新意识、创新成果加分要求的，均可加分；学生本人既有创新实践经历又取得创新成果的，分数可以累加，</w:t>
      </w:r>
      <w:r>
        <w:rPr>
          <w:rFonts w:ascii="宋体" w:hAnsi="宋体" w:cs="宋体"/>
          <w:kern w:val="0"/>
          <w:sz w:val="28"/>
          <w:szCs w:val="28"/>
        </w:rPr>
        <w:t>10</w:t>
      </w:r>
      <w:r>
        <w:rPr>
          <w:rFonts w:hint="eastAsia" w:ascii="宋体" w:hAnsi="宋体" w:cs="宋体"/>
          <w:kern w:val="0"/>
          <w:sz w:val="28"/>
          <w:szCs w:val="28"/>
        </w:rPr>
        <w:t>分封顶；学生凭借个人努力取得不同类别、不同项目成果的，分数可以累加，</w:t>
      </w:r>
      <w:r>
        <w:rPr>
          <w:rFonts w:ascii="宋体" w:hAnsi="宋体" w:cs="宋体"/>
          <w:kern w:val="0"/>
          <w:sz w:val="28"/>
          <w:szCs w:val="28"/>
        </w:rPr>
        <w:t>10</w:t>
      </w:r>
      <w:r>
        <w:rPr>
          <w:rFonts w:hint="eastAsia" w:ascii="宋体" w:hAnsi="宋体" w:cs="宋体"/>
          <w:kern w:val="0"/>
          <w:sz w:val="28"/>
          <w:szCs w:val="28"/>
        </w:rPr>
        <w:t>分封顶。</w:t>
      </w:r>
    </w:p>
    <w:p w14:paraId="79FE6C6B">
      <w:pPr>
        <w:spacing w:line="480" w:lineRule="exact"/>
        <w:ind w:firstLine="560" w:firstLineChars="200"/>
        <w:jc w:val="left"/>
        <w:rPr>
          <w:rFonts w:ascii="宋体" w:cs="宋体"/>
          <w:kern w:val="0"/>
          <w:sz w:val="28"/>
          <w:szCs w:val="28"/>
        </w:rPr>
      </w:pPr>
      <w:r>
        <w:rPr>
          <w:rFonts w:hint="eastAsia" w:ascii="宋体" w:hAnsi="宋体" w:cs="宋体"/>
          <w:kern w:val="0"/>
          <w:sz w:val="28"/>
          <w:szCs w:val="28"/>
        </w:rPr>
        <w:t>2</w:t>
      </w:r>
      <w:r>
        <w:rPr>
          <w:rFonts w:hint="eastAsia" w:ascii="宋体" w:hAnsi="宋体" w:cs="宋体"/>
          <w:kern w:val="0"/>
          <w:sz w:val="28"/>
          <w:szCs w:val="28"/>
          <w:lang w:val="en-US" w:eastAsia="zh-CN"/>
        </w:rPr>
        <w:t>.</w:t>
      </w:r>
      <w:r>
        <w:rPr>
          <w:rFonts w:hint="eastAsia" w:ascii="宋体" w:hAnsi="宋体" w:cs="宋体"/>
          <w:kern w:val="0"/>
          <w:sz w:val="28"/>
          <w:szCs w:val="28"/>
        </w:rPr>
        <w:t>适用时间范围为：学年（</w:t>
      </w:r>
      <w:r>
        <w:rPr>
          <w:rFonts w:ascii="宋体" w:hAnsi="宋体" w:cs="宋体"/>
          <w:kern w:val="0"/>
          <w:sz w:val="28"/>
          <w:szCs w:val="28"/>
        </w:rPr>
        <w:t>9</w:t>
      </w:r>
      <w:r>
        <w:rPr>
          <w:rFonts w:hint="eastAsia" w:ascii="宋体" w:hAnsi="宋体" w:cs="宋体"/>
          <w:kern w:val="0"/>
          <w:sz w:val="28"/>
          <w:szCs w:val="28"/>
        </w:rPr>
        <w:t>月</w:t>
      </w:r>
      <w:r>
        <w:rPr>
          <w:rFonts w:ascii="宋体" w:hAnsi="宋体" w:cs="宋体"/>
          <w:kern w:val="0"/>
          <w:sz w:val="28"/>
          <w:szCs w:val="28"/>
        </w:rPr>
        <w:t>1</w:t>
      </w:r>
      <w:r>
        <w:rPr>
          <w:rFonts w:hint="eastAsia" w:ascii="宋体" w:hAnsi="宋体" w:cs="宋体"/>
          <w:kern w:val="0"/>
          <w:sz w:val="28"/>
          <w:szCs w:val="28"/>
        </w:rPr>
        <w:t>日至次年</w:t>
      </w:r>
      <w:r>
        <w:rPr>
          <w:rFonts w:ascii="宋体" w:hAnsi="宋体" w:cs="宋体"/>
          <w:kern w:val="0"/>
          <w:sz w:val="28"/>
          <w:szCs w:val="28"/>
        </w:rPr>
        <w:t>8</w:t>
      </w:r>
      <w:r>
        <w:rPr>
          <w:rFonts w:hint="eastAsia" w:ascii="宋体" w:hAnsi="宋体" w:cs="宋体"/>
          <w:kern w:val="0"/>
          <w:sz w:val="28"/>
          <w:szCs w:val="28"/>
        </w:rPr>
        <w:t>月</w:t>
      </w:r>
      <w:r>
        <w:rPr>
          <w:rFonts w:ascii="宋体" w:hAnsi="宋体" w:cs="宋体"/>
          <w:kern w:val="0"/>
          <w:sz w:val="28"/>
          <w:szCs w:val="28"/>
        </w:rPr>
        <w:t>31</w:t>
      </w:r>
      <w:r>
        <w:rPr>
          <w:rFonts w:hint="eastAsia" w:ascii="宋体" w:hAnsi="宋体" w:cs="宋体"/>
          <w:kern w:val="0"/>
          <w:sz w:val="28"/>
          <w:szCs w:val="28"/>
        </w:rPr>
        <w:t>日）。</w:t>
      </w:r>
    </w:p>
    <w:p w14:paraId="309250FD">
      <w:pPr>
        <w:spacing w:line="480" w:lineRule="exact"/>
        <w:ind w:firstLine="560" w:firstLineChars="200"/>
        <w:jc w:val="left"/>
        <w:rPr>
          <w:rFonts w:hint="eastAsia" w:ascii="宋体" w:hAnsi="宋体" w:cs="宋体"/>
          <w:kern w:val="0"/>
          <w:sz w:val="28"/>
          <w:szCs w:val="28"/>
        </w:rPr>
      </w:pPr>
      <w:r>
        <w:rPr>
          <w:rFonts w:hint="eastAsia" w:ascii="宋体" w:hAnsi="宋体" w:cs="宋体"/>
          <w:kern w:val="0"/>
          <w:sz w:val="28"/>
          <w:szCs w:val="28"/>
        </w:rPr>
        <w:t>3</w:t>
      </w:r>
      <w:r>
        <w:rPr>
          <w:rFonts w:hint="eastAsia" w:ascii="宋体" w:hAnsi="宋体" w:cs="宋体"/>
          <w:kern w:val="0"/>
          <w:sz w:val="28"/>
          <w:szCs w:val="28"/>
          <w:lang w:val="en-US" w:eastAsia="zh-CN"/>
        </w:rPr>
        <w:t>.</w:t>
      </w:r>
      <w:r>
        <w:rPr>
          <w:rFonts w:hint="eastAsia" w:ascii="宋体" w:hAnsi="宋体" w:cs="宋体"/>
          <w:kern w:val="0"/>
          <w:sz w:val="28"/>
          <w:szCs w:val="28"/>
        </w:rPr>
        <w:t>学生以一个项目同时获得国家、天津市、学校奖项，选最高级别奖项加分，不重复累加。</w:t>
      </w:r>
    </w:p>
    <w:p w14:paraId="7839C728">
      <w:pPr>
        <w:spacing w:line="480" w:lineRule="exact"/>
        <w:ind w:firstLine="560" w:firstLineChars="200"/>
        <w:jc w:val="left"/>
        <w:rPr>
          <w:rFonts w:ascii="宋体" w:cs="宋体"/>
          <w:kern w:val="0"/>
          <w:sz w:val="28"/>
          <w:szCs w:val="28"/>
        </w:rPr>
      </w:pPr>
      <w:r>
        <w:rPr>
          <w:rFonts w:hint="eastAsia" w:ascii="宋体" w:hAnsi="宋体" w:cs="宋体"/>
          <w:kern w:val="0"/>
          <w:sz w:val="28"/>
          <w:szCs w:val="28"/>
        </w:rPr>
        <w:t>4</w:t>
      </w:r>
      <w:r>
        <w:rPr>
          <w:rFonts w:hint="eastAsia" w:ascii="宋体" w:hAnsi="宋体" w:cs="宋体"/>
          <w:kern w:val="0"/>
          <w:sz w:val="28"/>
          <w:szCs w:val="28"/>
          <w:lang w:val="en-US" w:eastAsia="zh-CN"/>
        </w:rPr>
        <w:t>.</w:t>
      </w:r>
      <w:r>
        <w:rPr>
          <w:rFonts w:hint="eastAsia" w:ascii="宋体" w:hAnsi="宋体" w:cs="宋体"/>
          <w:kern w:val="0"/>
          <w:sz w:val="28"/>
          <w:szCs w:val="28"/>
        </w:rPr>
        <w:t>同一文件比赛中，个人参与多个项目时，最多可选择2个获奖项目给予加分。</w:t>
      </w:r>
    </w:p>
    <w:p w14:paraId="5B9A5426">
      <w:pPr>
        <w:spacing w:line="480" w:lineRule="exact"/>
        <w:ind w:firstLine="560" w:firstLineChars="200"/>
        <w:jc w:val="left"/>
        <w:rPr>
          <w:rFonts w:ascii="宋体" w:cs="宋体"/>
          <w:kern w:val="0"/>
          <w:sz w:val="28"/>
          <w:szCs w:val="28"/>
        </w:rPr>
      </w:pPr>
      <w:r>
        <w:rPr>
          <w:rFonts w:hint="eastAsia" w:ascii="宋体" w:hAnsi="宋体" w:cs="宋体"/>
          <w:kern w:val="0"/>
          <w:sz w:val="28"/>
          <w:szCs w:val="28"/>
        </w:rPr>
        <w:t>5</w:t>
      </w:r>
      <w:r>
        <w:rPr>
          <w:rFonts w:hint="eastAsia" w:ascii="宋体" w:hAnsi="宋体" w:cs="宋体"/>
          <w:kern w:val="0"/>
          <w:sz w:val="28"/>
          <w:szCs w:val="28"/>
          <w:lang w:val="en-US" w:eastAsia="zh-CN"/>
        </w:rPr>
        <w:t>.</w:t>
      </w:r>
      <w:r>
        <w:rPr>
          <w:rFonts w:hint="eastAsia" w:ascii="宋体" w:hAnsi="宋体" w:cs="宋体"/>
          <w:kern w:val="0"/>
          <w:sz w:val="28"/>
          <w:szCs w:val="28"/>
        </w:rPr>
        <w:t>认定依据为</w:t>
      </w:r>
    </w:p>
    <w:p w14:paraId="4A9B1124">
      <w:pPr>
        <w:spacing w:line="480" w:lineRule="exact"/>
        <w:ind w:firstLine="560" w:firstLineChars="200"/>
        <w:jc w:val="left"/>
        <w:rPr>
          <w:rFonts w:ascii="宋体" w:cs="宋体"/>
          <w:kern w:val="0"/>
          <w:sz w:val="28"/>
          <w:szCs w:val="28"/>
        </w:rPr>
      </w:pPr>
      <w:r>
        <w:rPr>
          <w:rFonts w:ascii="宋体" w:hAnsi="宋体" w:cs="宋体"/>
          <w:kern w:val="0"/>
          <w:sz w:val="28"/>
          <w:szCs w:val="28"/>
        </w:rPr>
        <w:t>(1)</w:t>
      </w:r>
      <w:r>
        <w:rPr>
          <w:rFonts w:hint="eastAsia" w:ascii="宋体" w:hAnsi="宋体" w:cs="宋体"/>
          <w:kern w:val="0"/>
          <w:sz w:val="28"/>
          <w:szCs w:val="28"/>
        </w:rPr>
        <w:t>创新意识</w:t>
      </w:r>
      <w:r>
        <w:rPr>
          <w:rFonts w:ascii="宋体" w:hAnsi="宋体" w:cs="宋体"/>
          <w:kern w:val="0"/>
          <w:sz w:val="28"/>
          <w:szCs w:val="28"/>
        </w:rPr>
        <w:t>:</w:t>
      </w:r>
      <w:r>
        <w:rPr>
          <w:rFonts w:hint="eastAsia" w:ascii="宋体" w:hAnsi="宋体" w:cs="宋体"/>
          <w:kern w:val="0"/>
          <w:sz w:val="28"/>
          <w:szCs w:val="28"/>
        </w:rPr>
        <w:t>学生个人提供的参与科研活动证明材料、总结报告以及班级</w:t>
      </w:r>
      <w:r>
        <w:rPr>
          <w:rFonts w:hint="eastAsia" w:ascii="宋体" w:hAnsi="宋体" w:cs="宋体"/>
          <w:kern w:val="0"/>
          <w:sz w:val="28"/>
          <w:szCs w:val="28"/>
          <w:lang w:eastAsia="zh-CN"/>
        </w:rPr>
        <w:t>日志</w:t>
      </w:r>
      <w:r>
        <w:rPr>
          <w:rFonts w:hint="eastAsia" w:ascii="宋体" w:hAnsi="宋体" w:cs="宋体"/>
          <w:kern w:val="0"/>
          <w:sz w:val="28"/>
          <w:szCs w:val="28"/>
        </w:rPr>
        <w:t>等。</w:t>
      </w:r>
    </w:p>
    <w:p w14:paraId="39ED7C07">
      <w:pPr>
        <w:spacing w:line="480" w:lineRule="exact"/>
        <w:ind w:firstLine="560" w:firstLineChars="200"/>
        <w:jc w:val="left"/>
        <w:rPr>
          <w:rFonts w:hint="eastAsia" w:ascii="宋体" w:hAnsi="宋体" w:cs="宋体"/>
          <w:kern w:val="0"/>
          <w:sz w:val="28"/>
          <w:szCs w:val="28"/>
        </w:rPr>
      </w:pPr>
      <w:r>
        <w:rPr>
          <w:rFonts w:ascii="宋体" w:hAnsi="宋体" w:cs="宋体"/>
          <w:kern w:val="0"/>
          <w:sz w:val="28"/>
          <w:szCs w:val="28"/>
        </w:rPr>
        <w:t>(2)</w:t>
      </w:r>
      <w:r>
        <w:rPr>
          <w:rFonts w:hint="eastAsia" w:ascii="宋体" w:hAnsi="宋体" w:cs="宋体"/>
          <w:kern w:val="0"/>
          <w:sz w:val="28"/>
          <w:szCs w:val="28"/>
        </w:rPr>
        <w:t>创新成果</w:t>
      </w:r>
      <w:r>
        <w:rPr>
          <w:rFonts w:ascii="宋体" w:hAnsi="宋体" w:cs="宋体"/>
          <w:kern w:val="0"/>
          <w:sz w:val="28"/>
          <w:szCs w:val="28"/>
        </w:rPr>
        <w:t>:</w:t>
      </w:r>
      <w:r>
        <w:rPr>
          <w:rFonts w:hint="eastAsia" w:ascii="宋体" w:hAnsi="宋体" w:cs="宋体"/>
          <w:kern w:val="0"/>
          <w:sz w:val="28"/>
          <w:szCs w:val="28"/>
        </w:rPr>
        <w:t>学术论文发表需提供刊物原件</w:t>
      </w:r>
      <w:r>
        <w:rPr>
          <w:rFonts w:ascii="宋体" w:hAnsi="宋体" w:cs="宋体"/>
          <w:kern w:val="0"/>
          <w:sz w:val="28"/>
          <w:szCs w:val="28"/>
        </w:rPr>
        <w:t>(</w:t>
      </w:r>
      <w:r>
        <w:rPr>
          <w:rFonts w:hint="eastAsia" w:ascii="宋体" w:hAnsi="宋体" w:cs="宋体"/>
          <w:kern w:val="0"/>
          <w:sz w:val="28"/>
          <w:szCs w:val="28"/>
        </w:rPr>
        <w:t>准备发表的需要有编辑部加盖公章的接收函</w:t>
      </w:r>
      <w:r>
        <w:rPr>
          <w:rFonts w:ascii="宋体" w:hAnsi="宋体" w:cs="宋体"/>
          <w:kern w:val="0"/>
          <w:sz w:val="28"/>
          <w:szCs w:val="28"/>
        </w:rPr>
        <w:t>)</w:t>
      </w:r>
      <w:r>
        <w:rPr>
          <w:rFonts w:hint="eastAsia" w:ascii="宋体" w:hAnsi="宋体" w:cs="宋体"/>
          <w:kern w:val="0"/>
          <w:sz w:val="28"/>
          <w:szCs w:val="28"/>
        </w:rPr>
        <w:t>；参加学术会议，需提供论文集等相关证明材料；科研立项，以立项文件和结题报告为准；科研项目获奖、创新创业项目获奖、学科及技能竞赛获奖，以获奖文件和证书为准，加盖公章有效；获得专利需提供国家知识产权局颁发专利证书。</w:t>
      </w:r>
    </w:p>
    <w:p w14:paraId="66BBEC3C">
      <w:pPr>
        <w:spacing w:line="480" w:lineRule="exact"/>
        <w:ind w:firstLine="560" w:firstLineChars="200"/>
        <w:jc w:val="left"/>
        <w:rPr>
          <w:rFonts w:ascii="宋体" w:cs="宋体"/>
          <w:kern w:val="0"/>
          <w:sz w:val="28"/>
          <w:szCs w:val="28"/>
        </w:rPr>
      </w:pPr>
      <w:r>
        <w:rPr>
          <w:rFonts w:hint="eastAsia" w:ascii="宋体" w:hAnsi="宋体" w:cs="宋体"/>
          <w:kern w:val="0"/>
          <w:sz w:val="28"/>
          <w:szCs w:val="28"/>
        </w:rPr>
        <w:t>6</w:t>
      </w:r>
      <w:r>
        <w:rPr>
          <w:rFonts w:hint="eastAsia" w:ascii="宋体" w:hAnsi="宋体" w:cs="宋体"/>
          <w:kern w:val="0"/>
          <w:sz w:val="28"/>
          <w:szCs w:val="28"/>
          <w:lang w:val="en-US" w:eastAsia="zh-CN"/>
        </w:rPr>
        <w:t>.</w:t>
      </w:r>
      <w:r>
        <w:rPr>
          <w:rFonts w:hint="eastAsia" w:ascii="宋体" w:hAnsi="宋体" w:cs="宋体"/>
          <w:kern w:val="0"/>
          <w:sz w:val="28"/>
          <w:szCs w:val="28"/>
        </w:rPr>
        <w:t>认定机构：班级工作小组评议、审核；学院（系）领导小组指导、监督。必要时可邀请学院</w:t>
      </w:r>
      <w:r>
        <w:rPr>
          <w:rFonts w:ascii="宋体" w:hAnsi="宋体" w:cs="宋体"/>
          <w:kern w:val="0"/>
          <w:sz w:val="28"/>
          <w:szCs w:val="28"/>
        </w:rPr>
        <w:t>(</w:t>
      </w:r>
      <w:r>
        <w:rPr>
          <w:rFonts w:hint="eastAsia" w:ascii="宋体" w:hAnsi="宋体" w:cs="宋体"/>
          <w:kern w:val="0"/>
          <w:sz w:val="28"/>
          <w:szCs w:val="28"/>
        </w:rPr>
        <w:t>系</w:t>
      </w:r>
      <w:r>
        <w:rPr>
          <w:rFonts w:ascii="宋体" w:hAnsi="宋体" w:cs="宋体"/>
          <w:kern w:val="0"/>
          <w:sz w:val="28"/>
          <w:szCs w:val="28"/>
        </w:rPr>
        <w:t>)</w:t>
      </w:r>
      <w:r>
        <w:rPr>
          <w:rFonts w:hint="eastAsia" w:ascii="宋体" w:hAnsi="宋体" w:cs="宋体"/>
          <w:kern w:val="0"/>
          <w:sz w:val="28"/>
          <w:szCs w:val="28"/>
        </w:rPr>
        <w:t>学术委员会专家予以评定。</w:t>
      </w:r>
    </w:p>
    <w:p w14:paraId="5262B5E1">
      <w:pPr>
        <w:spacing w:line="480" w:lineRule="exact"/>
        <w:ind w:firstLine="560" w:firstLineChars="200"/>
        <w:jc w:val="left"/>
        <w:rPr>
          <w:rFonts w:ascii="宋体" w:cs="宋体"/>
          <w:kern w:val="0"/>
          <w:sz w:val="28"/>
          <w:szCs w:val="28"/>
        </w:rPr>
      </w:pPr>
      <w:r>
        <w:rPr>
          <w:rFonts w:hint="eastAsia" w:ascii="宋体" w:hAnsi="宋体" w:cs="宋体"/>
          <w:kern w:val="0"/>
          <w:sz w:val="28"/>
          <w:szCs w:val="28"/>
        </w:rPr>
        <w:t>7</w:t>
      </w:r>
      <w:r>
        <w:rPr>
          <w:rFonts w:hint="eastAsia" w:ascii="宋体" w:hAnsi="宋体" w:cs="宋体"/>
          <w:kern w:val="0"/>
          <w:sz w:val="28"/>
          <w:szCs w:val="28"/>
          <w:lang w:eastAsia="zh-CN"/>
        </w:rPr>
        <w:t>.</w:t>
      </w:r>
      <w:r>
        <w:rPr>
          <w:rFonts w:hint="eastAsia" w:ascii="宋体" w:hAnsi="宋体" w:cs="宋体"/>
          <w:kern w:val="0"/>
          <w:sz w:val="28"/>
          <w:szCs w:val="28"/>
        </w:rPr>
        <w:t>特殊提出情况加分可以由班级测评小组征求学生意见提出加分方案，并报请学院领导小组研究批准。</w:t>
      </w:r>
    </w:p>
    <w:p w14:paraId="5F4A5706">
      <w:pPr>
        <w:spacing w:line="480" w:lineRule="exact"/>
        <w:ind w:firstLine="560" w:firstLineChars="200"/>
        <w:jc w:val="left"/>
        <w:rPr>
          <w:rFonts w:hint="eastAsia" w:ascii="宋体"/>
          <w:sz w:val="28"/>
          <w:szCs w:val="28"/>
        </w:rPr>
      </w:pPr>
      <w:r>
        <w:rPr>
          <w:rFonts w:hint="eastAsia" w:ascii="宋体" w:hAnsi="宋体" w:cs="宋体"/>
          <w:kern w:val="0"/>
          <w:sz w:val="28"/>
          <w:szCs w:val="28"/>
        </w:rPr>
        <w:t>8</w:t>
      </w:r>
      <w:r>
        <w:rPr>
          <w:rFonts w:hint="eastAsia" w:ascii="宋体" w:hAnsi="宋体" w:cs="宋体"/>
          <w:kern w:val="0"/>
          <w:sz w:val="28"/>
          <w:szCs w:val="28"/>
          <w:lang w:eastAsia="zh-CN"/>
        </w:rPr>
        <w:t>.</w:t>
      </w:r>
      <w:r>
        <w:rPr>
          <w:rFonts w:hint="eastAsia" w:ascii="宋体" w:hAnsi="宋体" w:cs="宋体"/>
          <w:kern w:val="0"/>
          <w:sz w:val="28"/>
          <w:szCs w:val="28"/>
        </w:rPr>
        <w:t>创新成果加分</w:t>
      </w:r>
      <w:r>
        <w:rPr>
          <w:rFonts w:hint="eastAsia" w:ascii="宋体"/>
          <w:sz w:val="28"/>
          <w:szCs w:val="28"/>
        </w:rPr>
        <w:t>按下表比例加分（名次严格按照申报书和结题书的名单为准）：</w:t>
      </w:r>
    </w:p>
    <w:tbl>
      <w:tblPr>
        <w:tblStyle w:val="4"/>
        <w:tblpPr w:leftFromText="180" w:rightFromText="180" w:vertAnchor="text" w:horzAnchor="page" w:tblpXSpec="center" w:tblpY="103"/>
        <w:tblOverlap w:val="never"/>
        <w:tblW w:w="8066" w:type="dxa"/>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419"/>
        <w:gridCol w:w="924"/>
        <w:gridCol w:w="875"/>
        <w:gridCol w:w="913"/>
        <w:gridCol w:w="937"/>
        <w:gridCol w:w="1013"/>
        <w:gridCol w:w="950"/>
        <w:gridCol w:w="1035"/>
      </w:tblGrid>
      <w:tr w14:paraId="684E25E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33" w:hRule="atLeast"/>
          <w:tblCellSpacing w:w="0" w:type="dxa"/>
          <w:jc w:val="center"/>
        </w:trPr>
        <w:tc>
          <w:tcPr>
            <w:tcW w:w="1419" w:type="dxa"/>
            <w:tcBorders>
              <w:top w:val="outset" w:color="F0F0F0" w:sz="6" w:space="0"/>
              <w:left w:val="outset" w:color="F0F0F0" w:sz="6" w:space="0"/>
              <w:bottom w:val="outset" w:color="F0F0F0" w:sz="6" w:space="0"/>
              <w:right w:val="outset" w:color="F0F0F0" w:sz="6" w:space="0"/>
            </w:tcBorders>
            <w:shd w:val="clear" w:color="auto" w:fill="auto"/>
            <w:vAlign w:val="center"/>
          </w:tcPr>
          <w:p w14:paraId="5FE7AA6B">
            <w:pPr>
              <w:widowControl/>
              <w:spacing w:line="315" w:lineRule="atLeast"/>
              <w:ind w:right="525"/>
              <w:jc w:val="center"/>
              <w:rPr>
                <w:rFonts w:cs="宋体"/>
                <w:b/>
                <w:bCs/>
                <w:kern w:val="0"/>
                <w:szCs w:val="21"/>
              </w:rPr>
            </w:pPr>
            <w:r>
              <w:rPr>
                <w:rFonts w:hint="eastAsia" w:cs="宋体"/>
                <w:b/>
                <w:bCs/>
                <w:kern w:val="0"/>
                <w:szCs w:val="21"/>
              </w:rPr>
              <w:t>完成方式</w:t>
            </w:r>
          </w:p>
        </w:tc>
        <w:tc>
          <w:tcPr>
            <w:tcW w:w="924" w:type="dxa"/>
            <w:tcBorders>
              <w:top w:val="outset" w:color="F0F0F0" w:sz="6" w:space="0"/>
              <w:left w:val="outset" w:color="F0F0F0" w:sz="6" w:space="0"/>
              <w:bottom w:val="outset" w:color="F0F0F0" w:sz="6" w:space="0"/>
              <w:right w:val="outset" w:color="F0F0F0" w:sz="6" w:space="0"/>
            </w:tcBorders>
            <w:shd w:val="clear" w:color="auto" w:fill="auto"/>
            <w:vAlign w:val="center"/>
          </w:tcPr>
          <w:p w14:paraId="6D2F9BEF">
            <w:pPr>
              <w:widowControl/>
              <w:spacing w:line="315" w:lineRule="atLeast"/>
              <w:jc w:val="left"/>
              <w:rPr>
                <w:rFonts w:cs="宋体"/>
                <w:b/>
                <w:bCs/>
                <w:kern w:val="0"/>
                <w:szCs w:val="21"/>
              </w:rPr>
            </w:pPr>
            <w:r>
              <w:rPr>
                <w:rFonts w:hint="eastAsia" w:cs="宋体"/>
                <w:b/>
                <w:bCs/>
                <w:kern w:val="0"/>
                <w:szCs w:val="21"/>
              </w:rPr>
              <w:t>第一作者（</w:t>
            </w:r>
            <w:r>
              <w:rPr>
                <w:rFonts w:cs="宋体"/>
                <w:b/>
                <w:bCs/>
                <w:kern w:val="0"/>
                <w:szCs w:val="21"/>
              </w:rPr>
              <w:t>%</w:t>
            </w:r>
            <w:r>
              <w:rPr>
                <w:rFonts w:hint="eastAsia" w:cs="宋体"/>
                <w:b/>
                <w:bCs/>
                <w:kern w:val="0"/>
                <w:szCs w:val="21"/>
              </w:rPr>
              <w:t>）</w:t>
            </w:r>
          </w:p>
        </w:tc>
        <w:tc>
          <w:tcPr>
            <w:tcW w:w="875" w:type="dxa"/>
            <w:tcBorders>
              <w:top w:val="outset" w:color="F0F0F0" w:sz="6" w:space="0"/>
              <w:left w:val="outset" w:color="F0F0F0" w:sz="6" w:space="0"/>
              <w:bottom w:val="outset" w:color="F0F0F0" w:sz="6" w:space="0"/>
              <w:right w:val="outset" w:color="F0F0F0" w:sz="6" w:space="0"/>
            </w:tcBorders>
            <w:shd w:val="clear" w:color="auto" w:fill="auto"/>
            <w:vAlign w:val="center"/>
          </w:tcPr>
          <w:p w14:paraId="266942E6">
            <w:pPr>
              <w:widowControl/>
              <w:spacing w:line="315" w:lineRule="atLeast"/>
              <w:jc w:val="left"/>
              <w:rPr>
                <w:rFonts w:cs="宋体"/>
                <w:b/>
                <w:bCs/>
                <w:kern w:val="0"/>
                <w:szCs w:val="21"/>
              </w:rPr>
            </w:pPr>
            <w:r>
              <w:rPr>
                <w:rFonts w:hint="eastAsia" w:cs="宋体"/>
                <w:b/>
                <w:bCs/>
                <w:kern w:val="0"/>
                <w:szCs w:val="21"/>
              </w:rPr>
              <w:t>第二作者（</w:t>
            </w:r>
            <w:r>
              <w:rPr>
                <w:rFonts w:cs="宋体"/>
                <w:b/>
                <w:bCs/>
                <w:kern w:val="0"/>
                <w:szCs w:val="21"/>
              </w:rPr>
              <w:t>%</w:t>
            </w:r>
            <w:r>
              <w:rPr>
                <w:rFonts w:hint="eastAsia" w:cs="宋体"/>
                <w:b/>
                <w:bCs/>
                <w:kern w:val="0"/>
                <w:szCs w:val="21"/>
              </w:rPr>
              <w:t>）</w:t>
            </w:r>
          </w:p>
        </w:tc>
        <w:tc>
          <w:tcPr>
            <w:tcW w:w="91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289F0F33">
            <w:pPr>
              <w:widowControl/>
              <w:spacing w:line="315" w:lineRule="atLeast"/>
              <w:jc w:val="left"/>
              <w:rPr>
                <w:rFonts w:cs="宋体"/>
                <w:b/>
                <w:bCs/>
                <w:kern w:val="0"/>
                <w:szCs w:val="21"/>
              </w:rPr>
            </w:pPr>
            <w:r>
              <w:rPr>
                <w:rFonts w:hint="eastAsia" w:cs="宋体"/>
                <w:b/>
                <w:bCs/>
                <w:kern w:val="0"/>
                <w:szCs w:val="21"/>
              </w:rPr>
              <w:t>第三作者（</w:t>
            </w:r>
            <w:r>
              <w:rPr>
                <w:rFonts w:cs="宋体"/>
                <w:b/>
                <w:bCs/>
                <w:kern w:val="0"/>
                <w:szCs w:val="21"/>
              </w:rPr>
              <w:t>%</w:t>
            </w:r>
            <w:r>
              <w:rPr>
                <w:rFonts w:hint="eastAsia" w:cs="宋体"/>
                <w:b/>
                <w:bCs/>
                <w:kern w:val="0"/>
                <w:szCs w:val="21"/>
              </w:rPr>
              <w:t>）</w:t>
            </w:r>
          </w:p>
        </w:tc>
        <w:tc>
          <w:tcPr>
            <w:tcW w:w="937" w:type="dxa"/>
            <w:tcBorders>
              <w:top w:val="outset" w:color="F0F0F0" w:sz="6" w:space="0"/>
              <w:left w:val="outset" w:color="F0F0F0" w:sz="6" w:space="0"/>
              <w:bottom w:val="outset" w:color="F0F0F0" w:sz="6" w:space="0"/>
              <w:right w:val="outset" w:color="F0F0F0" w:sz="6" w:space="0"/>
            </w:tcBorders>
            <w:shd w:val="clear" w:color="auto" w:fill="auto"/>
            <w:vAlign w:val="center"/>
          </w:tcPr>
          <w:p w14:paraId="69A75DA4">
            <w:pPr>
              <w:widowControl/>
              <w:spacing w:line="315" w:lineRule="atLeast"/>
              <w:jc w:val="left"/>
              <w:rPr>
                <w:rFonts w:hint="eastAsia" w:cs="宋体"/>
                <w:b/>
                <w:bCs/>
                <w:kern w:val="0"/>
                <w:szCs w:val="21"/>
              </w:rPr>
            </w:pPr>
            <w:r>
              <w:rPr>
                <w:rFonts w:hint="eastAsia" w:cs="宋体"/>
                <w:b/>
                <w:bCs/>
                <w:kern w:val="0"/>
                <w:szCs w:val="21"/>
              </w:rPr>
              <w:t>第四作者</w:t>
            </w:r>
          </w:p>
          <w:p w14:paraId="55FD6672">
            <w:pPr>
              <w:widowControl/>
              <w:spacing w:line="315" w:lineRule="atLeast"/>
              <w:jc w:val="left"/>
              <w:rPr>
                <w:rFonts w:cs="宋体"/>
                <w:b/>
                <w:bCs/>
                <w:kern w:val="0"/>
                <w:szCs w:val="21"/>
              </w:rPr>
            </w:pPr>
            <w:r>
              <w:rPr>
                <w:rFonts w:hint="eastAsia" w:cs="宋体"/>
                <w:b/>
                <w:bCs/>
                <w:kern w:val="0"/>
                <w:szCs w:val="21"/>
              </w:rPr>
              <w:t>（</w:t>
            </w:r>
            <w:r>
              <w:rPr>
                <w:rFonts w:cs="宋体"/>
                <w:b/>
                <w:bCs/>
                <w:kern w:val="0"/>
                <w:szCs w:val="21"/>
              </w:rPr>
              <w:t>%</w:t>
            </w:r>
            <w:r>
              <w:rPr>
                <w:rFonts w:hint="eastAsia" w:cs="宋体"/>
                <w:b/>
                <w:bCs/>
                <w:kern w:val="0"/>
                <w:szCs w:val="21"/>
              </w:rPr>
              <w:t>）</w:t>
            </w:r>
          </w:p>
        </w:tc>
        <w:tc>
          <w:tcPr>
            <w:tcW w:w="1013" w:type="dxa"/>
            <w:tcBorders>
              <w:top w:val="outset" w:color="F0F0F0" w:sz="6" w:space="0"/>
              <w:left w:val="outset" w:color="F0F0F0" w:sz="6" w:space="0"/>
              <w:bottom w:val="outset" w:color="F0F0F0" w:sz="6" w:space="0"/>
              <w:right w:val="outset" w:color="F0F0F0" w:sz="6" w:space="0"/>
            </w:tcBorders>
            <w:shd w:val="clear" w:color="auto" w:fill="FFFFFF"/>
          </w:tcPr>
          <w:p w14:paraId="29AACA88">
            <w:pPr>
              <w:widowControl/>
              <w:spacing w:line="315" w:lineRule="atLeast"/>
              <w:jc w:val="left"/>
              <w:rPr>
                <w:rFonts w:cs="宋体"/>
                <w:b/>
                <w:bCs/>
                <w:kern w:val="0"/>
                <w:szCs w:val="21"/>
              </w:rPr>
            </w:pPr>
            <w:r>
              <w:rPr>
                <w:rFonts w:hint="eastAsia" w:cs="宋体"/>
                <w:b/>
                <w:bCs/>
                <w:kern w:val="0"/>
                <w:szCs w:val="21"/>
              </w:rPr>
              <w:t>第五作者（</w:t>
            </w:r>
            <w:r>
              <w:rPr>
                <w:rFonts w:cs="宋体"/>
                <w:b/>
                <w:bCs/>
                <w:kern w:val="0"/>
                <w:szCs w:val="21"/>
              </w:rPr>
              <w:t>%</w:t>
            </w:r>
            <w:r>
              <w:rPr>
                <w:rFonts w:hint="eastAsia" w:cs="宋体"/>
                <w:b/>
                <w:bCs/>
                <w:kern w:val="0"/>
                <w:szCs w:val="21"/>
              </w:rPr>
              <w:t>）</w:t>
            </w:r>
          </w:p>
        </w:tc>
        <w:tc>
          <w:tcPr>
            <w:tcW w:w="950" w:type="dxa"/>
            <w:tcBorders>
              <w:top w:val="outset" w:color="F0F0F0" w:sz="6" w:space="0"/>
              <w:left w:val="outset" w:color="F0F0F0" w:sz="6" w:space="0"/>
              <w:bottom w:val="outset" w:color="F0F0F0" w:sz="6" w:space="0"/>
              <w:right w:val="outset" w:color="F0F0F0" w:sz="6" w:space="0"/>
            </w:tcBorders>
            <w:shd w:val="clear" w:color="auto" w:fill="FFFFFF"/>
          </w:tcPr>
          <w:p w14:paraId="6279B8EC">
            <w:pPr>
              <w:widowControl/>
              <w:spacing w:line="315" w:lineRule="atLeast"/>
              <w:jc w:val="left"/>
              <w:rPr>
                <w:rFonts w:cs="宋体"/>
                <w:b/>
                <w:bCs/>
                <w:kern w:val="0"/>
                <w:szCs w:val="21"/>
              </w:rPr>
            </w:pPr>
            <w:r>
              <w:rPr>
                <w:rFonts w:hint="eastAsia" w:cs="宋体"/>
                <w:b/>
                <w:bCs/>
                <w:kern w:val="0"/>
                <w:szCs w:val="21"/>
              </w:rPr>
              <w:t>第六作者（</w:t>
            </w:r>
            <w:r>
              <w:rPr>
                <w:rFonts w:cs="宋体"/>
                <w:b/>
                <w:bCs/>
                <w:kern w:val="0"/>
                <w:szCs w:val="21"/>
              </w:rPr>
              <w:t>%</w:t>
            </w:r>
            <w:r>
              <w:rPr>
                <w:rFonts w:hint="eastAsia" w:cs="宋体"/>
                <w:b/>
                <w:bCs/>
                <w:kern w:val="0"/>
                <w:szCs w:val="21"/>
              </w:rPr>
              <w:t>）</w:t>
            </w:r>
          </w:p>
        </w:tc>
        <w:tc>
          <w:tcPr>
            <w:tcW w:w="1035" w:type="dxa"/>
            <w:tcBorders>
              <w:top w:val="outset" w:color="F0F0F0" w:sz="6" w:space="0"/>
              <w:left w:val="outset" w:color="F0F0F0" w:sz="6" w:space="0"/>
              <w:bottom w:val="outset" w:color="F0F0F0" w:sz="6" w:space="0"/>
              <w:right w:val="outset" w:color="F0F0F0" w:sz="6" w:space="0"/>
            </w:tcBorders>
            <w:shd w:val="clear" w:color="auto" w:fill="FFFFFF"/>
          </w:tcPr>
          <w:p w14:paraId="05E12E8B">
            <w:pPr>
              <w:widowControl/>
              <w:spacing w:line="315" w:lineRule="atLeast"/>
              <w:jc w:val="left"/>
              <w:rPr>
                <w:rFonts w:hint="eastAsia" w:eastAsia="宋体" w:cs="宋体"/>
                <w:b/>
                <w:bCs/>
                <w:kern w:val="0"/>
                <w:szCs w:val="21"/>
                <w:lang w:eastAsia="zh-CN"/>
              </w:rPr>
            </w:pPr>
            <w:r>
              <w:rPr>
                <w:rFonts w:hint="eastAsia" w:cs="宋体"/>
                <w:b/>
                <w:bCs/>
                <w:kern w:val="0"/>
                <w:szCs w:val="21"/>
                <w:lang w:eastAsia="zh-CN"/>
              </w:rPr>
              <w:t>第六以后（</w:t>
            </w:r>
            <w:r>
              <w:rPr>
                <w:rFonts w:hint="eastAsia" w:cs="宋体"/>
                <w:b/>
                <w:bCs/>
                <w:kern w:val="0"/>
                <w:szCs w:val="21"/>
                <w:lang w:val="en-US" w:eastAsia="zh-CN"/>
              </w:rPr>
              <w:t>%</w:t>
            </w:r>
            <w:r>
              <w:rPr>
                <w:rFonts w:hint="eastAsia" w:cs="宋体"/>
                <w:b/>
                <w:bCs/>
                <w:kern w:val="0"/>
                <w:szCs w:val="21"/>
                <w:lang w:eastAsia="zh-CN"/>
              </w:rPr>
              <w:t>）</w:t>
            </w:r>
          </w:p>
        </w:tc>
      </w:tr>
      <w:tr w14:paraId="31EFF91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23" w:hRule="atLeast"/>
          <w:tblCellSpacing w:w="0" w:type="dxa"/>
          <w:jc w:val="center"/>
        </w:trPr>
        <w:tc>
          <w:tcPr>
            <w:tcW w:w="1419" w:type="dxa"/>
            <w:tcBorders>
              <w:top w:val="outset" w:color="F0F0F0" w:sz="6" w:space="0"/>
              <w:left w:val="outset" w:color="F0F0F0" w:sz="6" w:space="0"/>
              <w:bottom w:val="outset" w:color="F0F0F0" w:sz="6" w:space="0"/>
              <w:right w:val="outset" w:color="F0F0F0" w:sz="6" w:space="0"/>
            </w:tcBorders>
            <w:shd w:val="clear" w:color="auto" w:fill="auto"/>
            <w:vAlign w:val="center"/>
          </w:tcPr>
          <w:p w14:paraId="42A7DD1F">
            <w:pPr>
              <w:widowControl/>
              <w:spacing w:line="315" w:lineRule="atLeast"/>
              <w:ind w:right="525"/>
              <w:jc w:val="center"/>
              <w:rPr>
                <w:rFonts w:cs="宋体"/>
                <w:b/>
                <w:bCs/>
                <w:kern w:val="0"/>
                <w:szCs w:val="21"/>
              </w:rPr>
            </w:pPr>
            <w:r>
              <w:rPr>
                <w:rFonts w:hint="eastAsia" w:cs="宋体"/>
                <w:b/>
                <w:bCs/>
                <w:kern w:val="0"/>
                <w:szCs w:val="21"/>
              </w:rPr>
              <w:t>独立完成</w:t>
            </w:r>
          </w:p>
        </w:tc>
        <w:tc>
          <w:tcPr>
            <w:tcW w:w="924" w:type="dxa"/>
            <w:tcBorders>
              <w:top w:val="outset" w:color="F0F0F0" w:sz="6" w:space="0"/>
              <w:left w:val="outset" w:color="F0F0F0" w:sz="6" w:space="0"/>
              <w:bottom w:val="outset" w:color="F0F0F0" w:sz="6" w:space="0"/>
              <w:right w:val="outset" w:color="F0F0F0" w:sz="6" w:space="0"/>
            </w:tcBorders>
            <w:shd w:val="clear" w:color="auto" w:fill="auto"/>
            <w:vAlign w:val="center"/>
          </w:tcPr>
          <w:p w14:paraId="1AD89A98">
            <w:pPr>
              <w:widowControl/>
              <w:spacing w:line="315" w:lineRule="atLeast"/>
              <w:jc w:val="center"/>
              <w:rPr>
                <w:rFonts w:cs="宋体"/>
                <w:kern w:val="0"/>
                <w:szCs w:val="21"/>
              </w:rPr>
            </w:pPr>
            <w:r>
              <w:rPr>
                <w:rFonts w:cs="宋体"/>
                <w:kern w:val="0"/>
                <w:szCs w:val="21"/>
              </w:rPr>
              <w:t>100</w:t>
            </w:r>
          </w:p>
        </w:tc>
        <w:tc>
          <w:tcPr>
            <w:tcW w:w="875" w:type="dxa"/>
            <w:tcBorders>
              <w:top w:val="outset" w:color="F0F0F0" w:sz="6" w:space="0"/>
              <w:left w:val="outset" w:color="F0F0F0" w:sz="6" w:space="0"/>
              <w:bottom w:val="outset" w:color="F0F0F0" w:sz="6" w:space="0"/>
              <w:right w:val="outset" w:color="F0F0F0" w:sz="6" w:space="0"/>
            </w:tcBorders>
            <w:shd w:val="clear" w:color="auto" w:fill="auto"/>
            <w:vAlign w:val="center"/>
          </w:tcPr>
          <w:p w14:paraId="7F9D4525">
            <w:pPr>
              <w:widowControl/>
              <w:spacing w:line="315" w:lineRule="atLeast"/>
              <w:ind w:firstLine="480"/>
              <w:jc w:val="center"/>
              <w:rPr>
                <w:rFonts w:cs="宋体"/>
                <w:kern w:val="0"/>
                <w:szCs w:val="21"/>
              </w:rPr>
            </w:pPr>
          </w:p>
        </w:tc>
        <w:tc>
          <w:tcPr>
            <w:tcW w:w="91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1CB65B5E">
            <w:pPr>
              <w:widowControl/>
              <w:spacing w:line="315" w:lineRule="atLeast"/>
              <w:ind w:firstLine="480"/>
              <w:jc w:val="center"/>
              <w:rPr>
                <w:rFonts w:cs="宋体"/>
                <w:kern w:val="0"/>
                <w:szCs w:val="21"/>
              </w:rPr>
            </w:pPr>
          </w:p>
        </w:tc>
        <w:tc>
          <w:tcPr>
            <w:tcW w:w="937" w:type="dxa"/>
            <w:tcBorders>
              <w:top w:val="outset" w:color="F0F0F0" w:sz="6" w:space="0"/>
              <w:left w:val="outset" w:color="F0F0F0" w:sz="6" w:space="0"/>
              <w:bottom w:val="outset" w:color="F0F0F0" w:sz="6" w:space="0"/>
              <w:right w:val="outset" w:color="F0F0F0" w:sz="6" w:space="0"/>
            </w:tcBorders>
            <w:shd w:val="clear" w:color="auto" w:fill="auto"/>
            <w:vAlign w:val="center"/>
          </w:tcPr>
          <w:p w14:paraId="29077448">
            <w:pPr>
              <w:widowControl/>
              <w:spacing w:line="315" w:lineRule="atLeast"/>
              <w:ind w:firstLine="480"/>
              <w:jc w:val="center"/>
              <w:rPr>
                <w:rFonts w:cs="宋体"/>
                <w:kern w:val="0"/>
                <w:szCs w:val="21"/>
              </w:rPr>
            </w:pPr>
          </w:p>
        </w:tc>
        <w:tc>
          <w:tcPr>
            <w:tcW w:w="1013" w:type="dxa"/>
            <w:tcBorders>
              <w:top w:val="outset" w:color="F0F0F0" w:sz="6" w:space="0"/>
              <w:left w:val="outset" w:color="F0F0F0" w:sz="6" w:space="0"/>
              <w:bottom w:val="outset" w:color="F0F0F0" w:sz="6" w:space="0"/>
              <w:right w:val="outset" w:color="F0F0F0" w:sz="6" w:space="0"/>
            </w:tcBorders>
            <w:shd w:val="clear" w:color="auto" w:fill="FFFFFF"/>
          </w:tcPr>
          <w:p w14:paraId="2A27D28D">
            <w:pPr>
              <w:widowControl/>
              <w:spacing w:line="315" w:lineRule="atLeast"/>
              <w:ind w:firstLine="480"/>
              <w:jc w:val="center"/>
              <w:rPr>
                <w:rFonts w:cs="宋体"/>
                <w:kern w:val="0"/>
                <w:szCs w:val="21"/>
              </w:rPr>
            </w:pPr>
          </w:p>
        </w:tc>
        <w:tc>
          <w:tcPr>
            <w:tcW w:w="950" w:type="dxa"/>
            <w:tcBorders>
              <w:top w:val="outset" w:color="F0F0F0" w:sz="6" w:space="0"/>
              <w:left w:val="outset" w:color="F0F0F0" w:sz="6" w:space="0"/>
              <w:bottom w:val="outset" w:color="F0F0F0" w:sz="6" w:space="0"/>
              <w:right w:val="outset" w:color="F0F0F0" w:sz="6" w:space="0"/>
            </w:tcBorders>
            <w:shd w:val="clear" w:color="auto" w:fill="FFFFFF"/>
          </w:tcPr>
          <w:p w14:paraId="5D2B97B3">
            <w:pPr>
              <w:widowControl/>
              <w:spacing w:line="315" w:lineRule="atLeast"/>
              <w:ind w:firstLine="480"/>
              <w:jc w:val="center"/>
              <w:rPr>
                <w:rFonts w:cs="宋体"/>
                <w:kern w:val="0"/>
                <w:szCs w:val="21"/>
              </w:rPr>
            </w:pPr>
          </w:p>
        </w:tc>
        <w:tc>
          <w:tcPr>
            <w:tcW w:w="1035" w:type="dxa"/>
            <w:tcBorders>
              <w:top w:val="outset" w:color="F0F0F0" w:sz="6" w:space="0"/>
              <w:left w:val="outset" w:color="F0F0F0" w:sz="6" w:space="0"/>
              <w:bottom w:val="outset" w:color="F0F0F0" w:sz="6" w:space="0"/>
              <w:right w:val="outset" w:color="F0F0F0" w:sz="6" w:space="0"/>
            </w:tcBorders>
            <w:shd w:val="clear" w:color="auto" w:fill="FFFFFF"/>
          </w:tcPr>
          <w:p w14:paraId="633572EF">
            <w:pPr>
              <w:widowControl/>
              <w:spacing w:line="315" w:lineRule="atLeast"/>
              <w:ind w:firstLine="480"/>
              <w:jc w:val="center"/>
              <w:rPr>
                <w:rFonts w:cs="宋体"/>
                <w:kern w:val="0"/>
                <w:szCs w:val="21"/>
              </w:rPr>
            </w:pPr>
          </w:p>
        </w:tc>
      </w:tr>
      <w:tr w14:paraId="45BB3B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33" w:hRule="atLeast"/>
          <w:tblCellSpacing w:w="0" w:type="dxa"/>
          <w:jc w:val="center"/>
        </w:trPr>
        <w:tc>
          <w:tcPr>
            <w:tcW w:w="1419" w:type="dxa"/>
            <w:tcBorders>
              <w:top w:val="outset" w:color="F0F0F0" w:sz="6" w:space="0"/>
              <w:left w:val="outset" w:color="F0F0F0" w:sz="6" w:space="0"/>
              <w:bottom w:val="outset" w:color="F0F0F0" w:sz="6" w:space="0"/>
              <w:right w:val="outset" w:color="F0F0F0" w:sz="6" w:space="0"/>
            </w:tcBorders>
            <w:shd w:val="clear" w:color="auto" w:fill="auto"/>
            <w:vAlign w:val="center"/>
          </w:tcPr>
          <w:p w14:paraId="1658CFAE">
            <w:pPr>
              <w:widowControl/>
              <w:spacing w:line="315" w:lineRule="atLeast"/>
              <w:ind w:right="525"/>
              <w:jc w:val="center"/>
              <w:rPr>
                <w:rFonts w:cs="宋体"/>
                <w:b/>
                <w:bCs/>
                <w:kern w:val="0"/>
                <w:szCs w:val="21"/>
              </w:rPr>
            </w:pPr>
            <w:r>
              <w:rPr>
                <w:rFonts w:hint="eastAsia" w:cs="宋体"/>
                <w:b/>
                <w:bCs/>
                <w:kern w:val="0"/>
                <w:szCs w:val="21"/>
              </w:rPr>
              <w:t>两人合作</w:t>
            </w:r>
          </w:p>
        </w:tc>
        <w:tc>
          <w:tcPr>
            <w:tcW w:w="924" w:type="dxa"/>
            <w:tcBorders>
              <w:top w:val="outset" w:color="F0F0F0" w:sz="6" w:space="0"/>
              <w:left w:val="outset" w:color="F0F0F0" w:sz="6" w:space="0"/>
              <w:bottom w:val="outset" w:color="F0F0F0" w:sz="6" w:space="0"/>
              <w:right w:val="outset" w:color="F0F0F0" w:sz="6" w:space="0"/>
            </w:tcBorders>
            <w:shd w:val="clear" w:color="auto" w:fill="auto"/>
            <w:vAlign w:val="center"/>
          </w:tcPr>
          <w:p w14:paraId="0D2D97C7">
            <w:pPr>
              <w:widowControl/>
              <w:spacing w:line="315" w:lineRule="atLeast"/>
              <w:jc w:val="center"/>
              <w:rPr>
                <w:rFonts w:cs="宋体"/>
                <w:kern w:val="0"/>
                <w:szCs w:val="21"/>
              </w:rPr>
            </w:pPr>
            <w:r>
              <w:rPr>
                <w:rFonts w:cs="宋体"/>
                <w:kern w:val="0"/>
                <w:szCs w:val="21"/>
              </w:rPr>
              <w:t>60</w:t>
            </w:r>
          </w:p>
        </w:tc>
        <w:tc>
          <w:tcPr>
            <w:tcW w:w="875" w:type="dxa"/>
            <w:tcBorders>
              <w:top w:val="outset" w:color="F0F0F0" w:sz="6" w:space="0"/>
              <w:left w:val="outset" w:color="F0F0F0" w:sz="6" w:space="0"/>
              <w:bottom w:val="outset" w:color="F0F0F0" w:sz="6" w:space="0"/>
              <w:right w:val="outset" w:color="F0F0F0" w:sz="6" w:space="0"/>
            </w:tcBorders>
            <w:shd w:val="clear" w:color="auto" w:fill="auto"/>
            <w:vAlign w:val="center"/>
          </w:tcPr>
          <w:p w14:paraId="07CAB43A">
            <w:pPr>
              <w:widowControl/>
              <w:spacing w:line="315" w:lineRule="atLeast"/>
              <w:jc w:val="center"/>
              <w:rPr>
                <w:rFonts w:cs="宋体"/>
                <w:kern w:val="0"/>
                <w:szCs w:val="21"/>
              </w:rPr>
            </w:pPr>
            <w:r>
              <w:rPr>
                <w:rFonts w:cs="宋体"/>
                <w:kern w:val="0"/>
                <w:szCs w:val="21"/>
              </w:rPr>
              <w:t>40</w:t>
            </w:r>
          </w:p>
        </w:tc>
        <w:tc>
          <w:tcPr>
            <w:tcW w:w="91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0D310081">
            <w:pPr>
              <w:widowControl/>
              <w:spacing w:line="315" w:lineRule="atLeast"/>
              <w:ind w:firstLine="480"/>
              <w:jc w:val="center"/>
              <w:rPr>
                <w:rFonts w:cs="宋体"/>
                <w:kern w:val="0"/>
                <w:szCs w:val="21"/>
              </w:rPr>
            </w:pPr>
          </w:p>
        </w:tc>
        <w:tc>
          <w:tcPr>
            <w:tcW w:w="937" w:type="dxa"/>
            <w:tcBorders>
              <w:top w:val="outset" w:color="F0F0F0" w:sz="6" w:space="0"/>
              <w:left w:val="outset" w:color="F0F0F0" w:sz="6" w:space="0"/>
              <w:bottom w:val="outset" w:color="F0F0F0" w:sz="6" w:space="0"/>
              <w:right w:val="outset" w:color="F0F0F0" w:sz="6" w:space="0"/>
            </w:tcBorders>
            <w:shd w:val="clear" w:color="auto" w:fill="auto"/>
            <w:vAlign w:val="center"/>
          </w:tcPr>
          <w:p w14:paraId="44413FBB">
            <w:pPr>
              <w:widowControl/>
              <w:spacing w:line="315" w:lineRule="atLeast"/>
              <w:ind w:firstLine="480"/>
              <w:jc w:val="center"/>
              <w:rPr>
                <w:rFonts w:cs="宋体"/>
                <w:kern w:val="0"/>
                <w:szCs w:val="21"/>
              </w:rPr>
            </w:pPr>
          </w:p>
        </w:tc>
        <w:tc>
          <w:tcPr>
            <w:tcW w:w="1013" w:type="dxa"/>
            <w:tcBorders>
              <w:top w:val="outset" w:color="F0F0F0" w:sz="6" w:space="0"/>
              <w:left w:val="outset" w:color="F0F0F0" w:sz="6" w:space="0"/>
              <w:bottom w:val="outset" w:color="F0F0F0" w:sz="6" w:space="0"/>
              <w:right w:val="outset" w:color="F0F0F0" w:sz="6" w:space="0"/>
            </w:tcBorders>
            <w:shd w:val="clear" w:color="auto" w:fill="FFFFFF"/>
          </w:tcPr>
          <w:p w14:paraId="6D2E7978">
            <w:pPr>
              <w:widowControl/>
              <w:spacing w:line="315" w:lineRule="atLeast"/>
              <w:ind w:firstLine="480"/>
              <w:jc w:val="center"/>
              <w:rPr>
                <w:rFonts w:cs="宋体"/>
                <w:kern w:val="0"/>
                <w:szCs w:val="21"/>
              </w:rPr>
            </w:pPr>
          </w:p>
        </w:tc>
        <w:tc>
          <w:tcPr>
            <w:tcW w:w="950" w:type="dxa"/>
            <w:tcBorders>
              <w:top w:val="outset" w:color="F0F0F0" w:sz="6" w:space="0"/>
              <w:left w:val="outset" w:color="F0F0F0" w:sz="6" w:space="0"/>
              <w:bottom w:val="outset" w:color="F0F0F0" w:sz="6" w:space="0"/>
              <w:right w:val="outset" w:color="F0F0F0" w:sz="6" w:space="0"/>
            </w:tcBorders>
            <w:shd w:val="clear" w:color="auto" w:fill="FFFFFF"/>
          </w:tcPr>
          <w:p w14:paraId="0E9A76C5">
            <w:pPr>
              <w:widowControl/>
              <w:spacing w:line="315" w:lineRule="atLeast"/>
              <w:ind w:firstLine="480"/>
              <w:jc w:val="center"/>
              <w:rPr>
                <w:rFonts w:cs="宋体"/>
                <w:kern w:val="0"/>
                <w:szCs w:val="21"/>
              </w:rPr>
            </w:pPr>
          </w:p>
        </w:tc>
        <w:tc>
          <w:tcPr>
            <w:tcW w:w="1035" w:type="dxa"/>
            <w:tcBorders>
              <w:top w:val="outset" w:color="F0F0F0" w:sz="6" w:space="0"/>
              <w:left w:val="outset" w:color="F0F0F0" w:sz="6" w:space="0"/>
              <w:bottom w:val="outset" w:color="F0F0F0" w:sz="6" w:space="0"/>
              <w:right w:val="outset" w:color="F0F0F0" w:sz="6" w:space="0"/>
            </w:tcBorders>
            <w:shd w:val="clear" w:color="auto" w:fill="FFFFFF"/>
          </w:tcPr>
          <w:p w14:paraId="611AD506">
            <w:pPr>
              <w:widowControl/>
              <w:spacing w:line="315" w:lineRule="atLeast"/>
              <w:ind w:firstLine="480"/>
              <w:jc w:val="center"/>
              <w:rPr>
                <w:rFonts w:cs="宋体"/>
                <w:kern w:val="0"/>
                <w:szCs w:val="21"/>
              </w:rPr>
            </w:pPr>
          </w:p>
        </w:tc>
      </w:tr>
      <w:tr w14:paraId="6631BC0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23" w:hRule="atLeast"/>
          <w:tblCellSpacing w:w="0" w:type="dxa"/>
          <w:jc w:val="center"/>
        </w:trPr>
        <w:tc>
          <w:tcPr>
            <w:tcW w:w="1419" w:type="dxa"/>
            <w:tcBorders>
              <w:top w:val="outset" w:color="F0F0F0" w:sz="6" w:space="0"/>
              <w:left w:val="outset" w:color="F0F0F0" w:sz="6" w:space="0"/>
              <w:bottom w:val="outset" w:color="F0F0F0" w:sz="6" w:space="0"/>
              <w:right w:val="outset" w:color="F0F0F0" w:sz="6" w:space="0"/>
            </w:tcBorders>
            <w:shd w:val="clear" w:color="auto" w:fill="auto"/>
            <w:vAlign w:val="center"/>
          </w:tcPr>
          <w:p w14:paraId="2627C361">
            <w:pPr>
              <w:widowControl/>
              <w:spacing w:line="315" w:lineRule="atLeast"/>
              <w:ind w:right="525"/>
              <w:jc w:val="center"/>
              <w:rPr>
                <w:rFonts w:cs="宋体"/>
                <w:b/>
                <w:bCs/>
                <w:kern w:val="0"/>
                <w:szCs w:val="21"/>
              </w:rPr>
            </w:pPr>
            <w:r>
              <w:rPr>
                <w:rFonts w:hint="eastAsia" w:cs="宋体"/>
                <w:b/>
                <w:bCs/>
                <w:kern w:val="0"/>
                <w:szCs w:val="21"/>
              </w:rPr>
              <w:t>三人合作</w:t>
            </w:r>
          </w:p>
        </w:tc>
        <w:tc>
          <w:tcPr>
            <w:tcW w:w="924" w:type="dxa"/>
            <w:tcBorders>
              <w:top w:val="outset" w:color="F0F0F0" w:sz="6" w:space="0"/>
              <w:left w:val="outset" w:color="F0F0F0" w:sz="6" w:space="0"/>
              <w:bottom w:val="outset" w:color="F0F0F0" w:sz="6" w:space="0"/>
              <w:right w:val="outset" w:color="F0F0F0" w:sz="6" w:space="0"/>
            </w:tcBorders>
            <w:shd w:val="clear" w:color="auto" w:fill="auto"/>
            <w:vAlign w:val="center"/>
          </w:tcPr>
          <w:p w14:paraId="78829830">
            <w:pPr>
              <w:widowControl/>
              <w:spacing w:line="315" w:lineRule="atLeast"/>
              <w:jc w:val="center"/>
              <w:rPr>
                <w:rFonts w:cs="宋体"/>
                <w:kern w:val="0"/>
                <w:szCs w:val="21"/>
              </w:rPr>
            </w:pPr>
            <w:r>
              <w:rPr>
                <w:rFonts w:hint="eastAsia" w:cs="宋体"/>
                <w:kern w:val="0"/>
                <w:szCs w:val="21"/>
              </w:rPr>
              <w:t>60</w:t>
            </w:r>
          </w:p>
        </w:tc>
        <w:tc>
          <w:tcPr>
            <w:tcW w:w="875" w:type="dxa"/>
            <w:tcBorders>
              <w:top w:val="outset" w:color="F0F0F0" w:sz="6" w:space="0"/>
              <w:left w:val="outset" w:color="F0F0F0" w:sz="6" w:space="0"/>
              <w:bottom w:val="outset" w:color="F0F0F0" w:sz="6" w:space="0"/>
              <w:right w:val="outset" w:color="F0F0F0" w:sz="6" w:space="0"/>
            </w:tcBorders>
            <w:shd w:val="clear" w:color="auto" w:fill="auto"/>
            <w:vAlign w:val="center"/>
          </w:tcPr>
          <w:p w14:paraId="2002CAFB">
            <w:pPr>
              <w:widowControl/>
              <w:spacing w:line="315" w:lineRule="atLeast"/>
              <w:jc w:val="center"/>
              <w:rPr>
                <w:rFonts w:cs="宋体"/>
                <w:kern w:val="0"/>
                <w:szCs w:val="21"/>
              </w:rPr>
            </w:pPr>
            <w:r>
              <w:rPr>
                <w:rFonts w:hint="eastAsia" w:cs="宋体"/>
                <w:kern w:val="0"/>
                <w:szCs w:val="21"/>
              </w:rPr>
              <w:t>30</w:t>
            </w:r>
          </w:p>
        </w:tc>
        <w:tc>
          <w:tcPr>
            <w:tcW w:w="91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7B5BFBE0">
            <w:pPr>
              <w:widowControl/>
              <w:spacing w:line="315" w:lineRule="atLeast"/>
              <w:jc w:val="center"/>
              <w:rPr>
                <w:rFonts w:cs="宋体"/>
                <w:kern w:val="0"/>
                <w:szCs w:val="21"/>
              </w:rPr>
            </w:pPr>
            <w:r>
              <w:rPr>
                <w:rFonts w:hint="eastAsia" w:cs="宋体"/>
                <w:kern w:val="0"/>
                <w:szCs w:val="21"/>
              </w:rPr>
              <w:t>10</w:t>
            </w:r>
          </w:p>
        </w:tc>
        <w:tc>
          <w:tcPr>
            <w:tcW w:w="937" w:type="dxa"/>
            <w:tcBorders>
              <w:top w:val="outset" w:color="F0F0F0" w:sz="6" w:space="0"/>
              <w:left w:val="outset" w:color="F0F0F0" w:sz="6" w:space="0"/>
              <w:bottom w:val="outset" w:color="F0F0F0" w:sz="6" w:space="0"/>
              <w:right w:val="outset" w:color="F0F0F0" w:sz="6" w:space="0"/>
            </w:tcBorders>
            <w:shd w:val="clear" w:color="auto" w:fill="auto"/>
            <w:vAlign w:val="center"/>
          </w:tcPr>
          <w:p w14:paraId="63AF1B5B">
            <w:pPr>
              <w:widowControl/>
              <w:spacing w:line="315" w:lineRule="atLeast"/>
              <w:ind w:firstLine="480"/>
              <w:jc w:val="center"/>
              <w:rPr>
                <w:rFonts w:cs="宋体"/>
                <w:kern w:val="0"/>
                <w:szCs w:val="21"/>
              </w:rPr>
            </w:pPr>
          </w:p>
        </w:tc>
        <w:tc>
          <w:tcPr>
            <w:tcW w:w="1013" w:type="dxa"/>
            <w:tcBorders>
              <w:top w:val="outset" w:color="F0F0F0" w:sz="6" w:space="0"/>
              <w:left w:val="outset" w:color="F0F0F0" w:sz="6" w:space="0"/>
              <w:bottom w:val="outset" w:color="F0F0F0" w:sz="6" w:space="0"/>
              <w:right w:val="outset" w:color="F0F0F0" w:sz="6" w:space="0"/>
            </w:tcBorders>
            <w:shd w:val="clear" w:color="auto" w:fill="FFFFFF"/>
          </w:tcPr>
          <w:p w14:paraId="7EE91297">
            <w:pPr>
              <w:widowControl/>
              <w:spacing w:line="315" w:lineRule="atLeast"/>
              <w:ind w:firstLine="480"/>
              <w:jc w:val="center"/>
              <w:rPr>
                <w:rFonts w:cs="宋体"/>
                <w:kern w:val="0"/>
                <w:szCs w:val="21"/>
              </w:rPr>
            </w:pPr>
          </w:p>
        </w:tc>
        <w:tc>
          <w:tcPr>
            <w:tcW w:w="950" w:type="dxa"/>
            <w:tcBorders>
              <w:top w:val="outset" w:color="F0F0F0" w:sz="6" w:space="0"/>
              <w:left w:val="outset" w:color="F0F0F0" w:sz="6" w:space="0"/>
              <w:bottom w:val="outset" w:color="F0F0F0" w:sz="6" w:space="0"/>
              <w:right w:val="outset" w:color="F0F0F0" w:sz="6" w:space="0"/>
            </w:tcBorders>
            <w:shd w:val="clear" w:color="auto" w:fill="FFFFFF"/>
          </w:tcPr>
          <w:p w14:paraId="182F37B8">
            <w:pPr>
              <w:widowControl/>
              <w:spacing w:line="315" w:lineRule="atLeast"/>
              <w:ind w:firstLine="480"/>
              <w:jc w:val="center"/>
              <w:rPr>
                <w:rFonts w:cs="宋体"/>
                <w:kern w:val="0"/>
                <w:szCs w:val="21"/>
              </w:rPr>
            </w:pPr>
          </w:p>
        </w:tc>
        <w:tc>
          <w:tcPr>
            <w:tcW w:w="1035" w:type="dxa"/>
            <w:tcBorders>
              <w:top w:val="outset" w:color="F0F0F0" w:sz="6" w:space="0"/>
              <w:left w:val="outset" w:color="F0F0F0" w:sz="6" w:space="0"/>
              <w:bottom w:val="outset" w:color="F0F0F0" w:sz="6" w:space="0"/>
              <w:right w:val="outset" w:color="F0F0F0" w:sz="6" w:space="0"/>
            </w:tcBorders>
            <w:shd w:val="clear" w:color="auto" w:fill="FFFFFF"/>
          </w:tcPr>
          <w:p w14:paraId="79099DBE">
            <w:pPr>
              <w:widowControl/>
              <w:spacing w:line="315" w:lineRule="atLeast"/>
              <w:ind w:firstLine="480"/>
              <w:jc w:val="center"/>
              <w:rPr>
                <w:rFonts w:cs="宋体"/>
                <w:kern w:val="0"/>
                <w:szCs w:val="21"/>
              </w:rPr>
            </w:pPr>
          </w:p>
        </w:tc>
      </w:tr>
      <w:tr w14:paraId="0E78D4D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23" w:hRule="atLeast"/>
          <w:tblCellSpacing w:w="0" w:type="dxa"/>
          <w:jc w:val="center"/>
        </w:trPr>
        <w:tc>
          <w:tcPr>
            <w:tcW w:w="1419" w:type="dxa"/>
            <w:tcBorders>
              <w:top w:val="outset" w:color="F0F0F0" w:sz="6" w:space="0"/>
              <w:left w:val="outset" w:color="F0F0F0" w:sz="6" w:space="0"/>
              <w:bottom w:val="outset" w:color="F0F0F0" w:sz="6" w:space="0"/>
              <w:right w:val="outset" w:color="F0F0F0" w:sz="6" w:space="0"/>
            </w:tcBorders>
            <w:shd w:val="clear" w:color="auto" w:fill="auto"/>
            <w:vAlign w:val="center"/>
          </w:tcPr>
          <w:p w14:paraId="01AF00B7">
            <w:pPr>
              <w:widowControl/>
              <w:spacing w:line="315" w:lineRule="atLeast"/>
              <w:ind w:right="525"/>
              <w:jc w:val="center"/>
              <w:rPr>
                <w:rFonts w:cs="宋体"/>
                <w:b/>
                <w:bCs/>
                <w:kern w:val="0"/>
                <w:szCs w:val="21"/>
              </w:rPr>
            </w:pPr>
            <w:r>
              <w:rPr>
                <w:rFonts w:hint="eastAsia" w:cs="宋体"/>
                <w:b/>
                <w:bCs/>
                <w:kern w:val="0"/>
                <w:szCs w:val="21"/>
              </w:rPr>
              <w:t>四人合作</w:t>
            </w:r>
          </w:p>
        </w:tc>
        <w:tc>
          <w:tcPr>
            <w:tcW w:w="924" w:type="dxa"/>
            <w:tcBorders>
              <w:top w:val="outset" w:color="F0F0F0" w:sz="6" w:space="0"/>
              <w:left w:val="outset" w:color="F0F0F0" w:sz="6" w:space="0"/>
              <w:bottom w:val="outset" w:color="F0F0F0" w:sz="6" w:space="0"/>
              <w:right w:val="outset" w:color="F0F0F0" w:sz="6" w:space="0"/>
            </w:tcBorders>
            <w:shd w:val="clear" w:color="auto" w:fill="auto"/>
            <w:vAlign w:val="center"/>
          </w:tcPr>
          <w:p w14:paraId="4589D1C5">
            <w:pPr>
              <w:widowControl/>
              <w:spacing w:line="315" w:lineRule="atLeast"/>
              <w:jc w:val="center"/>
              <w:rPr>
                <w:rFonts w:cs="宋体"/>
                <w:kern w:val="0"/>
                <w:szCs w:val="21"/>
              </w:rPr>
            </w:pPr>
            <w:r>
              <w:rPr>
                <w:rFonts w:hint="eastAsia" w:cs="宋体"/>
                <w:kern w:val="0"/>
                <w:szCs w:val="21"/>
              </w:rPr>
              <w:t>50</w:t>
            </w:r>
          </w:p>
        </w:tc>
        <w:tc>
          <w:tcPr>
            <w:tcW w:w="875" w:type="dxa"/>
            <w:tcBorders>
              <w:top w:val="outset" w:color="F0F0F0" w:sz="6" w:space="0"/>
              <w:left w:val="outset" w:color="F0F0F0" w:sz="6" w:space="0"/>
              <w:bottom w:val="outset" w:color="F0F0F0" w:sz="6" w:space="0"/>
              <w:right w:val="outset" w:color="F0F0F0" w:sz="6" w:space="0"/>
            </w:tcBorders>
            <w:shd w:val="clear" w:color="auto" w:fill="auto"/>
            <w:vAlign w:val="center"/>
          </w:tcPr>
          <w:p w14:paraId="54B7281A">
            <w:pPr>
              <w:widowControl/>
              <w:spacing w:line="315" w:lineRule="atLeast"/>
              <w:jc w:val="center"/>
              <w:rPr>
                <w:rFonts w:cs="宋体"/>
                <w:kern w:val="0"/>
                <w:szCs w:val="21"/>
              </w:rPr>
            </w:pPr>
            <w:r>
              <w:rPr>
                <w:rFonts w:hint="eastAsia" w:cs="宋体"/>
                <w:kern w:val="0"/>
                <w:szCs w:val="21"/>
              </w:rPr>
              <w:t>30</w:t>
            </w:r>
          </w:p>
        </w:tc>
        <w:tc>
          <w:tcPr>
            <w:tcW w:w="91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24295759">
            <w:pPr>
              <w:widowControl/>
              <w:spacing w:line="315" w:lineRule="atLeast"/>
              <w:jc w:val="center"/>
              <w:rPr>
                <w:rFonts w:cs="宋体"/>
                <w:color w:val="FF0000"/>
                <w:kern w:val="0"/>
                <w:szCs w:val="21"/>
              </w:rPr>
            </w:pPr>
            <w:r>
              <w:rPr>
                <w:rFonts w:cs="宋体"/>
                <w:color w:val="FF0000"/>
                <w:kern w:val="0"/>
                <w:szCs w:val="21"/>
              </w:rPr>
              <w:t>1</w:t>
            </w:r>
            <w:r>
              <w:rPr>
                <w:rFonts w:hint="eastAsia" w:cs="宋体"/>
                <w:color w:val="FF0000"/>
                <w:kern w:val="0"/>
                <w:szCs w:val="21"/>
              </w:rPr>
              <w:t>0</w:t>
            </w:r>
          </w:p>
        </w:tc>
        <w:tc>
          <w:tcPr>
            <w:tcW w:w="937" w:type="dxa"/>
            <w:tcBorders>
              <w:top w:val="outset" w:color="F0F0F0" w:sz="6" w:space="0"/>
              <w:left w:val="outset" w:color="F0F0F0" w:sz="6" w:space="0"/>
              <w:bottom w:val="outset" w:color="F0F0F0" w:sz="6" w:space="0"/>
              <w:right w:val="outset" w:color="F0F0F0" w:sz="6" w:space="0"/>
            </w:tcBorders>
            <w:shd w:val="clear" w:color="auto" w:fill="auto"/>
            <w:vAlign w:val="center"/>
          </w:tcPr>
          <w:p w14:paraId="64412C11">
            <w:pPr>
              <w:widowControl/>
              <w:spacing w:line="315" w:lineRule="atLeast"/>
              <w:jc w:val="center"/>
              <w:rPr>
                <w:rFonts w:cs="宋体"/>
                <w:color w:val="FF0000"/>
                <w:kern w:val="0"/>
                <w:szCs w:val="21"/>
              </w:rPr>
            </w:pPr>
            <w:r>
              <w:rPr>
                <w:rFonts w:hint="eastAsia" w:cs="宋体"/>
                <w:color w:val="FF0000"/>
                <w:kern w:val="0"/>
                <w:szCs w:val="21"/>
              </w:rPr>
              <w:t>10</w:t>
            </w:r>
          </w:p>
        </w:tc>
        <w:tc>
          <w:tcPr>
            <w:tcW w:w="1013" w:type="dxa"/>
            <w:tcBorders>
              <w:top w:val="outset" w:color="F0F0F0" w:sz="6" w:space="0"/>
              <w:left w:val="outset" w:color="F0F0F0" w:sz="6" w:space="0"/>
              <w:bottom w:val="outset" w:color="F0F0F0" w:sz="6" w:space="0"/>
              <w:right w:val="outset" w:color="F0F0F0" w:sz="6" w:space="0"/>
            </w:tcBorders>
            <w:shd w:val="clear" w:color="auto" w:fill="FFFFFF"/>
          </w:tcPr>
          <w:p w14:paraId="50673DE9">
            <w:pPr>
              <w:widowControl/>
              <w:spacing w:line="315" w:lineRule="atLeast"/>
              <w:jc w:val="center"/>
              <w:rPr>
                <w:rFonts w:cs="宋体"/>
                <w:kern w:val="0"/>
                <w:szCs w:val="21"/>
              </w:rPr>
            </w:pPr>
          </w:p>
        </w:tc>
        <w:tc>
          <w:tcPr>
            <w:tcW w:w="950" w:type="dxa"/>
            <w:tcBorders>
              <w:top w:val="outset" w:color="F0F0F0" w:sz="6" w:space="0"/>
              <w:left w:val="outset" w:color="F0F0F0" w:sz="6" w:space="0"/>
              <w:bottom w:val="outset" w:color="F0F0F0" w:sz="6" w:space="0"/>
              <w:right w:val="outset" w:color="F0F0F0" w:sz="6" w:space="0"/>
            </w:tcBorders>
            <w:shd w:val="clear" w:color="auto" w:fill="FFFFFF"/>
          </w:tcPr>
          <w:p w14:paraId="1BDD5B06">
            <w:pPr>
              <w:widowControl/>
              <w:spacing w:line="315" w:lineRule="atLeast"/>
              <w:jc w:val="center"/>
              <w:rPr>
                <w:rFonts w:cs="宋体"/>
                <w:kern w:val="0"/>
                <w:szCs w:val="21"/>
              </w:rPr>
            </w:pPr>
          </w:p>
        </w:tc>
        <w:tc>
          <w:tcPr>
            <w:tcW w:w="1035" w:type="dxa"/>
            <w:tcBorders>
              <w:top w:val="outset" w:color="F0F0F0" w:sz="6" w:space="0"/>
              <w:left w:val="outset" w:color="F0F0F0" w:sz="6" w:space="0"/>
              <w:bottom w:val="outset" w:color="F0F0F0" w:sz="6" w:space="0"/>
              <w:right w:val="outset" w:color="F0F0F0" w:sz="6" w:space="0"/>
            </w:tcBorders>
            <w:shd w:val="clear" w:color="auto" w:fill="FFFFFF"/>
          </w:tcPr>
          <w:p w14:paraId="09FBF4A2">
            <w:pPr>
              <w:widowControl/>
              <w:spacing w:line="315" w:lineRule="atLeast"/>
              <w:jc w:val="center"/>
              <w:rPr>
                <w:rFonts w:cs="宋体"/>
                <w:kern w:val="0"/>
                <w:szCs w:val="21"/>
              </w:rPr>
            </w:pPr>
          </w:p>
        </w:tc>
      </w:tr>
      <w:tr w14:paraId="3C6E5B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23" w:hRule="atLeast"/>
          <w:tblCellSpacing w:w="0" w:type="dxa"/>
          <w:jc w:val="center"/>
        </w:trPr>
        <w:tc>
          <w:tcPr>
            <w:tcW w:w="1419" w:type="dxa"/>
            <w:tcBorders>
              <w:top w:val="outset" w:color="F0F0F0" w:sz="6" w:space="0"/>
              <w:left w:val="outset" w:color="F0F0F0" w:sz="6" w:space="0"/>
              <w:bottom w:val="outset" w:color="F0F0F0" w:sz="6" w:space="0"/>
              <w:right w:val="outset" w:color="F0F0F0" w:sz="6" w:space="0"/>
            </w:tcBorders>
            <w:shd w:val="clear" w:color="auto" w:fill="auto"/>
            <w:vAlign w:val="center"/>
          </w:tcPr>
          <w:p w14:paraId="3BBC0D60">
            <w:pPr>
              <w:widowControl/>
              <w:spacing w:line="315" w:lineRule="atLeast"/>
              <w:ind w:right="525"/>
              <w:jc w:val="center"/>
              <w:rPr>
                <w:rFonts w:cs="宋体"/>
                <w:b/>
                <w:bCs/>
                <w:kern w:val="0"/>
                <w:szCs w:val="21"/>
              </w:rPr>
            </w:pPr>
            <w:r>
              <w:rPr>
                <w:rFonts w:hint="eastAsia" w:cs="宋体"/>
                <w:b/>
                <w:bCs/>
                <w:kern w:val="0"/>
                <w:szCs w:val="21"/>
              </w:rPr>
              <w:t>五人合作</w:t>
            </w:r>
          </w:p>
        </w:tc>
        <w:tc>
          <w:tcPr>
            <w:tcW w:w="924" w:type="dxa"/>
            <w:tcBorders>
              <w:top w:val="outset" w:color="F0F0F0" w:sz="6" w:space="0"/>
              <w:left w:val="outset" w:color="F0F0F0" w:sz="6" w:space="0"/>
              <w:bottom w:val="outset" w:color="F0F0F0" w:sz="6" w:space="0"/>
              <w:right w:val="outset" w:color="F0F0F0" w:sz="6" w:space="0"/>
            </w:tcBorders>
            <w:shd w:val="clear" w:color="auto" w:fill="auto"/>
            <w:vAlign w:val="center"/>
          </w:tcPr>
          <w:p w14:paraId="6C32CCEE">
            <w:pPr>
              <w:widowControl/>
              <w:spacing w:line="315" w:lineRule="atLeast"/>
              <w:jc w:val="center"/>
              <w:rPr>
                <w:rFonts w:cs="宋体"/>
                <w:kern w:val="0"/>
                <w:szCs w:val="21"/>
              </w:rPr>
            </w:pPr>
            <w:r>
              <w:rPr>
                <w:rFonts w:hint="eastAsia" w:cs="宋体"/>
                <w:color w:val="FF0000"/>
                <w:kern w:val="0"/>
                <w:szCs w:val="21"/>
              </w:rPr>
              <w:t>50</w:t>
            </w:r>
          </w:p>
        </w:tc>
        <w:tc>
          <w:tcPr>
            <w:tcW w:w="875" w:type="dxa"/>
            <w:tcBorders>
              <w:top w:val="outset" w:color="F0F0F0" w:sz="6" w:space="0"/>
              <w:left w:val="outset" w:color="F0F0F0" w:sz="6" w:space="0"/>
              <w:bottom w:val="outset" w:color="F0F0F0" w:sz="6" w:space="0"/>
              <w:right w:val="outset" w:color="F0F0F0" w:sz="6" w:space="0"/>
            </w:tcBorders>
            <w:shd w:val="clear" w:color="auto" w:fill="auto"/>
            <w:vAlign w:val="center"/>
          </w:tcPr>
          <w:p w14:paraId="375F0616">
            <w:pPr>
              <w:widowControl/>
              <w:spacing w:line="315" w:lineRule="atLeast"/>
              <w:jc w:val="center"/>
              <w:rPr>
                <w:rFonts w:cs="宋体"/>
                <w:kern w:val="0"/>
                <w:szCs w:val="21"/>
              </w:rPr>
            </w:pPr>
            <w:r>
              <w:rPr>
                <w:rFonts w:hint="eastAsia" w:cs="宋体"/>
                <w:kern w:val="0"/>
                <w:szCs w:val="21"/>
              </w:rPr>
              <w:t>25</w:t>
            </w:r>
          </w:p>
        </w:tc>
        <w:tc>
          <w:tcPr>
            <w:tcW w:w="91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61B84641">
            <w:pPr>
              <w:widowControl/>
              <w:spacing w:line="315" w:lineRule="atLeast"/>
              <w:jc w:val="center"/>
              <w:rPr>
                <w:rFonts w:cs="宋体"/>
                <w:kern w:val="0"/>
                <w:szCs w:val="21"/>
              </w:rPr>
            </w:pPr>
            <w:r>
              <w:rPr>
                <w:rFonts w:cs="宋体"/>
                <w:color w:val="FF0000"/>
                <w:kern w:val="0"/>
                <w:szCs w:val="21"/>
              </w:rPr>
              <w:t>1</w:t>
            </w:r>
            <w:r>
              <w:rPr>
                <w:rFonts w:hint="eastAsia" w:cs="宋体"/>
                <w:color w:val="FF0000"/>
                <w:kern w:val="0"/>
                <w:szCs w:val="21"/>
              </w:rPr>
              <w:t>0</w:t>
            </w:r>
          </w:p>
        </w:tc>
        <w:tc>
          <w:tcPr>
            <w:tcW w:w="937" w:type="dxa"/>
            <w:tcBorders>
              <w:top w:val="outset" w:color="F0F0F0" w:sz="6" w:space="0"/>
              <w:left w:val="outset" w:color="F0F0F0" w:sz="6" w:space="0"/>
              <w:bottom w:val="outset" w:color="F0F0F0" w:sz="6" w:space="0"/>
              <w:right w:val="outset" w:color="F0F0F0" w:sz="6" w:space="0"/>
            </w:tcBorders>
            <w:shd w:val="clear" w:color="auto" w:fill="auto"/>
            <w:vAlign w:val="center"/>
          </w:tcPr>
          <w:p w14:paraId="563623E3">
            <w:pPr>
              <w:widowControl/>
              <w:spacing w:line="315" w:lineRule="atLeast"/>
              <w:jc w:val="center"/>
              <w:rPr>
                <w:rFonts w:cs="宋体"/>
                <w:kern w:val="0"/>
                <w:szCs w:val="21"/>
              </w:rPr>
            </w:pPr>
            <w:r>
              <w:rPr>
                <w:rFonts w:hint="eastAsia" w:cs="宋体"/>
                <w:kern w:val="0"/>
                <w:szCs w:val="21"/>
              </w:rPr>
              <w:t>10</w:t>
            </w:r>
          </w:p>
        </w:tc>
        <w:tc>
          <w:tcPr>
            <w:tcW w:w="1013" w:type="dxa"/>
            <w:tcBorders>
              <w:top w:val="outset" w:color="F0F0F0" w:sz="6" w:space="0"/>
              <w:left w:val="outset" w:color="F0F0F0" w:sz="6" w:space="0"/>
              <w:bottom w:val="outset" w:color="F0F0F0" w:sz="6" w:space="0"/>
              <w:right w:val="outset" w:color="F0F0F0" w:sz="6" w:space="0"/>
            </w:tcBorders>
            <w:shd w:val="clear" w:color="auto" w:fill="FFFFFF"/>
          </w:tcPr>
          <w:p w14:paraId="2DD7DAFC">
            <w:pPr>
              <w:widowControl/>
              <w:spacing w:line="315" w:lineRule="atLeast"/>
              <w:jc w:val="center"/>
              <w:rPr>
                <w:rFonts w:cs="宋体"/>
                <w:kern w:val="0"/>
                <w:szCs w:val="21"/>
              </w:rPr>
            </w:pPr>
            <w:r>
              <w:rPr>
                <w:rFonts w:cs="宋体"/>
                <w:kern w:val="0"/>
                <w:szCs w:val="21"/>
              </w:rPr>
              <w:t>5</w:t>
            </w:r>
          </w:p>
        </w:tc>
        <w:tc>
          <w:tcPr>
            <w:tcW w:w="950" w:type="dxa"/>
            <w:tcBorders>
              <w:top w:val="outset" w:color="F0F0F0" w:sz="6" w:space="0"/>
              <w:left w:val="outset" w:color="F0F0F0" w:sz="6" w:space="0"/>
              <w:bottom w:val="outset" w:color="F0F0F0" w:sz="6" w:space="0"/>
              <w:right w:val="outset" w:color="F0F0F0" w:sz="6" w:space="0"/>
            </w:tcBorders>
            <w:shd w:val="clear" w:color="auto" w:fill="FFFFFF"/>
          </w:tcPr>
          <w:p w14:paraId="145B1047">
            <w:pPr>
              <w:widowControl/>
              <w:spacing w:line="315" w:lineRule="atLeast"/>
              <w:jc w:val="center"/>
              <w:rPr>
                <w:rFonts w:cs="宋体"/>
                <w:kern w:val="0"/>
                <w:szCs w:val="21"/>
              </w:rPr>
            </w:pPr>
          </w:p>
        </w:tc>
        <w:tc>
          <w:tcPr>
            <w:tcW w:w="1035" w:type="dxa"/>
            <w:tcBorders>
              <w:top w:val="outset" w:color="F0F0F0" w:sz="6" w:space="0"/>
              <w:left w:val="outset" w:color="F0F0F0" w:sz="6" w:space="0"/>
              <w:bottom w:val="outset" w:color="F0F0F0" w:sz="6" w:space="0"/>
              <w:right w:val="outset" w:color="F0F0F0" w:sz="6" w:space="0"/>
            </w:tcBorders>
            <w:shd w:val="clear" w:color="auto" w:fill="FFFFFF"/>
          </w:tcPr>
          <w:p w14:paraId="626B3704">
            <w:pPr>
              <w:widowControl/>
              <w:spacing w:line="315" w:lineRule="atLeast"/>
              <w:jc w:val="center"/>
              <w:rPr>
                <w:rFonts w:cs="宋体"/>
                <w:kern w:val="0"/>
                <w:szCs w:val="21"/>
              </w:rPr>
            </w:pPr>
          </w:p>
        </w:tc>
      </w:tr>
      <w:tr w14:paraId="0FD1FD2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23" w:hRule="atLeast"/>
          <w:tblCellSpacing w:w="0" w:type="dxa"/>
          <w:jc w:val="center"/>
        </w:trPr>
        <w:tc>
          <w:tcPr>
            <w:tcW w:w="1419" w:type="dxa"/>
            <w:tcBorders>
              <w:top w:val="outset" w:color="F0F0F0" w:sz="6" w:space="0"/>
              <w:left w:val="outset" w:color="F0F0F0" w:sz="6" w:space="0"/>
              <w:bottom w:val="outset" w:color="F0F0F0" w:sz="6" w:space="0"/>
              <w:right w:val="outset" w:color="F0F0F0" w:sz="6" w:space="0"/>
            </w:tcBorders>
            <w:shd w:val="clear" w:color="auto" w:fill="auto"/>
            <w:vAlign w:val="center"/>
          </w:tcPr>
          <w:p w14:paraId="7BE53853">
            <w:pPr>
              <w:widowControl/>
              <w:spacing w:line="315" w:lineRule="atLeast"/>
              <w:ind w:right="525"/>
              <w:jc w:val="center"/>
              <w:rPr>
                <w:b/>
                <w:bCs/>
                <w:kern w:val="0"/>
                <w:szCs w:val="21"/>
              </w:rPr>
            </w:pPr>
            <w:r>
              <w:rPr>
                <w:b/>
                <w:bCs/>
                <w:kern w:val="0"/>
                <w:szCs w:val="21"/>
              </w:rPr>
              <w:t>六人合作</w:t>
            </w:r>
          </w:p>
        </w:tc>
        <w:tc>
          <w:tcPr>
            <w:tcW w:w="924" w:type="dxa"/>
            <w:tcBorders>
              <w:top w:val="outset" w:color="F0F0F0" w:sz="6" w:space="0"/>
              <w:left w:val="outset" w:color="F0F0F0" w:sz="6" w:space="0"/>
              <w:bottom w:val="outset" w:color="F0F0F0" w:sz="6" w:space="0"/>
              <w:right w:val="outset" w:color="F0F0F0" w:sz="6" w:space="0"/>
            </w:tcBorders>
            <w:shd w:val="clear" w:color="auto" w:fill="auto"/>
            <w:vAlign w:val="center"/>
          </w:tcPr>
          <w:p w14:paraId="30575552">
            <w:pPr>
              <w:widowControl/>
              <w:spacing w:line="315" w:lineRule="atLeast"/>
              <w:jc w:val="center"/>
              <w:rPr>
                <w:kern w:val="0"/>
                <w:szCs w:val="21"/>
              </w:rPr>
            </w:pPr>
            <w:r>
              <w:rPr>
                <w:kern w:val="0"/>
                <w:szCs w:val="21"/>
              </w:rPr>
              <w:t>45</w:t>
            </w:r>
          </w:p>
        </w:tc>
        <w:tc>
          <w:tcPr>
            <w:tcW w:w="875" w:type="dxa"/>
            <w:tcBorders>
              <w:top w:val="outset" w:color="F0F0F0" w:sz="6" w:space="0"/>
              <w:left w:val="outset" w:color="F0F0F0" w:sz="6" w:space="0"/>
              <w:bottom w:val="outset" w:color="F0F0F0" w:sz="6" w:space="0"/>
              <w:right w:val="outset" w:color="F0F0F0" w:sz="6" w:space="0"/>
            </w:tcBorders>
            <w:shd w:val="clear" w:color="auto" w:fill="auto"/>
            <w:vAlign w:val="center"/>
          </w:tcPr>
          <w:p w14:paraId="7DE53475">
            <w:pPr>
              <w:widowControl/>
              <w:spacing w:line="315" w:lineRule="atLeast"/>
              <w:jc w:val="center"/>
              <w:rPr>
                <w:kern w:val="0"/>
                <w:szCs w:val="21"/>
              </w:rPr>
            </w:pPr>
            <w:r>
              <w:rPr>
                <w:kern w:val="0"/>
                <w:szCs w:val="21"/>
              </w:rPr>
              <w:t>25</w:t>
            </w:r>
          </w:p>
        </w:tc>
        <w:tc>
          <w:tcPr>
            <w:tcW w:w="91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2389C673">
            <w:pPr>
              <w:widowControl/>
              <w:spacing w:line="315" w:lineRule="atLeast"/>
              <w:jc w:val="center"/>
              <w:rPr>
                <w:kern w:val="0"/>
                <w:szCs w:val="21"/>
              </w:rPr>
            </w:pPr>
            <w:r>
              <w:rPr>
                <w:kern w:val="0"/>
                <w:szCs w:val="21"/>
              </w:rPr>
              <w:t>10</w:t>
            </w:r>
          </w:p>
        </w:tc>
        <w:tc>
          <w:tcPr>
            <w:tcW w:w="937" w:type="dxa"/>
            <w:tcBorders>
              <w:top w:val="outset" w:color="F0F0F0" w:sz="6" w:space="0"/>
              <w:left w:val="outset" w:color="F0F0F0" w:sz="6" w:space="0"/>
              <w:bottom w:val="outset" w:color="F0F0F0" w:sz="6" w:space="0"/>
              <w:right w:val="outset" w:color="F0F0F0" w:sz="6" w:space="0"/>
            </w:tcBorders>
            <w:shd w:val="clear" w:color="auto" w:fill="auto"/>
            <w:vAlign w:val="center"/>
          </w:tcPr>
          <w:p w14:paraId="131595FB">
            <w:pPr>
              <w:widowControl/>
              <w:spacing w:line="315" w:lineRule="atLeast"/>
              <w:jc w:val="center"/>
              <w:rPr>
                <w:kern w:val="0"/>
                <w:szCs w:val="21"/>
              </w:rPr>
            </w:pPr>
            <w:r>
              <w:rPr>
                <w:kern w:val="0"/>
                <w:szCs w:val="21"/>
              </w:rPr>
              <w:t>10</w:t>
            </w:r>
          </w:p>
        </w:tc>
        <w:tc>
          <w:tcPr>
            <w:tcW w:w="1013" w:type="dxa"/>
            <w:tcBorders>
              <w:top w:val="outset" w:color="F0F0F0" w:sz="6" w:space="0"/>
              <w:left w:val="outset" w:color="F0F0F0" w:sz="6" w:space="0"/>
              <w:bottom w:val="outset" w:color="F0F0F0" w:sz="6" w:space="0"/>
              <w:right w:val="outset" w:color="F0F0F0" w:sz="6" w:space="0"/>
            </w:tcBorders>
            <w:shd w:val="clear" w:color="auto" w:fill="FFFFFF"/>
          </w:tcPr>
          <w:p w14:paraId="15FEBAAD">
            <w:pPr>
              <w:widowControl/>
              <w:spacing w:line="315" w:lineRule="atLeast"/>
              <w:jc w:val="center"/>
              <w:rPr>
                <w:kern w:val="0"/>
                <w:szCs w:val="21"/>
              </w:rPr>
            </w:pPr>
            <w:r>
              <w:rPr>
                <w:kern w:val="0"/>
                <w:szCs w:val="21"/>
              </w:rPr>
              <w:t>5</w:t>
            </w:r>
          </w:p>
        </w:tc>
        <w:tc>
          <w:tcPr>
            <w:tcW w:w="950" w:type="dxa"/>
            <w:tcBorders>
              <w:top w:val="outset" w:color="F0F0F0" w:sz="6" w:space="0"/>
              <w:left w:val="outset" w:color="F0F0F0" w:sz="6" w:space="0"/>
              <w:bottom w:val="outset" w:color="F0F0F0" w:sz="6" w:space="0"/>
              <w:right w:val="outset" w:color="F0F0F0" w:sz="6" w:space="0"/>
            </w:tcBorders>
            <w:shd w:val="clear" w:color="auto" w:fill="FFFFFF"/>
          </w:tcPr>
          <w:p w14:paraId="61E857BF">
            <w:pPr>
              <w:widowControl/>
              <w:spacing w:line="315" w:lineRule="atLeast"/>
              <w:jc w:val="center"/>
              <w:rPr>
                <w:kern w:val="0"/>
                <w:szCs w:val="21"/>
              </w:rPr>
            </w:pPr>
            <w:r>
              <w:rPr>
                <w:kern w:val="0"/>
                <w:szCs w:val="21"/>
              </w:rPr>
              <w:t>5</w:t>
            </w:r>
          </w:p>
        </w:tc>
        <w:tc>
          <w:tcPr>
            <w:tcW w:w="1035" w:type="dxa"/>
            <w:tcBorders>
              <w:top w:val="outset" w:color="F0F0F0" w:sz="6" w:space="0"/>
              <w:left w:val="outset" w:color="F0F0F0" w:sz="6" w:space="0"/>
              <w:bottom w:val="outset" w:color="F0F0F0" w:sz="6" w:space="0"/>
              <w:right w:val="outset" w:color="F0F0F0" w:sz="6" w:space="0"/>
            </w:tcBorders>
            <w:shd w:val="clear" w:color="auto" w:fill="FFFFFF"/>
          </w:tcPr>
          <w:p w14:paraId="197E2E21">
            <w:pPr>
              <w:widowControl/>
              <w:spacing w:line="315" w:lineRule="atLeast"/>
              <w:jc w:val="center"/>
              <w:rPr>
                <w:kern w:val="0"/>
                <w:szCs w:val="21"/>
              </w:rPr>
            </w:pPr>
          </w:p>
        </w:tc>
      </w:tr>
      <w:tr w14:paraId="515372E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23" w:hRule="atLeast"/>
          <w:tblCellSpacing w:w="0" w:type="dxa"/>
          <w:jc w:val="center"/>
        </w:trPr>
        <w:tc>
          <w:tcPr>
            <w:tcW w:w="1419" w:type="dxa"/>
            <w:tcBorders>
              <w:top w:val="outset" w:color="F0F0F0" w:sz="6" w:space="0"/>
              <w:left w:val="outset" w:color="F0F0F0" w:sz="6" w:space="0"/>
              <w:bottom w:val="outset" w:color="F0F0F0" w:sz="6" w:space="0"/>
              <w:right w:val="outset" w:color="F0F0F0" w:sz="6" w:space="0"/>
            </w:tcBorders>
            <w:shd w:val="clear" w:color="auto" w:fill="auto"/>
            <w:vAlign w:val="center"/>
          </w:tcPr>
          <w:p w14:paraId="09CA10A2">
            <w:pPr>
              <w:widowControl/>
              <w:spacing w:line="315" w:lineRule="atLeast"/>
              <w:ind w:right="525"/>
              <w:rPr>
                <w:b/>
                <w:bCs/>
                <w:color w:val="FF0000"/>
                <w:kern w:val="0"/>
                <w:szCs w:val="21"/>
              </w:rPr>
            </w:pPr>
            <w:r>
              <w:rPr>
                <w:b/>
                <w:bCs/>
                <w:color w:val="auto"/>
                <w:kern w:val="0"/>
                <w:szCs w:val="21"/>
              </w:rPr>
              <w:t>多人合作</w:t>
            </w:r>
          </w:p>
        </w:tc>
        <w:tc>
          <w:tcPr>
            <w:tcW w:w="924" w:type="dxa"/>
            <w:tcBorders>
              <w:top w:val="outset" w:color="F0F0F0" w:sz="6" w:space="0"/>
              <w:left w:val="outset" w:color="F0F0F0" w:sz="6" w:space="0"/>
              <w:bottom w:val="outset" w:color="F0F0F0" w:sz="6" w:space="0"/>
              <w:right w:val="outset" w:color="F0F0F0" w:sz="6" w:space="0"/>
            </w:tcBorders>
            <w:shd w:val="clear" w:color="auto" w:fill="auto"/>
            <w:vAlign w:val="center"/>
          </w:tcPr>
          <w:p w14:paraId="0238CD0A">
            <w:pPr>
              <w:widowControl/>
              <w:spacing w:line="315" w:lineRule="atLeast"/>
              <w:jc w:val="center"/>
              <w:rPr>
                <w:color w:val="auto"/>
                <w:kern w:val="0"/>
                <w:szCs w:val="21"/>
              </w:rPr>
            </w:pPr>
            <w:r>
              <w:rPr>
                <w:color w:val="auto"/>
                <w:kern w:val="0"/>
                <w:szCs w:val="21"/>
              </w:rPr>
              <w:t>45</w:t>
            </w:r>
          </w:p>
        </w:tc>
        <w:tc>
          <w:tcPr>
            <w:tcW w:w="875" w:type="dxa"/>
            <w:tcBorders>
              <w:top w:val="outset" w:color="F0F0F0" w:sz="6" w:space="0"/>
              <w:left w:val="outset" w:color="F0F0F0" w:sz="6" w:space="0"/>
              <w:bottom w:val="outset" w:color="F0F0F0" w:sz="6" w:space="0"/>
              <w:right w:val="outset" w:color="F0F0F0" w:sz="6" w:space="0"/>
            </w:tcBorders>
            <w:shd w:val="clear" w:color="auto" w:fill="auto"/>
            <w:vAlign w:val="center"/>
          </w:tcPr>
          <w:p w14:paraId="6D50550A">
            <w:pPr>
              <w:widowControl/>
              <w:spacing w:line="315" w:lineRule="atLeast"/>
              <w:jc w:val="center"/>
              <w:rPr>
                <w:color w:val="auto"/>
                <w:kern w:val="0"/>
                <w:szCs w:val="21"/>
              </w:rPr>
            </w:pPr>
            <w:r>
              <w:rPr>
                <w:color w:val="auto"/>
                <w:kern w:val="0"/>
                <w:szCs w:val="21"/>
              </w:rPr>
              <w:t>25</w:t>
            </w:r>
          </w:p>
        </w:tc>
        <w:tc>
          <w:tcPr>
            <w:tcW w:w="913" w:type="dxa"/>
            <w:tcBorders>
              <w:top w:val="outset" w:color="F0F0F0" w:sz="6" w:space="0"/>
              <w:left w:val="outset" w:color="F0F0F0" w:sz="6" w:space="0"/>
              <w:bottom w:val="outset" w:color="F0F0F0" w:sz="6" w:space="0"/>
              <w:right w:val="outset" w:color="F0F0F0" w:sz="6" w:space="0"/>
            </w:tcBorders>
            <w:shd w:val="clear" w:color="auto" w:fill="auto"/>
            <w:vAlign w:val="center"/>
          </w:tcPr>
          <w:p w14:paraId="403A6B0B">
            <w:pPr>
              <w:widowControl/>
              <w:spacing w:line="315" w:lineRule="atLeast"/>
              <w:jc w:val="center"/>
              <w:rPr>
                <w:color w:val="auto"/>
                <w:kern w:val="0"/>
                <w:szCs w:val="21"/>
              </w:rPr>
            </w:pPr>
            <w:r>
              <w:rPr>
                <w:color w:val="auto"/>
                <w:kern w:val="0"/>
                <w:szCs w:val="21"/>
              </w:rPr>
              <w:t>10</w:t>
            </w:r>
          </w:p>
        </w:tc>
        <w:tc>
          <w:tcPr>
            <w:tcW w:w="937" w:type="dxa"/>
            <w:tcBorders>
              <w:top w:val="outset" w:color="F0F0F0" w:sz="6" w:space="0"/>
              <w:left w:val="outset" w:color="F0F0F0" w:sz="6" w:space="0"/>
              <w:bottom w:val="outset" w:color="F0F0F0" w:sz="6" w:space="0"/>
              <w:right w:val="outset" w:color="F0F0F0" w:sz="6" w:space="0"/>
            </w:tcBorders>
            <w:shd w:val="clear" w:color="auto" w:fill="auto"/>
            <w:vAlign w:val="center"/>
          </w:tcPr>
          <w:p w14:paraId="1129D6B6">
            <w:pPr>
              <w:widowControl/>
              <w:spacing w:line="315" w:lineRule="atLeast"/>
              <w:jc w:val="center"/>
              <w:rPr>
                <w:color w:val="auto"/>
                <w:kern w:val="0"/>
                <w:szCs w:val="21"/>
              </w:rPr>
            </w:pPr>
            <w:r>
              <w:rPr>
                <w:color w:val="auto"/>
                <w:kern w:val="0"/>
                <w:szCs w:val="21"/>
              </w:rPr>
              <w:t>10</w:t>
            </w:r>
          </w:p>
        </w:tc>
        <w:tc>
          <w:tcPr>
            <w:tcW w:w="1013" w:type="dxa"/>
            <w:tcBorders>
              <w:top w:val="outset" w:color="F0F0F0" w:sz="6" w:space="0"/>
              <w:left w:val="outset" w:color="F0F0F0" w:sz="6" w:space="0"/>
              <w:bottom w:val="outset" w:color="F0F0F0" w:sz="6" w:space="0"/>
              <w:right w:val="outset" w:color="F0F0F0" w:sz="6" w:space="0"/>
            </w:tcBorders>
            <w:shd w:val="clear" w:color="auto" w:fill="FFFFFF"/>
          </w:tcPr>
          <w:p w14:paraId="5053BEB3">
            <w:pPr>
              <w:widowControl/>
              <w:spacing w:line="315" w:lineRule="atLeast"/>
              <w:jc w:val="center"/>
              <w:rPr>
                <w:color w:val="auto"/>
                <w:kern w:val="0"/>
                <w:szCs w:val="21"/>
              </w:rPr>
            </w:pPr>
            <w:r>
              <w:rPr>
                <w:color w:val="auto"/>
                <w:kern w:val="0"/>
                <w:szCs w:val="21"/>
              </w:rPr>
              <w:t>5</w:t>
            </w:r>
          </w:p>
        </w:tc>
        <w:tc>
          <w:tcPr>
            <w:tcW w:w="950" w:type="dxa"/>
            <w:tcBorders>
              <w:top w:val="outset" w:color="F0F0F0" w:sz="6" w:space="0"/>
              <w:left w:val="outset" w:color="F0F0F0" w:sz="6" w:space="0"/>
              <w:bottom w:val="outset" w:color="F0F0F0" w:sz="6" w:space="0"/>
              <w:right w:val="outset" w:color="F0F0F0" w:sz="6" w:space="0"/>
            </w:tcBorders>
            <w:shd w:val="clear" w:color="auto" w:fill="FFFFFF"/>
          </w:tcPr>
          <w:p w14:paraId="2A9AC465">
            <w:pPr>
              <w:widowControl/>
              <w:spacing w:line="315" w:lineRule="atLeast"/>
              <w:jc w:val="center"/>
              <w:rPr>
                <w:color w:val="auto"/>
                <w:kern w:val="0"/>
                <w:szCs w:val="21"/>
              </w:rPr>
            </w:pPr>
            <w:r>
              <w:rPr>
                <w:color w:val="auto"/>
                <w:kern w:val="0"/>
                <w:szCs w:val="21"/>
              </w:rPr>
              <w:t>5</w:t>
            </w:r>
          </w:p>
        </w:tc>
        <w:tc>
          <w:tcPr>
            <w:tcW w:w="1035" w:type="dxa"/>
            <w:tcBorders>
              <w:top w:val="outset" w:color="F0F0F0" w:sz="6" w:space="0"/>
              <w:left w:val="outset" w:color="F0F0F0" w:sz="6" w:space="0"/>
              <w:bottom w:val="outset" w:color="F0F0F0" w:sz="6" w:space="0"/>
              <w:right w:val="outset" w:color="F0F0F0" w:sz="6" w:space="0"/>
            </w:tcBorders>
            <w:shd w:val="clear" w:color="auto" w:fill="FFFFFF"/>
          </w:tcPr>
          <w:p w14:paraId="386F6FF4">
            <w:pPr>
              <w:widowControl/>
              <w:spacing w:line="315" w:lineRule="atLeast"/>
              <w:jc w:val="center"/>
              <w:rPr>
                <w:rFonts w:hint="eastAsia" w:eastAsia="宋体"/>
                <w:color w:val="FF0000"/>
                <w:kern w:val="0"/>
                <w:szCs w:val="21"/>
                <w:lang w:val="en-US" w:eastAsia="zh-CN"/>
              </w:rPr>
            </w:pPr>
            <w:r>
              <w:rPr>
                <w:rFonts w:hint="eastAsia"/>
                <w:color w:val="FF0000"/>
                <w:kern w:val="0"/>
                <w:szCs w:val="21"/>
                <w:lang w:val="en-US" w:eastAsia="zh-CN"/>
              </w:rPr>
              <w:t>3</w:t>
            </w:r>
          </w:p>
        </w:tc>
      </w:tr>
    </w:tbl>
    <w:p w14:paraId="4542B968">
      <w:pPr>
        <w:spacing w:line="480" w:lineRule="exact"/>
        <w:ind w:firstLine="560" w:firstLineChars="200"/>
        <w:jc w:val="left"/>
        <w:rPr>
          <w:rFonts w:ascii="宋体" w:cs="宋体"/>
          <w:kern w:val="0"/>
          <w:sz w:val="28"/>
          <w:szCs w:val="28"/>
        </w:rPr>
      </w:pPr>
      <w:r>
        <w:rPr>
          <w:rFonts w:hint="eastAsia" w:ascii="宋体" w:hAnsi="宋体" w:cs="宋体"/>
          <w:kern w:val="0"/>
          <w:sz w:val="28"/>
          <w:szCs w:val="28"/>
        </w:rPr>
        <w:t>9</w:t>
      </w:r>
      <w:r>
        <w:rPr>
          <w:rFonts w:hint="eastAsia" w:ascii="宋体" w:hAnsi="宋体" w:cs="宋体"/>
          <w:kern w:val="0"/>
          <w:sz w:val="28"/>
          <w:szCs w:val="28"/>
          <w:lang w:eastAsia="zh-CN"/>
        </w:rPr>
        <w:t>.</w:t>
      </w:r>
      <w:r>
        <w:rPr>
          <w:rFonts w:hint="eastAsia" w:ascii="宋体" w:hAnsi="宋体" w:cs="宋体"/>
          <w:kern w:val="0"/>
          <w:sz w:val="28"/>
          <w:szCs w:val="28"/>
        </w:rPr>
        <w:t>创新成果加分层次与类别如下：</w:t>
      </w:r>
    </w:p>
    <w:tbl>
      <w:tblPr>
        <w:tblStyle w:val="4"/>
        <w:tblW w:w="7704" w:type="dxa"/>
        <w:jc w:val="center"/>
        <w:tblLayout w:type="fixed"/>
        <w:tblCellMar>
          <w:top w:w="0" w:type="dxa"/>
          <w:left w:w="108" w:type="dxa"/>
          <w:bottom w:w="0" w:type="dxa"/>
          <w:right w:w="108" w:type="dxa"/>
        </w:tblCellMar>
      </w:tblPr>
      <w:tblGrid>
        <w:gridCol w:w="986"/>
        <w:gridCol w:w="3060"/>
        <w:gridCol w:w="1390"/>
        <w:gridCol w:w="1134"/>
        <w:gridCol w:w="1134"/>
      </w:tblGrid>
      <w:tr w14:paraId="37681532">
        <w:tblPrEx>
          <w:tblCellMar>
            <w:top w:w="0" w:type="dxa"/>
            <w:left w:w="108" w:type="dxa"/>
            <w:bottom w:w="0" w:type="dxa"/>
            <w:right w:w="108" w:type="dxa"/>
          </w:tblCellMar>
        </w:tblPrEx>
        <w:trPr>
          <w:trHeight w:val="18" w:hRule="atLeast"/>
          <w:tblHeader/>
          <w:jc w:val="center"/>
        </w:trPr>
        <w:tc>
          <w:tcPr>
            <w:tcW w:w="986" w:type="dxa"/>
            <w:tcBorders>
              <w:top w:val="single" w:color="auto" w:sz="4" w:space="0"/>
              <w:left w:val="single" w:color="auto" w:sz="4" w:space="0"/>
              <w:bottom w:val="single" w:color="auto" w:sz="4" w:space="0"/>
              <w:right w:val="single" w:color="auto" w:sz="4" w:space="0"/>
            </w:tcBorders>
            <w:vAlign w:val="center"/>
          </w:tcPr>
          <w:p w14:paraId="2BCFA931">
            <w:pPr>
              <w:widowControl/>
              <w:jc w:val="center"/>
              <w:rPr>
                <w:rFonts w:ascii="宋体" w:cs="宋体"/>
                <w:b/>
                <w:bCs/>
                <w:kern w:val="0"/>
                <w:sz w:val="18"/>
                <w:szCs w:val="18"/>
              </w:rPr>
            </w:pPr>
            <w:r>
              <w:rPr>
                <w:rFonts w:hint="eastAsia" w:ascii="宋体" w:hAnsi="宋体" w:cs="宋体"/>
                <w:b/>
                <w:bCs/>
                <w:kern w:val="0"/>
                <w:sz w:val="18"/>
                <w:szCs w:val="18"/>
              </w:rPr>
              <w:t>加分项目</w:t>
            </w:r>
          </w:p>
        </w:tc>
        <w:tc>
          <w:tcPr>
            <w:tcW w:w="3060" w:type="dxa"/>
            <w:tcBorders>
              <w:top w:val="single" w:color="auto" w:sz="4" w:space="0"/>
              <w:left w:val="nil"/>
              <w:bottom w:val="single" w:color="auto" w:sz="4" w:space="0"/>
              <w:right w:val="single" w:color="auto" w:sz="4" w:space="0"/>
            </w:tcBorders>
            <w:vAlign w:val="center"/>
          </w:tcPr>
          <w:p w14:paraId="589A918B">
            <w:pPr>
              <w:widowControl/>
              <w:jc w:val="center"/>
              <w:rPr>
                <w:rFonts w:hint="eastAsia" w:ascii="黑体" w:hAnsi="黑体" w:eastAsia="黑体" w:cs="宋体"/>
                <w:b/>
                <w:bCs/>
                <w:kern w:val="0"/>
                <w:sz w:val="18"/>
                <w:szCs w:val="18"/>
              </w:rPr>
            </w:pPr>
            <w:r>
              <w:rPr>
                <w:rFonts w:hint="eastAsia" w:ascii="黑体" w:hAnsi="黑体" w:eastAsia="黑体" w:cs="宋体"/>
                <w:b/>
                <w:bCs/>
                <w:kern w:val="0"/>
                <w:sz w:val="18"/>
                <w:szCs w:val="18"/>
              </w:rPr>
              <w:t>观测点</w:t>
            </w:r>
          </w:p>
        </w:tc>
        <w:tc>
          <w:tcPr>
            <w:tcW w:w="1390" w:type="dxa"/>
            <w:tcBorders>
              <w:top w:val="single" w:color="auto" w:sz="4" w:space="0"/>
              <w:left w:val="nil"/>
              <w:bottom w:val="single" w:color="auto" w:sz="4" w:space="0"/>
              <w:right w:val="single" w:color="auto" w:sz="4" w:space="0"/>
            </w:tcBorders>
            <w:vAlign w:val="center"/>
          </w:tcPr>
          <w:p w14:paraId="3CCE6C0B">
            <w:pPr>
              <w:widowControl/>
              <w:jc w:val="center"/>
              <w:rPr>
                <w:rFonts w:ascii="宋体" w:cs="宋体"/>
                <w:b/>
                <w:bCs/>
                <w:kern w:val="0"/>
                <w:sz w:val="18"/>
                <w:szCs w:val="18"/>
              </w:rPr>
            </w:pPr>
            <w:r>
              <w:rPr>
                <w:rFonts w:hint="eastAsia" w:ascii="宋体" w:hAnsi="宋体" w:cs="宋体"/>
                <w:b/>
                <w:bCs/>
                <w:kern w:val="0"/>
                <w:sz w:val="18"/>
                <w:szCs w:val="18"/>
              </w:rPr>
              <w:t>级别</w:t>
            </w:r>
          </w:p>
        </w:tc>
        <w:tc>
          <w:tcPr>
            <w:tcW w:w="1134" w:type="dxa"/>
            <w:tcBorders>
              <w:top w:val="single" w:color="auto" w:sz="4" w:space="0"/>
              <w:left w:val="nil"/>
              <w:bottom w:val="single" w:color="auto" w:sz="4" w:space="0"/>
              <w:right w:val="single" w:color="auto" w:sz="4" w:space="0"/>
            </w:tcBorders>
            <w:vAlign w:val="center"/>
          </w:tcPr>
          <w:p w14:paraId="5613C713">
            <w:pPr>
              <w:widowControl/>
              <w:jc w:val="center"/>
              <w:rPr>
                <w:rFonts w:ascii="宋体" w:cs="宋体"/>
                <w:b/>
                <w:bCs/>
                <w:kern w:val="0"/>
                <w:sz w:val="18"/>
                <w:szCs w:val="18"/>
              </w:rPr>
            </w:pPr>
            <w:r>
              <w:rPr>
                <w:rFonts w:hint="eastAsia" w:ascii="宋体" w:hAnsi="宋体" w:cs="宋体"/>
                <w:b/>
                <w:bCs/>
                <w:kern w:val="0"/>
                <w:sz w:val="18"/>
                <w:szCs w:val="18"/>
              </w:rPr>
              <w:t>分值</w:t>
            </w:r>
          </w:p>
        </w:tc>
        <w:tc>
          <w:tcPr>
            <w:tcW w:w="1134" w:type="dxa"/>
            <w:tcBorders>
              <w:top w:val="single" w:color="auto" w:sz="4" w:space="0"/>
              <w:left w:val="nil"/>
              <w:bottom w:val="single" w:color="auto" w:sz="4" w:space="0"/>
              <w:right w:val="single" w:color="auto" w:sz="4" w:space="0"/>
            </w:tcBorders>
            <w:vAlign w:val="center"/>
          </w:tcPr>
          <w:p w14:paraId="4FC8FF04">
            <w:pPr>
              <w:widowControl/>
              <w:jc w:val="center"/>
              <w:rPr>
                <w:rFonts w:hint="eastAsia" w:ascii="宋体" w:hAnsi="宋体" w:cs="宋体"/>
                <w:b/>
                <w:bCs/>
                <w:color w:val="FF0000"/>
                <w:kern w:val="0"/>
                <w:sz w:val="18"/>
                <w:szCs w:val="18"/>
              </w:rPr>
            </w:pPr>
            <w:r>
              <w:rPr>
                <w:rFonts w:hint="eastAsia" w:ascii="宋体" w:hAnsi="宋体" w:cs="宋体"/>
                <w:b/>
                <w:bCs/>
                <w:color w:val="FF0000"/>
                <w:kern w:val="0"/>
                <w:sz w:val="18"/>
                <w:szCs w:val="18"/>
              </w:rPr>
              <w:t>分值</w:t>
            </w:r>
          </w:p>
        </w:tc>
      </w:tr>
      <w:tr w14:paraId="10E7D217">
        <w:tblPrEx>
          <w:tblCellMar>
            <w:top w:w="0" w:type="dxa"/>
            <w:left w:w="108" w:type="dxa"/>
            <w:bottom w:w="0" w:type="dxa"/>
            <w:right w:w="108" w:type="dxa"/>
          </w:tblCellMar>
        </w:tblPrEx>
        <w:trPr>
          <w:trHeight w:val="18" w:hRule="atLeast"/>
          <w:tblHeader/>
          <w:jc w:val="center"/>
        </w:trPr>
        <w:tc>
          <w:tcPr>
            <w:tcW w:w="986" w:type="dxa"/>
            <w:vMerge w:val="restart"/>
            <w:tcBorders>
              <w:top w:val="single" w:color="auto" w:sz="4" w:space="0"/>
              <w:left w:val="single" w:color="auto" w:sz="4" w:space="0"/>
              <w:bottom w:val="single" w:color="auto" w:sz="4" w:space="0"/>
              <w:right w:val="single" w:color="auto" w:sz="4" w:space="0"/>
            </w:tcBorders>
            <w:vAlign w:val="center"/>
          </w:tcPr>
          <w:p w14:paraId="2F01F3E9">
            <w:pPr>
              <w:jc w:val="center"/>
              <w:rPr>
                <w:rFonts w:ascii="宋体" w:cs="宋体"/>
                <w:kern w:val="0"/>
                <w:sz w:val="18"/>
                <w:szCs w:val="18"/>
              </w:rPr>
            </w:pPr>
            <w:r>
              <w:rPr>
                <w:rFonts w:hint="eastAsia" w:ascii="宋体" w:hAnsi="宋体" w:cs="宋体"/>
                <w:kern w:val="0"/>
                <w:sz w:val="18"/>
                <w:szCs w:val="18"/>
              </w:rPr>
              <w:t>学术</w:t>
            </w:r>
          </w:p>
          <w:p w14:paraId="78F6F5D3">
            <w:pPr>
              <w:jc w:val="center"/>
              <w:rPr>
                <w:rFonts w:ascii="宋体" w:cs="宋体"/>
                <w:kern w:val="0"/>
                <w:sz w:val="18"/>
                <w:szCs w:val="18"/>
              </w:rPr>
            </w:pPr>
            <w:r>
              <w:rPr>
                <w:rFonts w:hint="eastAsia" w:ascii="宋体" w:hAnsi="宋体" w:cs="宋体"/>
                <w:kern w:val="0"/>
                <w:sz w:val="18"/>
                <w:szCs w:val="18"/>
              </w:rPr>
              <w:t>科研</w:t>
            </w:r>
          </w:p>
        </w:tc>
        <w:tc>
          <w:tcPr>
            <w:tcW w:w="3060" w:type="dxa"/>
            <w:tcBorders>
              <w:top w:val="nil"/>
              <w:left w:val="single" w:color="auto" w:sz="4" w:space="0"/>
              <w:bottom w:val="single" w:color="auto" w:sz="4" w:space="0"/>
              <w:right w:val="single" w:color="auto" w:sz="4" w:space="0"/>
            </w:tcBorders>
            <w:vAlign w:val="center"/>
          </w:tcPr>
          <w:p w14:paraId="3541AB18">
            <w:pPr>
              <w:widowControl/>
              <w:jc w:val="left"/>
              <w:rPr>
                <w:rFonts w:ascii="宋体" w:cs="宋体"/>
                <w:kern w:val="0"/>
                <w:sz w:val="18"/>
                <w:szCs w:val="18"/>
              </w:rPr>
            </w:pPr>
            <w:r>
              <w:rPr>
                <w:rFonts w:hint="eastAsia" w:ascii="宋体" w:hAnsi="宋体" w:cs="宋体"/>
                <w:kern w:val="0"/>
                <w:sz w:val="18"/>
                <w:szCs w:val="18"/>
              </w:rPr>
              <w:t>发表</w:t>
            </w:r>
            <w:r>
              <w:rPr>
                <w:rFonts w:ascii="宋体" w:hAnsi="宋体" w:cs="宋体"/>
                <w:kern w:val="0"/>
                <w:sz w:val="18"/>
                <w:szCs w:val="18"/>
              </w:rPr>
              <w:t>SCI</w:t>
            </w:r>
            <w:r>
              <w:rPr>
                <w:rFonts w:hint="eastAsia" w:ascii="宋体" w:hAnsi="宋体" w:cs="宋体"/>
                <w:kern w:val="0"/>
                <w:sz w:val="18"/>
                <w:szCs w:val="18"/>
              </w:rPr>
              <w:t>、</w:t>
            </w:r>
            <w:r>
              <w:rPr>
                <w:rFonts w:ascii="宋体" w:hAnsi="宋体" w:cs="宋体"/>
                <w:kern w:val="0"/>
                <w:sz w:val="18"/>
                <w:szCs w:val="18"/>
              </w:rPr>
              <w:t>EI</w:t>
            </w:r>
            <w:r>
              <w:rPr>
                <w:rFonts w:hint="eastAsia" w:ascii="宋体" w:hAnsi="宋体" w:cs="宋体"/>
                <w:kern w:val="0"/>
                <w:sz w:val="18"/>
                <w:szCs w:val="18"/>
              </w:rPr>
              <w:t>论文（</w:t>
            </w:r>
            <w:r>
              <w:rPr>
                <w:rFonts w:ascii="宋体" w:hAnsi="宋体" w:cs="宋体"/>
                <w:kern w:val="0"/>
                <w:sz w:val="18"/>
                <w:szCs w:val="18"/>
              </w:rPr>
              <w:t>IF&gt;=5</w:t>
            </w:r>
            <w:r>
              <w:rPr>
                <w:rFonts w:hint="eastAsia" w:ascii="宋体" w:hAnsi="宋体" w:cs="宋体"/>
                <w:kern w:val="0"/>
                <w:sz w:val="18"/>
                <w:szCs w:val="18"/>
              </w:rPr>
              <w:t>）</w:t>
            </w:r>
          </w:p>
        </w:tc>
        <w:tc>
          <w:tcPr>
            <w:tcW w:w="1390" w:type="dxa"/>
            <w:tcBorders>
              <w:top w:val="nil"/>
              <w:left w:val="nil"/>
              <w:bottom w:val="single" w:color="auto" w:sz="4" w:space="0"/>
              <w:right w:val="single" w:color="auto" w:sz="4" w:space="0"/>
            </w:tcBorders>
            <w:vAlign w:val="center"/>
          </w:tcPr>
          <w:p w14:paraId="334D92E8">
            <w:pPr>
              <w:widowControl/>
              <w:jc w:val="left"/>
              <w:rPr>
                <w:rFonts w:ascii="宋体" w:cs="宋体"/>
                <w:kern w:val="0"/>
                <w:sz w:val="18"/>
                <w:szCs w:val="18"/>
              </w:rPr>
            </w:pPr>
            <w:r>
              <w:rPr>
                <w:rFonts w:hint="eastAsia" w:ascii="宋体" w:cs="宋体"/>
                <w:kern w:val="0"/>
                <w:sz w:val="18"/>
                <w:szCs w:val="18"/>
              </w:rPr>
              <w:t xml:space="preserve"> </w:t>
            </w:r>
          </w:p>
        </w:tc>
        <w:tc>
          <w:tcPr>
            <w:tcW w:w="1134" w:type="dxa"/>
            <w:tcBorders>
              <w:top w:val="nil"/>
              <w:left w:val="nil"/>
              <w:bottom w:val="single" w:color="auto" w:sz="4" w:space="0"/>
              <w:right w:val="single" w:color="auto" w:sz="4" w:space="0"/>
            </w:tcBorders>
            <w:vAlign w:val="center"/>
          </w:tcPr>
          <w:p w14:paraId="4209AA4B">
            <w:pPr>
              <w:widowControl/>
              <w:jc w:val="center"/>
              <w:rPr>
                <w:rFonts w:ascii="宋体" w:cs="宋体"/>
                <w:kern w:val="0"/>
                <w:sz w:val="18"/>
                <w:szCs w:val="18"/>
              </w:rPr>
            </w:pPr>
            <w:r>
              <w:rPr>
                <w:rFonts w:hint="eastAsia" w:ascii="宋体" w:hAnsi="宋体" w:cs="宋体"/>
                <w:kern w:val="0"/>
                <w:sz w:val="18"/>
                <w:szCs w:val="18"/>
              </w:rPr>
              <w:t>7</w:t>
            </w:r>
          </w:p>
        </w:tc>
        <w:tc>
          <w:tcPr>
            <w:tcW w:w="1134" w:type="dxa"/>
            <w:tcBorders>
              <w:top w:val="nil"/>
              <w:left w:val="nil"/>
              <w:bottom w:val="single" w:color="auto" w:sz="4" w:space="0"/>
              <w:right w:val="single" w:color="auto" w:sz="4" w:space="0"/>
            </w:tcBorders>
            <w:vAlign w:val="center"/>
          </w:tcPr>
          <w:p w14:paraId="07D6DB30">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6</w:t>
            </w:r>
          </w:p>
        </w:tc>
      </w:tr>
      <w:tr w14:paraId="7E46CC06">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28736EB6">
            <w:pPr>
              <w:jc w:val="center"/>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6F6AF1FD">
            <w:pPr>
              <w:widowControl/>
              <w:jc w:val="left"/>
              <w:rPr>
                <w:rFonts w:hint="eastAsia" w:ascii="宋体" w:hAnsi="宋体" w:cs="宋体"/>
                <w:kern w:val="0"/>
                <w:sz w:val="18"/>
                <w:szCs w:val="18"/>
              </w:rPr>
            </w:pPr>
            <w:r>
              <w:rPr>
                <w:rFonts w:hint="eastAsia" w:ascii="宋体" w:hAnsi="宋体" w:cs="宋体"/>
                <w:kern w:val="0"/>
                <w:sz w:val="18"/>
                <w:szCs w:val="18"/>
              </w:rPr>
              <w:t>发表</w:t>
            </w:r>
            <w:r>
              <w:rPr>
                <w:rFonts w:ascii="宋体" w:hAnsi="宋体" w:cs="宋体"/>
                <w:kern w:val="0"/>
                <w:sz w:val="18"/>
                <w:szCs w:val="18"/>
              </w:rPr>
              <w:t>SCI</w:t>
            </w:r>
            <w:r>
              <w:rPr>
                <w:rFonts w:hint="eastAsia" w:ascii="宋体" w:hAnsi="宋体" w:cs="宋体"/>
                <w:kern w:val="0"/>
                <w:sz w:val="18"/>
                <w:szCs w:val="18"/>
              </w:rPr>
              <w:t>、</w:t>
            </w:r>
            <w:r>
              <w:rPr>
                <w:rFonts w:ascii="宋体" w:hAnsi="宋体" w:cs="宋体"/>
                <w:kern w:val="0"/>
                <w:sz w:val="18"/>
                <w:szCs w:val="18"/>
              </w:rPr>
              <w:t>EI</w:t>
            </w:r>
            <w:r>
              <w:rPr>
                <w:rFonts w:hint="eastAsia" w:ascii="宋体" w:hAnsi="宋体" w:cs="宋体"/>
                <w:kern w:val="0"/>
                <w:sz w:val="18"/>
                <w:szCs w:val="18"/>
              </w:rPr>
              <w:t>论文（5&gt;</w:t>
            </w:r>
            <w:r>
              <w:rPr>
                <w:rFonts w:ascii="宋体" w:hAnsi="宋体" w:cs="宋体"/>
                <w:kern w:val="0"/>
                <w:sz w:val="18"/>
                <w:szCs w:val="18"/>
              </w:rPr>
              <w:t>IF</w:t>
            </w:r>
            <w:r>
              <w:rPr>
                <w:rFonts w:hint="eastAsia" w:ascii="宋体" w:hAnsi="宋体" w:cs="宋体"/>
                <w:kern w:val="0"/>
                <w:sz w:val="18"/>
                <w:szCs w:val="18"/>
              </w:rPr>
              <w:t>≧3）</w:t>
            </w:r>
          </w:p>
        </w:tc>
        <w:tc>
          <w:tcPr>
            <w:tcW w:w="1390" w:type="dxa"/>
            <w:tcBorders>
              <w:top w:val="nil"/>
              <w:left w:val="nil"/>
              <w:bottom w:val="single" w:color="auto" w:sz="4" w:space="0"/>
              <w:right w:val="single" w:color="auto" w:sz="4" w:space="0"/>
            </w:tcBorders>
            <w:vAlign w:val="center"/>
          </w:tcPr>
          <w:p w14:paraId="74D267C0">
            <w:pPr>
              <w:widowControl/>
              <w:jc w:val="left"/>
              <w:rPr>
                <w:rFonts w:ascii="宋体" w:cs="宋体"/>
                <w:kern w:val="0"/>
                <w:sz w:val="18"/>
                <w:szCs w:val="18"/>
              </w:rPr>
            </w:pPr>
          </w:p>
        </w:tc>
        <w:tc>
          <w:tcPr>
            <w:tcW w:w="1134" w:type="dxa"/>
            <w:tcBorders>
              <w:top w:val="nil"/>
              <w:left w:val="nil"/>
              <w:bottom w:val="single" w:color="auto" w:sz="4" w:space="0"/>
              <w:right w:val="single" w:color="auto" w:sz="4" w:space="0"/>
            </w:tcBorders>
            <w:vAlign w:val="center"/>
          </w:tcPr>
          <w:p w14:paraId="46E31FDE">
            <w:pPr>
              <w:widowControl/>
              <w:jc w:val="center"/>
              <w:rPr>
                <w:rFonts w:ascii="宋体" w:cs="宋体"/>
                <w:kern w:val="0"/>
                <w:sz w:val="18"/>
                <w:szCs w:val="18"/>
              </w:rPr>
            </w:pPr>
            <w:r>
              <w:rPr>
                <w:rFonts w:hint="eastAsia" w:ascii="宋体" w:hAnsi="宋体" w:cs="宋体"/>
                <w:kern w:val="0"/>
                <w:sz w:val="18"/>
                <w:szCs w:val="18"/>
              </w:rPr>
              <w:t>6</w:t>
            </w:r>
          </w:p>
        </w:tc>
        <w:tc>
          <w:tcPr>
            <w:tcW w:w="1134" w:type="dxa"/>
            <w:tcBorders>
              <w:top w:val="nil"/>
              <w:left w:val="nil"/>
              <w:bottom w:val="single" w:color="auto" w:sz="4" w:space="0"/>
              <w:right w:val="single" w:color="auto" w:sz="4" w:space="0"/>
            </w:tcBorders>
            <w:vAlign w:val="center"/>
          </w:tcPr>
          <w:p w14:paraId="124A6FE0">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5</w:t>
            </w:r>
          </w:p>
        </w:tc>
      </w:tr>
      <w:tr w14:paraId="54EE393A">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7D0DF1F8">
            <w:pPr>
              <w:jc w:val="center"/>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1B08B799">
            <w:pPr>
              <w:widowControl/>
              <w:jc w:val="left"/>
              <w:rPr>
                <w:rFonts w:hint="eastAsia" w:ascii="宋体" w:hAnsi="宋体" w:cs="宋体"/>
                <w:kern w:val="0"/>
                <w:sz w:val="18"/>
                <w:szCs w:val="18"/>
              </w:rPr>
            </w:pPr>
            <w:r>
              <w:rPr>
                <w:rFonts w:hint="eastAsia" w:ascii="宋体" w:hAnsi="宋体" w:cs="宋体"/>
                <w:kern w:val="0"/>
                <w:sz w:val="18"/>
                <w:szCs w:val="18"/>
              </w:rPr>
              <w:t>发表</w:t>
            </w:r>
            <w:r>
              <w:rPr>
                <w:rFonts w:ascii="宋体" w:hAnsi="宋体" w:cs="宋体"/>
                <w:kern w:val="0"/>
                <w:sz w:val="18"/>
                <w:szCs w:val="18"/>
              </w:rPr>
              <w:t>SCI</w:t>
            </w:r>
            <w:r>
              <w:rPr>
                <w:rFonts w:hint="eastAsia" w:ascii="宋体" w:hAnsi="宋体" w:cs="宋体"/>
                <w:kern w:val="0"/>
                <w:sz w:val="18"/>
                <w:szCs w:val="18"/>
              </w:rPr>
              <w:t>、</w:t>
            </w:r>
            <w:r>
              <w:rPr>
                <w:rFonts w:ascii="宋体" w:hAnsi="宋体" w:cs="宋体"/>
                <w:kern w:val="0"/>
                <w:sz w:val="18"/>
                <w:szCs w:val="18"/>
              </w:rPr>
              <w:t>EI</w:t>
            </w:r>
            <w:r>
              <w:rPr>
                <w:rFonts w:hint="eastAsia" w:ascii="宋体" w:hAnsi="宋体" w:cs="宋体"/>
                <w:kern w:val="0"/>
                <w:sz w:val="18"/>
                <w:szCs w:val="18"/>
              </w:rPr>
              <w:t>论文（3&gt;</w:t>
            </w:r>
            <w:r>
              <w:rPr>
                <w:rFonts w:ascii="宋体" w:hAnsi="宋体" w:cs="宋体"/>
                <w:kern w:val="0"/>
                <w:sz w:val="18"/>
                <w:szCs w:val="18"/>
              </w:rPr>
              <w:t>IF</w:t>
            </w:r>
            <w:r>
              <w:rPr>
                <w:rFonts w:hint="eastAsia" w:ascii="宋体" w:hAnsi="宋体" w:cs="宋体"/>
                <w:kern w:val="0"/>
                <w:sz w:val="18"/>
                <w:szCs w:val="18"/>
              </w:rPr>
              <w:t>≧1）</w:t>
            </w:r>
          </w:p>
        </w:tc>
        <w:tc>
          <w:tcPr>
            <w:tcW w:w="1390" w:type="dxa"/>
            <w:tcBorders>
              <w:top w:val="nil"/>
              <w:left w:val="nil"/>
              <w:bottom w:val="single" w:color="auto" w:sz="4" w:space="0"/>
              <w:right w:val="single" w:color="auto" w:sz="4" w:space="0"/>
            </w:tcBorders>
            <w:vAlign w:val="center"/>
          </w:tcPr>
          <w:p w14:paraId="38782FD7">
            <w:pPr>
              <w:widowControl/>
              <w:jc w:val="left"/>
              <w:rPr>
                <w:rFonts w:ascii="宋体" w:cs="宋体"/>
                <w:kern w:val="0"/>
                <w:sz w:val="18"/>
                <w:szCs w:val="18"/>
              </w:rPr>
            </w:pPr>
          </w:p>
        </w:tc>
        <w:tc>
          <w:tcPr>
            <w:tcW w:w="1134" w:type="dxa"/>
            <w:tcBorders>
              <w:top w:val="nil"/>
              <w:left w:val="nil"/>
              <w:bottom w:val="single" w:color="auto" w:sz="4" w:space="0"/>
              <w:right w:val="single" w:color="auto" w:sz="4" w:space="0"/>
            </w:tcBorders>
            <w:vAlign w:val="center"/>
          </w:tcPr>
          <w:p w14:paraId="75D01AFA">
            <w:pPr>
              <w:widowControl/>
              <w:jc w:val="center"/>
              <w:rPr>
                <w:rFonts w:hint="eastAsia" w:ascii="宋体" w:hAnsi="宋体" w:cs="宋体"/>
                <w:kern w:val="0"/>
                <w:sz w:val="18"/>
                <w:szCs w:val="18"/>
              </w:rPr>
            </w:pPr>
            <w:r>
              <w:rPr>
                <w:rFonts w:hint="eastAsia" w:ascii="宋体" w:hAnsi="宋体" w:cs="宋体"/>
                <w:kern w:val="0"/>
                <w:sz w:val="18"/>
                <w:szCs w:val="18"/>
              </w:rPr>
              <w:t>5</w:t>
            </w:r>
          </w:p>
        </w:tc>
        <w:tc>
          <w:tcPr>
            <w:tcW w:w="1134" w:type="dxa"/>
            <w:tcBorders>
              <w:top w:val="nil"/>
              <w:left w:val="nil"/>
              <w:bottom w:val="single" w:color="auto" w:sz="4" w:space="0"/>
              <w:right w:val="single" w:color="auto" w:sz="4" w:space="0"/>
            </w:tcBorders>
            <w:vAlign w:val="center"/>
          </w:tcPr>
          <w:p w14:paraId="4BA7DAC9">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4</w:t>
            </w:r>
          </w:p>
        </w:tc>
      </w:tr>
      <w:tr w14:paraId="1DD836A7">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52165C15">
            <w:pPr>
              <w:jc w:val="center"/>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3ED77A27">
            <w:pPr>
              <w:widowControl/>
              <w:jc w:val="left"/>
              <w:rPr>
                <w:rFonts w:ascii="宋体" w:cs="宋体"/>
                <w:kern w:val="0"/>
                <w:sz w:val="18"/>
                <w:szCs w:val="18"/>
              </w:rPr>
            </w:pPr>
            <w:r>
              <w:rPr>
                <w:rFonts w:hint="eastAsia" w:ascii="宋体" w:hAnsi="宋体" w:cs="宋体"/>
                <w:kern w:val="0"/>
                <w:sz w:val="18"/>
                <w:szCs w:val="18"/>
              </w:rPr>
              <w:t>发表</w:t>
            </w:r>
            <w:r>
              <w:rPr>
                <w:rFonts w:ascii="宋体" w:hAnsi="宋体" w:cs="宋体"/>
                <w:kern w:val="0"/>
                <w:sz w:val="18"/>
                <w:szCs w:val="18"/>
              </w:rPr>
              <w:t>SCI</w:t>
            </w:r>
            <w:r>
              <w:rPr>
                <w:rFonts w:hint="eastAsia" w:ascii="宋体" w:hAnsi="宋体" w:cs="宋体"/>
                <w:kern w:val="0"/>
                <w:sz w:val="18"/>
                <w:szCs w:val="18"/>
              </w:rPr>
              <w:t>、</w:t>
            </w:r>
            <w:r>
              <w:rPr>
                <w:rFonts w:ascii="宋体" w:hAnsi="宋体" w:cs="宋体"/>
                <w:kern w:val="0"/>
                <w:sz w:val="18"/>
                <w:szCs w:val="18"/>
              </w:rPr>
              <w:t>EI</w:t>
            </w:r>
            <w:r>
              <w:rPr>
                <w:rFonts w:hint="eastAsia" w:ascii="宋体" w:hAnsi="宋体" w:cs="宋体"/>
                <w:kern w:val="0"/>
                <w:sz w:val="18"/>
                <w:szCs w:val="18"/>
              </w:rPr>
              <w:t>论文（</w:t>
            </w:r>
            <w:r>
              <w:rPr>
                <w:rFonts w:ascii="宋体" w:hAnsi="宋体" w:cs="宋体"/>
                <w:kern w:val="0"/>
                <w:sz w:val="18"/>
                <w:szCs w:val="18"/>
              </w:rPr>
              <w:t>IF&lt;</w:t>
            </w:r>
            <w:r>
              <w:rPr>
                <w:rFonts w:hint="eastAsia" w:ascii="宋体" w:hAnsi="宋体" w:cs="宋体"/>
                <w:kern w:val="0"/>
                <w:sz w:val="18"/>
                <w:szCs w:val="18"/>
              </w:rPr>
              <w:t>1）</w:t>
            </w:r>
          </w:p>
        </w:tc>
        <w:tc>
          <w:tcPr>
            <w:tcW w:w="1390" w:type="dxa"/>
            <w:tcBorders>
              <w:top w:val="nil"/>
              <w:left w:val="nil"/>
              <w:bottom w:val="single" w:color="auto" w:sz="4" w:space="0"/>
              <w:right w:val="single" w:color="auto" w:sz="4" w:space="0"/>
            </w:tcBorders>
            <w:vAlign w:val="center"/>
          </w:tcPr>
          <w:p w14:paraId="6B7612EA">
            <w:pPr>
              <w:widowControl/>
              <w:jc w:val="left"/>
              <w:rPr>
                <w:rFonts w:ascii="宋体" w:cs="宋体"/>
                <w:kern w:val="0"/>
                <w:sz w:val="18"/>
                <w:szCs w:val="18"/>
              </w:rPr>
            </w:pPr>
          </w:p>
        </w:tc>
        <w:tc>
          <w:tcPr>
            <w:tcW w:w="1134" w:type="dxa"/>
            <w:tcBorders>
              <w:top w:val="nil"/>
              <w:left w:val="nil"/>
              <w:bottom w:val="single" w:color="auto" w:sz="4" w:space="0"/>
              <w:right w:val="single" w:color="auto" w:sz="4" w:space="0"/>
            </w:tcBorders>
            <w:vAlign w:val="center"/>
          </w:tcPr>
          <w:p w14:paraId="2BC098AA">
            <w:pPr>
              <w:widowControl/>
              <w:jc w:val="center"/>
              <w:rPr>
                <w:rFonts w:hint="eastAsia" w:ascii="宋体" w:hAnsi="宋体" w:cs="宋体"/>
                <w:kern w:val="0"/>
                <w:sz w:val="18"/>
                <w:szCs w:val="18"/>
              </w:rPr>
            </w:pPr>
            <w:r>
              <w:rPr>
                <w:rFonts w:hint="eastAsia" w:ascii="宋体" w:hAnsi="宋体" w:cs="宋体"/>
                <w:kern w:val="0"/>
                <w:sz w:val="18"/>
                <w:szCs w:val="18"/>
              </w:rPr>
              <w:t>4</w:t>
            </w:r>
          </w:p>
        </w:tc>
        <w:tc>
          <w:tcPr>
            <w:tcW w:w="1134" w:type="dxa"/>
            <w:tcBorders>
              <w:top w:val="nil"/>
              <w:left w:val="nil"/>
              <w:bottom w:val="single" w:color="auto" w:sz="4" w:space="0"/>
              <w:right w:val="single" w:color="auto" w:sz="4" w:space="0"/>
            </w:tcBorders>
            <w:vAlign w:val="center"/>
          </w:tcPr>
          <w:p w14:paraId="16AD7CC4">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3</w:t>
            </w:r>
          </w:p>
        </w:tc>
      </w:tr>
      <w:tr w14:paraId="5574F060">
        <w:tblPrEx>
          <w:tblCellMar>
            <w:top w:w="0" w:type="dxa"/>
            <w:left w:w="108" w:type="dxa"/>
            <w:bottom w:w="0" w:type="dxa"/>
            <w:right w:w="108" w:type="dxa"/>
          </w:tblCellMar>
        </w:tblPrEx>
        <w:trPr>
          <w:trHeight w:val="696"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0AB57572">
            <w:pPr>
              <w:jc w:val="center"/>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6E67428B">
            <w:pPr>
              <w:widowControl/>
              <w:jc w:val="left"/>
              <w:rPr>
                <w:rFonts w:ascii="宋体" w:cs="宋体"/>
                <w:kern w:val="0"/>
                <w:sz w:val="18"/>
                <w:szCs w:val="18"/>
              </w:rPr>
            </w:pPr>
            <w:r>
              <w:rPr>
                <w:rFonts w:hint="eastAsia" w:ascii="宋体" w:hAnsi="宋体" w:cs="宋体"/>
                <w:kern w:val="0"/>
                <w:sz w:val="18"/>
                <w:szCs w:val="18"/>
              </w:rPr>
              <w:t>核心期刊发表文章</w:t>
            </w:r>
          </w:p>
          <w:p w14:paraId="0A70CE2D">
            <w:pPr>
              <w:widowControl/>
              <w:jc w:val="left"/>
              <w:rPr>
                <w:rFonts w:ascii="宋体" w:cs="宋体"/>
                <w:kern w:val="0"/>
                <w:sz w:val="18"/>
                <w:szCs w:val="18"/>
              </w:rPr>
            </w:pPr>
            <w:r>
              <w:rPr>
                <w:rFonts w:hint="eastAsia" w:ascii="宋体" w:hAnsi="宋体" w:cs="宋体"/>
                <w:kern w:val="0"/>
                <w:sz w:val="18"/>
                <w:szCs w:val="18"/>
              </w:rPr>
              <w:t>（以最新版北大核心期刊目录为准）</w:t>
            </w:r>
          </w:p>
        </w:tc>
        <w:tc>
          <w:tcPr>
            <w:tcW w:w="1390" w:type="dxa"/>
            <w:tcBorders>
              <w:top w:val="nil"/>
              <w:left w:val="nil"/>
              <w:bottom w:val="single" w:color="auto" w:sz="4" w:space="0"/>
              <w:right w:val="single" w:color="auto" w:sz="4" w:space="0"/>
            </w:tcBorders>
            <w:vAlign w:val="center"/>
          </w:tcPr>
          <w:p w14:paraId="24A25B9B">
            <w:pPr>
              <w:widowControl/>
              <w:jc w:val="center"/>
              <w:rPr>
                <w:rFonts w:ascii="宋体" w:cs="宋体"/>
                <w:kern w:val="0"/>
                <w:sz w:val="18"/>
                <w:szCs w:val="18"/>
              </w:rPr>
            </w:pPr>
            <w:r>
              <w:rPr>
                <w:rFonts w:hint="eastAsia" w:ascii="宋体" w:hAnsi="宋体" w:cs="宋体"/>
                <w:kern w:val="0"/>
                <w:sz w:val="18"/>
                <w:szCs w:val="18"/>
              </w:rPr>
              <w:t>核心期刊</w:t>
            </w:r>
          </w:p>
        </w:tc>
        <w:tc>
          <w:tcPr>
            <w:tcW w:w="1134" w:type="dxa"/>
            <w:tcBorders>
              <w:top w:val="nil"/>
              <w:left w:val="nil"/>
              <w:bottom w:val="single" w:color="auto" w:sz="4" w:space="0"/>
              <w:right w:val="single" w:color="auto" w:sz="4" w:space="0"/>
            </w:tcBorders>
            <w:vAlign w:val="center"/>
          </w:tcPr>
          <w:p w14:paraId="03A11930">
            <w:pPr>
              <w:widowControl/>
              <w:jc w:val="center"/>
              <w:rPr>
                <w:rFonts w:ascii="宋体" w:cs="宋体"/>
                <w:kern w:val="0"/>
                <w:sz w:val="18"/>
                <w:szCs w:val="18"/>
              </w:rPr>
            </w:pPr>
            <w:r>
              <w:rPr>
                <w:rFonts w:hint="eastAsia" w:ascii="宋体" w:hAnsi="宋体" w:cs="宋体"/>
                <w:kern w:val="0"/>
                <w:sz w:val="18"/>
                <w:szCs w:val="18"/>
              </w:rPr>
              <w:t>4</w:t>
            </w:r>
          </w:p>
        </w:tc>
        <w:tc>
          <w:tcPr>
            <w:tcW w:w="1134" w:type="dxa"/>
            <w:tcBorders>
              <w:top w:val="nil"/>
              <w:left w:val="nil"/>
              <w:bottom w:val="single" w:color="auto" w:sz="4" w:space="0"/>
              <w:right w:val="single" w:color="auto" w:sz="4" w:space="0"/>
            </w:tcBorders>
            <w:vAlign w:val="center"/>
          </w:tcPr>
          <w:p w14:paraId="564FEBAD">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3</w:t>
            </w:r>
          </w:p>
        </w:tc>
      </w:tr>
      <w:tr w14:paraId="70CB080E">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023666A6">
            <w:pPr>
              <w:jc w:val="center"/>
              <w:rPr>
                <w:rFonts w:ascii="宋体" w:cs="宋体"/>
                <w:kern w:val="0"/>
                <w:sz w:val="18"/>
                <w:szCs w:val="18"/>
              </w:rPr>
            </w:pPr>
          </w:p>
        </w:tc>
        <w:tc>
          <w:tcPr>
            <w:tcW w:w="3060" w:type="dxa"/>
            <w:tcBorders>
              <w:top w:val="single" w:color="auto" w:sz="4" w:space="0"/>
              <w:left w:val="single" w:color="auto" w:sz="4" w:space="0"/>
              <w:bottom w:val="single" w:color="auto" w:sz="4" w:space="0"/>
              <w:right w:val="single" w:color="auto" w:sz="4" w:space="0"/>
            </w:tcBorders>
            <w:vAlign w:val="center"/>
          </w:tcPr>
          <w:p w14:paraId="7C0CA4A0">
            <w:pPr>
              <w:widowControl/>
              <w:jc w:val="left"/>
              <w:rPr>
                <w:rFonts w:ascii="宋体" w:cs="宋体"/>
                <w:kern w:val="0"/>
                <w:sz w:val="18"/>
                <w:szCs w:val="18"/>
              </w:rPr>
            </w:pPr>
            <w:r>
              <w:rPr>
                <w:rFonts w:hint="eastAsia" w:ascii="宋体" w:hAnsi="宋体" w:cs="宋体"/>
                <w:kern w:val="0"/>
                <w:sz w:val="18"/>
                <w:szCs w:val="18"/>
              </w:rPr>
              <w:t>国内正式刊物发表文章</w:t>
            </w:r>
          </w:p>
        </w:tc>
        <w:tc>
          <w:tcPr>
            <w:tcW w:w="1390" w:type="dxa"/>
            <w:tcBorders>
              <w:top w:val="single" w:color="auto" w:sz="4" w:space="0"/>
              <w:left w:val="nil"/>
              <w:bottom w:val="single" w:color="auto" w:sz="4" w:space="0"/>
              <w:right w:val="single" w:color="auto" w:sz="4" w:space="0"/>
            </w:tcBorders>
            <w:vAlign w:val="center"/>
          </w:tcPr>
          <w:p w14:paraId="0C14826B">
            <w:pPr>
              <w:widowControl/>
              <w:jc w:val="center"/>
              <w:rPr>
                <w:rFonts w:ascii="宋体" w:cs="宋体"/>
                <w:kern w:val="0"/>
                <w:sz w:val="18"/>
                <w:szCs w:val="18"/>
              </w:rPr>
            </w:pPr>
            <w:r>
              <w:rPr>
                <w:rFonts w:hint="eastAsia" w:ascii="宋体" w:hAnsi="宋体" w:cs="宋体"/>
                <w:kern w:val="0"/>
                <w:sz w:val="18"/>
                <w:szCs w:val="18"/>
              </w:rPr>
              <w:t>非核心期刊</w:t>
            </w:r>
          </w:p>
        </w:tc>
        <w:tc>
          <w:tcPr>
            <w:tcW w:w="1134" w:type="dxa"/>
            <w:tcBorders>
              <w:top w:val="single" w:color="auto" w:sz="4" w:space="0"/>
              <w:left w:val="nil"/>
              <w:bottom w:val="single" w:color="auto" w:sz="4" w:space="0"/>
              <w:right w:val="single" w:color="auto" w:sz="4" w:space="0"/>
            </w:tcBorders>
            <w:vAlign w:val="center"/>
          </w:tcPr>
          <w:p w14:paraId="09DC09D5">
            <w:pPr>
              <w:widowControl/>
              <w:jc w:val="center"/>
              <w:rPr>
                <w:rFonts w:ascii="宋体" w:cs="宋体"/>
                <w:kern w:val="0"/>
                <w:sz w:val="18"/>
                <w:szCs w:val="18"/>
              </w:rPr>
            </w:pPr>
            <w:r>
              <w:rPr>
                <w:rFonts w:hint="eastAsia" w:ascii="宋体" w:cs="宋体"/>
                <w:kern w:val="0"/>
                <w:sz w:val="18"/>
                <w:szCs w:val="18"/>
              </w:rPr>
              <w:t>2</w:t>
            </w:r>
          </w:p>
        </w:tc>
        <w:tc>
          <w:tcPr>
            <w:tcW w:w="1134" w:type="dxa"/>
            <w:tcBorders>
              <w:top w:val="single" w:color="auto" w:sz="4" w:space="0"/>
              <w:left w:val="nil"/>
              <w:bottom w:val="single" w:color="auto" w:sz="4" w:space="0"/>
              <w:right w:val="single" w:color="auto" w:sz="4" w:space="0"/>
            </w:tcBorders>
            <w:vAlign w:val="center"/>
          </w:tcPr>
          <w:p w14:paraId="5971E461">
            <w:pPr>
              <w:widowControl/>
              <w:jc w:val="center"/>
              <w:rPr>
                <w:rFonts w:ascii="宋体" w:cs="宋体"/>
                <w:color w:val="FF0000"/>
                <w:kern w:val="0"/>
                <w:sz w:val="18"/>
                <w:szCs w:val="18"/>
                <w:highlight w:val="yellow"/>
              </w:rPr>
            </w:pPr>
            <w:r>
              <w:rPr>
                <w:rFonts w:hint="eastAsia" w:ascii="宋体" w:cs="宋体"/>
                <w:color w:val="FF0000"/>
                <w:kern w:val="0"/>
                <w:sz w:val="18"/>
                <w:szCs w:val="18"/>
                <w:highlight w:val="none"/>
              </w:rPr>
              <w:t>0.5分/篇，1分封顶</w:t>
            </w:r>
          </w:p>
        </w:tc>
      </w:tr>
      <w:tr w14:paraId="3CA0782D">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3800F84D">
            <w:pPr>
              <w:jc w:val="center"/>
              <w:rPr>
                <w:rFonts w:ascii="宋体" w:cs="宋体"/>
                <w:kern w:val="0"/>
                <w:sz w:val="18"/>
                <w:szCs w:val="18"/>
              </w:rPr>
            </w:pPr>
          </w:p>
        </w:tc>
        <w:tc>
          <w:tcPr>
            <w:tcW w:w="3060" w:type="dxa"/>
            <w:tcBorders>
              <w:top w:val="single" w:color="auto" w:sz="4" w:space="0"/>
              <w:left w:val="single" w:color="auto" w:sz="4" w:space="0"/>
              <w:bottom w:val="single" w:color="auto" w:sz="4" w:space="0"/>
              <w:right w:val="single" w:color="auto" w:sz="4" w:space="0"/>
            </w:tcBorders>
            <w:vAlign w:val="center"/>
          </w:tcPr>
          <w:p w14:paraId="184260B1">
            <w:pPr>
              <w:widowControl/>
              <w:jc w:val="left"/>
              <w:rPr>
                <w:rFonts w:ascii="宋体" w:cs="宋体"/>
                <w:kern w:val="0"/>
                <w:sz w:val="18"/>
                <w:szCs w:val="18"/>
              </w:rPr>
            </w:pPr>
            <w:r>
              <w:rPr>
                <w:rFonts w:hint="eastAsia" w:ascii="宋体" w:hAnsi="宋体" w:cs="宋体"/>
                <w:kern w:val="0"/>
                <w:sz w:val="18"/>
                <w:szCs w:val="18"/>
              </w:rPr>
              <w:t>参加学术会议并发表文章或做发言</w:t>
            </w:r>
          </w:p>
        </w:tc>
        <w:tc>
          <w:tcPr>
            <w:tcW w:w="1390" w:type="dxa"/>
            <w:tcBorders>
              <w:top w:val="single" w:color="auto" w:sz="4" w:space="0"/>
              <w:left w:val="nil"/>
              <w:bottom w:val="single" w:color="auto" w:sz="4" w:space="0"/>
              <w:right w:val="single" w:color="auto" w:sz="4" w:space="0"/>
            </w:tcBorders>
            <w:vAlign w:val="center"/>
          </w:tcPr>
          <w:p w14:paraId="45841B0D">
            <w:pPr>
              <w:widowControl/>
              <w:jc w:val="center"/>
              <w:rPr>
                <w:rFonts w:ascii="宋体" w:cs="宋体"/>
                <w:kern w:val="0"/>
                <w:sz w:val="18"/>
                <w:szCs w:val="18"/>
              </w:rPr>
            </w:pPr>
            <w:r>
              <w:rPr>
                <w:rFonts w:hint="eastAsia" w:ascii="宋体" w:hAnsi="宋体" w:cs="宋体"/>
                <w:kern w:val="0"/>
                <w:sz w:val="18"/>
                <w:szCs w:val="18"/>
              </w:rPr>
              <w:t>国际会议</w:t>
            </w:r>
          </w:p>
        </w:tc>
        <w:tc>
          <w:tcPr>
            <w:tcW w:w="1134" w:type="dxa"/>
            <w:tcBorders>
              <w:top w:val="single" w:color="auto" w:sz="4" w:space="0"/>
              <w:left w:val="nil"/>
              <w:bottom w:val="single" w:color="auto" w:sz="4" w:space="0"/>
              <w:right w:val="single" w:color="auto" w:sz="4" w:space="0"/>
            </w:tcBorders>
            <w:vAlign w:val="center"/>
          </w:tcPr>
          <w:p w14:paraId="780E96C3">
            <w:pPr>
              <w:widowControl/>
              <w:jc w:val="center"/>
              <w:rPr>
                <w:rFonts w:ascii="宋体" w:cs="宋体"/>
                <w:kern w:val="0"/>
                <w:sz w:val="18"/>
                <w:szCs w:val="18"/>
              </w:rPr>
            </w:pPr>
            <w:r>
              <w:rPr>
                <w:rFonts w:hint="eastAsia" w:ascii="宋体" w:hAnsi="宋体" w:cs="宋体"/>
                <w:kern w:val="0"/>
                <w:sz w:val="18"/>
                <w:szCs w:val="18"/>
              </w:rPr>
              <w:t>5</w:t>
            </w:r>
          </w:p>
        </w:tc>
        <w:tc>
          <w:tcPr>
            <w:tcW w:w="1134" w:type="dxa"/>
            <w:tcBorders>
              <w:top w:val="single" w:color="auto" w:sz="4" w:space="0"/>
              <w:left w:val="nil"/>
              <w:bottom w:val="single" w:color="auto" w:sz="4" w:space="0"/>
              <w:right w:val="single" w:color="auto" w:sz="4" w:space="0"/>
            </w:tcBorders>
            <w:vAlign w:val="center"/>
          </w:tcPr>
          <w:p w14:paraId="62BABD42">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4</w:t>
            </w:r>
          </w:p>
        </w:tc>
      </w:tr>
      <w:tr w14:paraId="2CFAA44E">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732F3B6C">
            <w:pPr>
              <w:jc w:val="center"/>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76079FB5">
            <w:pPr>
              <w:widowControl/>
              <w:jc w:val="left"/>
              <w:rPr>
                <w:rFonts w:ascii="宋体" w:cs="宋体"/>
                <w:kern w:val="0"/>
                <w:sz w:val="18"/>
                <w:szCs w:val="18"/>
              </w:rPr>
            </w:pPr>
            <w:r>
              <w:rPr>
                <w:rFonts w:hint="eastAsia" w:ascii="宋体" w:hAnsi="宋体" w:cs="宋体"/>
                <w:kern w:val="0"/>
                <w:sz w:val="18"/>
                <w:szCs w:val="18"/>
              </w:rPr>
              <w:t>参加学术会议并发表文章或做发言</w:t>
            </w:r>
          </w:p>
        </w:tc>
        <w:tc>
          <w:tcPr>
            <w:tcW w:w="1390" w:type="dxa"/>
            <w:tcBorders>
              <w:top w:val="nil"/>
              <w:left w:val="nil"/>
              <w:bottom w:val="single" w:color="auto" w:sz="4" w:space="0"/>
              <w:right w:val="single" w:color="auto" w:sz="4" w:space="0"/>
            </w:tcBorders>
            <w:vAlign w:val="center"/>
          </w:tcPr>
          <w:p w14:paraId="1D86DE2A">
            <w:pPr>
              <w:widowControl/>
              <w:jc w:val="center"/>
              <w:rPr>
                <w:rFonts w:ascii="宋体" w:cs="宋体"/>
                <w:kern w:val="0"/>
                <w:sz w:val="18"/>
                <w:szCs w:val="18"/>
              </w:rPr>
            </w:pPr>
            <w:r>
              <w:rPr>
                <w:rFonts w:hint="eastAsia" w:ascii="宋体" w:hAnsi="宋体" w:cs="宋体"/>
                <w:kern w:val="0"/>
                <w:sz w:val="18"/>
                <w:szCs w:val="18"/>
              </w:rPr>
              <w:t>全国学会</w:t>
            </w:r>
          </w:p>
        </w:tc>
        <w:tc>
          <w:tcPr>
            <w:tcW w:w="1134" w:type="dxa"/>
            <w:tcBorders>
              <w:top w:val="nil"/>
              <w:left w:val="nil"/>
              <w:bottom w:val="single" w:color="auto" w:sz="4" w:space="0"/>
              <w:right w:val="single" w:color="auto" w:sz="4" w:space="0"/>
            </w:tcBorders>
            <w:vAlign w:val="center"/>
          </w:tcPr>
          <w:p w14:paraId="5A05AB07">
            <w:pPr>
              <w:widowControl/>
              <w:jc w:val="center"/>
              <w:rPr>
                <w:rFonts w:ascii="宋体" w:cs="宋体"/>
                <w:kern w:val="0"/>
                <w:sz w:val="18"/>
                <w:szCs w:val="18"/>
              </w:rPr>
            </w:pPr>
            <w:r>
              <w:rPr>
                <w:rFonts w:hint="eastAsia" w:ascii="宋体" w:hAnsi="宋体" w:cs="宋体"/>
                <w:kern w:val="0"/>
                <w:sz w:val="18"/>
                <w:szCs w:val="18"/>
              </w:rPr>
              <w:t>4</w:t>
            </w:r>
          </w:p>
        </w:tc>
        <w:tc>
          <w:tcPr>
            <w:tcW w:w="1134" w:type="dxa"/>
            <w:tcBorders>
              <w:top w:val="nil"/>
              <w:left w:val="nil"/>
              <w:bottom w:val="single" w:color="auto" w:sz="4" w:space="0"/>
              <w:right w:val="single" w:color="auto" w:sz="4" w:space="0"/>
            </w:tcBorders>
            <w:vAlign w:val="center"/>
          </w:tcPr>
          <w:p w14:paraId="267F071B">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3</w:t>
            </w:r>
          </w:p>
        </w:tc>
      </w:tr>
      <w:tr w14:paraId="34CB8476">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267E1B2E">
            <w:pPr>
              <w:jc w:val="center"/>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4EE57B31">
            <w:pPr>
              <w:widowControl/>
              <w:jc w:val="left"/>
              <w:rPr>
                <w:rFonts w:ascii="宋体" w:cs="宋体"/>
                <w:kern w:val="0"/>
                <w:sz w:val="18"/>
                <w:szCs w:val="18"/>
              </w:rPr>
            </w:pPr>
            <w:r>
              <w:rPr>
                <w:rFonts w:hint="eastAsia" w:ascii="宋体" w:hAnsi="宋体" w:cs="宋体"/>
                <w:kern w:val="0"/>
                <w:sz w:val="18"/>
                <w:szCs w:val="18"/>
              </w:rPr>
              <w:t>参加学术会议并发表文章或做发言</w:t>
            </w:r>
          </w:p>
        </w:tc>
        <w:tc>
          <w:tcPr>
            <w:tcW w:w="1390" w:type="dxa"/>
            <w:tcBorders>
              <w:top w:val="nil"/>
              <w:left w:val="nil"/>
              <w:bottom w:val="single" w:color="auto" w:sz="4" w:space="0"/>
              <w:right w:val="single" w:color="auto" w:sz="4" w:space="0"/>
            </w:tcBorders>
            <w:vAlign w:val="center"/>
          </w:tcPr>
          <w:p w14:paraId="54B3EB94">
            <w:pPr>
              <w:widowControl/>
              <w:jc w:val="center"/>
              <w:rPr>
                <w:rFonts w:ascii="宋体" w:cs="宋体"/>
                <w:kern w:val="0"/>
                <w:sz w:val="18"/>
                <w:szCs w:val="18"/>
              </w:rPr>
            </w:pPr>
            <w:r>
              <w:rPr>
                <w:rFonts w:hint="eastAsia" w:ascii="宋体" w:hAnsi="宋体" w:cs="宋体"/>
                <w:kern w:val="0"/>
                <w:sz w:val="18"/>
                <w:szCs w:val="18"/>
              </w:rPr>
              <w:t>省市级学会</w:t>
            </w:r>
          </w:p>
        </w:tc>
        <w:tc>
          <w:tcPr>
            <w:tcW w:w="1134" w:type="dxa"/>
            <w:tcBorders>
              <w:top w:val="nil"/>
              <w:left w:val="nil"/>
              <w:bottom w:val="single" w:color="auto" w:sz="4" w:space="0"/>
              <w:right w:val="single" w:color="auto" w:sz="4" w:space="0"/>
            </w:tcBorders>
            <w:vAlign w:val="center"/>
          </w:tcPr>
          <w:p w14:paraId="1561725F">
            <w:pPr>
              <w:widowControl/>
              <w:jc w:val="center"/>
              <w:rPr>
                <w:rFonts w:ascii="宋体" w:cs="宋体"/>
                <w:kern w:val="0"/>
                <w:sz w:val="18"/>
                <w:szCs w:val="18"/>
              </w:rPr>
            </w:pPr>
            <w:r>
              <w:rPr>
                <w:rFonts w:hint="eastAsia" w:ascii="宋体" w:hAnsi="宋体" w:cs="宋体"/>
                <w:kern w:val="0"/>
                <w:sz w:val="18"/>
                <w:szCs w:val="18"/>
              </w:rPr>
              <w:t>3</w:t>
            </w:r>
          </w:p>
        </w:tc>
        <w:tc>
          <w:tcPr>
            <w:tcW w:w="1134" w:type="dxa"/>
            <w:tcBorders>
              <w:top w:val="nil"/>
              <w:left w:val="nil"/>
              <w:bottom w:val="single" w:color="auto" w:sz="4" w:space="0"/>
              <w:right w:val="single" w:color="auto" w:sz="4" w:space="0"/>
            </w:tcBorders>
            <w:vAlign w:val="center"/>
          </w:tcPr>
          <w:p w14:paraId="566D65AD">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2</w:t>
            </w:r>
          </w:p>
        </w:tc>
      </w:tr>
      <w:tr w14:paraId="6021EEBE">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7EA5852B">
            <w:pPr>
              <w:widowControl/>
              <w:jc w:val="center"/>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2EF2CED0">
            <w:pPr>
              <w:widowControl/>
              <w:jc w:val="left"/>
              <w:rPr>
                <w:rFonts w:ascii="宋体" w:cs="宋体"/>
                <w:kern w:val="0"/>
                <w:sz w:val="18"/>
                <w:szCs w:val="18"/>
              </w:rPr>
            </w:pPr>
            <w:r>
              <w:rPr>
                <w:rFonts w:hint="eastAsia" w:ascii="宋体" w:hAnsi="宋体" w:cs="宋体"/>
                <w:kern w:val="0"/>
                <w:sz w:val="18"/>
                <w:szCs w:val="18"/>
              </w:rPr>
              <w:t>科研项目获奖</w:t>
            </w:r>
          </w:p>
        </w:tc>
        <w:tc>
          <w:tcPr>
            <w:tcW w:w="1390" w:type="dxa"/>
            <w:tcBorders>
              <w:top w:val="nil"/>
              <w:left w:val="nil"/>
              <w:bottom w:val="single" w:color="auto" w:sz="4" w:space="0"/>
              <w:right w:val="single" w:color="auto" w:sz="4" w:space="0"/>
            </w:tcBorders>
            <w:vAlign w:val="center"/>
          </w:tcPr>
          <w:p w14:paraId="33F4D5B5">
            <w:pPr>
              <w:widowControl/>
              <w:jc w:val="center"/>
              <w:rPr>
                <w:rFonts w:ascii="宋体" w:cs="宋体"/>
                <w:kern w:val="0"/>
                <w:sz w:val="18"/>
                <w:szCs w:val="18"/>
              </w:rPr>
            </w:pPr>
            <w:r>
              <w:rPr>
                <w:rFonts w:hint="eastAsia" w:ascii="宋体" w:hAnsi="宋体" w:cs="宋体"/>
                <w:kern w:val="0"/>
                <w:sz w:val="18"/>
                <w:szCs w:val="18"/>
              </w:rPr>
              <w:t>国家级</w:t>
            </w:r>
          </w:p>
        </w:tc>
        <w:tc>
          <w:tcPr>
            <w:tcW w:w="1134" w:type="dxa"/>
            <w:tcBorders>
              <w:top w:val="nil"/>
              <w:left w:val="nil"/>
              <w:bottom w:val="single" w:color="auto" w:sz="4" w:space="0"/>
              <w:right w:val="single" w:color="auto" w:sz="4" w:space="0"/>
            </w:tcBorders>
            <w:vAlign w:val="center"/>
          </w:tcPr>
          <w:p w14:paraId="52B759EB">
            <w:pPr>
              <w:widowControl/>
              <w:jc w:val="center"/>
              <w:rPr>
                <w:rFonts w:ascii="宋体" w:cs="宋体"/>
                <w:kern w:val="0"/>
                <w:sz w:val="18"/>
                <w:szCs w:val="18"/>
              </w:rPr>
            </w:pPr>
            <w:r>
              <w:rPr>
                <w:rFonts w:hint="eastAsia" w:ascii="宋体" w:hAnsi="宋体" w:cs="宋体"/>
                <w:kern w:val="0"/>
                <w:sz w:val="18"/>
                <w:szCs w:val="18"/>
              </w:rPr>
              <w:t>7</w:t>
            </w:r>
          </w:p>
        </w:tc>
        <w:tc>
          <w:tcPr>
            <w:tcW w:w="1134" w:type="dxa"/>
            <w:tcBorders>
              <w:top w:val="nil"/>
              <w:left w:val="nil"/>
              <w:bottom w:val="single" w:color="auto" w:sz="4" w:space="0"/>
              <w:right w:val="single" w:color="auto" w:sz="4" w:space="0"/>
            </w:tcBorders>
            <w:vAlign w:val="center"/>
          </w:tcPr>
          <w:p w14:paraId="5F016C0E">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6</w:t>
            </w:r>
          </w:p>
        </w:tc>
      </w:tr>
      <w:tr w14:paraId="66479A1F">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10D0DA79">
            <w:pPr>
              <w:widowControl/>
              <w:jc w:val="left"/>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375A1991">
            <w:pPr>
              <w:widowControl/>
              <w:jc w:val="left"/>
              <w:rPr>
                <w:rFonts w:ascii="宋体" w:cs="宋体"/>
                <w:kern w:val="0"/>
                <w:sz w:val="18"/>
                <w:szCs w:val="18"/>
              </w:rPr>
            </w:pPr>
            <w:r>
              <w:rPr>
                <w:rFonts w:hint="eastAsia" w:ascii="宋体" w:hAnsi="宋体" w:cs="宋体"/>
                <w:kern w:val="0"/>
                <w:sz w:val="18"/>
                <w:szCs w:val="18"/>
              </w:rPr>
              <w:t>科研项目获奖</w:t>
            </w:r>
          </w:p>
        </w:tc>
        <w:tc>
          <w:tcPr>
            <w:tcW w:w="1390" w:type="dxa"/>
            <w:tcBorders>
              <w:top w:val="nil"/>
              <w:left w:val="nil"/>
              <w:bottom w:val="single" w:color="auto" w:sz="4" w:space="0"/>
              <w:right w:val="single" w:color="auto" w:sz="4" w:space="0"/>
            </w:tcBorders>
            <w:vAlign w:val="center"/>
          </w:tcPr>
          <w:p w14:paraId="16939FB4">
            <w:pPr>
              <w:widowControl/>
              <w:jc w:val="center"/>
              <w:rPr>
                <w:rFonts w:ascii="宋体" w:cs="宋体"/>
                <w:kern w:val="0"/>
                <w:sz w:val="18"/>
                <w:szCs w:val="18"/>
              </w:rPr>
            </w:pPr>
            <w:r>
              <w:rPr>
                <w:rFonts w:hint="eastAsia" w:ascii="宋体" w:hAnsi="宋体" w:cs="宋体"/>
                <w:kern w:val="0"/>
                <w:sz w:val="18"/>
                <w:szCs w:val="18"/>
              </w:rPr>
              <w:t>省市级</w:t>
            </w:r>
          </w:p>
        </w:tc>
        <w:tc>
          <w:tcPr>
            <w:tcW w:w="1134" w:type="dxa"/>
            <w:tcBorders>
              <w:top w:val="nil"/>
              <w:left w:val="nil"/>
              <w:bottom w:val="single" w:color="auto" w:sz="4" w:space="0"/>
              <w:right w:val="single" w:color="auto" w:sz="4" w:space="0"/>
            </w:tcBorders>
            <w:vAlign w:val="center"/>
          </w:tcPr>
          <w:p w14:paraId="38626F91">
            <w:pPr>
              <w:widowControl/>
              <w:jc w:val="center"/>
              <w:rPr>
                <w:rFonts w:ascii="宋体" w:cs="宋体"/>
                <w:kern w:val="0"/>
                <w:sz w:val="18"/>
                <w:szCs w:val="18"/>
              </w:rPr>
            </w:pPr>
            <w:r>
              <w:rPr>
                <w:rFonts w:hint="eastAsia" w:ascii="宋体" w:hAnsi="宋体" w:cs="宋体"/>
                <w:kern w:val="0"/>
                <w:sz w:val="18"/>
                <w:szCs w:val="18"/>
              </w:rPr>
              <w:t>5.5</w:t>
            </w:r>
          </w:p>
        </w:tc>
        <w:tc>
          <w:tcPr>
            <w:tcW w:w="1134" w:type="dxa"/>
            <w:tcBorders>
              <w:top w:val="nil"/>
              <w:left w:val="nil"/>
              <w:bottom w:val="single" w:color="auto" w:sz="4" w:space="0"/>
              <w:right w:val="single" w:color="auto" w:sz="4" w:space="0"/>
            </w:tcBorders>
            <w:vAlign w:val="center"/>
          </w:tcPr>
          <w:p w14:paraId="335EE9D7">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4</w:t>
            </w:r>
          </w:p>
        </w:tc>
      </w:tr>
      <w:tr w14:paraId="6E3582DD">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63F09776">
            <w:pPr>
              <w:widowControl/>
              <w:jc w:val="left"/>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1FEF81E8">
            <w:pPr>
              <w:widowControl/>
              <w:jc w:val="left"/>
              <w:rPr>
                <w:rFonts w:ascii="宋体" w:cs="宋体"/>
                <w:kern w:val="0"/>
                <w:sz w:val="18"/>
                <w:szCs w:val="18"/>
              </w:rPr>
            </w:pPr>
            <w:r>
              <w:rPr>
                <w:rFonts w:hint="eastAsia" w:ascii="宋体" w:hAnsi="宋体" w:cs="宋体"/>
                <w:kern w:val="0"/>
                <w:sz w:val="18"/>
                <w:szCs w:val="18"/>
              </w:rPr>
              <w:t>科研项目获奖</w:t>
            </w:r>
          </w:p>
        </w:tc>
        <w:tc>
          <w:tcPr>
            <w:tcW w:w="1390" w:type="dxa"/>
            <w:tcBorders>
              <w:top w:val="nil"/>
              <w:left w:val="nil"/>
              <w:bottom w:val="single" w:color="auto" w:sz="4" w:space="0"/>
              <w:right w:val="single" w:color="auto" w:sz="4" w:space="0"/>
            </w:tcBorders>
            <w:vAlign w:val="center"/>
          </w:tcPr>
          <w:p w14:paraId="4257544F">
            <w:pPr>
              <w:widowControl/>
              <w:jc w:val="center"/>
              <w:rPr>
                <w:rFonts w:ascii="宋体" w:cs="宋体"/>
                <w:kern w:val="0"/>
                <w:sz w:val="18"/>
                <w:szCs w:val="18"/>
              </w:rPr>
            </w:pPr>
            <w:r>
              <w:rPr>
                <w:rFonts w:hint="eastAsia" w:ascii="宋体" w:hAnsi="宋体" w:cs="宋体"/>
                <w:kern w:val="0"/>
                <w:sz w:val="18"/>
                <w:szCs w:val="18"/>
              </w:rPr>
              <w:t>学校级</w:t>
            </w:r>
          </w:p>
        </w:tc>
        <w:tc>
          <w:tcPr>
            <w:tcW w:w="1134" w:type="dxa"/>
            <w:tcBorders>
              <w:top w:val="nil"/>
              <w:left w:val="nil"/>
              <w:bottom w:val="single" w:color="auto" w:sz="4" w:space="0"/>
              <w:right w:val="single" w:color="auto" w:sz="4" w:space="0"/>
            </w:tcBorders>
            <w:vAlign w:val="center"/>
          </w:tcPr>
          <w:p w14:paraId="2B4A28ED">
            <w:pPr>
              <w:widowControl/>
              <w:jc w:val="center"/>
              <w:rPr>
                <w:rFonts w:ascii="宋体" w:cs="宋体"/>
                <w:kern w:val="0"/>
                <w:sz w:val="18"/>
                <w:szCs w:val="18"/>
              </w:rPr>
            </w:pPr>
            <w:r>
              <w:rPr>
                <w:rFonts w:hint="eastAsia" w:ascii="宋体" w:hAnsi="宋体" w:cs="宋体"/>
                <w:kern w:val="0"/>
                <w:sz w:val="18"/>
                <w:szCs w:val="18"/>
              </w:rPr>
              <w:t>4</w:t>
            </w:r>
          </w:p>
        </w:tc>
        <w:tc>
          <w:tcPr>
            <w:tcW w:w="1134" w:type="dxa"/>
            <w:tcBorders>
              <w:top w:val="nil"/>
              <w:left w:val="nil"/>
              <w:bottom w:val="single" w:color="auto" w:sz="4" w:space="0"/>
              <w:right w:val="single" w:color="auto" w:sz="4" w:space="0"/>
            </w:tcBorders>
            <w:vAlign w:val="center"/>
          </w:tcPr>
          <w:p w14:paraId="5710D7D9">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2.5</w:t>
            </w:r>
          </w:p>
        </w:tc>
      </w:tr>
      <w:tr w14:paraId="18115B61">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15EA532C">
            <w:pPr>
              <w:widowControl/>
              <w:jc w:val="left"/>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59856E43">
            <w:pPr>
              <w:widowControl/>
              <w:jc w:val="left"/>
              <w:rPr>
                <w:rFonts w:ascii="宋体" w:cs="宋体"/>
                <w:kern w:val="0"/>
                <w:sz w:val="18"/>
                <w:szCs w:val="18"/>
              </w:rPr>
            </w:pPr>
            <w:r>
              <w:rPr>
                <w:rFonts w:hint="eastAsia" w:ascii="宋体" w:hAnsi="宋体" w:cs="宋体"/>
                <w:kern w:val="0"/>
                <w:sz w:val="18"/>
                <w:szCs w:val="18"/>
              </w:rPr>
              <w:t>科研项目获奖</w:t>
            </w:r>
          </w:p>
        </w:tc>
        <w:tc>
          <w:tcPr>
            <w:tcW w:w="1390" w:type="dxa"/>
            <w:tcBorders>
              <w:top w:val="nil"/>
              <w:left w:val="nil"/>
              <w:bottom w:val="single" w:color="auto" w:sz="4" w:space="0"/>
              <w:right w:val="single" w:color="auto" w:sz="4" w:space="0"/>
            </w:tcBorders>
            <w:vAlign w:val="center"/>
          </w:tcPr>
          <w:p w14:paraId="6EE3F1C7">
            <w:pPr>
              <w:widowControl/>
              <w:jc w:val="center"/>
              <w:rPr>
                <w:rFonts w:ascii="宋体" w:cs="宋体"/>
                <w:kern w:val="0"/>
                <w:sz w:val="18"/>
                <w:szCs w:val="18"/>
              </w:rPr>
            </w:pPr>
            <w:r>
              <w:rPr>
                <w:rFonts w:hint="eastAsia" w:ascii="宋体" w:hAnsi="宋体" w:cs="宋体"/>
                <w:kern w:val="0"/>
                <w:sz w:val="18"/>
                <w:szCs w:val="18"/>
              </w:rPr>
              <w:t>院系级</w:t>
            </w:r>
          </w:p>
        </w:tc>
        <w:tc>
          <w:tcPr>
            <w:tcW w:w="1134" w:type="dxa"/>
            <w:tcBorders>
              <w:top w:val="nil"/>
              <w:left w:val="nil"/>
              <w:bottom w:val="single" w:color="auto" w:sz="4" w:space="0"/>
              <w:right w:val="single" w:color="auto" w:sz="4" w:space="0"/>
            </w:tcBorders>
            <w:vAlign w:val="center"/>
          </w:tcPr>
          <w:p w14:paraId="39BF5FA5">
            <w:pPr>
              <w:widowControl/>
              <w:jc w:val="center"/>
              <w:rPr>
                <w:rFonts w:ascii="宋体" w:cs="宋体"/>
                <w:kern w:val="0"/>
                <w:sz w:val="18"/>
                <w:szCs w:val="18"/>
              </w:rPr>
            </w:pPr>
            <w:r>
              <w:rPr>
                <w:rFonts w:hint="eastAsia" w:ascii="宋体" w:hAnsi="宋体" w:cs="宋体"/>
                <w:kern w:val="0"/>
                <w:sz w:val="18"/>
                <w:szCs w:val="18"/>
              </w:rPr>
              <w:t>2.5</w:t>
            </w:r>
          </w:p>
        </w:tc>
        <w:tc>
          <w:tcPr>
            <w:tcW w:w="1134" w:type="dxa"/>
            <w:tcBorders>
              <w:top w:val="nil"/>
              <w:left w:val="nil"/>
              <w:bottom w:val="single" w:color="auto" w:sz="4" w:space="0"/>
              <w:right w:val="single" w:color="auto" w:sz="4" w:space="0"/>
            </w:tcBorders>
            <w:vAlign w:val="center"/>
          </w:tcPr>
          <w:p w14:paraId="7DC51C9F">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1</w:t>
            </w:r>
          </w:p>
        </w:tc>
      </w:tr>
      <w:tr w14:paraId="291258C9">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6CEB5D52">
            <w:pPr>
              <w:widowControl/>
              <w:jc w:val="left"/>
              <w:rPr>
                <w:rFonts w:ascii="宋体" w:cs="宋体"/>
                <w:kern w:val="0"/>
                <w:sz w:val="18"/>
                <w:szCs w:val="18"/>
              </w:rPr>
            </w:pPr>
          </w:p>
        </w:tc>
        <w:tc>
          <w:tcPr>
            <w:tcW w:w="3060" w:type="dxa"/>
            <w:tcBorders>
              <w:top w:val="nil"/>
              <w:left w:val="nil"/>
              <w:bottom w:val="single" w:color="auto" w:sz="4" w:space="0"/>
              <w:right w:val="single" w:color="auto" w:sz="4" w:space="0"/>
            </w:tcBorders>
            <w:vAlign w:val="center"/>
          </w:tcPr>
          <w:p w14:paraId="1C67FEC3">
            <w:pPr>
              <w:widowControl/>
              <w:jc w:val="left"/>
              <w:rPr>
                <w:rFonts w:ascii="宋体" w:cs="宋体"/>
                <w:kern w:val="0"/>
                <w:sz w:val="18"/>
                <w:szCs w:val="18"/>
              </w:rPr>
            </w:pPr>
            <w:r>
              <w:rPr>
                <w:rFonts w:hint="eastAsia" w:ascii="宋体" w:hAnsi="宋体" w:cs="宋体"/>
                <w:kern w:val="0"/>
                <w:sz w:val="18"/>
                <w:szCs w:val="18"/>
              </w:rPr>
              <w:t>科研立项并结题</w:t>
            </w:r>
          </w:p>
        </w:tc>
        <w:tc>
          <w:tcPr>
            <w:tcW w:w="1390" w:type="dxa"/>
            <w:tcBorders>
              <w:top w:val="nil"/>
              <w:left w:val="nil"/>
              <w:bottom w:val="single" w:color="auto" w:sz="4" w:space="0"/>
              <w:right w:val="single" w:color="auto" w:sz="4" w:space="0"/>
            </w:tcBorders>
            <w:vAlign w:val="center"/>
          </w:tcPr>
          <w:p w14:paraId="5CA54EF0">
            <w:pPr>
              <w:widowControl/>
              <w:jc w:val="center"/>
              <w:rPr>
                <w:rFonts w:ascii="宋体" w:cs="宋体"/>
                <w:kern w:val="0"/>
                <w:sz w:val="18"/>
                <w:szCs w:val="18"/>
              </w:rPr>
            </w:pPr>
            <w:r>
              <w:rPr>
                <w:rFonts w:hint="eastAsia" w:ascii="宋体" w:hAnsi="宋体" w:cs="宋体"/>
                <w:kern w:val="0"/>
                <w:sz w:val="18"/>
                <w:szCs w:val="18"/>
              </w:rPr>
              <w:t>国家级</w:t>
            </w:r>
          </w:p>
        </w:tc>
        <w:tc>
          <w:tcPr>
            <w:tcW w:w="1134" w:type="dxa"/>
            <w:tcBorders>
              <w:top w:val="nil"/>
              <w:left w:val="nil"/>
              <w:bottom w:val="single" w:color="auto" w:sz="4" w:space="0"/>
              <w:right w:val="single" w:color="auto" w:sz="4" w:space="0"/>
            </w:tcBorders>
            <w:vAlign w:val="center"/>
          </w:tcPr>
          <w:p w14:paraId="4CD22DB2">
            <w:pPr>
              <w:widowControl/>
              <w:jc w:val="center"/>
              <w:rPr>
                <w:rFonts w:ascii="宋体" w:cs="宋体"/>
                <w:kern w:val="0"/>
                <w:sz w:val="18"/>
                <w:szCs w:val="18"/>
              </w:rPr>
            </w:pPr>
            <w:r>
              <w:rPr>
                <w:rFonts w:hint="eastAsia" w:ascii="宋体" w:hAnsi="宋体" w:cs="宋体"/>
                <w:kern w:val="0"/>
                <w:sz w:val="18"/>
                <w:szCs w:val="18"/>
              </w:rPr>
              <w:t>7</w:t>
            </w:r>
          </w:p>
        </w:tc>
        <w:tc>
          <w:tcPr>
            <w:tcW w:w="1134" w:type="dxa"/>
            <w:tcBorders>
              <w:top w:val="nil"/>
              <w:left w:val="nil"/>
              <w:bottom w:val="single" w:color="auto" w:sz="4" w:space="0"/>
              <w:right w:val="single" w:color="auto" w:sz="4" w:space="0"/>
            </w:tcBorders>
            <w:vAlign w:val="center"/>
          </w:tcPr>
          <w:p w14:paraId="362FDDB5">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6</w:t>
            </w:r>
          </w:p>
        </w:tc>
      </w:tr>
      <w:tr w14:paraId="27E2E355">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3FE4DC41">
            <w:pPr>
              <w:widowControl/>
              <w:jc w:val="left"/>
              <w:rPr>
                <w:rFonts w:ascii="宋体" w:cs="宋体"/>
                <w:kern w:val="0"/>
                <w:sz w:val="18"/>
                <w:szCs w:val="18"/>
              </w:rPr>
            </w:pPr>
          </w:p>
        </w:tc>
        <w:tc>
          <w:tcPr>
            <w:tcW w:w="3060" w:type="dxa"/>
            <w:tcBorders>
              <w:top w:val="nil"/>
              <w:left w:val="nil"/>
              <w:bottom w:val="single" w:color="auto" w:sz="4" w:space="0"/>
              <w:right w:val="single" w:color="auto" w:sz="4" w:space="0"/>
            </w:tcBorders>
            <w:vAlign w:val="center"/>
          </w:tcPr>
          <w:p w14:paraId="49E27D28">
            <w:pPr>
              <w:widowControl/>
              <w:jc w:val="left"/>
              <w:rPr>
                <w:rFonts w:ascii="宋体" w:cs="宋体"/>
                <w:kern w:val="0"/>
                <w:sz w:val="18"/>
                <w:szCs w:val="18"/>
              </w:rPr>
            </w:pPr>
            <w:r>
              <w:rPr>
                <w:rFonts w:hint="eastAsia" w:ascii="宋体" w:hAnsi="宋体" w:cs="宋体"/>
                <w:kern w:val="0"/>
                <w:sz w:val="18"/>
                <w:szCs w:val="18"/>
              </w:rPr>
              <w:t>科研立项并结题</w:t>
            </w:r>
          </w:p>
        </w:tc>
        <w:tc>
          <w:tcPr>
            <w:tcW w:w="1390" w:type="dxa"/>
            <w:tcBorders>
              <w:top w:val="nil"/>
              <w:left w:val="nil"/>
              <w:bottom w:val="single" w:color="auto" w:sz="4" w:space="0"/>
              <w:right w:val="single" w:color="auto" w:sz="4" w:space="0"/>
            </w:tcBorders>
            <w:vAlign w:val="center"/>
          </w:tcPr>
          <w:p w14:paraId="10E855AE">
            <w:pPr>
              <w:widowControl/>
              <w:jc w:val="center"/>
              <w:rPr>
                <w:rFonts w:ascii="宋体" w:cs="宋体"/>
                <w:kern w:val="0"/>
                <w:sz w:val="18"/>
                <w:szCs w:val="18"/>
              </w:rPr>
            </w:pPr>
            <w:r>
              <w:rPr>
                <w:rFonts w:hint="eastAsia" w:ascii="宋体" w:hAnsi="宋体" w:cs="宋体"/>
                <w:kern w:val="0"/>
                <w:sz w:val="18"/>
                <w:szCs w:val="18"/>
              </w:rPr>
              <w:t>省市级</w:t>
            </w:r>
          </w:p>
        </w:tc>
        <w:tc>
          <w:tcPr>
            <w:tcW w:w="1134" w:type="dxa"/>
            <w:tcBorders>
              <w:top w:val="nil"/>
              <w:left w:val="nil"/>
              <w:bottom w:val="single" w:color="auto" w:sz="4" w:space="0"/>
              <w:right w:val="single" w:color="auto" w:sz="4" w:space="0"/>
            </w:tcBorders>
            <w:vAlign w:val="center"/>
          </w:tcPr>
          <w:p w14:paraId="3C2BA823">
            <w:pPr>
              <w:widowControl/>
              <w:jc w:val="center"/>
              <w:rPr>
                <w:rFonts w:ascii="宋体" w:cs="宋体"/>
                <w:kern w:val="0"/>
                <w:sz w:val="18"/>
                <w:szCs w:val="18"/>
              </w:rPr>
            </w:pPr>
            <w:r>
              <w:rPr>
                <w:rFonts w:hint="eastAsia" w:ascii="宋体" w:hAnsi="宋体" w:cs="宋体"/>
                <w:kern w:val="0"/>
                <w:sz w:val="18"/>
                <w:szCs w:val="18"/>
              </w:rPr>
              <w:t>5.5</w:t>
            </w:r>
          </w:p>
        </w:tc>
        <w:tc>
          <w:tcPr>
            <w:tcW w:w="1134" w:type="dxa"/>
            <w:tcBorders>
              <w:top w:val="nil"/>
              <w:left w:val="nil"/>
              <w:bottom w:val="single" w:color="auto" w:sz="4" w:space="0"/>
              <w:right w:val="single" w:color="auto" w:sz="4" w:space="0"/>
            </w:tcBorders>
            <w:vAlign w:val="center"/>
          </w:tcPr>
          <w:p w14:paraId="71DE1BD5">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4</w:t>
            </w:r>
          </w:p>
        </w:tc>
      </w:tr>
      <w:tr w14:paraId="0FDBF558">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4637F18B">
            <w:pPr>
              <w:widowControl/>
              <w:jc w:val="left"/>
              <w:rPr>
                <w:rFonts w:ascii="宋体" w:cs="宋体"/>
                <w:kern w:val="0"/>
                <w:sz w:val="18"/>
                <w:szCs w:val="18"/>
              </w:rPr>
            </w:pPr>
          </w:p>
        </w:tc>
        <w:tc>
          <w:tcPr>
            <w:tcW w:w="3060" w:type="dxa"/>
            <w:tcBorders>
              <w:top w:val="nil"/>
              <w:left w:val="nil"/>
              <w:bottom w:val="single" w:color="auto" w:sz="4" w:space="0"/>
              <w:right w:val="single" w:color="auto" w:sz="4" w:space="0"/>
            </w:tcBorders>
            <w:vAlign w:val="center"/>
          </w:tcPr>
          <w:p w14:paraId="6B3A4E24">
            <w:pPr>
              <w:widowControl/>
              <w:jc w:val="left"/>
              <w:rPr>
                <w:rFonts w:ascii="宋体" w:cs="宋体"/>
                <w:kern w:val="0"/>
                <w:sz w:val="18"/>
                <w:szCs w:val="18"/>
              </w:rPr>
            </w:pPr>
            <w:r>
              <w:rPr>
                <w:rFonts w:hint="eastAsia" w:ascii="宋体" w:hAnsi="宋体" w:cs="宋体"/>
                <w:kern w:val="0"/>
                <w:sz w:val="18"/>
                <w:szCs w:val="18"/>
              </w:rPr>
              <w:t>科研立项并结题</w:t>
            </w:r>
          </w:p>
        </w:tc>
        <w:tc>
          <w:tcPr>
            <w:tcW w:w="1390" w:type="dxa"/>
            <w:tcBorders>
              <w:top w:val="nil"/>
              <w:left w:val="nil"/>
              <w:bottom w:val="single" w:color="auto" w:sz="4" w:space="0"/>
              <w:right w:val="single" w:color="auto" w:sz="4" w:space="0"/>
            </w:tcBorders>
            <w:vAlign w:val="center"/>
          </w:tcPr>
          <w:p w14:paraId="36D4A374">
            <w:pPr>
              <w:widowControl/>
              <w:jc w:val="center"/>
              <w:rPr>
                <w:rFonts w:ascii="宋体" w:cs="宋体"/>
                <w:kern w:val="0"/>
                <w:sz w:val="18"/>
                <w:szCs w:val="18"/>
              </w:rPr>
            </w:pPr>
            <w:r>
              <w:rPr>
                <w:rFonts w:hint="eastAsia" w:ascii="宋体" w:hAnsi="宋体" w:cs="宋体"/>
                <w:kern w:val="0"/>
                <w:sz w:val="18"/>
                <w:szCs w:val="18"/>
              </w:rPr>
              <w:t>学校级</w:t>
            </w:r>
          </w:p>
        </w:tc>
        <w:tc>
          <w:tcPr>
            <w:tcW w:w="1134" w:type="dxa"/>
            <w:tcBorders>
              <w:top w:val="nil"/>
              <w:left w:val="nil"/>
              <w:bottom w:val="single" w:color="auto" w:sz="4" w:space="0"/>
              <w:right w:val="single" w:color="auto" w:sz="4" w:space="0"/>
            </w:tcBorders>
            <w:vAlign w:val="center"/>
          </w:tcPr>
          <w:p w14:paraId="168F7408">
            <w:pPr>
              <w:widowControl/>
              <w:jc w:val="center"/>
              <w:rPr>
                <w:rFonts w:ascii="宋体" w:cs="宋体"/>
                <w:kern w:val="0"/>
                <w:sz w:val="18"/>
                <w:szCs w:val="18"/>
              </w:rPr>
            </w:pPr>
            <w:r>
              <w:rPr>
                <w:rFonts w:hint="eastAsia" w:ascii="宋体" w:hAnsi="宋体" w:cs="宋体"/>
                <w:kern w:val="0"/>
                <w:sz w:val="18"/>
                <w:szCs w:val="18"/>
              </w:rPr>
              <w:t>4</w:t>
            </w:r>
          </w:p>
        </w:tc>
        <w:tc>
          <w:tcPr>
            <w:tcW w:w="1134" w:type="dxa"/>
            <w:tcBorders>
              <w:top w:val="nil"/>
              <w:left w:val="nil"/>
              <w:bottom w:val="single" w:color="auto" w:sz="4" w:space="0"/>
              <w:right w:val="single" w:color="auto" w:sz="4" w:space="0"/>
            </w:tcBorders>
            <w:vAlign w:val="center"/>
          </w:tcPr>
          <w:p w14:paraId="1863170C">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2.5</w:t>
            </w:r>
          </w:p>
        </w:tc>
      </w:tr>
      <w:tr w14:paraId="21C0E314">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045FF1C9">
            <w:pPr>
              <w:widowControl/>
              <w:jc w:val="left"/>
              <w:rPr>
                <w:rFonts w:ascii="宋体" w:cs="宋体"/>
                <w:kern w:val="0"/>
                <w:sz w:val="18"/>
                <w:szCs w:val="18"/>
              </w:rPr>
            </w:pPr>
          </w:p>
        </w:tc>
        <w:tc>
          <w:tcPr>
            <w:tcW w:w="3060" w:type="dxa"/>
            <w:tcBorders>
              <w:top w:val="nil"/>
              <w:left w:val="nil"/>
              <w:bottom w:val="single" w:color="auto" w:sz="4" w:space="0"/>
              <w:right w:val="single" w:color="auto" w:sz="4" w:space="0"/>
            </w:tcBorders>
            <w:vAlign w:val="center"/>
          </w:tcPr>
          <w:p w14:paraId="6FCB6410">
            <w:pPr>
              <w:widowControl/>
              <w:jc w:val="left"/>
              <w:rPr>
                <w:rFonts w:ascii="宋体" w:cs="宋体"/>
                <w:kern w:val="0"/>
                <w:sz w:val="18"/>
                <w:szCs w:val="18"/>
              </w:rPr>
            </w:pPr>
            <w:r>
              <w:rPr>
                <w:rFonts w:hint="eastAsia" w:ascii="宋体" w:hAnsi="宋体" w:cs="宋体"/>
                <w:kern w:val="0"/>
                <w:sz w:val="18"/>
                <w:szCs w:val="18"/>
              </w:rPr>
              <w:t>科研立项并结题</w:t>
            </w:r>
          </w:p>
        </w:tc>
        <w:tc>
          <w:tcPr>
            <w:tcW w:w="1390" w:type="dxa"/>
            <w:tcBorders>
              <w:top w:val="nil"/>
              <w:left w:val="nil"/>
              <w:bottom w:val="single" w:color="auto" w:sz="4" w:space="0"/>
              <w:right w:val="single" w:color="auto" w:sz="4" w:space="0"/>
            </w:tcBorders>
            <w:vAlign w:val="center"/>
          </w:tcPr>
          <w:p w14:paraId="68CAB4EB">
            <w:pPr>
              <w:widowControl/>
              <w:jc w:val="center"/>
              <w:rPr>
                <w:rFonts w:ascii="宋体" w:cs="宋体"/>
                <w:kern w:val="0"/>
                <w:sz w:val="18"/>
                <w:szCs w:val="18"/>
              </w:rPr>
            </w:pPr>
            <w:r>
              <w:rPr>
                <w:rFonts w:hint="eastAsia" w:ascii="宋体" w:hAnsi="宋体" w:cs="宋体"/>
                <w:kern w:val="0"/>
                <w:sz w:val="18"/>
                <w:szCs w:val="18"/>
              </w:rPr>
              <w:t>院系级</w:t>
            </w:r>
          </w:p>
        </w:tc>
        <w:tc>
          <w:tcPr>
            <w:tcW w:w="1134" w:type="dxa"/>
            <w:tcBorders>
              <w:top w:val="nil"/>
              <w:left w:val="nil"/>
              <w:bottom w:val="single" w:color="auto" w:sz="4" w:space="0"/>
              <w:right w:val="single" w:color="auto" w:sz="4" w:space="0"/>
            </w:tcBorders>
            <w:vAlign w:val="center"/>
          </w:tcPr>
          <w:p w14:paraId="438B85FF">
            <w:pPr>
              <w:widowControl/>
              <w:jc w:val="center"/>
              <w:rPr>
                <w:rFonts w:ascii="宋体" w:cs="宋体"/>
                <w:kern w:val="0"/>
                <w:sz w:val="18"/>
                <w:szCs w:val="18"/>
              </w:rPr>
            </w:pPr>
            <w:r>
              <w:rPr>
                <w:rFonts w:hint="eastAsia" w:ascii="宋体" w:hAnsi="宋体" w:cs="宋体"/>
                <w:kern w:val="0"/>
                <w:sz w:val="18"/>
                <w:szCs w:val="18"/>
              </w:rPr>
              <w:t>2.5</w:t>
            </w:r>
          </w:p>
        </w:tc>
        <w:tc>
          <w:tcPr>
            <w:tcW w:w="1134" w:type="dxa"/>
            <w:tcBorders>
              <w:top w:val="nil"/>
              <w:left w:val="nil"/>
              <w:bottom w:val="single" w:color="auto" w:sz="4" w:space="0"/>
              <w:right w:val="single" w:color="auto" w:sz="4" w:space="0"/>
            </w:tcBorders>
            <w:vAlign w:val="center"/>
          </w:tcPr>
          <w:p w14:paraId="5AA04D52">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1</w:t>
            </w:r>
          </w:p>
        </w:tc>
      </w:tr>
      <w:tr w14:paraId="3B3A1309">
        <w:tblPrEx>
          <w:tblCellMar>
            <w:top w:w="0" w:type="dxa"/>
            <w:left w:w="108" w:type="dxa"/>
            <w:bottom w:w="0" w:type="dxa"/>
            <w:right w:w="108" w:type="dxa"/>
          </w:tblCellMar>
        </w:tblPrEx>
        <w:trPr>
          <w:trHeight w:val="312" w:hRule="atLeast"/>
          <w:tblHeader/>
          <w:jc w:val="center"/>
        </w:trPr>
        <w:tc>
          <w:tcPr>
            <w:tcW w:w="986" w:type="dxa"/>
            <w:vMerge w:val="restart"/>
            <w:tcBorders>
              <w:top w:val="single" w:color="auto" w:sz="4" w:space="0"/>
              <w:left w:val="single" w:color="auto" w:sz="4" w:space="0"/>
              <w:right w:val="single" w:color="auto" w:sz="4" w:space="0"/>
            </w:tcBorders>
            <w:vAlign w:val="center"/>
          </w:tcPr>
          <w:p w14:paraId="7FD42C6F">
            <w:pPr>
              <w:widowControl/>
              <w:jc w:val="center"/>
              <w:rPr>
                <w:rFonts w:ascii="宋体" w:cs="宋体"/>
                <w:kern w:val="0"/>
                <w:sz w:val="18"/>
                <w:szCs w:val="18"/>
              </w:rPr>
            </w:pPr>
            <w:r>
              <w:rPr>
                <w:rFonts w:hint="eastAsia" w:ascii="宋体" w:hAnsi="宋体" w:cs="宋体"/>
                <w:kern w:val="0"/>
                <w:sz w:val="18"/>
                <w:szCs w:val="18"/>
              </w:rPr>
              <w:t>创新</w:t>
            </w:r>
          </w:p>
          <w:p w14:paraId="09B9AB0B">
            <w:pPr>
              <w:widowControl/>
              <w:jc w:val="center"/>
              <w:rPr>
                <w:rFonts w:ascii="宋体" w:cs="宋体"/>
                <w:kern w:val="0"/>
                <w:sz w:val="18"/>
                <w:szCs w:val="18"/>
              </w:rPr>
            </w:pPr>
            <w:r>
              <w:rPr>
                <w:rFonts w:hint="eastAsia" w:ascii="宋体" w:hAnsi="宋体" w:cs="宋体"/>
                <w:kern w:val="0"/>
                <w:sz w:val="18"/>
                <w:szCs w:val="18"/>
              </w:rPr>
              <w:t>创业</w:t>
            </w:r>
          </w:p>
        </w:tc>
        <w:tc>
          <w:tcPr>
            <w:tcW w:w="3060" w:type="dxa"/>
            <w:tcBorders>
              <w:top w:val="nil"/>
              <w:left w:val="nil"/>
              <w:bottom w:val="single" w:color="auto" w:sz="4" w:space="0"/>
              <w:right w:val="single" w:color="auto" w:sz="4" w:space="0"/>
            </w:tcBorders>
            <w:vAlign w:val="center"/>
          </w:tcPr>
          <w:p w14:paraId="32E37D45">
            <w:pPr>
              <w:widowControl/>
              <w:jc w:val="left"/>
              <w:rPr>
                <w:rFonts w:ascii="宋体" w:cs="宋体"/>
                <w:kern w:val="0"/>
                <w:sz w:val="18"/>
                <w:szCs w:val="18"/>
              </w:rPr>
            </w:pPr>
            <w:r>
              <w:rPr>
                <w:rFonts w:hint="eastAsia" w:ascii="宋体" w:hAnsi="宋体" w:cs="宋体"/>
                <w:kern w:val="0"/>
                <w:sz w:val="18"/>
                <w:szCs w:val="18"/>
              </w:rPr>
              <w:t>取得专利权（发明专利）</w:t>
            </w:r>
          </w:p>
        </w:tc>
        <w:tc>
          <w:tcPr>
            <w:tcW w:w="1390" w:type="dxa"/>
            <w:tcBorders>
              <w:top w:val="nil"/>
              <w:left w:val="nil"/>
              <w:bottom w:val="single" w:color="auto" w:sz="4" w:space="0"/>
              <w:right w:val="single" w:color="auto" w:sz="4" w:space="0"/>
            </w:tcBorders>
            <w:vAlign w:val="center"/>
          </w:tcPr>
          <w:p w14:paraId="5C49835A">
            <w:pPr>
              <w:widowControl/>
              <w:jc w:val="center"/>
              <w:rPr>
                <w:rFonts w:ascii="宋体" w:cs="宋体"/>
                <w:kern w:val="0"/>
                <w:sz w:val="18"/>
                <w:szCs w:val="18"/>
              </w:rPr>
            </w:pPr>
          </w:p>
        </w:tc>
        <w:tc>
          <w:tcPr>
            <w:tcW w:w="1134" w:type="dxa"/>
            <w:tcBorders>
              <w:top w:val="nil"/>
              <w:left w:val="nil"/>
              <w:bottom w:val="single" w:color="auto" w:sz="4" w:space="0"/>
              <w:right w:val="single" w:color="auto" w:sz="4" w:space="0"/>
            </w:tcBorders>
            <w:vAlign w:val="center"/>
          </w:tcPr>
          <w:p w14:paraId="0B40F1E2">
            <w:pPr>
              <w:widowControl/>
              <w:jc w:val="center"/>
              <w:rPr>
                <w:rFonts w:ascii="宋体" w:cs="宋体"/>
                <w:kern w:val="0"/>
                <w:sz w:val="18"/>
                <w:szCs w:val="18"/>
              </w:rPr>
            </w:pPr>
            <w:r>
              <w:rPr>
                <w:rFonts w:hint="eastAsia" w:ascii="宋体" w:hAnsi="宋体" w:cs="宋体"/>
                <w:kern w:val="0"/>
                <w:sz w:val="18"/>
                <w:szCs w:val="18"/>
              </w:rPr>
              <w:t>4-7</w:t>
            </w:r>
          </w:p>
        </w:tc>
        <w:tc>
          <w:tcPr>
            <w:tcW w:w="1134" w:type="dxa"/>
            <w:tcBorders>
              <w:top w:val="nil"/>
              <w:left w:val="nil"/>
              <w:bottom w:val="single" w:color="auto" w:sz="4" w:space="0"/>
              <w:right w:val="single" w:color="auto" w:sz="4" w:space="0"/>
            </w:tcBorders>
            <w:vAlign w:val="center"/>
          </w:tcPr>
          <w:p w14:paraId="558C2AF1">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3-6</w:t>
            </w:r>
          </w:p>
        </w:tc>
      </w:tr>
      <w:tr w14:paraId="6BE16DB1">
        <w:tblPrEx>
          <w:tblCellMar>
            <w:top w:w="0" w:type="dxa"/>
            <w:left w:w="108" w:type="dxa"/>
            <w:bottom w:w="0" w:type="dxa"/>
            <w:right w:w="108" w:type="dxa"/>
          </w:tblCellMar>
        </w:tblPrEx>
        <w:trPr>
          <w:trHeight w:val="312" w:hRule="atLeast"/>
          <w:tblHeader/>
          <w:jc w:val="center"/>
        </w:trPr>
        <w:tc>
          <w:tcPr>
            <w:tcW w:w="986" w:type="dxa"/>
            <w:vMerge w:val="continue"/>
            <w:tcBorders>
              <w:left w:val="single" w:color="auto" w:sz="4" w:space="0"/>
              <w:bottom w:val="single" w:color="auto" w:sz="4" w:space="0"/>
              <w:right w:val="single" w:color="auto" w:sz="4" w:space="0"/>
            </w:tcBorders>
            <w:vAlign w:val="center"/>
          </w:tcPr>
          <w:p w14:paraId="3DF92619">
            <w:pPr>
              <w:widowControl/>
              <w:jc w:val="center"/>
            </w:pPr>
          </w:p>
        </w:tc>
        <w:tc>
          <w:tcPr>
            <w:tcW w:w="3060" w:type="dxa"/>
            <w:tcBorders>
              <w:top w:val="nil"/>
              <w:left w:val="nil"/>
              <w:bottom w:val="single" w:color="auto" w:sz="4" w:space="0"/>
              <w:right w:val="single" w:color="auto" w:sz="4" w:space="0"/>
            </w:tcBorders>
            <w:vAlign w:val="center"/>
          </w:tcPr>
          <w:p w14:paraId="1A376127">
            <w:pPr>
              <w:widowControl/>
              <w:jc w:val="center"/>
              <w:rPr>
                <w:rFonts w:hint="eastAsia" w:ascii="宋体" w:hAnsi="宋体" w:cs="宋体"/>
                <w:kern w:val="0"/>
                <w:sz w:val="18"/>
                <w:szCs w:val="18"/>
              </w:rPr>
            </w:pPr>
            <w:r>
              <w:rPr>
                <w:rFonts w:hint="eastAsia" w:ascii="宋体" w:hAnsi="宋体" w:cs="宋体"/>
                <w:kern w:val="0"/>
                <w:sz w:val="18"/>
                <w:szCs w:val="18"/>
              </w:rPr>
              <w:t>取得专利权（实用新型专利和外观设计专利等）</w:t>
            </w:r>
          </w:p>
        </w:tc>
        <w:tc>
          <w:tcPr>
            <w:tcW w:w="1390" w:type="dxa"/>
            <w:tcBorders>
              <w:top w:val="nil"/>
              <w:left w:val="nil"/>
              <w:bottom w:val="single" w:color="auto" w:sz="4" w:space="0"/>
              <w:right w:val="single" w:color="auto" w:sz="4" w:space="0"/>
            </w:tcBorders>
            <w:vAlign w:val="center"/>
          </w:tcPr>
          <w:p w14:paraId="5996E75D">
            <w:pPr>
              <w:widowControl/>
              <w:jc w:val="center"/>
              <w:rPr>
                <w:rFonts w:hint="eastAsia"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0D36BE98">
            <w:pPr>
              <w:widowControl/>
              <w:jc w:val="center"/>
              <w:rPr>
                <w:rFonts w:hint="eastAsia" w:ascii="宋体" w:hAnsi="宋体" w:cs="宋体"/>
                <w:kern w:val="0"/>
                <w:sz w:val="18"/>
                <w:szCs w:val="18"/>
              </w:rPr>
            </w:pPr>
            <w:r>
              <w:rPr>
                <w:rFonts w:hint="eastAsia" w:ascii="宋体" w:hAnsi="宋体" w:cs="宋体"/>
                <w:kern w:val="0"/>
                <w:sz w:val="18"/>
                <w:szCs w:val="18"/>
              </w:rPr>
              <w:t>2</w:t>
            </w:r>
          </w:p>
        </w:tc>
        <w:tc>
          <w:tcPr>
            <w:tcW w:w="1134" w:type="dxa"/>
            <w:tcBorders>
              <w:top w:val="nil"/>
              <w:left w:val="nil"/>
              <w:bottom w:val="single" w:color="auto" w:sz="4" w:space="0"/>
              <w:right w:val="single" w:color="auto" w:sz="4" w:space="0"/>
            </w:tcBorders>
            <w:vAlign w:val="center"/>
          </w:tcPr>
          <w:p w14:paraId="083A7E9A">
            <w:pPr>
              <w:widowControl/>
              <w:jc w:val="center"/>
              <w:rPr>
                <w:rFonts w:hint="eastAsia" w:ascii="宋体" w:hAnsi="宋体" w:cs="宋体"/>
                <w:color w:val="FF0000"/>
                <w:kern w:val="0"/>
                <w:sz w:val="18"/>
                <w:szCs w:val="18"/>
              </w:rPr>
            </w:pPr>
            <w:r>
              <w:rPr>
                <w:rFonts w:hint="eastAsia" w:ascii="宋体" w:cs="宋体"/>
                <w:color w:val="FF0000"/>
                <w:kern w:val="0"/>
                <w:sz w:val="18"/>
                <w:szCs w:val="18"/>
                <w:highlight w:val="none"/>
              </w:rPr>
              <w:t>0.5分/项，1分封顶</w:t>
            </w:r>
          </w:p>
        </w:tc>
      </w:tr>
      <w:tr w14:paraId="32347E48">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423A0966">
            <w:pPr>
              <w:widowControl/>
              <w:jc w:val="left"/>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47876FB0">
            <w:pPr>
              <w:widowControl/>
              <w:jc w:val="left"/>
              <w:rPr>
                <w:rFonts w:ascii="宋体" w:cs="宋体"/>
                <w:kern w:val="0"/>
                <w:sz w:val="18"/>
                <w:szCs w:val="18"/>
              </w:rPr>
            </w:pPr>
            <w:r>
              <w:rPr>
                <w:rFonts w:hint="eastAsia" w:ascii="宋体" w:hAnsi="宋体" w:cs="宋体"/>
                <w:kern w:val="0"/>
                <w:sz w:val="18"/>
                <w:szCs w:val="18"/>
              </w:rPr>
              <w:t>创新创业创意竞赛</w:t>
            </w:r>
          </w:p>
        </w:tc>
        <w:tc>
          <w:tcPr>
            <w:tcW w:w="1390" w:type="dxa"/>
            <w:tcBorders>
              <w:top w:val="nil"/>
              <w:left w:val="nil"/>
              <w:bottom w:val="single" w:color="auto" w:sz="4" w:space="0"/>
              <w:right w:val="single" w:color="auto" w:sz="4" w:space="0"/>
            </w:tcBorders>
            <w:vAlign w:val="center"/>
          </w:tcPr>
          <w:p w14:paraId="31D4806A">
            <w:pPr>
              <w:widowControl/>
              <w:jc w:val="center"/>
              <w:rPr>
                <w:rFonts w:ascii="宋体" w:cs="宋体"/>
                <w:kern w:val="0"/>
                <w:sz w:val="18"/>
                <w:szCs w:val="18"/>
              </w:rPr>
            </w:pPr>
            <w:r>
              <w:rPr>
                <w:rFonts w:hint="eastAsia" w:ascii="宋体" w:hAnsi="宋体" w:cs="宋体"/>
                <w:kern w:val="0"/>
                <w:sz w:val="18"/>
                <w:szCs w:val="18"/>
              </w:rPr>
              <w:t>国家级</w:t>
            </w:r>
          </w:p>
        </w:tc>
        <w:tc>
          <w:tcPr>
            <w:tcW w:w="1134" w:type="dxa"/>
            <w:tcBorders>
              <w:top w:val="nil"/>
              <w:left w:val="nil"/>
              <w:bottom w:val="single" w:color="auto" w:sz="4" w:space="0"/>
              <w:right w:val="single" w:color="auto" w:sz="4" w:space="0"/>
            </w:tcBorders>
            <w:vAlign w:val="center"/>
          </w:tcPr>
          <w:p w14:paraId="404F354E">
            <w:pPr>
              <w:widowControl/>
              <w:jc w:val="center"/>
              <w:rPr>
                <w:rFonts w:ascii="宋体" w:cs="宋体"/>
                <w:kern w:val="0"/>
                <w:sz w:val="18"/>
                <w:szCs w:val="18"/>
              </w:rPr>
            </w:pPr>
            <w:r>
              <w:rPr>
                <w:rFonts w:hint="eastAsia" w:ascii="宋体" w:hAnsi="宋体" w:cs="宋体"/>
                <w:kern w:val="0"/>
                <w:sz w:val="18"/>
                <w:szCs w:val="18"/>
              </w:rPr>
              <w:t>7</w:t>
            </w:r>
          </w:p>
        </w:tc>
        <w:tc>
          <w:tcPr>
            <w:tcW w:w="1134" w:type="dxa"/>
            <w:tcBorders>
              <w:top w:val="nil"/>
              <w:left w:val="nil"/>
              <w:bottom w:val="single" w:color="auto" w:sz="4" w:space="0"/>
              <w:right w:val="single" w:color="auto" w:sz="4" w:space="0"/>
            </w:tcBorders>
            <w:vAlign w:val="center"/>
          </w:tcPr>
          <w:p w14:paraId="39BCC029">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6</w:t>
            </w:r>
          </w:p>
        </w:tc>
      </w:tr>
      <w:tr w14:paraId="026BB7A3">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22DD4DAD">
            <w:pPr>
              <w:widowControl/>
              <w:jc w:val="left"/>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1EF99E32">
            <w:pPr>
              <w:widowControl/>
              <w:jc w:val="left"/>
              <w:rPr>
                <w:rFonts w:ascii="宋体" w:cs="宋体"/>
                <w:kern w:val="0"/>
                <w:sz w:val="18"/>
                <w:szCs w:val="18"/>
              </w:rPr>
            </w:pPr>
            <w:r>
              <w:rPr>
                <w:rFonts w:hint="eastAsia" w:ascii="宋体" w:hAnsi="宋体" w:cs="宋体"/>
                <w:kern w:val="0"/>
                <w:sz w:val="18"/>
                <w:szCs w:val="18"/>
              </w:rPr>
              <w:t>创新创业创意竞赛</w:t>
            </w:r>
          </w:p>
        </w:tc>
        <w:tc>
          <w:tcPr>
            <w:tcW w:w="1390" w:type="dxa"/>
            <w:tcBorders>
              <w:top w:val="nil"/>
              <w:left w:val="nil"/>
              <w:bottom w:val="single" w:color="auto" w:sz="4" w:space="0"/>
              <w:right w:val="single" w:color="auto" w:sz="4" w:space="0"/>
            </w:tcBorders>
            <w:vAlign w:val="center"/>
          </w:tcPr>
          <w:p w14:paraId="6936AE6A">
            <w:pPr>
              <w:widowControl/>
              <w:jc w:val="center"/>
              <w:rPr>
                <w:rFonts w:ascii="宋体" w:cs="宋体"/>
                <w:kern w:val="0"/>
                <w:sz w:val="18"/>
                <w:szCs w:val="18"/>
              </w:rPr>
            </w:pPr>
            <w:r>
              <w:rPr>
                <w:rFonts w:hint="eastAsia" w:ascii="宋体" w:hAnsi="宋体" w:cs="宋体"/>
                <w:kern w:val="0"/>
                <w:sz w:val="18"/>
                <w:szCs w:val="18"/>
              </w:rPr>
              <w:t>省市级</w:t>
            </w:r>
          </w:p>
        </w:tc>
        <w:tc>
          <w:tcPr>
            <w:tcW w:w="1134" w:type="dxa"/>
            <w:tcBorders>
              <w:top w:val="nil"/>
              <w:left w:val="nil"/>
              <w:bottom w:val="single" w:color="auto" w:sz="4" w:space="0"/>
              <w:right w:val="single" w:color="auto" w:sz="4" w:space="0"/>
            </w:tcBorders>
            <w:vAlign w:val="center"/>
          </w:tcPr>
          <w:p w14:paraId="71CE18EF">
            <w:pPr>
              <w:widowControl/>
              <w:jc w:val="center"/>
              <w:rPr>
                <w:rFonts w:ascii="宋体" w:cs="宋体"/>
                <w:kern w:val="0"/>
                <w:sz w:val="18"/>
                <w:szCs w:val="18"/>
              </w:rPr>
            </w:pPr>
            <w:r>
              <w:rPr>
                <w:rFonts w:hint="eastAsia" w:ascii="宋体" w:hAnsi="宋体" w:cs="宋体"/>
                <w:kern w:val="0"/>
                <w:sz w:val="18"/>
                <w:szCs w:val="18"/>
              </w:rPr>
              <w:t>5.5</w:t>
            </w:r>
          </w:p>
        </w:tc>
        <w:tc>
          <w:tcPr>
            <w:tcW w:w="1134" w:type="dxa"/>
            <w:tcBorders>
              <w:top w:val="nil"/>
              <w:left w:val="nil"/>
              <w:bottom w:val="single" w:color="auto" w:sz="4" w:space="0"/>
              <w:right w:val="single" w:color="auto" w:sz="4" w:space="0"/>
            </w:tcBorders>
            <w:vAlign w:val="center"/>
          </w:tcPr>
          <w:p w14:paraId="0A9F6F68">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4</w:t>
            </w:r>
          </w:p>
        </w:tc>
      </w:tr>
      <w:tr w14:paraId="7C768E3A">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7970A547">
            <w:pPr>
              <w:widowControl/>
              <w:jc w:val="left"/>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7181966B">
            <w:pPr>
              <w:widowControl/>
              <w:jc w:val="left"/>
              <w:rPr>
                <w:rFonts w:ascii="宋体" w:cs="宋体"/>
                <w:kern w:val="0"/>
                <w:sz w:val="18"/>
                <w:szCs w:val="18"/>
              </w:rPr>
            </w:pPr>
            <w:r>
              <w:rPr>
                <w:rFonts w:hint="eastAsia" w:ascii="宋体" w:hAnsi="宋体" w:cs="宋体"/>
                <w:kern w:val="0"/>
                <w:sz w:val="18"/>
                <w:szCs w:val="18"/>
              </w:rPr>
              <w:t>创新创业创意竞赛</w:t>
            </w:r>
          </w:p>
        </w:tc>
        <w:tc>
          <w:tcPr>
            <w:tcW w:w="1390" w:type="dxa"/>
            <w:tcBorders>
              <w:top w:val="nil"/>
              <w:left w:val="nil"/>
              <w:bottom w:val="single" w:color="auto" w:sz="4" w:space="0"/>
              <w:right w:val="single" w:color="auto" w:sz="4" w:space="0"/>
            </w:tcBorders>
            <w:vAlign w:val="center"/>
          </w:tcPr>
          <w:p w14:paraId="137480EF">
            <w:pPr>
              <w:widowControl/>
              <w:jc w:val="center"/>
              <w:rPr>
                <w:rFonts w:ascii="宋体" w:cs="宋体"/>
                <w:kern w:val="0"/>
                <w:sz w:val="18"/>
                <w:szCs w:val="18"/>
              </w:rPr>
            </w:pPr>
            <w:r>
              <w:rPr>
                <w:rFonts w:hint="eastAsia" w:ascii="宋体" w:hAnsi="宋体" w:cs="宋体"/>
                <w:kern w:val="0"/>
                <w:sz w:val="18"/>
                <w:szCs w:val="18"/>
              </w:rPr>
              <w:t>学校级</w:t>
            </w:r>
          </w:p>
        </w:tc>
        <w:tc>
          <w:tcPr>
            <w:tcW w:w="1134" w:type="dxa"/>
            <w:tcBorders>
              <w:top w:val="nil"/>
              <w:left w:val="nil"/>
              <w:bottom w:val="single" w:color="auto" w:sz="4" w:space="0"/>
              <w:right w:val="single" w:color="auto" w:sz="4" w:space="0"/>
            </w:tcBorders>
            <w:vAlign w:val="center"/>
          </w:tcPr>
          <w:p w14:paraId="77830040">
            <w:pPr>
              <w:widowControl/>
              <w:jc w:val="center"/>
              <w:rPr>
                <w:rFonts w:ascii="宋体" w:cs="宋体"/>
                <w:kern w:val="0"/>
                <w:sz w:val="18"/>
                <w:szCs w:val="18"/>
              </w:rPr>
            </w:pPr>
            <w:r>
              <w:rPr>
                <w:rFonts w:hint="eastAsia" w:ascii="宋体" w:hAnsi="宋体" w:cs="宋体"/>
                <w:kern w:val="0"/>
                <w:sz w:val="18"/>
                <w:szCs w:val="18"/>
              </w:rPr>
              <w:t>4</w:t>
            </w:r>
          </w:p>
        </w:tc>
        <w:tc>
          <w:tcPr>
            <w:tcW w:w="1134" w:type="dxa"/>
            <w:tcBorders>
              <w:top w:val="nil"/>
              <w:left w:val="nil"/>
              <w:bottom w:val="single" w:color="auto" w:sz="4" w:space="0"/>
              <w:right w:val="single" w:color="auto" w:sz="4" w:space="0"/>
            </w:tcBorders>
            <w:vAlign w:val="center"/>
          </w:tcPr>
          <w:p w14:paraId="77AD96A0">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2.5</w:t>
            </w:r>
          </w:p>
        </w:tc>
      </w:tr>
      <w:tr w14:paraId="51623CF9">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6B3B3E81">
            <w:pPr>
              <w:widowControl/>
              <w:jc w:val="left"/>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5AD9C962">
            <w:pPr>
              <w:widowControl/>
              <w:jc w:val="left"/>
              <w:rPr>
                <w:rFonts w:ascii="宋体" w:cs="宋体"/>
                <w:kern w:val="0"/>
                <w:sz w:val="18"/>
                <w:szCs w:val="18"/>
              </w:rPr>
            </w:pPr>
            <w:r>
              <w:rPr>
                <w:rFonts w:hint="eastAsia" w:ascii="宋体" w:hAnsi="宋体" w:cs="宋体"/>
                <w:kern w:val="0"/>
                <w:sz w:val="18"/>
                <w:szCs w:val="18"/>
              </w:rPr>
              <w:t>创新创业创意竞赛</w:t>
            </w:r>
          </w:p>
        </w:tc>
        <w:tc>
          <w:tcPr>
            <w:tcW w:w="1390" w:type="dxa"/>
            <w:tcBorders>
              <w:top w:val="nil"/>
              <w:left w:val="nil"/>
              <w:bottom w:val="single" w:color="auto" w:sz="4" w:space="0"/>
              <w:right w:val="single" w:color="auto" w:sz="4" w:space="0"/>
            </w:tcBorders>
            <w:vAlign w:val="center"/>
          </w:tcPr>
          <w:p w14:paraId="700F8B71">
            <w:pPr>
              <w:widowControl/>
              <w:jc w:val="center"/>
              <w:rPr>
                <w:rFonts w:ascii="宋体" w:cs="宋体"/>
                <w:kern w:val="0"/>
                <w:sz w:val="18"/>
                <w:szCs w:val="18"/>
              </w:rPr>
            </w:pPr>
            <w:r>
              <w:rPr>
                <w:rFonts w:hint="eastAsia" w:ascii="宋体" w:hAnsi="宋体" w:cs="宋体"/>
                <w:kern w:val="0"/>
                <w:sz w:val="18"/>
                <w:szCs w:val="18"/>
              </w:rPr>
              <w:t>院系级</w:t>
            </w:r>
          </w:p>
        </w:tc>
        <w:tc>
          <w:tcPr>
            <w:tcW w:w="1134" w:type="dxa"/>
            <w:tcBorders>
              <w:top w:val="nil"/>
              <w:left w:val="nil"/>
              <w:bottom w:val="single" w:color="auto" w:sz="4" w:space="0"/>
              <w:right w:val="single" w:color="auto" w:sz="4" w:space="0"/>
            </w:tcBorders>
            <w:vAlign w:val="center"/>
          </w:tcPr>
          <w:p w14:paraId="1F655BE6">
            <w:pPr>
              <w:widowControl/>
              <w:jc w:val="center"/>
              <w:rPr>
                <w:rFonts w:ascii="宋体" w:cs="宋体"/>
                <w:kern w:val="0"/>
                <w:sz w:val="18"/>
                <w:szCs w:val="18"/>
              </w:rPr>
            </w:pPr>
            <w:r>
              <w:rPr>
                <w:rFonts w:hint="eastAsia" w:ascii="宋体" w:hAnsi="宋体" w:cs="宋体"/>
                <w:kern w:val="0"/>
                <w:sz w:val="18"/>
                <w:szCs w:val="18"/>
              </w:rPr>
              <w:t>2.5</w:t>
            </w:r>
          </w:p>
        </w:tc>
        <w:tc>
          <w:tcPr>
            <w:tcW w:w="1134" w:type="dxa"/>
            <w:tcBorders>
              <w:top w:val="nil"/>
              <w:left w:val="nil"/>
              <w:bottom w:val="single" w:color="auto" w:sz="4" w:space="0"/>
              <w:right w:val="single" w:color="auto" w:sz="4" w:space="0"/>
            </w:tcBorders>
            <w:vAlign w:val="center"/>
          </w:tcPr>
          <w:p w14:paraId="0E834520">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1</w:t>
            </w:r>
          </w:p>
        </w:tc>
      </w:tr>
      <w:tr w14:paraId="67DDAACD">
        <w:tblPrEx>
          <w:tblCellMar>
            <w:top w:w="0" w:type="dxa"/>
            <w:left w:w="108" w:type="dxa"/>
            <w:bottom w:w="0" w:type="dxa"/>
            <w:right w:w="108" w:type="dxa"/>
          </w:tblCellMar>
        </w:tblPrEx>
        <w:trPr>
          <w:trHeight w:val="18" w:hRule="atLeast"/>
          <w:tblHeader/>
          <w:jc w:val="center"/>
        </w:trPr>
        <w:tc>
          <w:tcPr>
            <w:tcW w:w="986" w:type="dxa"/>
            <w:vMerge w:val="restart"/>
            <w:tcBorders>
              <w:top w:val="single" w:color="auto" w:sz="4" w:space="0"/>
              <w:left w:val="single" w:color="auto" w:sz="4" w:space="0"/>
              <w:bottom w:val="single" w:color="auto" w:sz="4" w:space="0"/>
              <w:right w:val="single" w:color="auto" w:sz="4" w:space="0"/>
            </w:tcBorders>
            <w:vAlign w:val="center"/>
          </w:tcPr>
          <w:p w14:paraId="40C9FBC4">
            <w:pPr>
              <w:widowControl/>
              <w:jc w:val="center"/>
              <w:rPr>
                <w:rFonts w:ascii="宋体" w:cs="宋体"/>
                <w:kern w:val="0"/>
                <w:sz w:val="18"/>
                <w:szCs w:val="18"/>
              </w:rPr>
            </w:pPr>
            <w:r>
              <w:rPr>
                <w:rFonts w:hint="eastAsia" w:ascii="宋体" w:hAnsi="宋体" w:cs="宋体"/>
                <w:kern w:val="0"/>
                <w:sz w:val="18"/>
                <w:szCs w:val="18"/>
              </w:rPr>
              <w:t>学科、技</w:t>
            </w:r>
          </w:p>
          <w:p w14:paraId="1FCC69D8">
            <w:pPr>
              <w:widowControl/>
              <w:jc w:val="center"/>
              <w:rPr>
                <w:rFonts w:ascii="宋体" w:cs="宋体"/>
                <w:kern w:val="0"/>
                <w:sz w:val="18"/>
                <w:szCs w:val="18"/>
              </w:rPr>
            </w:pPr>
            <w:r>
              <w:rPr>
                <w:rFonts w:hint="eastAsia" w:ascii="宋体" w:hAnsi="宋体" w:cs="宋体"/>
                <w:kern w:val="0"/>
                <w:sz w:val="18"/>
                <w:szCs w:val="18"/>
              </w:rPr>
              <w:t>能竞赛</w:t>
            </w:r>
          </w:p>
        </w:tc>
        <w:tc>
          <w:tcPr>
            <w:tcW w:w="3060" w:type="dxa"/>
            <w:tcBorders>
              <w:top w:val="nil"/>
              <w:left w:val="single" w:color="auto" w:sz="4" w:space="0"/>
              <w:bottom w:val="single" w:color="auto" w:sz="4" w:space="0"/>
              <w:right w:val="single" w:color="auto" w:sz="4" w:space="0"/>
            </w:tcBorders>
            <w:vAlign w:val="center"/>
          </w:tcPr>
          <w:p w14:paraId="00053C91">
            <w:pPr>
              <w:widowControl/>
              <w:jc w:val="left"/>
              <w:rPr>
                <w:rFonts w:ascii="宋体" w:cs="宋体"/>
                <w:kern w:val="0"/>
                <w:sz w:val="18"/>
                <w:szCs w:val="18"/>
              </w:rPr>
            </w:pPr>
            <w:r>
              <w:rPr>
                <w:rFonts w:hint="eastAsia" w:ascii="宋体" w:hAnsi="宋体" w:cs="宋体"/>
                <w:kern w:val="0"/>
                <w:sz w:val="18"/>
                <w:szCs w:val="18"/>
              </w:rPr>
              <w:t>学科竞赛（数学、化学等）</w:t>
            </w:r>
          </w:p>
        </w:tc>
        <w:tc>
          <w:tcPr>
            <w:tcW w:w="1390" w:type="dxa"/>
            <w:tcBorders>
              <w:top w:val="nil"/>
              <w:left w:val="nil"/>
              <w:bottom w:val="single" w:color="auto" w:sz="4" w:space="0"/>
              <w:right w:val="single" w:color="auto" w:sz="4" w:space="0"/>
            </w:tcBorders>
            <w:vAlign w:val="center"/>
          </w:tcPr>
          <w:p w14:paraId="63F149E2">
            <w:pPr>
              <w:widowControl/>
              <w:jc w:val="center"/>
              <w:rPr>
                <w:rFonts w:ascii="宋体" w:cs="宋体"/>
                <w:kern w:val="0"/>
                <w:sz w:val="18"/>
                <w:szCs w:val="18"/>
              </w:rPr>
            </w:pPr>
            <w:r>
              <w:rPr>
                <w:rFonts w:hint="eastAsia" w:ascii="宋体" w:hAnsi="宋体" w:cs="宋体"/>
                <w:kern w:val="0"/>
                <w:sz w:val="18"/>
                <w:szCs w:val="18"/>
              </w:rPr>
              <w:t>国家级</w:t>
            </w:r>
          </w:p>
        </w:tc>
        <w:tc>
          <w:tcPr>
            <w:tcW w:w="1134" w:type="dxa"/>
            <w:tcBorders>
              <w:top w:val="nil"/>
              <w:left w:val="nil"/>
              <w:bottom w:val="single" w:color="auto" w:sz="4" w:space="0"/>
              <w:right w:val="single" w:color="auto" w:sz="4" w:space="0"/>
            </w:tcBorders>
            <w:vAlign w:val="center"/>
          </w:tcPr>
          <w:p w14:paraId="3AAC60AF">
            <w:pPr>
              <w:widowControl/>
              <w:jc w:val="center"/>
              <w:rPr>
                <w:rFonts w:ascii="宋体" w:cs="宋体"/>
                <w:kern w:val="0"/>
                <w:sz w:val="18"/>
                <w:szCs w:val="18"/>
              </w:rPr>
            </w:pPr>
            <w:r>
              <w:rPr>
                <w:rFonts w:hint="eastAsia" w:ascii="宋体" w:hAnsi="宋体" w:cs="宋体"/>
                <w:kern w:val="0"/>
                <w:sz w:val="18"/>
                <w:szCs w:val="18"/>
              </w:rPr>
              <w:t>4</w:t>
            </w:r>
          </w:p>
        </w:tc>
        <w:tc>
          <w:tcPr>
            <w:tcW w:w="1134" w:type="dxa"/>
            <w:tcBorders>
              <w:top w:val="nil"/>
              <w:left w:val="nil"/>
              <w:bottom w:val="single" w:color="auto" w:sz="4" w:space="0"/>
              <w:right w:val="single" w:color="auto" w:sz="4" w:space="0"/>
            </w:tcBorders>
            <w:vAlign w:val="center"/>
          </w:tcPr>
          <w:p w14:paraId="0205EB66">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3</w:t>
            </w:r>
          </w:p>
        </w:tc>
      </w:tr>
      <w:tr w14:paraId="647E2247">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3DEE5DFA">
            <w:pPr>
              <w:widowControl/>
              <w:jc w:val="left"/>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7C98220C">
            <w:pPr>
              <w:widowControl/>
              <w:jc w:val="left"/>
              <w:rPr>
                <w:rFonts w:ascii="宋体" w:cs="宋体"/>
                <w:kern w:val="0"/>
                <w:sz w:val="18"/>
                <w:szCs w:val="18"/>
              </w:rPr>
            </w:pPr>
            <w:r>
              <w:rPr>
                <w:rFonts w:hint="eastAsia" w:ascii="宋体" w:hAnsi="宋体" w:cs="宋体"/>
                <w:kern w:val="0"/>
                <w:sz w:val="18"/>
                <w:szCs w:val="18"/>
              </w:rPr>
              <w:t>学科竞赛（数学、化学等）</w:t>
            </w:r>
          </w:p>
        </w:tc>
        <w:tc>
          <w:tcPr>
            <w:tcW w:w="1390" w:type="dxa"/>
            <w:tcBorders>
              <w:top w:val="nil"/>
              <w:left w:val="nil"/>
              <w:bottom w:val="single" w:color="auto" w:sz="4" w:space="0"/>
              <w:right w:val="single" w:color="auto" w:sz="4" w:space="0"/>
            </w:tcBorders>
            <w:vAlign w:val="center"/>
          </w:tcPr>
          <w:p w14:paraId="735F2B94">
            <w:pPr>
              <w:widowControl/>
              <w:jc w:val="center"/>
              <w:rPr>
                <w:rFonts w:ascii="宋体" w:cs="宋体"/>
                <w:kern w:val="0"/>
                <w:sz w:val="18"/>
                <w:szCs w:val="18"/>
              </w:rPr>
            </w:pPr>
            <w:r>
              <w:rPr>
                <w:rFonts w:hint="eastAsia" w:ascii="宋体" w:hAnsi="宋体" w:cs="宋体"/>
                <w:kern w:val="0"/>
                <w:sz w:val="18"/>
                <w:szCs w:val="18"/>
              </w:rPr>
              <w:t>省市级</w:t>
            </w:r>
          </w:p>
        </w:tc>
        <w:tc>
          <w:tcPr>
            <w:tcW w:w="1134" w:type="dxa"/>
            <w:tcBorders>
              <w:top w:val="nil"/>
              <w:left w:val="nil"/>
              <w:bottom w:val="single" w:color="auto" w:sz="4" w:space="0"/>
              <w:right w:val="single" w:color="auto" w:sz="4" w:space="0"/>
            </w:tcBorders>
            <w:vAlign w:val="center"/>
          </w:tcPr>
          <w:p w14:paraId="2517CB79">
            <w:pPr>
              <w:widowControl/>
              <w:jc w:val="center"/>
              <w:rPr>
                <w:rFonts w:ascii="宋体" w:cs="宋体"/>
                <w:kern w:val="0"/>
                <w:sz w:val="18"/>
                <w:szCs w:val="18"/>
              </w:rPr>
            </w:pPr>
            <w:r>
              <w:rPr>
                <w:rFonts w:hint="eastAsia" w:ascii="宋体" w:hAnsi="宋体" w:cs="宋体"/>
                <w:kern w:val="0"/>
                <w:sz w:val="18"/>
                <w:szCs w:val="18"/>
              </w:rPr>
              <w:t>2</w:t>
            </w:r>
          </w:p>
        </w:tc>
        <w:tc>
          <w:tcPr>
            <w:tcW w:w="1134" w:type="dxa"/>
            <w:tcBorders>
              <w:top w:val="nil"/>
              <w:left w:val="nil"/>
              <w:bottom w:val="single" w:color="auto" w:sz="4" w:space="0"/>
              <w:right w:val="single" w:color="auto" w:sz="4" w:space="0"/>
            </w:tcBorders>
            <w:vAlign w:val="center"/>
          </w:tcPr>
          <w:p w14:paraId="1CE59A6E">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1.5</w:t>
            </w:r>
          </w:p>
        </w:tc>
      </w:tr>
      <w:tr w14:paraId="3A0E9CE9">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55F5E9FD">
            <w:pPr>
              <w:widowControl/>
              <w:jc w:val="left"/>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561E73D6">
            <w:pPr>
              <w:widowControl/>
              <w:jc w:val="left"/>
              <w:rPr>
                <w:rFonts w:ascii="宋体" w:cs="宋体"/>
                <w:kern w:val="0"/>
                <w:sz w:val="18"/>
                <w:szCs w:val="18"/>
              </w:rPr>
            </w:pPr>
            <w:r>
              <w:rPr>
                <w:rFonts w:hint="eastAsia" w:ascii="宋体" w:hAnsi="宋体" w:cs="宋体"/>
                <w:kern w:val="0"/>
                <w:sz w:val="18"/>
                <w:szCs w:val="18"/>
              </w:rPr>
              <w:t>专业技能竞赛、实验设计竞赛</w:t>
            </w:r>
          </w:p>
        </w:tc>
        <w:tc>
          <w:tcPr>
            <w:tcW w:w="1390" w:type="dxa"/>
            <w:tcBorders>
              <w:top w:val="nil"/>
              <w:left w:val="nil"/>
              <w:bottom w:val="single" w:color="auto" w:sz="4" w:space="0"/>
              <w:right w:val="single" w:color="auto" w:sz="4" w:space="0"/>
            </w:tcBorders>
            <w:vAlign w:val="center"/>
          </w:tcPr>
          <w:p w14:paraId="694ECC48">
            <w:pPr>
              <w:widowControl/>
              <w:jc w:val="center"/>
              <w:rPr>
                <w:rFonts w:ascii="宋体" w:cs="宋体"/>
                <w:kern w:val="0"/>
                <w:sz w:val="18"/>
                <w:szCs w:val="18"/>
              </w:rPr>
            </w:pPr>
            <w:r>
              <w:rPr>
                <w:rFonts w:hint="eastAsia" w:ascii="宋体" w:hAnsi="宋体" w:cs="宋体"/>
                <w:kern w:val="0"/>
                <w:sz w:val="18"/>
                <w:szCs w:val="18"/>
              </w:rPr>
              <w:t>国家级</w:t>
            </w:r>
          </w:p>
        </w:tc>
        <w:tc>
          <w:tcPr>
            <w:tcW w:w="1134" w:type="dxa"/>
            <w:tcBorders>
              <w:top w:val="nil"/>
              <w:left w:val="nil"/>
              <w:bottom w:val="single" w:color="auto" w:sz="4" w:space="0"/>
              <w:right w:val="single" w:color="auto" w:sz="4" w:space="0"/>
            </w:tcBorders>
            <w:vAlign w:val="center"/>
          </w:tcPr>
          <w:p w14:paraId="0EFFC372">
            <w:pPr>
              <w:widowControl/>
              <w:jc w:val="center"/>
              <w:rPr>
                <w:rFonts w:ascii="宋体" w:cs="宋体"/>
                <w:kern w:val="0"/>
                <w:sz w:val="18"/>
                <w:szCs w:val="18"/>
              </w:rPr>
            </w:pPr>
            <w:r>
              <w:rPr>
                <w:rFonts w:hint="eastAsia" w:ascii="宋体" w:hAnsi="宋体" w:cs="宋体"/>
                <w:kern w:val="0"/>
                <w:sz w:val="18"/>
                <w:szCs w:val="18"/>
              </w:rPr>
              <w:t>7</w:t>
            </w:r>
          </w:p>
        </w:tc>
        <w:tc>
          <w:tcPr>
            <w:tcW w:w="1134" w:type="dxa"/>
            <w:tcBorders>
              <w:top w:val="nil"/>
              <w:left w:val="nil"/>
              <w:bottom w:val="single" w:color="auto" w:sz="4" w:space="0"/>
              <w:right w:val="single" w:color="auto" w:sz="4" w:space="0"/>
            </w:tcBorders>
            <w:vAlign w:val="center"/>
          </w:tcPr>
          <w:p w14:paraId="04F9A55D">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6</w:t>
            </w:r>
          </w:p>
        </w:tc>
      </w:tr>
      <w:tr w14:paraId="10939605">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5DA65A01">
            <w:pPr>
              <w:widowControl/>
              <w:jc w:val="left"/>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51D7BD84">
            <w:pPr>
              <w:widowControl/>
              <w:jc w:val="left"/>
              <w:rPr>
                <w:rFonts w:ascii="宋体" w:cs="宋体"/>
                <w:kern w:val="0"/>
                <w:sz w:val="18"/>
                <w:szCs w:val="18"/>
              </w:rPr>
            </w:pPr>
            <w:r>
              <w:rPr>
                <w:rFonts w:hint="eastAsia" w:ascii="宋体" w:hAnsi="宋体" w:cs="宋体"/>
                <w:kern w:val="0"/>
                <w:sz w:val="18"/>
                <w:szCs w:val="18"/>
              </w:rPr>
              <w:t>专业技能竞赛、实验设计竞赛</w:t>
            </w:r>
          </w:p>
        </w:tc>
        <w:tc>
          <w:tcPr>
            <w:tcW w:w="1390" w:type="dxa"/>
            <w:tcBorders>
              <w:top w:val="nil"/>
              <w:left w:val="nil"/>
              <w:bottom w:val="single" w:color="auto" w:sz="4" w:space="0"/>
              <w:right w:val="single" w:color="auto" w:sz="4" w:space="0"/>
            </w:tcBorders>
            <w:vAlign w:val="center"/>
          </w:tcPr>
          <w:p w14:paraId="5C8E5308">
            <w:pPr>
              <w:widowControl/>
              <w:jc w:val="center"/>
              <w:rPr>
                <w:rFonts w:ascii="宋体" w:cs="宋体"/>
                <w:kern w:val="0"/>
                <w:sz w:val="18"/>
                <w:szCs w:val="18"/>
              </w:rPr>
            </w:pPr>
            <w:r>
              <w:rPr>
                <w:rFonts w:hint="eastAsia" w:ascii="宋体" w:hAnsi="宋体" w:cs="宋体"/>
                <w:kern w:val="0"/>
                <w:sz w:val="18"/>
                <w:szCs w:val="18"/>
              </w:rPr>
              <w:t>省市级</w:t>
            </w:r>
          </w:p>
        </w:tc>
        <w:tc>
          <w:tcPr>
            <w:tcW w:w="1134" w:type="dxa"/>
            <w:tcBorders>
              <w:top w:val="nil"/>
              <w:left w:val="nil"/>
              <w:bottom w:val="single" w:color="auto" w:sz="4" w:space="0"/>
              <w:right w:val="single" w:color="auto" w:sz="4" w:space="0"/>
            </w:tcBorders>
            <w:vAlign w:val="center"/>
          </w:tcPr>
          <w:p w14:paraId="5B145131">
            <w:pPr>
              <w:widowControl/>
              <w:jc w:val="center"/>
              <w:rPr>
                <w:rFonts w:ascii="宋体" w:cs="宋体"/>
                <w:kern w:val="0"/>
                <w:sz w:val="18"/>
                <w:szCs w:val="18"/>
              </w:rPr>
            </w:pPr>
            <w:r>
              <w:rPr>
                <w:rFonts w:hint="eastAsia" w:ascii="宋体" w:hAnsi="宋体" w:cs="宋体"/>
                <w:kern w:val="0"/>
                <w:sz w:val="18"/>
                <w:szCs w:val="18"/>
              </w:rPr>
              <w:t>5.5</w:t>
            </w:r>
          </w:p>
        </w:tc>
        <w:tc>
          <w:tcPr>
            <w:tcW w:w="1134" w:type="dxa"/>
            <w:tcBorders>
              <w:top w:val="nil"/>
              <w:left w:val="nil"/>
              <w:bottom w:val="single" w:color="auto" w:sz="4" w:space="0"/>
              <w:right w:val="single" w:color="auto" w:sz="4" w:space="0"/>
            </w:tcBorders>
            <w:vAlign w:val="center"/>
          </w:tcPr>
          <w:p w14:paraId="357BA53C">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4</w:t>
            </w:r>
          </w:p>
        </w:tc>
      </w:tr>
      <w:tr w14:paraId="55467497">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08EF06A7">
            <w:pPr>
              <w:widowControl/>
              <w:jc w:val="left"/>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54DED70F">
            <w:pPr>
              <w:widowControl/>
              <w:jc w:val="left"/>
              <w:rPr>
                <w:rFonts w:ascii="宋体" w:cs="宋体"/>
                <w:kern w:val="0"/>
                <w:sz w:val="18"/>
                <w:szCs w:val="18"/>
              </w:rPr>
            </w:pPr>
            <w:r>
              <w:rPr>
                <w:rFonts w:hint="eastAsia" w:ascii="宋体" w:hAnsi="宋体" w:cs="宋体"/>
                <w:kern w:val="0"/>
                <w:sz w:val="18"/>
                <w:szCs w:val="18"/>
              </w:rPr>
              <w:t>专业技能竞赛、实验设计竞赛</w:t>
            </w:r>
          </w:p>
        </w:tc>
        <w:tc>
          <w:tcPr>
            <w:tcW w:w="1390" w:type="dxa"/>
            <w:tcBorders>
              <w:top w:val="nil"/>
              <w:left w:val="nil"/>
              <w:bottom w:val="single" w:color="auto" w:sz="4" w:space="0"/>
              <w:right w:val="single" w:color="auto" w:sz="4" w:space="0"/>
            </w:tcBorders>
            <w:vAlign w:val="center"/>
          </w:tcPr>
          <w:p w14:paraId="03ED429B">
            <w:pPr>
              <w:widowControl/>
              <w:jc w:val="center"/>
              <w:rPr>
                <w:rFonts w:ascii="宋体" w:cs="宋体"/>
                <w:kern w:val="0"/>
                <w:sz w:val="18"/>
                <w:szCs w:val="18"/>
              </w:rPr>
            </w:pPr>
            <w:r>
              <w:rPr>
                <w:rFonts w:hint="eastAsia" w:ascii="宋体" w:hAnsi="宋体" w:cs="宋体"/>
                <w:kern w:val="0"/>
                <w:sz w:val="18"/>
                <w:szCs w:val="18"/>
              </w:rPr>
              <w:t>学校级</w:t>
            </w:r>
          </w:p>
        </w:tc>
        <w:tc>
          <w:tcPr>
            <w:tcW w:w="1134" w:type="dxa"/>
            <w:tcBorders>
              <w:top w:val="nil"/>
              <w:left w:val="nil"/>
              <w:bottom w:val="single" w:color="auto" w:sz="4" w:space="0"/>
              <w:right w:val="single" w:color="auto" w:sz="4" w:space="0"/>
            </w:tcBorders>
            <w:vAlign w:val="center"/>
          </w:tcPr>
          <w:p w14:paraId="4020D3DB">
            <w:pPr>
              <w:widowControl/>
              <w:jc w:val="center"/>
              <w:rPr>
                <w:rFonts w:ascii="宋体" w:cs="宋体"/>
                <w:kern w:val="0"/>
                <w:sz w:val="18"/>
                <w:szCs w:val="18"/>
              </w:rPr>
            </w:pPr>
            <w:r>
              <w:rPr>
                <w:rFonts w:hint="eastAsia" w:ascii="宋体" w:hAnsi="宋体" w:cs="宋体"/>
                <w:kern w:val="0"/>
                <w:sz w:val="18"/>
                <w:szCs w:val="18"/>
              </w:rPr>
              <w:t>4</w:t>
            </w:r>
          </w:p>
        </w:tc>
        <w:tc>
          <w:tcPr>
            <w:tcW w:w="1134" w:type="dxa"/>
            <w:tcBorders>
              <w:top w:val="nil"/>
              <w:left w:val="nil"/>
              <w:bottom w:val="single" w:color="auto" w:sz="4" w:space="0"/>
              <w:right w:val="single" w:color="auto" w:sz="4" w:space="0"/>
            </w:tcBorders>
            <w:vAlign w:val="center"/>
          </w:tcPr>
          <w:p w14:paraId="466C3E18">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2.5</w:t>
            </w:r>
          </w:p>
        </w:tc>
      </w:tr>
      <w:tr w14:paraId="7923ABA4">
        <w:tblPrEx>
          <w:tblCellMar>
            <w:top w:w="0" w:type="dxa"/>
            <w:left w:w="108" w:type="dxa"/>
            <w:bottom w:w="0" w:type="dxa"/>
            <w:right w:w="108" w:type="dxa"/>
          </w:tblCellMar>
        </w:tblPrEx>
        <w:trPr>
          <w:trHeight w:val="18" w:hRule="atLeast"/>
          <w:tblHeader/>
          <w:jc w:val="center"/>
        </w:trPr>
        <w:tc>
          <w:tcPr>
            <w:tcW w:w="986" w:type="dxa"/>
            <w:vMerge w:val="continue"/>
            <w:tcBorders>
              <w:top w:val="single" w:color="auto" w:sz="4" w:space="0"/>
              <w:left w:val="single" w:color="auto" w:sz="4" w:space="0"/>
              <w:bottom w:val="single" w:color="auto" w:sz="4" w:space="0"/>
              <w:right w:val="single" w:color="auto" w:sz="4" w:space="0"/>
            </w:tcBorders>
            <w:vAlign w:val="center"/>
          </w:tcPr>
          <w:p w14:paraId="0AF3A0A5">
            <w:pPr>
              <w:widowControl/>
              <w:jc w:val="left"/>
              <w:rPr>
                <w:rFonts w:ascii="宋体" w:cs="宋体"/>
                <w:kern w:val="0"/>
                <w:sz w:val="18"/>
                <w:szCs w:val="18"/>
              </w:rPr>
            </w:pPr>
          </w:p>
        </w:tc>
        <w:tc>
          <w:tcPr>
            <w:tcW w:w="3060" w:type="dxa"/>
            <w:tcBorders>
              <w:top w:val="nil"/>
              <w:left w:val="single" w:color="auto" w:sz="4" w:space="0"/>
              <w:bottom w:val="single" w:color="auto" w:sz="4" w:space="0"/>
              <w:right w:val="single" w:color="auto" w:sz="4" w:space="0"/>
            </w:tcBorders>
            <w:vAlign w:val="center"/>
          </w:tcPr>
          <w:p w14:paraId="3F66A0F9">
            <w:pPr>
              <w:widowControl/>
              <w:jc w:val="left"/>
              <w:rPr>
                <w:rFonts w:ascii="宋体" w:cs="宋体"/>
                <w:kern w:val="0"/>
                <w:sz w:val="18"/>
                <w:szCs w:val="18"/>
              </w:rPr>
            </w:pPr>
            <w:r>
              <w:rPr>
                <w:rFonts w:hint="eastAsia" w:ascii="宋体" w:hAnsi="宋体" w:cs="宋体"/>
                <w:kern w:val="0"/>
                <w:sz w:val="18"/>
                <w:szCs w:val="18"/>
              </w:rPr>
              <w:t>专业技能竞赛、实验设计竞赛</w:t>
            </w:r>
          </w:p>
        </w:tc>
        <w:tc>
          <w:tcPr>
            <w:tcW w:w="1390" w:type="dxa"/>
            <w:tcBorders>
              <w:top w:val="nil"/>
              <w:left w:val="nil"/>
              <w:bottom w:val="single" w:color="auto" w:sz="4" w:space="0"/>
              <w:right w:val="single" w:color="auto" w:sz="4" w:space="0"/>
            </w:tcBorders>
            <w:vAlign w:val="center"/>
          </w:tcPr>
          <w:p w14:paraId="5F3A51CA">
            <w:pPr>
              <w:widowControl/>
              <w:jc w:val="center"/>
              <w:rPr>
                <w:rFonts w:ascii="宋体" w:cs="宋体"/>
                <w:kern w:val="0"/>
                <w:sz w:val="18"/>
                <w:szCs w:val="18"/>
              </w:rPr>
            </w:pPr>
            <w:r>
              <w:rPr>
                <w:rFonts w:hint="eastAsia" w:ascii="宋体" w:hAnsi="宋体" w:cs="宋体"/>
                <w:kern w:val="0"/>
                <w:sz w:val="18"/>
                <w:szCs w:val="18"/>
              </w:rPr>
              <w:t>院系级</w:t>
            </w:r>
          </w:p>
        </w:tc>
        <w:tc>
          <w:tcPr>
            <w:tcW w:w="1134" w:type="dxa"/>
            <w:tcBorders>
              <w:top w:val="nil"/>
              <w:left w:val="nil"/>
              <w:bottom w:val="single" w:color="auto" w:sz="4" w:space="0"/>
              <w:right w:val="single" w:color="auto" w:sz="4" w:space="0"/>
            </w:tcBorders>
            <w:vAlign w:val="center"/>
          </w:tcPr>
          <w:p w14:paraId="5B608A59">
            <w:pPr>
              <w:widowControl/>
              <w:jc w:val="center"/>
              <w:rPr>
                <w:rFonts w:ascii="宋体" w:cs="宋体"/>
                <w:kern w:val="0"/>
                <w:sz w:val="18"/>
                <w:szCs w:val="18"/>
              </w:rPr>
            </w:pPr>
            <w:r>
              <w:rPr>
                <w:rFonts w:hint="eastAsia" w:ascii="宋体" w:hAnsi="宋体" w:cs="宋体"/>
                <w:kern w:val="0"/>
                <w:sz w:val="18"/>
                <w:szCs w:val="18"/>
              </w:rPr>
              <w:t>2.5</w:t>
            </w:r>
          </w:p>
        </w:tc>
        <w:tc>
          <w:tcPr>
            <w:tcW w:w="1134" w:type="dxa"/>
            <w:tcBorders>
              <w:top w:val="nil"/>
              <w:left w:val="nil"/>
              <w:bottom w:val="single" w:color="auto" w:sz="4" w:space="0"/>
              <w:right w:val="single" w:color="auto" w:sz="4" w:space="0"/>
            </w:tcBorders>
            <w:vAlign w:val="center"/>
          </w:tcPr>
          <w:p w14:paraId="21A85B9D">
            <w:pPr>
              <w:widowControl/>
              <w:jc w:val="center"/>
              <w:rPr>
                <w:rFonts w:hint="eastAsia" w:ascii="宋体" w:hAnsi="宋体" w:cs="宋体"/>
                <w:color w:val="FF0000"/>
                <w:kern w:val="0"/>
                <w:sz w:val="18"/>
                <w:szCs w:val="18"/>
              </w:rPr>
            </w:pPr>
            <w:r>
              <w:rPr>
                <w:rFonts w:hint="eastAsia" w:ascii="宋体" w:hAnsi="宋体" w:cs="宋体"/>
                <w:color w:val="FF0000"/>
                <w:kern w:val="0"/>
                <w:sz w:val="18"/>
                <w:szCs w:val="18"/>
              </w:rPr>
              <w:t>1</w:t>
            </w:r>
          </w:p>
        </w:tc>
      </w:tr>
    </w:tbl>
    <w:p w14:paraId="687CB002">
      <w:pPr>
        <w:numPr>
          <w:ilvl w:val="0"/>
          <w:numId w:val="0"/>
        </w:numPr>
        <w:spacing w:line="480" w:lineRule="exact"/>
        <w:ind w:firstLine="560" w:firstLineChars="200"/>
        <w:jc w:val="left"/>
        <w:rPr>
          <w:rFonts w:hint="eastAsia" w:ascii="宋体" w:hAnsi="宋体" w:cs="宋体"/>
          <w:kern w:val="0"/>
          <w:sz w:val="28"/>
          <w:szCs w:val="28"/>
        </w:rPr>
      </w:pPr>
      <w:r>
        <w:rPr>
          <w:rFonts w:hint="eastAsia" w:ascii="宋体" w:hAnsi="宋体" w:cs="宋体"/>
          <w:kern w:val="0"/>
          <w:sz w:val="28"/>
          <w:szCs w:val="28"/>
          <w:lang w:val="en-US" w:eastAsia="zh-CN"/>
        </w:rPr>
        <w:t>10.</w:t>
      </w:r>
      <w:r>
        <w:rPr>
          <w:rFonts w:hint="eastAsia" w:ascii="宋体" w:hAnsi="宋体" w:cs="宋体"/>
          <w:kern w:val="0"/>
          <w:sz w:val="28"/>
          <w:szCs w:val="28"/>
        </w:rPr>
        <w:t>团队如无主次，按参加人数平分相对应的获奖加分。</w:t>
      </w:r>
    </w:p>
    <w:p w14:paraId="40F2BC03">
      <w:pPr>
        <w:numPr>
          <w:ilvl w:val="0"/>
          <w:numId w:val="0"/>
        </w:numPr>
        <w:spacing w:line="480" w:lineRule="exact"/>
        <w:ind w:firstLine="560" w:firstLineChars="200"/>
        <w:jc w:val="left"/>
        <w:rPr>
          <w:rFonts w:ascii="宋体"/>
          <w:sz w:val="28"/>
          <w:szCs w:val="28"/>
        </w:rPr>
      </w:pPr>
      <w:r>
        <w:rPr>
          <w:rFonts w:hint="eastAsia" w:ascii="宋体" w:hAnsi="宋体" w:cs="宋体"/>
          <w:kern w:val="0"/>
          <w:sz w:val="28"/>
          <w:szCs w:val="28"/>
          <w:lang w:val="en-US" w:eastAsia="zh-CN"/>
        </w:rPr>
        <w:t>11.</w:t>
      </w:r>
      <w:r>
        <w:rPr>
          <w:rFonts w:hint="eastAsia" w:ascii="宋体" w:hAnsi="宋体" w:cs="宋体"/>
          <w:kern w:val="0"/>
          <w:sz w:val="28"/>
          <w:szCs w:val="28"/>
        </w:rPr>
        <w:t>数学竞赛，化学竞赛、物理竞赛等为学科竞赛，数学建模竞赛，电子技能大赛等为专业技能竞赛。</w:t>
      </w:r>
    </w:p>
    <w:p w14:paraId="691ADBB5">
      <w:pPr>
        <w:numPr>
          <w:ilvl w:val="0"/>
          <w:numId w:val="0"/>
        </w:numPr>
        <w:spacing w:line="480" w:lineRule="exact"/>
        <w:ind w:firstLine="560" w:firstLineChars="200"/>
        <w:jc w:val="left"/>
        <w:rPr>
          <w:rFonts w:ascii="宋体" w:cs="宋体"/>
          <w:kern w:val="0"/>
          <w:sz w:val="28"/>
          <w:szCs w:val="28"/>
        </w:rPr>
      </w:pPr>
      <w:r>
        <w:rPr>
          <w:rFonts w:hint="eastAsia" w:ascii="宋体" w:hAnsi="宋体" w:cs="宋体"/>
          <w:kern w:val="0"/>
          <w:sz w:val="28"/>
          <w:szCs w:val="28"/>
          <w:lang w:val="en-US" w:eastAsia="zh-CN"/>
        </w:rPr>
        <w:t>12.</w:t>
      </w:r>
      <w:r>
        <w:rPr>
          <w:rFonts w:hint="eastAsia" w:ascii="宋体" w:hAnsi="宋体" w:cs="宋体"/>
          <w:kern w:val="0"/>
          <w:sz w:val="28"/>
          <w:szCs w:val="28"/>
        </w:rPr>
        <w:t>所获</w:t>
      </w:r>
      <w:r>
        <w:rPr>
          <w:rFonts w:hint="eastAsia" w:ascii="宋体"/>
          <w:sz w:val="28"/>
          <w:szCs w:val="28"/>
        </w:rPr>
        <w:t>荣誉如果分一、二、三等奖，则按每级差</w:t>
      </w:r>
      <w:r>
        <w:rPr>
          <w:rFonts w:hint="eastAsia" w:ascii="宋体"/>
          <w:color w:val="FF0000"/>
          <w:sz w:val="28"/>
          <w:szCs w:val="28"/>
        </w:rPr>
        <w:t>0.2分</w:t>
      </w:r>
      <w:r>
        <w:rPr>
          <w:rFonts w:hint="eastAsia" w:ascii="宋体"/>
          <w:sz w:val="28"/>
          <w:szCs w:val="28"/>
        </w:rPr>
        <w:t>降分加分；如获某一级别优秀奖，则按下一级奖项的一等奖的分数加分。</w:t>
      </w:r>
    </w:p>
    <w:p w14:paraId="69A635C8">
      <w:pPr>
        <w:numPr>
          <w:ilvl w:val="0"/>
          <w:numId w:val="0"/>
        </w:numPr>
        <w:spacing w:line="480" w:lineRule="exact"/>
        <w:ind w:firstLine="560" w:firstLineChars="200"/>
        <w:jc w:val="left"/>
        <w:rPr>
          <w:rFonts w:ascii="宋体" w:cs="宋体"/>
          <w:kern w:val="0"/>
          <w:sz w:val="28"/>
          <w:szCs w:val="28"/>
        </w:rPr>
      </w:pPr>
      <w:r>
        <w:rPr>
          <w:rFonts w:hint="eastAsia" w:ascii="宋体" w:hAnsi="宋体" w:cs="宋体"/>
          <w:kern w:val="0"/>
          <w:sz w:val="28"/>
          <w:szCs w:val="28"/>
          <w:lang w:val="en-US" w:eastAsia="zh-CN"/>
        </w:rPr>
        <w:t>13.</w:t>
      </w:r>
      <w:r>
        <w:rPr>
          <w:rFonts w:hint="eastAsia" w:ascii="宋体" w:hAnsi="宋体" w:cs="宋体"/>
          <w:kern w:val="0"/>
          <w:sz w:val="28"/>
          <w:szCs w:val="28"/>
        </w:rPr>
        <w:t>参评学生要实事求是，有弄虚作假，伪造证书、文件等情况将取消加分，并适当减分。严重者予以严肃处理。</w:t>
      </w:r>
    </w:p>
    <w:sectPr>
      <w:headerReference r:id="rId3" w:type="default"/>
      <w:footerReference r:id="rId4" w:type="default"/>
      <w:footerReference r:id="rId5" w:type="even"/>
      <w:pgSz w:w="11906" w:h="16838"/>
      <w:pgMar w:top="1134" w:right="1418" w:bottom="1134"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395BA">
    <w:pPr>
      <w:pStyle w:val="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D524FA">
                          <w:pPr>
                            <w:pStyle w:val="2"/>
                            <w:rPr>
                              <w:rStyle w:val="7"/>
                            </w:rPr>
                          </w:pPr>
                          <w:r>
                            <w:fldChar w:fldCharType="begin"/>
                          </w:r>
                          <w:r>
                            <w:rPr>
                              <w:rStyle w:val="7"/>
                            </w:rPr>
                            <w:instrText xml:space="preserve">PAGE  </w:instrText>
                          </w:r>
                          <w:r>
                            <w:fldChar w:fldCharType="separate"/>
                          </w:r>
                          <w:r>
                            <w:rPr>
                              <w:rStyle w:val="7"/>
                            </w:rPr>
                            <w:t>4</w:t>
                          </w:r>
                          <w:r>
                            <w:fldChar w:fldCharType="end"/>
                          </w:r>
                        </w:p>
                      </w:txbxContent>
                    </wps:txbx>
                    <wps:bodyPr vert="horz" wrap="none" lIns="0" tIns="0" rIns="0" bIns="0" anchor="t" anchorCtr="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19g2NYBAACyAwAADgAAAGRycy9lMm9Eb2MueG1srVPNjtMwEL4j8Q6W&#10;7zRpD6iKmq6AahESAqSFB3Adp7HkP3mmTcoDwBtw4sKd5+pzMHaS7rJc9sAlGc+Mv/m+mfHmZrCG&#10;nVQE7V3Nl4uSM+Wkb7Q71PzL59sXa84AhWuE8U7V/KyA32yfP9v0oVIr33nTqMgIxEHVh5p3iKEq&#10;CpCdsgIWPihHwdZHK5CO8VA0UfSEbk2xKsuXRe9jE6KXCoC8uzHIJ8T4FEDftlqqnZdHqxyOqFEZ&#10;gSQJOh2AbzPbtlUSP7YtKGSm5qQU85eKkL1P32K7EdUhitBpOVEQT6HwSJMV2lHRK9ROoGDHqP+B&#10;slpGD77FhfS2GIXkjpCKZfmoN3edCCproVZDuDYd/h+s/HD6FJluar7izAlLA7/8+H75+fvy6xtb&#10;pvb0ASrKuguUh8NrP9DSzH4gZ1I9tNGmP+lhFKfmnq/NVQMymS6tV+t1SSFJsflA+MX99RAB3ypv&#10;WTJqHml6uani9B5wTJ1TUjXnb7UxeYLG/eUgzOQpEveRY7Jw2A+ToL1vzqSHngHV6Xz8yllPS1Bz&#10;RzvPmXnnqMdpX2YjzsZ+NoSTdLHmyNlovsG8V4kIhFdHJHaZdCo91psY0Siz7Gnt0q48POes+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719g2NYBAACyAwAADgAAAAAAAAABACAAAAAe&#10;AQAAZHJzL2Uyb0RvYy54bWxQSwUGAAAAAAYABgBZAQAAZgUAAAAA&#10;">
              <v:fill on="f" focussize="0,0"/>
              <v:stroke on="f"/>
              <v:imagedata o:title=""/>
              <o:lock v:ext="edit" aspectratio="f"/>
              <v:textbox inset="0mm,0mm,0mm,0mm" style="mso-fit-shape-to-text:t;">
                <w:txbxContent>
                  <w:p w14:paraId="58D524FA">
                    <w:pPr>
                      <w:pStyle w:val="2"/>
                      <w:rPr>
                        <w:rStyle w:val="7"/>
                      </w:rPr>
                    </w:pPr>
                    <w:r>
                      <w:fldChar w:fldCharType="begin"/>
                    </w:r>
                    <w:r>
                      <w:rPr>
                        <w:rStyle w:val="7"/>
                      </w:rPr>
                      <w:instrText xml:space="preserve">PAGE  </w:instrText>
                    </w:r>
                    <w:r>
                      <w:fldChar w:fldCharType="separate"/>
                    </w:r>
                    <w:r>
                      <w:rPr>
                        <w:rStyle w:val="7"/>
                      </w:rP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B5C36">
    <w:pPr>
      <w:pStyle w:val="2"/>
      <w:framePr w:wrap="around" w:vAnchor="text" w:hAnchor="margin" w:xAlign="right" w:y="1"/>
      <w:rPr>
        <w:rStyle w:val="7"/>
      </w:rPr>
    </w:pPr>
    <w:r>
      <w:fldChar w:fldCharType="begin"/>
    </w:r>
    <w:r>
      <w:rPr>
        <w:rStyle w:val="7"/>
      </w:rPr>
      <w:instrText xml:space="preserve">PAGE  </w:instrText>
    </w:r>
    <w:r>
      <w:fldChar w:fldCharType="end"/>
    </w:r>
  </w:p>
  <w:p w14:paraId="02AD5CC9">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DF515">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544F65"/>
    <w:multiLevelType w:val="multilevel"/>
    <w:tmpl w:val="19544F65"/>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2D81619"/>
    <w:multiLevelType w:val="multilevel"/>
    <w:tmpl w:val="42D81619"/>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jYzBiYzEzOThiMzNkOWExNmI3YjQwMDgzYjAwMTMifQ=="/>
  </w:docVars>
  <w:rsids>
    <w:rsidRoot w:val="00D3659C"/>
    <w:rsid w:val="00034DB6"/>
    <w:rsid w:val="000645F4"/>
    <w:rsid w:val="000768C1"/>
    <w:rsid w:val="00081EDD"/>
    <w:rsid w:val="00094A9A"/>
    <w:rsid w:val="000D053D"/>
    <w:rsid w:val="000E4B71"/>
    <w:rsid w:val="000E7784"/>
    <w:rsid w:val="00114193"/>
    <w:rsid w:val="00147721"/>
    <w:rsid w:val="00185935"/>
    <w:rsid w:val="001C1C8C"/>
    <w:rsid w:val="001D2DF1"/>
    <w:rsid w:val="001E0B98"/>
    <w:rsid w:val="0021093C"/>
    <w:rsid w:val="002152F5"/>
    <w:rsid w:val="00224B9A"/>
    <w:rsid w:val="00251C8B"/>
    <w:rsid w:val="00265B5E"/>
    <w:rsid w:val="002877CD"/>
    <w:rsid w:val="002C7AA7"/>
    <w:rsid w:val="002E2105"/>
    <w:rsid w:val="0032202C"/>
    <w:rsid w:val="00343EFF"/>
    <w:rsid w:val="003B3561"/>
    <w:rsid w:val="003E5427"/>
    <w:rsid w:val="003F32D4"/>
    <w:rsid w:val="0048378C"/>
    <w:rsid w:val="004B7FD8"/>
    <w:rsid w:val="004D3448"/>
    <w:rsid w:val="004D63FA"/>
    <w:rsid w:val="004E5528"/>
    <w:rsid w:val="004E64AA"/>
    <w:rsid w:val="004F022E"/>
    <w:rsid w:val="00504E8D"/>
    <w:rsid w:val="0050684D"/>
    <w:rsid w:val="00527588"/>
    <w:rsid w:val="005E153F"/>
    <w:rsid w:val="005F0456"/>
    <w:rsid w:val="00636822"/>
    <w:rsid w:val="00646E11"/>
    <w:rsid w:val="00666998"/>
    <w:rsid w:val="006F08CF"/>
    <w:rsid w:val="006F17B0"/>
    <w:rsid w:val="007316C0"/>
    <w:rsid w:val="00742DFE"/>
    <w:rsid w:val="007854C3"/>
    <w:rsid w:val="007C07BC"/>
    <w:rsid w:val="007F0B72"/>
    <w:rsid w:val="008071BE"/>
    <w:rsid w:val="008640EE"/>
    <w:rsid w:val="0086791F"/>
    <w:rsid w:val="008825D3"/>
    <w:rsid w:val="008D52F6"/>
    <w:rsid w:val="008F468A"/>
    <w:rsid w:val="00957B8E"/>
    <w:rsid w:val="0099716E"/>
    <w:rsid w:val="009B34E2"/>
    <w:rsid w:val="009F45BE"/>
    <w:rsid w:val="009F5895"/>
    <w:rsid w:val="009F5D17"/>
    <w:rsid w:val="00A30064"/>
    <w:rsid w:val="00A44AC0"/>
    <w:rsid w:val="00A62CFB"/>
    <w:rsid w:val="00AA3B5F"/>
    <w:rsid w:val="00AB08DB"/>
    <w:rsid w:val="00AD7473"/>
    <w:rsid w:val="00B0073E"/>
    <w:rsid w:val="00B64765"/>
    <w:rsid w:val="00B76406"/>
    <w:rsid w:val="00B878DE"/>
    <w:rsid w:val="00B90B56"/>
    <w:rsid w:val="00B921F7"/>
    <w:rsid w:val="00B942C0"/>
    <w:rsid w:val="00C21630"/>
    <w:rsid w:val="00C334C5"/>
    <w:rsid w:val="00C35D25"/>
    <w:rsid w:val="00C620C1"/>
    <w:rsid w:val="00C86C18"/>
    <w:rsid w:val="00CC08A4"/>
    <w:rsid w:val="00CD2588"/>
    <w:rsid w:val="00CF1424"/>
    <w:rsid w:val="00D21A54"/>
    <w:rsid w:val="00D27F6E"/>
    <w:rsid w:val="00D35413"/>
    <w:rsid w:val="00D3659C"/>
    <w:rsid w:val="00D7394C"/>
    <w:rsid w:val="00DA3A82"/>
    <w:rsid w:val="00DC4906"/>
    <w:rsid w:val="00DD0D80"/>
    <w:rsid w:val="00E00078"/>
    <w:rsid w:val="00E34F1D"/>
    <w:rsid w:val="00EE363E"/>
    <w:rsid w:val="00F14D5B"/>
    <w:rsid w:val="00F243A1"/>
    <w:rsid w:val="00F52581"/>
    <w:rsid w:val="00F81C11"/>
    <w:rsid w:val="00F8691A"/>
    <w:rsid w:val="00F86D44"/>
    <w:rsid w:val="00F94240"/>
    <w:rsid w:val="00F973F7"/>
    <w:rsid w:val="00FE20E5"/>
    <w:rsid w:val="00FF5C2E"/>
    <w:rsid w:val="018A6EEB"/>
    <w:rsid w:val="030E7E36"/>
    <w:rsid w:val="03CC5D27"/>
    <w:rsid w:val="04D06F58"/>
    <w:rsid w:val="04D7088A"/>
    <w:rsid w:val="098A7758"/>
    <w:rsid w:val="0C167B09"/>
    <w:rsid w:val="0C464F2F"/>
    <w:rsid w:val="0C671B23"/>
    <w:rsid w:val="0C6E538F"/>
    <w:rsid w:val="0C8F1FF8"/>
    <w:rsid w:val="0E3156A5"/>
    <w:rsid w:val="0FAD4C5E"/>
    <w:rsid w:val="12726152"/>
    <w:rsid w:val="134E4BF4"/>
    <w:rsid w:val="174E6D03"/>
    <w:rsid w:val="18D019BE"/>
    <w:rsid w:val="1B544939"/>
    <w:rsid w:val="1CDA2E0B"/>
    <w:rsid w:val="1DD73465"/>
    <w:rsid w:val="1E3F2227"/>
    <w:rsid w:val="21532D2C"/>
    <w:rsid w:val="2243267A"/>
    <w:rsid w:val="22B831B2"/>
    <w:rsid w:val="23696C97"/>
    <w:rsid w:val="27CB43C4"/>
    <w:rsid w:val="284C5F66"/>
    <w:rsid w:val="294856D2"/>
    <w:rsid w:val="2D6F41A3"/>
    <w:rsid w:val="2FD61A8E"/>
    <w:rsid w:val="334B6CB6"/>
    <w:rsid w:val="349B3370"/>
    <w:rsid w:val="34ED63D0"/>
    <w:rsid w:val="350C396E"/>
    <w:rsid w:val="38B50123"/>
    <w:rsid w:val="39B721FA"/>
    <w:rsid w:val="3B762191"/>
    <w:rsid w:val="3C027831"/>
    <w:rsid w:val="3D427823"/>
    <w:rsid w:val="3FA4609B"/>
    <w:rsid w:val="42C27D1A"/>
    <w:rsid w:val="44EA16AD"/>
    <w:rsid w:val="45C76287"/>
    <w:rsid w:val="45F140F5"/>
    <w:rsid w:val="460556BB"/>
    <w:rsid w:val="49DB2BF5"/>
    <w:rsid w:val="4A1A65A1"/>
    <w:rsid w:val="4B5F25AA"/>
    <w:rsid w:val="4CF409FA"/>
    <w:rsid w:val="4DDA23BB"/>
    <w:rsid w:val="4ED626E7"/>
    <w:rsid w:val="4FCE1266"/>
    <w:rsid w:val="51CD54BC"/>
    <w:rsid w:val="5253098E"/>
    <w:rsid w:val="570120E9"/>
    <w:rsid w:val="58B71170"/>
    <w:rsid w:val="591906B3"/>
    <w:rsid w:val="59BD32BD"/>
    <w:rsid w:val="59E91410"/>
    <w:rsid w:val="5A177BA2"/>
    <w:rsid w:val="5A2F3FF5"/>
    <w:rsid w:val="5B2F72D4"/>
    <w:rsid w:val="5C937E90"/>
    <w:rsid w:val="5CED4ED9"/>
    <w:rsid w:val="5D1D11E2"/>
    <w:rsid w:val="5EC13A87"/>
    <w:rsid w:val="626A5FAC"/>
    <w:rsid w:val="62F330A0"/>
    <w:rsid w:val="636813A7"/>
    <w:rsid w:val="64062C53"/>
    <w:rsid w:val="65BC6B1F"/>
    <w:rsid w:val="65F67F93"/>
    <w:rsid w:val="678F437E"/>
    <w:rsid w:val="678F676E"/>
    <w:rsid w:val="6A4634C9"/>
    <w:rsid w:val="6AD541DF"/>
    <w:rsid w:val="6BD31477"/>
    <w:rsid w:val="6CFE78DF"/>
    <w:rsid w:val="6F6B6EC0"/>
    <w:rsid w:val="72BA14FD"/>
    <w:rsid w:val="73651863"/>
    <w:rsid w:val="73C47207"/>
    <w:rsid w:val="76840D96"/>
    <w:rsid w:val="76AA4771"/>
    <w:rsid w:val="77E66DCA"/>
    <w:rsid w:val="78057511"/>
    <w:rsid w:val="7B286B9A"/>
    <w:rsid w:val="7C154DF7"/>
    <w:rsid w:val="7C400E8E"/>
    <w:rsid w:val="7CE02F81"/>
    <w:rsid w:val="7CF0393E"/>
    <w:rsid w:val="7F6E0DAE"/>
    <w:rsid w:val="7F7A4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20"/>
    </w:rPr>
  </w:style>
  <w:style w:type="paragraph" w:styleId="3">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qFormat/>
    <w:uiPriority w:val="99"/>
    <w:rPr>
      <w:rFonts w:cs="Times New Roman"/>
    </w:rPr>
  </w:style>
  <w:style w:type="character" w:customStyle="1" w:styleId="8">
    <w:name w:val="页脚 字符"/>
    <w:link w:val="2"/>
    <w:qFormat/>
    <w:locked/>
    <w:uiPriority w:val="99"/>
    <w:rPr>
      <w:rFonts w:eastAsia="宋体" w:cs="Times New Roman"/>
      <w:kern w:val="2"/>
      <w:sz w:val="18"/>
      <w:lang w:val="en-US" w:eastAsia="zh-CN"/>
    </w:rPr>
  </w:style>
  <w:style w:type="character" w:customStyle="1" w:styleId="9">
    <w:name w:val="页眉 字符"/>
    <w:link w:val="3"/>
    <w:qFormat/>
    <w:locked/>
    <w:uiPriority w:val="99"/>
    <w:rPr>
      <w:rFonts w:cs="Times New Roman"/>
      <w:kern w:val="2"/>
      <w:sz w:val="18"/>
    </w:rPr>
  </w:style>
  <w:style w:type="paragraph" w:styleId="10">
    <w:name w:val="List Paragraph"/>
    <w:basedOn w:val="1"/>
    <w:qFormat/>
    <w:uiPriority w:val="34"/>
    <w:pPr>
      <w:ind w:firstLine="420" w:firstLineChars="200"/>
    </w:pPr>
  </w:style>
  <w:style w:type="paragraph" w:customStyle="1" w:styleId="11">
    <w:name w:val="List Paragraph1"/>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11</Pages>
  <Words>6165</Words>
  <Characters>6441</Characters>
  <Lines>12</Lines>
  <Paragraphs>15</Paragraphs>
  <TotalTime>9</TotalTime>
  <ScaleCrop>false</ScaleCrop>
  <LinksUpToDate>false</LinksUpToDate>
  <CharactersWithSpaces>6870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2023-08-25T06:50:00Z</dcterms:created>
  <dc:creator>lenovo</dc:creator>
  <cp:lastModifiedBy>WPS_1561803968</cp:lastModifiedBy>
  <cp:lastPrinted>2022-09-01T07:45:00Z</cp:lastPrinted>
  <dcterms:modified xsi:type="dcterms:W3CDTF">2026-03-26T04:17:21Z</dcterms:modified>
  <dc:title>关于启动实施学生综合素质评价工作的意见</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50E0E28260344E6FB5F96341EF4305C4_13</vt:lpwstr>
  </property>
  <property fmtid="{D5CDD505-2E9C-101B-9397-08002B2CF9AE}" pid="4" name="KSOTemplateDocerSaveRecord">
    <vt:lpwstr>eyJoZGlkIjoiN2NiYmZjNDNhZDcwN2RhMmFlN2M3ZjIzN2JkM2FmNzIiLCJ1c2VySWQiOiI0ODYzNjQ3ODUifQ==</vt:lpwstr>
  </property>
</Properties>
</file>