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DF16F" w14:textId="75CBF75E" w:rsidR="00DE3CF0" w:rsidRPr="00625F11" w:rsidRDefault="00DE3CF0" w:rsidP="00DE3CF0">
      <w:pPr>
        <w:keepLines/>
        <w:spacing w:before="120" w:after="120"/>
        <w:jc w:val="center"/>
        <w:outlineLvl w:val="0"/>
        <w:rPr>
          <w:rFonts w:ascii="Times New Roman" w:hAnsi="Times New Roman"/>
          <w:b/>
          <w:bCs/>
          <w:color w:val="000000" w:themeColor="text1"/>
          <w:kern w:val="44"/>
          <w:sz w:val="32"/>
          <w:szCs w:val="32"/>
        </w:rPr>
      </w:pPr>
      <w:r w:rsidRPr="00625F11">
        <w:rPr>
          <w:rFonts w:ascii="Times New Roman" w:hAnsi="Times New Roman"/>
          <w:b/>
          <w:bCs/>
          <w:color w:val="000000" w:themeColor="text1"/>
          <w:kern w:val="44"/>
          <w:sz w:val="32"/>
          <w:szCs w:val="44"/>
        </w:rPr>
        <w:t>道路桥梁与渡河工程专业培养方案</w:t>
      </w:r>
      <w:r w:rsidRPr="00625F11">
        <w:rPr>
          <w:rFonts w:ascii="Times New Roman" w:hAnsi="Times New Roman"/>
          <w:b/>
          <w:bCs/>
          <w:color w:val="000000" w:themeColor="text1"/>
          <w:kern w:val="44"/>
          <w:sz w:val="32"/>
          <w:szCs w:val="44"/>
        </w:rPr>
        <w:t xml:space="preserve"> </w:t>
      </w:r>
      <w:r w:rsidRPr="00625F11">
        <w:rPr>
          <w:rFonts w:ascii="Times New Roman" w:hAnsi="Times New Roman"/>
          <w:b/>
          <w:bCs/>
          <w:color w:val="000000" w:themeColor="text1"/>
          <w:kern w:val="44"/>
          <w:sz w:val="44"/>
          <w:szCs w:val="44"/>
        </w:rPr>
        <w:br/>
      </w:r>
      <w:r w:rsidRPr="00625F11">
        <w:rPr>
          <w:rFonts w:ascii="Times New Roman" w:hAnsi="Times New Roman"/>
          <w:b/>
          <w:bCs/>
          <w:color w:val="000000" w:themeColor="text1"/>
          <w:kern w:val="44"/>
          <w:sz w:val="32"/>
          <w:szCs w:val="44"/>
        </w:rPr>
        <w:t xml:space="preserve">Undergraduate </w:t>
      </w:r>
      <w:proofErr w:type="spellStart"/>
      <w:r w:rsidRPr="00625F11">
        <w:rPr>
          <w:rFonts w:ascii="Times New Roman" w:hAnsi="Times New Roman"/>
          <w:b/>
          <w:bCs/>
          <w:color w:val="000000" w:themeColor="text1"/>
          <w:kern w:val="44"/>
          <w:sz w:val="32"/>
          <w:szCs w:val="44"/>
        </w:rPr>
        <w:t>Programme</w:t>
      </w:r>
      <w:proofErr w:type="spellEnd"/>
      <w:r w:rsidRPr="00625F11">
        <w:rPr>
          <w:rFonts w:ascii="Times New Roman" w:hAnsi="Times New Roman"/>
          <w:b/>
          <w:bCs/>
          <w:color w:val="000000" w:themeColor="text1"/>
          <w:kern w:val="44"/>
          <w:sz w:val="32"/>
          <w:szCs w:val="44"/>
        </w:rPr>
        <w:t xml:space="preserve"> of Road, Bridge and River-crossing Engineering Specialty</w:t>
      </w:r>
    </w:p>
    <w:p w14:paraId="3BC4317A" w14:textId="77777777" w:rsidR="00DE3CF0" w:rsidRPr="00625F11" w:rsidRDefault="00DE3CF0" w:rsidP="00DE3CF0">
      <w:pPr>
        <w:spacing w:beforeLines="100" w:before="312" w:afterLines="50" w:after="156"/>
        <w:rPr>
          <w:rFonts w:ascii="Times New Roman" w:eastAsia="宋体" w:hAnsi="Times New Roman"/>
          <w:b/>
          <w:color w:val="000000" w:themeColor="text1"/>
          <w:sz w:val="24"/>
        </w:rPr>
      </w:pPr>
      <w:r w:rsidRPr="00625F11">
        <w:rPr>
          <w:rFonts w:ascii="Times New Roman" w:eastAsia="宋体" w:hAnsi="Times New Roman" w:hint="eastAsia"/>
          <w:b/>
          <w:color w:val="000000" w:themeColor="text1"/>
          <w:sz w:val="24"/>
        </w:rPr>
        <w:t>Ⅰ</w:t>
      </w:r>
      <w:r w:rsidRPr="00625F11">
        <w:rPr>
          <w:rFonts w:ascii="Times New Roman" w:eastAsia="宋体" w:hAnsi="Times New Roman"/>
          <w:b/>
          <w:color w:val="000000" w:themeColor="text1"/>
          <w:sz w:val="24"/>
        </w:rPr>
        <w:t>.</w:t>
      </w:r>
      <w:r w:rsidRPr="00625F11">
        <w:rPr>
          <w:rFonts w:ascii="Times New Roman" w:eastAsia="宋体" w:hAnsi="Times New Roman"/>
          <w:b/>
          <w:color w:val="000000" w:themeColor="text1"/>
          <w:sz w:val="24"/>
        </w:rPr>
        <w:t>专业介绍</w:t>
      </w:r>
      <w:r w:rsidRPr="00625F11">
        <w:rPr>
          <w:rFonts w:ascii="Times New Roman" w:eastAsia="宋体" w:hAnsi="Times New Roman"/>
          <w:b/>
          <w:color w:val="000000" w:themeColor="text1"/>
          <w:sz w:val="24"/>
        </w:rPr>
        <w:t xml:space="preserve"> </w:t>
      </w:r>
      <w:r w:rsidRPr="00625F11">
        <w:rPr>
          <w:rFonts w:ascii="Times New Roman" w:eastAsia="宋体" w:hAnsi="Times New Roman"/>
          <w:b/>
          <w:color w:val="000000" w:themeColor="text1"/>
          <w:sz w:val="24"/>
        </w:rPr>
        <w:tab/>
        <w:t>Introduction</w:t>
      </w:r>
    </w:p>
    <w:p w14:paraId="70AADC6D" w14:textId="33AF0A3B"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hint="eastAsia"/>
          <w:color w:val="000000" w:themeColor="text1"/>
          <w:sz w:val="24"/>
        </w:rPr>
        <w:t>西南交通大学土木工程专业源于</w:t>
      </w:r>
      <w:r w:rsidRPr="00625F11">
        <w:rPr>
          <w:rFonts w:ascii="Times New Roman" w:eastAsia="宋体" w:hAnsi="Times New Roman"/>
          <w:color w:val="000000" w:themeColor="text1"/>
          <w:sz w:val="24"/>
        </w:rPr>
        <w:t>1896</w:t>
      </w:r>
      <w:r w:rsidRPr="00625F11">
        <w:rPr>
          <w:rFonts w:ascii="Times New Roman" w:eastAsia="宋体" w:hAnsi="Times New Roman"/>
          <w:color w:val="000000" w:themeColor="text1"/>
          <w:sz w:val="24"/>
        </w:rPr>
        <w:t>年成立的山海关北洋铁路官学堂，是本校最早设立的专业。在本专业</w:t>
      </w:r>
      <w:r w:rsidRPr="00625F11">
        <w:rPr>
          <w:rFonts w:ascii="Times New Roman" w:eastAsia="宋体" w:hAnsi="Times New Roman"/>
          <w:color w:val="000000" w:themeColor="text1"/>
          <w:sz w:val="24"/>
        </w:rPr>
        <w:t>120</w:t>
      </w:r>
      <w:r w:rsidRPr="00625F11">
        <w:rPr>
          <w:rFonts w:ascii="Times New Roman" w:eastAsia="宋体" w:hAnsi="Times New Roman"/>
          <w:color w:val="000000" w:themeColor="text1"/>
          <w:sz w:val="24"/>
        </w:rPr>
        <w:t>余年的发展历史上，秉承</w:t>
      </w:r>
      <w:r w:rsidRPr="00625F11">
        <w:rPr>
          <w:rFonts w:ascii="Times New Roman" w:eastAsia="宋体" w:hAnsi="Times New Roman"/>
          <w:color w:val="000000" w:themeColor="text1"/>
          <w:sz w:val="24"/>
        </w:rPr>
        <w:t>“</w:t>
      </w:r>
      <w:r w:rsidRPr="00625F11">
        <w:rPr>
          <w:rFonts w:ascii="Times New Roman" w:eastAsia="宋体" w:hAnsi="Times New Roman"/>
          <w:color w:val="000000" w:themeColor="text1"/>
          <w:sz w:val="24"/>
        </w:rPr>
        <w:t>百年土木，树人百年</w:t>
      </w:r>
      <w:r w:rsidRPr="00625F11">
        <w:rPr>
          <w:rFonts w:ascii="Times New Roman" w:eastAsia="宋体" w:hAnsi="Times New Roman"/>
          <w:color w:val="000000" w:themeColor="text1"/>
          <w:sz w:val="24"/>
        </w:rPr>
        <w:t>”</w:t>
      </w:r>
      <w:r w:rsidRPr="00625F11">
        <w:rPr>
          <w:rFonts w:ascii="Times New Roman" w:eastAsia="宋体" w:hAnsi="Times New Roman"/>
          <w:color w:val="000000" w:themeColor="text1"/>
          <w:sz w:val="24"/>
        </w:rPr>
        <w:t>的办学宗旨，已经为中国培养了茅以升、</w:t>
      </w:r>
      <w:proofErr w:type="gramStart"/>
      <w:r w:rsidRPr="00625F11">
        <w:rPr>
          <w:rFonts w:ascii="Times New Roman" w:eastAsia="宋体" w:hAnsi="Times New Roman"/>
          <w:color w:val="000000" w:themeColor="text1"/>
          <w:sz w:val="24"/>
        </w:rPr>
        <w:t>竺</w:t>
      </w:r>
      <w:proofErr w:type="gramEnd"/>
      <w:r w:rsidRPr="00625F11">
        <w:rPr>
          <w:rFonts w:ascii="Times New Roman" w:eastAsia="宋体" w:hAnsi="Times New Roman"/>
          <w:color w:val="000000" w:themeColor="text1"/>
          <w:sz w:val="24"/>
        </w:rPr>
        <w:t>可</w:t>
      </w:r>
      <w:proofErr w:type="gramStart"/>
      <w:r w:rsidRPr="00625F11">
        <w:rPr>
          <w:rFonts w:ascii="Times New Roman" w:eastAsia="宋体" w:hAnsi="Times New Roman"/>
          <w:color w:val="000000" w:themeColor="text1"/>
          <w:sz w:val="24"/>
        </w:rPr>
        <w:t>桢</w:t>
      </w:r>
      <w:proofErr w:type="gramEnd"/>
      <w:r w:rsidRPr="00625F11">
        <w:rPr>
          <w:rFonts w:ascii="Times New Roman" w:eastAsia="宋体" w:hAnsi="Times New Roman"/>
          <w:color w:val="000000" w:themeColor="text1"/>
          <w:sz w:val="24"/>
        </w:rPr>
        <w:t>、林同炎在内的</w:t>
      </w:r>
      <w:r w:rsidRPr="00625F11">
        <w:rPr>
          <w:rFonts w:ascii="Times New Roman" w:eastAsia="宋体" w:hAnsi="Times New Roman"/>
          <w:color w:val="000000" w:themeColor="text1"/>
          <w:sz w:val="24"/>
        </w:rPr>
        <w:t>3</w:t>
      </w:r>
      <w:r w:rsidRPr="00625F11">
        <w:rPr>
          <w:rFonts w:ascii="Times New Roman" w:eastAsia="宋体" w:hAnsi="Times New Roman"/>
          <w:color w:val="000000" w:themeColor="text1"/>
          <w:sz w:val="24"/>
        </w:rPr>
        <w:t>万余名土木英才，其中包括</w:t>
      </w:r>
      <w:r w:rsidRPr="00625F11">
        <w:rPr>
          <w:rFonts w:ascii="Times New Roman" w:eastAsia="宋体" w:hAnsi="Times New Roman"/>
          <w:color w:val="000000" w:themeColor="text1"/>
          <w:sz w:val="24"/>
        </w:rPr>
        <w:t>2</w:t>
      </w:r>
      <w:r w:rsidR="00C61D67" w:rsidRPr="00625F11">
        <w:rPr>
          <w:rFonts w:ascii="Times New Roman" w:eastAsia="宋体" w:hAnsi="Times New Roman"/>
          <w:color w:val="000000" w:themeColor="text1"/>
          <w:sz w:val="24"/>
        </w:rPr>
        <w:t>4</w:t>
      </w:r>
      <w:r w:rsidRPr="00625F11">
        <w:rPr>
          <w:rFonts w:ascii="Times New Roman" w:eastAsia="宋体" w:hAnsi="Times New Roman"/>
          <w:color w:val="000000" w:themeColor="text1"/>
          <w:sz w:val="24"/>
        </w:rPr>
        <w:t>位院士、</w:t>
      </w:r>
      <w:r w:rsidRPr="00625F11">
        <w:rPr>
          <w:rFonts w:ascii="Times New Roman" w:eastAsia="宋体" w:hAnsi="Times New Roman"/>
          <w:color w:val="000000" w:themeColor="text1"/>
          <w:sz w:val="24"/>
        </w:rPr>
        <w:t>2</w:t>
      </w:r>
      <w:r w:rsidR="00342F36" w:rsidRPr="00625F11">
        <w:rPr>
          <w:rFonts w:ascii="Times New Roman" w:eastAsia="宋体" w:hAnsi="Times New Roman"/>
          <w:color w:val="000000" w:themeColor="text1"/>
          <w:sz w:val="24"/>
        </w:rPr>
        <w:t>9</w:t>
      </w:r>
      <w:r w:rsidRPr="00625F11">
        <w:rPr>
          <w:rFonts w:ascii="Times New Roman" w:eastAsia="宋体" w:hAnsi="Times New Roman"/>
          <w:color w:val="000000" w:themeColor="text1"/>
          <w:sz w:val="24"/>
        </w:rPr>
        <w:t>位全国勘察设计大师，铸就了</w:t>
      </w:r>
      <w:r w:rsidRPr="00625F11">
        <w:rPr>
          <w:rFonts w:ascii="Times New Roman" w:eastAsia="宋体" w:hAnsi="Times New Roman"/>
          <w:color w:val="000000" w:themeColor="text1"/>
          <w:sz w:val="24"/>
        </w:rPr>
        <w:t>“</w:t>
      </w:r>
      <w:r w:rsidRPr="00625F11">
        <w:rPr>
          <w:rFonts w:ascii="Times New Roman" w:eastAsia="宋体" w:hAnsi="Times New Roman"/>
          <w:color w:val="000000" w:themeColor="text1"/>
          <w:sz w:val="24"/>
        </w:rPr>
        <w:t>唐山土木</w:t>
      </w:r>
      <w:r w:rsidRPr="00625F11">
        <w:rPr>
          <w:rFonts w:ascii="Times New Roman" w:eastAsia="宋体" w:hAnsi="Times New Roman"/>
          <w:color w:val="000000" w:themeColor="text1"/>
          <w:sz w:val="24"/>
        </w:rPr>
        <w:t>”</w:t>
      </w:r>
      <w:r w:rsidRPr="00625F11">
        <w:rPr>
          <w:rFonts w:ascii="Times New Roman" w:eastAsia="宋体" w:hAnsi="Times New Roman"/>
          <w:color w:val="000000" w:themeColor="text1"/>
          <w:sz w:val="24"/>
        </w:rPr>
        <w:t>严谨治学、严格要求的优良传统。经过一代又一代土木人的不懈奋斗，西南交通大学土木工程专业以其卓越的成就、雄厚的实力，享誉中外。</w:t>
      </w:r>
    </w:p>
    <w:p w14:paraId="65D729E5" w14:textId="38CA6ED8"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The </w:t>
      </w:r>
      <w:proofErr w:type="spellStart"/>
      <w:r w:rsidRPr="00625F11">
        <w:rPr>
          <w:rFonts w:ascii="Times New Roman" w:eastAsia="宋体" w:hAnsi="Times New Roman"/>
          <w:color w:val="000000" w:themeColor="text1"/>
          <w:sz w:val="24"/>
        </w:rPr>
        <w:t>Programme</w:t>
      </w:r>
      <w:proofErr w:type="spellEnd"/>
      <w:r w:rsidRPr="00625F11">
        <w:rPr>
          <w:rFonts w:ascii="Times New Roman" w:eastAsia="宋体" w:hAnsi="Times New Roman"/>
          <w:color w:val="000000" w:themeColor="text1"/>
          <w:sz w:val="24"/>
        </w:rPr>
        <w:t xml:space="preserve"> of Civil Engineering is the earliest established at Southwest </w:t>
      </w:r>
      <w:proofErr w:type="spellStart"/>
      <w:r w:rsidRPr="00625F11">
        <w:rPr>
          <w:rFonts w:ascii="Times New Roman" w:eastAsia="宋体" w:hAnsi="Times New Roman"/>
          <w:color w:val="000000" w:themeColor="text1"/>
          <w:sz w:val="24"/>
        </w:rPr>
        <w:t>Jiaotong</w:t>
      </w:r>
      <w:proofErr w:type="spellEnd"/>
      <w:r w:rsidRPr="00625F11">
        <w:rPr>
          <w:rFonts w:ascii="Times New Roman" w:eastAsia="宋体" w:hAnsi="Times New Roman"/>
          <w:color w:val="000000" w:themeColor="text1"/>
          <w:sz w:val="24"/>
        </w:rPr>
        <w:t xml:space="preserve"> University, whose origin dates back to 1896 when the Imperial Chinese Railway College at Shanhaiguan by Beiyang Railway Bureau, the predecessor of the University, was founded. For over 120 years, the </w:t>
      </w:r>
      <w:proofErr w:type="spellStart"/>
      <w:r w:rsidRPr="00625F11">
        <w:rPr>
          <w:rFonts w:ascii="Times New Roman" w:eastAsia="宋体" w:hAnsi="Times New Roman"/>
          <w:color w:val="000000" w:themeColor="text1"/>
          <w:sz w:val="24"/>
        </w:rPr>
        <w:t>Programme</w:t>
      </w:r>
      <w:proofErr w:type="spellEnd"/>
      <w:r w:rsidRPr="00625F11">
        <w:rPr>
          <w:rFonts w:ascii="Times New Roman" w:eastAsia="宋体" w:hAnsi="Times New Roman"/>
          <w:color w:val="000000" w:themeColor="text1"/>
          <w:sz w:val="24"/>
        </w:rPr>
        <w:t xml:space="preserve"> has been renowned for its yields of more than 30,000 civil engineers, including 2</w:t>
      </w:r>
      <w:r w:rsidR="00C61D67" w:rsidRPr="00625F11">
        <w:rPr>
          <w:rFonts w:ascii="Times New Roman" w:eastAsia="宋体" w:hAnsi="Times New Roman"/>
          <w:color w:val="000000" w:themeColor="text1"/>
          <w:sz w:val="24"/>
        </w:rPr>
        <w:t>4</w:t>
      </w:r>
      <w:r w:rsidRPr="00625F11">
        <w:rPr>
          <w:rFonts w:ascii="Times New Roman" w:eastAsia="宋体" w:hAnsi="Times New Roman"/>
          <w:color w:val="000000" w:themeColor="text1"/>
          <w:sz w:val="24"/>
        </w:rPr>
        <w:t xml:space="preserve"> academicians of Chinese Academy of Sciences and Chinese Academy of Engineering, 2</w:t>
      </w:r>
      <w:r w:rsidR="00C61D67" w:rsidRPr="00625F11">
        <w:rPr>
          <w:rFonts w:ascii="Times New Roman" w:eastAsia="宋体" w:hAnsi="Times New Roman"/>
          <w:color w:val="000000" w:themeColor="text1"/>
          <w:sz w:val="24"/>
        </w:rPr>
        <w:t>9</w:t>
      </w:r>
      <w:r w:rsidRPr="00625F11">
        <w:rPr>
          <w:rFonts w:ascii="Times New Roman" w:eastAsia="宋体" w:hAnsi="Times New Roman"/>
          <w:color w:val="000000" w:themeColor="text1"/>
          <w:sz w:val="24"/>
        </w:rPr>
        <w:t xml:space="preserve"> National Survey and Design Masters and above all the epoch-making figures such as Thomson </w:t>
      </w:r>
      <w:proofErr w:type="spellStart"/>
      <w:r w:rsidRPr="00625F11">
        <w:rPr>
          <w:rFonts w:ascii="Times New Roman" w:eastAsia="宋体" w:hAnsi="Times New Roman"/>
          <w:color w:val="000000" w:themeColor="text1"/>
          <w:sz w:val="24"/>
        </w:rPr>
        <w:t>Eatsen</w:t>
      </w:r>
      <w:proofErr w:type="spellEnd"/>
      <w:r w:rsidRPr="00625F11">
        <w:rPr>
          <w:rFonts w:ascii="Times New Roman" w:eastAsia="宋体" w:hAnsi="Times New Roman"/>
          <w:color w:val="000000" w:themeColor="text1"/>
          <w:sz w:val="24"/>
        </w:rPr>
        <w:t xml:space="preserve"> Mao, </w:t>
      </w:r>
      <w:proofErr w:type="spellStart"/>
      <w:r w:rsidRPr="00625F11">
        <w:rPr>
          <w:rFonts w:ascii="Times New Roman" w:eastAsia="宋体" w:hAnsi="Times New Roman"/>
          <w:color w:val="000000" w:themeColor="text1"/>
          <w:sz w:val="24"/>
        </w:rPr>
        <w:t>Coching</w:t>
      </w:r>
      <w:proofErr w:type="spellEnd"/>
      <w:r w:rsidRPr="00625F11">
        <w:rPr>
          <w:rFonts w:ascii="Times New Roman" w:eastAsia="宋体" w:hAnsi="Times New Roman"/>
          <w:color w:val="000000" w:themeColor="text1"/>
          <w:sz w:val="24"/>
        </w:rPr>
        <w:t xml:space="preserve"> Chu and Tung-Yen Lin. It is, as a matter of fact, a time-honored </w:t>
      </w:r>
      <w:proofErr w:type="spellStart"/>
      <w:r w:rsidRPr="00625F11">
        <w:rPr>
          <w:rFonts w:ascii="Times New Roman" w:eastAsia="宋体" w:hAnsi="Times New Roman"/>
          <w:color w:val="000000" w:themeColor="text1"/>
          <w:sz w:val="24"/>
        </w:rPr>
        <w:t>programme</w:t>
      </w:r>
      <w:proofErr w:type="spellEnd"/>
      <w:r w:rsidRPr="00625F11">
        <w:rPr>
          <w:rFonts w:ascii="Times New Roman" w:eastAsia="宋体" w:hAnsi="Times New Roman"/>
          <w:color w:val="000000" w:themeColor="text1"/>
          <w:sz w:val="24"/>
        </w:rPr>
        <w:t xml:space="preserve"> dedicated to the development of generations of talents. With unremitting efforts invested by the faculties and students of different times and the tradition of stringent standards on studies, the </w:t>
      </w:r>
      <w:proofErr w:type="spellStart"/>
      <w:r w:rsidRPr="00625F11">
        <w:rPr>
          <w:rFonts w:ascii="Times New Roman" w:eastAsia="宋体" w:hAnsi="Times New Roman"/>
          <w:color w:val="000000" w:themeColor="text1"/>
          <w:sz w:val="24"/>
        </w:rPr>
        <w:t>Programme</w:t>
      </w:r>
      <w:proofErr w:type="spellEnd"/>
      <w:r w:rsidRPr="00625F11">
        <w:rPr>
          <w:rFonts w:ascii="Times New Roman" w:eastAsia="宋体" w:hAnsi="Times New Roman"/>
          <w:color w:val="000000" w:themeColor="text1"/>
          <w:sz w:val="24"/>
        </w:rPr>
        <w:t xml:space="preserve"> of Civil Engineering at Southwest </w:t>
      </w:r>
      <w:proofErr w:type="spellStart"/>
      <w:r w:rsidRPr="00625F11">
        <w:rPr>
          <w:rFonts w:ascii="Times New Roman" w:eastAsia="宋体" w:hAnsi="Times New Roman"/>
          <w:color w:val="000000" w:themeColor="text1"/>
          <w:sz w:val="24"/>
        </w:rPr>
        <w:t>Jiaotong</w:t>
      </w:r>
      <w:proofErr w:type="spellEnd"/>
      <w:r w:rsidRPr="00625F11">
        <w:rPr>
          <w:rFonts w:ascii="Times New Roman" w:eastAsia="宋体" w:hAnsi="Times New Roman"/>
          <w:color w:val="000000" w:themeColor="text1"/>
          <w:sz w:val="24"/>
        </w:rPr>
        <w:t xml:space="preserve"> University is celebrated for its outstanding achievements and strength both at home and abroad.</w:t>
      </w:r>
    </w:p>
    <w:p w14:paraId="0A6F3067"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hint="eastAsia"/>
          <w:color w:val="000000" w:themeColor="text1"/>
          <w:sz w:val="24"/>
        </w:rPr>
        <w:t>学院设有土木工程一级学科博士学位授权点、土木工程一级学科硕士学位授权点、土木工程博士后科研流动站，构建了涵盖“本硕博”</w:t>
      </w:r>
      <w:r w:rsidRPr="00625F11">
        <w:rPr>
          <w:rFonts w:ascii="Times New Roman" w:eastAsia="宋体" w:hAnsi="Times New Roman"/>
          <w:color w:val="000000" w:themeColor="text1"/>
          <w:sz w:val="24"/>
        </w:rPr>
        <w:t>3</w:t>
      </w:r>
      <w:r w:rsidRPr="00625F11">
        <w:rPr>
          <w:rFonts w:ascii="Times New Roman" w:eastAsia="宋体" w:hAnsi="Times New Roman"/>
          <w:color w:val="000000" w:themeColor="text1"/>
          <w:sz w:val="24"/>
        </w:rPr>
        <w:t>个教育阶段的完整人才培养体系，致力于培养和造就适应土木工程行业新形势、能够引领交通土建领域未来发展的领军及高级专门人才。</w:t>
      </w:r>
    </w:p>
    <w:p w14:paraId="66A09CB5"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A three-tier talent development system is formulated which encompasses undergraduate, master and Ph. </w:t>
      </w:r>
      <w:proofErr w:type="spellStart"/>
      <w:proofErr w:type="gramStart"/>
      <w:r w:rsidRPr="00625F11">
        <w:rPr>
          <w:rFonts w:ascii="Times New Roman" w:eastAsia="宋体" w:hAnsi="Times New Roman"/>
          <w:color w:val="000000" w:themeColor="text1"/>
          <w:sz w:val="24"/>
        </w:rPr>
        <w:t>D.Programmes</w:t>
      </w:r>
      <w:proofErr w:type="spellEnd"/>
      <w:proofErr w:type="gramEnd"/>
      <w:r w:rsidRPr="00625F11">
        <w:rPr>
          <w:rFonts w:ascii="Times New Roman" w:eastAsia="宋体" w:hAnsi="Times New Roman"/>
          <w:color w:val="000000" w:themeColor="text1"/>
          <w:sz w:val="24"/>
        </w:rPr>
        <w:t xml:space="preserve"> of Civil Engineering under the State First Level Discipline and research stations for post-doctorate studies on civil engineering. We, under the </w:t>
      </w:r>
      <w:proofErr w:type="spellStart"/>
      <w:r w:rsidRPr="00625F11">
        <w:rPr>
          <w:rFonts w:ascii="Times New Roman" w:eastAsia="宋体" w:hAnsi="Times New Roman"/>
          <w:color w:val="000000" w:themeColor="text1"/>
          <w:sz w:val="24"/>
        </w:rPr>
        <w:t>Programme</w:t>
      </w:r>
      <w:proofErr w:type="spellEnd"/>
      <w:r w:rsidRPr="00625F11">
        <w:rPr>
          <w:rFonts w:ascii="Times New Roman" w:eastAsia="宋体" w:hAnsi="Times New Roman"/>
          <w:color w:val="000000" w:themeColor="text1"/>
          <w:sz w:val="24"/>
        </w:rPr>
        <w:t>, are shaping our students into top engineers and leaders to meet the demands in the latest development of the civil engineering industry.</w:t>
      </w:r>
    </w:p>
    <w:p w14:paraId="3AA8BBEC" w14:textId="43903CA1"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道路桥梁与渡河工程专业作为土木工程学院</w:t>
      </w:r>
      <w:r w:rsidRPr="00625F11">
        <w:rPr>
          <w:rFonts w:ascii="Times New Roman" w:eastAsia="宋体" w:hAnsi="Times New Roman"/>
          <w:color w:val="000000" w:themeColor="text1"/>
          <w:sz w:val="24"/>
        </w:rPr>
        <w:t>2016</w:t>
      </w:r>
      <w:r w:rsidRPr="00625F11">
        <w:rPr>
          <w:rFonts w:ascii="Times New Roman" w:eastAsia="宋体" w:hAnsi="Times New Roman"/>
          <w:color w:val="000000" w:themeColor="text1"/>
          <w:sz w:val="24"/>
        </w:rPr>
        <w:t>年设立的特设专业，</w:t>
      </w:r>
      <w:r w:rsidRPr="00625F11">
        <w:rPr>
          <w:rFonts w:ascii="Times New Roman" w:eastAsia="宋体" w:hAnsi="Times New Roman"/>
          <w:color w:val="000000" w:themeColor="text1"/>
          <w:sz w:val="24"/>
        </w:rPr>
        <w:t>“</w:t>
      </w:r>
      <w:r w:rsidRPr="00625F11">
        <w:rPr>
          <w:rFonts w:ascii="Times New Roman" w:eastAsia="宋体" w:hAnsi="Times New Roman"/>
          <w:color w:val="000000" w:themeColor="text1"/>
          <w:sz w:val="24"/>
        </w:rPr>
        <w:t>专授造桥、造路工程各事</w:t>
      </w:r>
      <w:r w:rsidRPr="00625F11">
        <w:rPr>
          <w:rFonts w:ascii="Times New Roman" w:eastAsia="宋体" w:hAnsi="Times New Roman"/>
          <w:color w:val="000000" w:themeColor="text1"/>
          <w:sz w:val="24"/>
        </w:rPr>
        <w:t>”</w:t>
      </w:r>
      <w:r w:rsidRPr="00625F11">
        <w:rPr>
          <w:rFonts w:ascii="Times New Roman" w:eastAsia="宋体" w:hAnsi="Times New Roman"/>
          <w:color w:val="000000" w:themeColor="text1"/>
          <w:sz w:val="24"/>
        </w:rPr>
        <w:t>，将继承土木传统为国家培养适应交通基础设施现代化建设需要的道路桥梁与渡河工程专业技术人才。学生在大学一、二年级进行专业所需的数学、力学、制图、测量等基础课程学习，大学三、四年级进行专业方向相关课程组学习和完成毕业设计。</w:t>
      </w:r>
    </w:p>
    <w:p w14:paraId="6DD4FA12"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Road, Bridge and River-crossing Engineering Specialty (RBRES) as a new special specialty in School of Civil Engineering founded in 2016, which specializes in teaching the technology of road and bridge, </w:t>
      </w:r>
      <w:r w:rsidRPr="00625F11">
        <w:rPr>
          <w:rFonts w:ascii="Times New Roman" w:eastAsia="宋体" w:hAnsi="Times New Roman"/>
          <w:color w:val="000000" w:themeColor="text1"/>
          <w:sz w:val="24"/>
        </w:rPr>
        <w:lastRenderedPageBreak/>
        <w:t xml:space="preserve">will inherit the civil tradition and train professional and technical personnel of road </w:t>
      </w:r>
      <w:proofErr w:type="spellStart"/>
      <w:r w:rsidRPr="00625F11">
        <w:rPr>
          <w:rFonts w:ascii="Times New Roman" w:eastAsia="宋体" w:hAnsi="Times New Roman"/>
          <w:color w:val="000000" w:themeColor="text1"/>
          <w:sz w:val="24"/>
        </w:rPr>
        <w:t>andbridge</w:t>
      </w:r>
      <w:proofErr w:type="spellEnd"/>
      <w:r w:rsidRPr="00625F11">
        <w:rPr>
          <w:rFonts w:ascii="Times New Roman" w:eastAsia="宋体" w:hAnsi="Times New Roman"/>
          <w:color w:val="000000" w:themeColor="text1"/>
          <w:sz w:val="24"/>
        </w:rPr>
        <w:t xml:space="preserve"> for China to adapt to the construction of transport infrastructure modernization. The first- and second-year students are required to complete their course studies on mathematics, mechanics, drawing and survey etc., and the third- and fourth-year students focus on the studies of the course groups in their areas of concentration and complete their graduation design.</w:t>
      </w:r>
    </w:p>
    <w:p w14:paraId="48DF0CA3" w14:textId="50D5E43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专业代码：</w:t>
      </w:r>
      <w:r w:rsidRPr="00625F11">
        <w:rPr>
          <w:rFonts w:ascii="Times New Roman" w:eastAsia="宋体" w:hAnsi="Times New Roman"/>
          <w:color w:val="000000" w:themeColor="text1"/>
          <w:sz w:val="24"/>
        </w:rPr>
        <w:t>081006T</w:t>
      </w:r>
    </w:p>
    <w:p w14:paraId="2FF49412" w14:textId="02A2B374"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Program Code: 081006T</w:t>
      </w:r>
    </w:p>
    <w:p w14:paraId="54E13B9F" w14:textId="61111CC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专业名称：道路桥梁与渡河工程</w:t>
      </w:r>
    </w:p>
    <w:p w14:paraId="5E42B252" w14:textId="3BD18440"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Program Name: Road, Bridge and River-crossing Engineering</w:t>
      </w:r>
    </w:p>
    <w:p w14:paraId="69876E4D"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p>
    <w:p w14:paraId="3FBFCD54" w14:textId="77777777" w:rsidR="00DE3CF0" w:rsidRPr="00625F11" w:rsidRDefault="00DE3CF0" w:rsidP="00DE3CF0">
      <w:pPr>
        <w:spacing w:beforeLines="100" w:before="312" w:afterLines="50" w:after="156"/>
        <w:rPr>
          <w:rFonts w:ascii="Times New Roman" w:eastAsia="宋体" w:hAnsi="Times New Roman"/>
          <w:b/>
          <w:color w:val="000000" w:themeColor="text1"/>
          <w:sz w:val="24"/>
        </w:rPr>
      </w:pPr>
      <w:r w:rsidRPr="00625F11">
        <w:rPr>
          <w:rFonts w:ascii="Times New Roman" w:eastAsia="宋体" w:hAnsi="Times New Roman" w:hint="eastAsia"/>
          <w:b/>
          <w:color w:val="000000" w:themeColor="text1"/>
          <w:sz w:val="24"/>
        </w:rPr>
        <w:t>Ⅱ</w:t>
      </w:r>
      <w:r w:rsidRPr="00625F11">
        <w:rPr>
          <w:rFonts w:ascii="Times New Roman" w:eastAsia="宋体" w:hAnsi="Times New Roman"/>
          <w:b/>
          <w:color w:val="000000" w:themeColor="text1"/>
          <w:sz w:val="24"/>
        </w:rPr>
        <w:t>.</w:t>
      </w:r>
      <w:r w:rsidRPr="00625F11">
        <w:rPr>
          <w:rFonts w:ascii="Times New Roman" w:eastAsia="宋体" w:hAnsi="Times New Roman"/>
          <w:b/>
          <w:color w:val="000000" w:themeColor="text1"/>
          <w:sz w:val="24"/>
        </w:rPr>
        <w:t>培养目标</w:t>
      </w:r>
      <w:r w:rsidRPr="00625F11">
        <w:rPr>
          <w:rFonts w:ascii="Times New Roman" w:eastAsia="宋体" w:hAnsi="Times New Roman"/>
          <w:b/>
          <w:color w:val="000000" w:themeColor="text1"/>
          <w:sz w:val="24"/>
        </w:rPr>
        <w:t xml:space="preserve"> </w:t>
      </w:r>
      <w:r w:rsidRPr="00625F11">
        <w:rPr>
          <w:rFonts w:ascii="Times New Roman" w:eastAsia="宋体" w:hAnsi="Times New Roman"/>
          <w:b/>
          <w:color w:val="000000" w:themeColor="text1"/>
          <w:sz w:val="24"/>
        </w:rPr>
        <w:tab/>
        <w:t>Objectives</w:t>
      </w:r>
    </w:p>
    <w:p w14:paraId="3705251E" w14:textId="77777777" w:rsidR="00720D78" w:rsidRPr="00625F11" w:rsidRDefault="00720D78"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面向国家交通基础设施建设的需求，坚持学校</w:t>
      </w:r>
      <w:r w:rsidRPr="00625F11">
        <w:rPr>
          <w:rFonts w:ascii="Times New Roman" w:eastAsia="宋体" w:hAnsi="Times New Roman"/>
          <w:color w:val="000000" w:themeColor="text1"/>
          <w:sz w:val="24"/>
        </w:rPr>
        <w:t>“</w:t>
      </w:r>
      <w:r w:rsidRPr="00625F11">
        <w:rPr>
          <w:rFonts w:ascii="Times New Roman" w:eastAsia="宋体" w:hAnsi="Times New Roman"/>
          <w:color w:val="000000" w:themeColor="text1"/>
          <w:sz w:val="24"/>
        </w:rPr>
        <w:t>双严</w:t>
      </w:r>
      <w:r w:rsidRPr="00625F11">
        <w:rPr>
          <w:rFonts w:ascii="Times New Roman" w:eastAsia="宋体" w:hAnsi="Times New Roman"/>
          <w:color w:val="000000" w:themeColor="text1"/>
          <w:sz w:val="24"/>
        </w:rPr>
        <w:t>”</w:t>
      </w:r>
      <w:r w:rsidRPr="00625F11">
        <w:rPr>
          <w:rFonts w:ascii="Times New Roman" w:eastAsia="宋体" w:hAnsi="Times New Roman"/>
          <w:color w:val="000000" w:themeColor="text1"/>
          <w:sz w:val="24"/>
        </w:rPr>
        <w:t>传统，培养理论基础扎实、专业知识宽厚、具有创新能力和国际视野、能够引领道路与桥梁工程建设未来发展的创新型高级专门人才。毕业生应德、智、体、美、</w:t>
      </w:r>
      <w:proofErr w:type="gramStart"/>
      <w:r w:rsidRPr="00625F11">
        <w:rPr>
          <w:rFonts w:ascii="Times New Roman" w:eastAsia="宋体" w:hAnsi="Times New Roman"/>
          <w:color w:val="000000" w:themeColor="text1"/>
          <w:sz w:val="24"/>
        </w:rPr>
        <w:t>劳</w:t>
      </w:r>
      <w:proofErr w:type="gramEnd"/>
      <w:r w:rsidRPr="00625F11">
        <w:rPr>
          <w:rFonts w:ascii="Times New Roman" w:eastAsia="宋体" w:hAnsi="Times New Roman"/>
          <w:color w:val="000000" w:themeColor="text1"/>
          <w:sz w:val="24"/>
        </w:rPr>
        <w:t>全面发展，具有深厚的历史底蕴和广阔的国际视野，较强的社会担当和健全的人格修养，积极的创新精神和严谨的批判思维，良好的人文情怀和扎实的科学素养、高尚的职业操守和优秀的专业才能。毕业生掌握交通基础设施建设的基本原理和专业知识，获得工程师的良好训练，具备较强的实践能力，能从事道路与桥梁工程的规划、勘测、设计、施工、维护和管理工作。</w:t>
      </w:r>
    </w:p>
    <w:p w14:paraId="37A59234" w14:textId="77777777" w:rsidR="00720D78" w:rsidRPr="00625F11" w:rsidRDefault="00720D78"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To meet the major </w:t>
      </w:r>
      <w:proofErr w:type="spellStart"/>
      <w:r w:rsidRPr="00625F11">
        <w:rPr>
          <w:rFonts w:ascii="Times New Roman" w:eastAsia="宋体" w:hAnsi="Times New Roman"/>
          <w:color w:val="000000" w:themeColor="text1"/>
          <w:sz w:val="24"/>
        </w:rPr>
        <w:t>demandsof</w:t>
      </w:r>
      <w:proofErr w:type="spellEnd"/>
      <w:r w:rsidRPr="00625F11">
        <w:rPr>
          <w:rFonts w:ascii="Times New Roman" w:eastAsia="宋体" w:hAnsi="Times New Roman"/>
          <w:color w:val="000000" w:themeColor="text1"/>
          <w:sz w:val="24"/>
        </w:rPr>
        <w:t xml:space="preserve"> the country transportation infrastructure construction, we carry on the tradition of rigorous scholarship and strict requirement to cultivate innovative senior </w:t>
      </w:r>
      <w:proofErr w:type="spellStart"/>
      <w:r w:rsidRPr="00625F11">
        <w:rPr>
          <w:rFonts w:ascii="Times New Roman" w:eastAsia="宋体" w:hAnsi="Times New Roman"/>
          <w:color w:val="000000" w:themeColor="text1"/>
          <w:sz w:val="24"/>
        </w:rPr>
        <w:t>professionalswith</w:t>
      </w:r>
      <w:proofErr w:type="spellEnd"/>
      <w:r w:rsidRPr="00625F11">
        <w:rPr>
          <w:rFonts w:ascii="Times New Roman" w:eastAsia="宋体" w:hAnsi="Times New Roman"/>
          <w:color w:val="000000" w:themeColor="text1"/>
          <w:sz w:val="24"/>
        </w:rPr>
        <w:t xml:space="preserve"> solid theoretical foundation, broad professional knowledge, innovative ability and international vision, who can lead the future development of road and bridge engineering. Our graduates have a strong sense of social responsibility, good professional ethics, humanistic sentiments, scientific literacy, innovative spirit and critical thinking ability. With enhanced training and practice, they are well acquainted </w:t>
      </w:r>
      <w:proofErr w:type="spellStart"/>
      <w:r w:rsidRPr="00625F11">
        <w:rPr>
          <w:rFonts w:ascii="Times New Roman" w:eastAsia="宋体" w:hAnsi="Times New Roman"/>
          <w:color w:val="000000" w:themeColor="text1"/>
          <w:sz w:val="24"/>
        </w:rPr>
        <w:t>withthe</w:t>
      </w:r>
      <w:proofErr w:type="spellEnd"/>
      <w:r w:rsidRPr="00625F11">
        <w:rPr>
          <w:rFonts w:ascii="Times New Roman" w:eastAsia="宋体" w:hAnsi="Times New Roman"/>
          <w:color w:val="000000" w:themeColor="text1"/>
          <w:sz w:val="24"/>
        </w:rPr>
        <w:t xml:space="preserve"> basic </w:t>
      </w:r>
      <w:proofErr w:type="spellStart"/>
      <w:r w:rsidRPr="00625F11">
        <w:rPr>
          <w:rFonts w:ascii="Times New Roman" w:eastAsia="宋体" w:hAnsi="Times New Roman"/>
          <w:color w:val="000000" w:themeColor="text1"/>
          <w:sz w:val="24"/>
        </w:rPr>
        <w:t>principlesand</w:t>
      </w:r>
      <w:proofErr w:type="spellEnd"/>
      <w:r w:rsidRPr="00625F11">
        <w:rPr>
          <w:rFonts w:ascii="Times New Roman" w:eastAsia="宋体" w:hAnsi="Times New Roman"/>
          <w:color w:val="000000" w:themeColor="text1"/>
          <w:sz w:val="24"/>
        </w:rPr>
        <w:t xml:space="preserve"> professional knowledge in transportation infrastructure construction, and are able to engage in the planning, surveying, design, construction, maintenance, research and management of road and bridge engineering projects.</w:t>
      </w:r>
    </w:p>
    <w:p w14:paraId="41EE9121" w14:textId="7DD38BC2"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本专业培养目标可细化为：</w:t>
      </w:r>
    </w:p>
    <w:p w14:paraId="78426E8F"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培养目标</w:t>
      </w:r>
      <w:r w:rsidRPr="00625F11">
        <w:rPr>
          <w:rFonts w:ascii="Times New Roman" w:eastAsia="宋体" w:hAnsi="Times New Roman"/>
          <w:color w:val="000000" w:themeColor="text1"/>
          <w:sz w:val="24"/>
        </w:rPr>
        <w:t>1</w:t>
      </w:r>
      <w:r w:rsidRPr="00625F11">
        <w:rPr>
          <w:rFonts w:ascii="Times New Roman" w:eastAsia="宋体" w:hAnsi="Times New Roman"/>
          <w:color w:val="000000" w:themeColor="text1"/>
          <w:sz w:val="24"/>
        </w:rPr>
        <w:t>：理想信念坚定，立志扎根人民，奉献国家，积极投身于新时代中国特色社会主义建设，勇于承担民族复兴的时代重任；</w:t>
      </w:r>
    </w:p>
    <w:p w14:paraId="27986068"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培养目标</w:t>
      </w:r>
      <w:r w:rsidRPr="00625F11">
        <w:rPr>
          <w:rFonts w:ascii="Times New Roman" w:eastAsia="宋体" w:hAnsi="Times New Roman"/>
          <w:color w:val="000000" w:themeColor="text1"/>
          <w:sz w:val="24"/>
        </w:rPr>
        <w:t>2</w:t>
      </w:r>
      <w:r w:rsidRPr="00625F11">
        <w:rPr>
          <w:rFonts w:ascii="Times New Roman" w:eastAsia="宋体" w:hAnsi="Times New Roman"/>
          <w:color w:val="000000" w:themeColor="text1"/>
          <w:sz w:val="24"/>
        </w:rPr>
        <w:t>：具有高尚的品德修养与职业操守，良好的人文情怀和科学素养，同时具有较强的批判思维能力；</w:t>
      </w:r>
    </w:p>
    <w:p w14:paraId="1BB74462"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培养目标</w:t>
      </w:r>
      <w:r w:rsidRPr="00625F11">
        <w:rPr>
          <w:rFonts w:ascii="Times New Roman" w:eastAsia="宋体" w:hAnsi="Times New Roman"/>
          <w:color w:val="000000" w:themeColor="text1"/>
          <w:sz w:val="24"/>
        </w:rPr>
        <w:t>3</w:t>
      </w:r>
      <w:r w:rsidRPr="00625F11">
        <w:rPr>
          <w:rFonts w:ascii="Times New Roman" w:eastAsia="宋体" w:hAnsi="Times New Roman"/>
          <w:color w:val="000000" w:themeColor="text1"/>
          <w:sz w:val="24"/>
        </w:rPr>
        <w:t>：扎实掌握交通基础设施建设的基本原理，广泛涉猎并深入钻研道路与桥梁工程的</w:t>
      </w:r>
      <w:r w:rsidRPr="00625F11">
        <w:rPr>
          <w:rFonts w:ascii="Times New Roman" w:eastAsia="宋体" w:hAnsi="Times New Roman"/>
          <w:color w:val="000000" w:themeColor="text1"/>
          <w:sz w:val="24"/>
        </w:rPr>
        <w:lastRenderedPageBreak/>
        <w:t>专业知识，获得本专业技能实践训练，具备解决道路与桥梁工程行业复杂问题、从事道路与桥梁工程专业工作的能力；</w:t>
      </w:r>
    </w:p>
    <w:p w14:paraId="3C4C034B"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培养目标</w:t>
      </w:r>
      <w:r w:rsidRPr="00625F11">
        <w:rPr>
          <w:rFonts w:ascii="Times New Roman" w:eastAsia="宋体" w:hAnsi="Times New Roman"/>
          <w:color w:val="000000" w:themeColor="text1"/>
          <w:sz w:val="24"/>
        </w:rPr>
        <w:t>4</w:t>
      </w:r>
      <w:r w:rsidRPr="00625F11">
        <w:rPr>
          <w:rFonts w:ascii="Times New Roman" w:eastAsia="宋体" w:hAnsi="Times New Roman"/>
          <w:color w:val="000000" w:themeColor="text1"/>
          <w:sz w:val="24"/>
        </w:rPr>
        <w:t>：具有较强的求真创新精神，广阔的国际视野，良好的团队协作精神与有效的沟通交流能力以及自主和终身学习能力，能够适应交通基础设施建设发展的时代需要。</w:t>
      </w:r>
    </w:p>
    <w:p w14:paraId="7757C809" w14:textId="77777777" w:rsidR="00520D32" w:rsidRPr="00625F11" w:rsidRDefault="00520D32" w:rsidP="00520D32">
      <w:pPr>
        <w:spacing w:beforeLines="100" w:before="312" w:afterLines="50" w:after="156"/>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The training objectives of the </w:t>
      </w:r>
      <w:proofErr w:type="spellStart"/>
      <w:r w:rsidRPr="00625F11">
        <w:rPr>
          <w:rFonts w:ascii="Times New Roman" w:eastAsia="宋体" w:hAnsi="Times New Roman"/>
          <w:color w:val="000000" w:themeColor="text1"/>
          <w:sz w:val="24"/>
        </w:rPr>
        <w:t>programme</w:t>
      </w:r>
      <w:proofErr w:type="spellEnd"/>
      <w:r w:rsidRPr="00625F11">
        <w:rPr>
          <w:rFonts w:ascii="Times New Roman" w:eastAsia="宋体" w:hAnsi="Times New Roman"/>
          <w:color w:val="000000" w:themeColor="text1"/>
          <w:sz w:val="24"/>
        </w:rPr>
        <w:t xml:space="preserve"> can be further divided into:</w:t>
      </w:r>
    </w:p>
    <w:p w14:paraId="7DA207C3" w14:textId="77777777" w:rsidR="00520D32" w:rsidRPr="00625F11" w:rsidRDefault="00520D32" w:rsidP="00520D32">
      <w:pPr>
        <w:spacing w:beforeLines="100" w:before="312" w:afterLines="50" w:after="156"/>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Objective 1: The students shall uphold ideals and beliefs in serving the people and country, remain fully dedicated to </w:t>
      </w:r>
      <w:proofErr w:type="spellStart"/>
      <w:r w:rsidRPr="00625F11">
        <w:rPr>
          <w:rFonts w:ascii="Times New Roman" w:eastAsia="宋体" w:hAnsi="Times New Roman"/>
          <w:color w:val="000000" w:themeColor="text1"/>
          <w:sz w:val="24"/>
        </w:rPr>
        <w:t>thedevelopmentof</w:t>
      </w:r>
      <w:proofErr w:type="spellEnd"/>
      <w:r w:rsidRPr="00625F11">
        <w:rPr>
          <w:rFonts w:ascii="Times New Roman" w:eastAsia="宋体" w:hAnsi="Times New Roman"/>
          <w:color w:val="000000" w:themeColor="text1"/>
          <w:sz w:val="24"/>
        </w:rPr>
        <w:t xml:space="preserve"> socialism with Chinese characteristics in the new era, and </w:t>
      </w:r>
      <w:proofErr w:type="spellStart"/>
      <w:r w:rsidRPr="00625F11">
        <w:rPr>
          <w:rFonts w:ascii="Times New Roman" w:eastAsia="宋体" w:hAnsi="Times New Roman"/>
          <w:color w:val="000000" w:themeColor="text1"/>
          <w:sz w:val="24"/>
        </w:rPr>
        <w:t>shoulderthe</w:t>
      </w:r>
      <w:proofErr w:type="spellEnd"/>
      <w:r w:rsidRPr="00625F11">
        <w:rPr>
          <w:rFonts w:ascii="Times New Roman" w:eastAsia="宋体" w:hAnsi="Times New Roman"/>
          <w:color w:val="000000" w:themeColor="text1"/>
          <w:sz w:val="24"/>
        </w:rPr>
        <w:t xml:space="preserve"> significant task of national rejuvenation;</w:t>
      </w:r>
    </w:p>
    <w:p w14:paraId="4C10C5D7" w14:textId="77777777" w:rsidR="00520D32" w:rsidRPr="00625F11" w:rsidRDefault="00520D32" w:rsidP="00520D32">
      <w:pPr>
        <w:spacing w:beforeLines="100" w:before="312" w:afterLines="50" w:after="156"/>
        <w:rPr>
          <w:rFonts w:ascii="Times New Roman" w:eastAsia="宋体" w:hAnsi="Times New Roman"/>
          <w:color w:val="000000" w:themeColor="text1"/>
          <w:sz w:val="24"/>
        </w:rPr>
      </w:pPr>
      <w:r w:rsidRPr="00625F11">
        <w:rPr>
          <w:rFonts w:ascii="Times New Roman" w:eastAsia="宋体" w:hAnsi="Times New Roman"/>
          <w:color w:val="000000" w:themeColor="text1"/>
          <w:sz w:val="24"/>
        </w:rPr>
        <w:t>Objective 2: The students shall have high moral standards and professional ethics, good humanistic sentiments and scientific literacy, and strong critical thinking ability;</w:t>
      </w:r>
    </w:p>
    <w:p w14:paraId="3A82A8A4" w14:textId="77777777" w:rsidR="00520D32" w:rsidRPr="00625F11" w:rsidRDefault="00520D32" w:rsidP="00520D32">
      <w:pPr>
        <w:spacing w:beforeLines="100" w:before="312" w:afterLines="50" w:after="156"/>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Objective 3: The students shall be well grounded in the basic principles </w:t>
      </w:r>
      <w:proofErr w:type="spellStart"/>
      <w:proofErr w:type="gramStart"/>
      <w:r w:rsidRPr="00625F11">
        <w:rPr>
          <w:rFonts w:ascii="Times New Roman" w:eastAsia="宋体" w:hAnsi="Times New Roman"/>
          <w:color w:val="000000" w:themeColor="text1"/>
          <w:sz w:val="24"/>
        </w:rPr>
        <w:t>oftransportation</w:t>
      </w:r>
      <w:proofErr w:type="spellEnd"/>
      <w:proofErr w:type="gramEnd"/>
      <w:r w:rsidRPr="00625F11">
        <w:rPr>
          <w:rFonts w:ascii="Times New Roman" w:eastAsia="宋体" w:hAnsi="Times New Roman"/>
          <w:color w:val="000000" w:themeColor="text1"/>
          <w:sz w:val="24"/>
        </w:rPr>
        <w:t xml:space="preserve"> infrastructure construction, acquire extensive and profound professional knowledge, receive </w:t>
      </w:r>
      <w:proofErr w:type="spellStart"/>
      <w:proofErr w:type="gramStart"/>
      <w:r w:rsidRPr="00625F11">
        <w:rPr>
          <w:rFonts w:ascii="Times New Roman" w:eastAsia="宋体" w:hAnsi="Times New Roman"/>
          <w:color w:val="000000" w:themeColor="text1"/>
          <w:sz w:val="24"/>
        </w:rPr>
        <w:t>training,engage</w:t>
      </w:r>
      <w:proofErr w:type="spellEnd"/>
      <w:proofErr w:type="gramEnd"/>
      <w:r w:rsidRPr="00625F11">
        <w:rPr>
          <w:rFonts w:ascii="Times New Roman" w:eastAsia="宋体" w:hAnsi="Times New Roman"/>
          <w:color w:val="000000" w:themeColor="text1"/>
          <w:sz w:val="24"/>
        </w:rPr>
        <w:t xml:space="preserve"> in tasks and solve complex engineering problems in road and bridge engineering related fields;</w:t>
      </w:r>
    </w:p>
    <w:p w14:paraId="2A2549BD" w14:textId="77777777" w:rsidR="00520D32" w:rsidRPr="00625F11" w:rsidRDefault="00520D32" w:rsidP="00520D32">
      <w:pPr>
        <w:spacing w:beforeLines="100" w:before="312" w:afterLines="50" w:after="156"/>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Objective 4: The students shall seek truth from facts, remain innovative, have broad international vision </w:t>
      </w:r>
      <w:proofErr w:type="spellStart"/>
      <w:r w:rsidRPr="00625F11">
        <w:rPr>
          <w:rFonts w:ascii="Times New Roman" w:eastAsia="宋体" w:hAnsi="Times New Roman"/>
          <w:color w:val="000000" w:themeColor="text1"/>
          <w:sz w:val="24"/>
        </w:rPr>
        <w:t>andeffectiveinterpersonal</w:t>
      </w:r>
      <w:proofErr w:type="spellEnd"/>
      <w:r w:rsidRPr="00625F11">
        <w:rPr>
          <w:rFonts w:ascii="Times New Roman" w:eastAsia="宋体" w:hAnsi="Times New Roman"/>
          <w:color w:val="000000" w:themeColor="text1"/>
          <w:sz w:val="24"/>
        </w:rPr>
        <w:t xml:space="preserve"> communication skill and teamwork sprit. They shall pursue their professional goals throughout their career and persevere in life-long learning to adapt themselves to the demands in the development of transport infrastructure industry.</w:t>
      </w:r>
    </w:p>
    <w:p w14:paraId="14AB7018" w14:textId="42289692" w:rsidR="00DE3CF0" w:rsidRPr="00625F11" w:rsidRDefault="00DE3CF0" w:rsidP="00520D32">
      <w:pPr>
        <w:spacing w:beforeLines="100" w:before="312" w:afterLines="50" w:after="156"/>
        <w:rPr>
          <w:rFonts w:ascii="Times New Roman" w:eastAsia="宋体" w:hAnsi="Times New Roman"/>
          <w:b/>
          <w:color w:val="000000" w:themeColor="text1"/>
          <w:sz w:val="24"/>
        </w:rPr>
      </w:pPr>
      <w:r w:rsidRPr="00625F11">
        <w:rPr>
          <w:rFonts w:ascii="Times New Roman" w:eastAsia="宋体" w:hAnsi="Times New Roman"/>
          <w:b/>
          <w:color w:val="000000" w:themeColor="text1"/>
          <w:sz w:val="24"/>
        </w:rPr>
        <w:t>III.</w:t>
      </w:r>
      <w:r w:rsidRPr="00625F11">
        <w:rPr>
          <w:rFonts w:ascii="Times New Roman" w:eastAsia="宋体" w:hAnsi="Times New Roman" w:hint="eastAsia"/>
          <w:b/>
          <w:color w:val="000000" w:themeColor="text1"/>
          <w:sz w:val="24"/>
        </w:rPr>
        <w:t>专业毕业要求</w:t>
      </w:r>
      <w:r w:rsidRPr="00625F11">
        <w:rPr>
          <w:rFonts w:ascii="Times New Roman" w:eastAsia="宋体" w:hAnsi="Times New Roman"/>
          <w:b/>
          <w:color w:val="000000" w:themeColor="text1"/>
          <w:sz w:val="24"/>
        </w:rPr>
        <w:t xml:space="preserve"> Graduation Requirements</w:t>
      </w:r>
    </w:p>
    <w:p w14:paraId="0FF7F54E"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hint="eastAsia"/>
          <w:color w:val="000000" w:themeColor="text1"/>
          <w:sz w:val="24"/>
        </w:rPr>
        <w:t>经过</w:t>
      </w:r>
      <w:r w:rsidRPr="00625F11">
        <w:rPr>
          <w:rFonts w:ascii="Times New Roman" w:eastAsia="宋体" w:hAnsi="Times New Roman"/>
          <w:color w:val="000000" w:themeColor="text1"/>
          <w:sz w:val="24"/>
        </w:rPr>
        <w:t>4</w:t>
      </w:r>
      <w:r w:rsidRPr="00625F11">
        <w:rPr>
          <w:rFonts w:ascii="Times New Roman" w:eastAsia="宋体" w:hAnsi="Times New Roman"/>
          <w:color w:val="000000" w:themeColor="text1"/>
          <w:sz w:val="24"/>
        </w:rPr>
        <w:t>年本科阶段的培养，毕业生应在</w:t>
      </w:r>
      <w:r w:rsidRPr="00625F11">
        <w:rPr>
          <w:rFonts w:ascii="Times New Roman" w:eastAsia="宋体" w:hAnsi="Times New Roman"/>
          <w:color w:val="000000" w:themeColor="text1"/>
          <w:sz w:val="24"/>
        </w:rPr>
        <w:t>“</w:t>
      </w:r>
      <w:r w:rsidRPr="00625F11">
        <w:rPr>
          <w:rFonts w:ascii="Times New Roman" w:eastAsia="宋体" w:hAnsi="Times New Roman"/>
          <w:color w:val="000000" w:themeColor="text1"/>
          <w:sz w:val="24"/>
        </w:rPr>
        <w:t>知识、能力、素养</w:t>
      </w:r>
      <w:r w:rsidRPr="00625F11">
        <w:rPr>
          <w:rFonts w:ascii="Times New Roman" w:eastAsia="宋体" w:hAnsi="Times New Roman"/>
          <w:color w:val="000000" w:themeColor="text1"/>
          <w:sz w:val="24"/>
        </w:rPr>
        <w:t>”</w:t>
      </w:r>
      <w:r w:rsidRPr="00625F11">
        <w:rPr>
          <w:rFonts w:ascii="Times New Roman" w:eastAsia="宋体" w:hAnsi="Times New Roman"/>
          <w:color w:val="000000" w:themeColor="text1"/>
          <w:sz w:val="24"/>
        </w:rPr>
        <w:t>方面达到以下要求：</w:t>
      </w:r>
    </w:p>
    <w:p w14:paraId="368A67BC"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After four years undergraduate studies, the graduates shall meet the following requirements in aspects of “knowledge, ability and quality”:</w:t>
      </w:r>
    </w:p>
    <w:p w14:paraId="2BF93CAD"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1.</w:t>
      </w:r>
      <w:r w:rsidRPr="00625F11">
        <w:rPr>
          <w:rFonts w:ascii="Times New Roman" w:eastAsia="宋体" w:hAnsi="Times New Roman"/>
          <w:color w:val="000000" w:themeColor="text1"/>
          <w:sz w:val="24"/>
        </w:rPr>
        <w:t>工程知识与问题分析：系统地掌握解决道路与桥梁工程专业复杂工程问题所需的数学、自然科学、工程基础和专业知识，并能够将相关知识应用于识别、表达、分析道路与桥梁工程专业复杂工程问题，并获得有效结论。</w:t>
      </w:r>
    </w:p>
    <w:p w14:paraId="13998FB1"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1.1 </w:t>
      </w:r>
      <w:r w:rsidRPr="00625F11">
        <w:rPr>
          <w:rFonts w:ascii="Times New Roman" w:eastAsia="宋体" w:hAnsi="Times New Roman"/>
          <w:color w:val="000000" w:themeColor="text1"/>
          <w:sz w:val="24"/>
        </w:rPr>
        <w:t>能将数学、自然科学的知识用于道路与桥梁工程问题的表达和描述；</w:t>
      </w:r>
    </w:p>
    <w:p w14:paraId="052A40C9"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1.2 </w:t>
      </w:r>
      <w:r w:rsidRPr="00625F11">
        <w:rPr>
          <w:rFonts w:ascii="Times New Roman" w:eastAsia="宋体" w:hAnsi="Times New Roman"/>
          <w:color w:val="000000" w:themeColor="text1"/>
          <w:sz w:val="24"/>
        </w:rPr>
        <w:t>能运用力学知识，针对道路与桥梁工程问题建立数学物理模型并进行求解；</w:t>
      </w:r>
    </w:p>
    <w:p w14:paraId="41041D6F"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1.3 </w:t>
      </w:r>
      <w:r w:rsidRPr="00625F11">
        <w:rPr>
          <w:rFonts w:ascii="Times New Roman" w:eastAsia="宋体" w:hAnsi="Times New Roman"/>
          <w:color w:val="000000" w:themeColor="text1"/>
          <w:sz w:val="24"/>
        </w:rPr>
        <w:t>能将道路与桥梁工程专业知识用于推演、分析复杂道路与桥梁工程问题，识别和判断其中的关键环节；</w:t>
      </w:r>
    </w:p>
    <w:p w14:paraId="5DE78DAF"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1.4 </w:t>
      </w:r>
      <w:r w:rsidRPr="00625F11">
        <w:rPr>
          <w:rFonts w:ascii="Times New Roman" w:eastAsia="宋体" w:hAnsi="Times New Roman"/>
          <w:color w:val="000000" w:themeColor="text1"/>
          <w:sz w:val="24"/>
        </w:rPr>
        <w:t>能基于道路与桥梁工程专业知识进行复杂道路与桥梁工程问题解决方案的比较与综合，并借助相关研究成果，分析复杂道路与桥梁工程问题的影响因素，并获得有效结论。</w:t>
      </w:r>
    </w:p>
    <w:p w14:paraId="5CC33150"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1. Engineering Knowledge and Problem Analysis: The graduates shall be well grounded in the basics and professional knowledge of mathematics, natural science, engineering so that they can solve complex engineering problems. They shall be capable of applying relevant knowledge to the identification, </w:t>
      </w:r>
      <w:r w:rsidRPr="00625F11">
        <w:rPr>
          <w:rFonts w:ascii="Times New Roman" w:eastAsia="宋体" w:hAnsi="Times New Roman"/>
          <w:color w:val="000000" w:themeColor="text1"/>
          <w:sz w:val="24"/>
        </w:rPr>
        <w:lastRenderedPageBreak/>
        <w:t>statement and analysis of complex engineering problems in the field of road and bridge engineering and then drawing effective conclusions.</w:t>
      </w:r>
    </w:p>
    <w:p w14:paraId="4747BD74"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1.1 Using mathematics and natural science knowledge to </w:t>
      </w:r>
      <w:proofErr w:type="spellStart"/>
      <w:r w:rsidRPr="00625F11">
        <w:rPr>
          <w:rFonts w:ascii="Times New Roman" w:eastAsia="宋体" w:hAnsi="Times New Roman"/>
          <w:color w:val="000000" w:themeColor="text1"/>
          <w:sz w:val="24"/>
        </w:rPr>
        <w:t>presentand</w:t>
      </w:r>
      <w:proofErr w:type="spellEnd"/>
      <w:r w:rsidRPr="00625F11">
        <w:rPr>
          <w:rFonts w:ascii="Times New Roman" w:eastAsia="宋体" w:hAnsi="Times New Roman"/>
          <w:color w:val="000000" w:themeColor="text1"/>
          <w:sz w:val="24"/>
        </w:rPr>
        <w:t xml:space="preserve"> describe road and bridge engineering problems;</w:t>
      </w:r>
    </w:p>
    <w:p w14:paraId="263BDA7E"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1.2 Using mechanical knowledge to build mathematical physical models to solve road and bridge engineering problems;</w:t>
      </w:r>
    </w:p>
    <w:p w14:paraId="6139D4F6"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1.3 </w:t>
      </w:r>
      <w:proofErr w:type="spellStart"/>
      <w:r w:rsidRPr="00625F11">
        <w:rPr>
          <w:rFonts w:ascii="Times New Roman" w:eastAsia="宋体" w:hAnsi="Times New Roman"/>
          <w:color w:val="000000" w:themeColor="text1"/>
          <w:sz w:val="24"/>
        </w:rPr>
        <w:t>Usingroad</w:t>
      </w:r>
      <w:proofErr w:type="spellEnd"/>
      <w:r w:rsidRPr="00625F11">
        <w:rPr>
          <w:rFonts w:ascii="Times New Roman" w:eastAsia="宋体" w:hAnsi="Times New Roman"/>
          <w:color w:val="000000" w:themeColor="text1"/>
          <w:sz w:val="24"/>
        </w:rPr>
        <w:t xml:space="preserve"> and bridge engineering knowledge in the deduction and analysis of complex road and bridge engineering problems, and identifying the key links in the problems;</w:t>
      </w:r>
    </w:p>
    <w:p w14:paraId="754574F5" w14:textId="77777777" w:rsidR="00520D32" w:rsidRPr="00625F11" w:rsidRDefault="00520D32" w:rsidP="00520D32">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1.4 Comparing and synthesizing solutions to complex road and bridge engineering problems based on road and bridge engineering knowledge, analyzing influential factors of complex road and bridge engineering problems with the help of relevant research results, and drawing effective conclusions.</w:t>
      </w:r>
    </w:p>
    <w:p w14:paraId="4151657A" w14:textId="77777777" w:rsidR="001E6265" w:rsidRPr="00625F11" w:rsidRDefault="001E6265" w:rsidP="001E6265">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2. </w:t>
      </w:r>
      <w:r w:rsidRPr="00625F11">
        <w:rPr>
          <w:rFonts w:ascii="Times New Roman" w:eastAsia="宋体" w:hAnsi="Times New Roman"/>
          <w:color w:val="000000" w:themeColor="text1"/>
          <w:sz w:val="24"/>
        </w:rPr>
        <w:t>工程设计（开发）解决方案：能根据工程项目的功能、特点、要求和实施条件，综合考虑社会、健康、安全、法律、文化、伦理、环境及可持续发展等因素，设计（开发）针对道路与桥梁工程专业复杂工程问题的解决方案，并体现创新意识。</w:t>
      </w:r>
    </w:p>
    <w:p w14:paraId="6AAED2A2" w14:textId="77777777" w:rsidR="001E6265" w:rsidRPr="00625F11" w:rsidRDefault="001E6265" w:rsidP="001E6265">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2.1</w:t>
      </w:r>
      <w:r w:rsidRPr="00625F11">
        <w:rPr>
          <w:rFonts w:ascii="Times New Roman" w:eastAsia="宋体" w:hAnsi="Times New Roman"/>
          <w:color w:val="000000" w:themeColor="text1"/>
          <w:sz w:val="24"/>
        </w:rPr>
        <w:t>掌握全周期、全流程的道路与桥梁工程基本设计（开发）方法和技术，了解影响设计目标和技术方案的各种因素；</w:t>
      </w:r>
    </w:p>
    <w:p w14:paraId="4FD37E79" w14:textId="77777777" w:rsidR="001E6265" w:rsidRPr="00625F11" w:rsidRDefault="001E6265" w:rsidP="001E6265">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2.2</w:t>
      </w:r>
      <w:r w:rsidRPr="00625F11">
        <w:rPr>
          <w:rFonts w:ascii="Times New Roman" w:eastAsia="宋体" w:hAnsi="Times New Roman"/>
          <w:color w:val="000000" w:themeColor="text1"/>
          <w:sz w:val="24"/>
        </w:rPr>
        <w:t>能够针对道路与桥梁工程的特定需求，完成单元（部件）的设计；</w:t>
      </w:r>
    </w:p>
    <w:p w14:paraId="7FA7B7D4" w14:textId="77777777" w:rsidR="001E6265" w:rsidRPr="00625F11" w:rsidRDefault="001E6265" w:rsidP="001E6265">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2.3</w:t>
      </w:r>
      <w:r w:rsidRPr="00625F11">
        <w:rPr>
          <w:rFonts w:ascii="Times New Roman" w:eastAsia="宋体" w:hAnsi="Times New Roman"/>
          <w:color w:val="000000" w:themeColor="text1"/>
          <w:sz w:val="24"/>
        </w:rPr>
        <w:t>能够根据工程项目的需求与条件，开发适用的施工技术，编制可行的施工组织方案；</w:t>
      </w:r>
    </w:p>
    <w:p w14:paraId="785C997C" w14:textId="77777777" w:rsidR="001E6265" w:rsidRPr="00625F11" w:rsidRDefault="001E6265" w:rsidP="001E6265">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2.4</w:t>
      </w:r>
      <w:r w:rsidRPr="00625F11">
        <w:rPr>
          <w:rFonts w:ascii="Times New Roman" w:eastAsia="宋体" w:hAnsi="Times New Roman"/>
          <w:color w:val="000000" w:themeColor="text1"/>
          <w:sz w:val="24"/>
        </w:rPr>
        <w:t>能够综合考虑社会、健康、安全、法律、文化、伦理、环境及可持续发展等制约因素的影响，提出优化设计方案，并具有创新意识。</w:t>
      </w:r>
    </w:p>
    <w:p w14:paraId="182131F7" w14:textId="77777777" w:rsidR="00222FA0" w:rsidRPr="00625F11" w:rsidRDefault="00222FA0" w:rsidP="00222FA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2. Engineering Design (Development) Solutions: The graduates shall, according to the function, characteristics, requirements and implementation conditions of the project, design and develop innovative solutions to complex engineering problems taking into full consideration the factors such as society, health, safety, law, culture, ethic, environment, sustainable development etc.</w:t>
      </w:r>
    </w:p>
    <w:p w14:paraId="4C868A80" w14:textId="77777777" w:rsidR="00222FA0" w:rsidRPr="00625F11" w:rsidRDefault="00222FA0" w:rsidP="00222FA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2.1 </w:t>
      </w:r>
      <w:proofErr w:type="spellStart"/>
      <w:r w:rsidRPr="00625F11">
        <w:rPr>
          <w:rFonts w:ascii="Times New Roman" w:eastAsia="宋体" w:hAnsi="Times New Roman"/>
          <w:color w:val="000000" w:themeColor="text1"/>
          <w:sz w:val="24"/>
        </w:rPr>
        <w:t>Commandingthe</w:t>
      </w:r>
      <w:proofErr w:type="spellEnd"/>
      <w:r w:rsidRPr="00625F11">
        <w:rPr>
          <w:rFonts w:ascii="Times New Roman" w:eastAsia="宋体" w:hAnsi="Times New Roman"/>
          <w:color w:val="000000" w:themeColor="text1"/>
          <w:sz w:val="24"/>
        </w:rPr>
        <w:t xml:space="preserve"> basic design (development) methods and technologies in the whole cycle and process of road and bridge engineering, and </w:t>
      </w:r>
      <w:proofErr w:type="spellStart"/>
      <w:r w:rsidRPr="00625F11">
        <w:rPr>
          <w:rFonts w:ascii="Times New Roman" w:eastAsia="宋体" w:hAnsi="Times New Roman"/>
          <w:color w:val="000000" w:themeColor="text1"/>
          <w:sz w:val="24"/>
        </w:rPr>
        <w:t>understandingvarious</w:t>
      </w:r>
      <w:proofErr w:type="spellEnd"/>
      <w:r w:rsidRPr="00625F11">
        <w:rPr>
          <w:rFonts w:ascii="Times New Roman" w:eastAsia="宋体" w:hAnsi="Times New Roman"/>
          <w:color w:val="000000" w:themeColor="text1"/>
          <w:sz w:val="24"/>
        </w:rPr>
        <w:t xml:space="preserve"> factors that affect the design objectives and technical schemes;</w:t>
      </w:r>
    </w:p>
    <w:p w14:paraId="607C2C10" w14:textId="77777777" w:rsidR="00222FA0" w:rsidRPr="00625F11" w:rsidRDefault="00222FA0" w:rsidP="00222FA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2.2 Designing units (components) according to specific requirements of the road and bridge engineering projects;</w:t>
      </w:r>
    </w:p>
    <w:p w14:paraId="16B33A4E" w14:textId="77777777" w:rsidR="00222FA0" w:rsidRPr="00625F11" w:rsidRDefault="00222FA0" w:rsidP="00222FA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2.3 Developing applicable construction skills and preparing feasible construction organization plans according to the requirements and conditions of the projects;</w:t>
      </w:r>
    </w:p>
    <w:p w14:paraId="0087ADD5" w14:textId="74D089AA" w:rsidR="00DE3CF0" w:rsidRPr="00625F11" w:rsidRDefault="00222FA0" w:rsidP="00222FA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2.4 Proposing optimal design plans with innovative ideas after taking full consideration of the influential factors such as society, health, safety, law, culture, ethic, environment and sustainable development etc.</w:t>
      </w:r>
    </w:p>
    <w:p w14:paraId="34EF86AA" w14:textId="77777777" w:rsidR="00222FA0" w:rsidRPr="00625F11" w:rsidRDefault="00222FA0" w:rsidP="00222FA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3. </w:t>
      </w:r>
      <w:r w:rsidRPr="00625F11">
        <w:rPr>
          <w:rFonts w:ascii="Times New Roman" w:eastAsia="宋体" w:hAnsi="Times New Roman"/>
          <w:color w:val="000000" w:themeColor="text1"/>
          <w:sz w:val="24"/>
        </w:rPr>
        <w:t>研究：能够基于科学原理、采用科学方法，对道路与桥梁工程专业复杂工程问题进行研究，</w:t>
      </w:r>
      <w:r w:rsidRPr="00625F11">
        <w:rPr>
          <w:rFonts w:ascii="Times New Roman" w:eastAsia="宋体" w:hAnsi="Times New Roman"/>
          <w:color w:val="000000" w:themeColor="text1"/>
          <w:sz w:val="24"/>
        </w:rPr>
        <w:lastRenderedPageBreak/>
        <w:t>包括设计实验方案、开展实验、采集数据、分析与解释数据、并通过信息综合得到合理有效的结论。</w:t>
      </w:r>
    </w:p>
    <w:p w14:paraId="640DF9BA" w14:textId="77777777" w:rsidR="00222FA0" w:rsidRPr="00625F11" w:rsidRDefault="00222FA0" w:rsidP="00222FA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3.1 </w:t>
      </w:r>
      <w:r w:rsidRPr="00625F11">
        <w:rPr>
          <w:rFonts w:ascii="Times New Roman" w:eastAsia="宋体" w:hAnsi="Times New Roman"/>
          <w:color w:val="000000" w:themeColor="text1"/>
          <w:sz w:val="24"/>
        </w:rPr>
        <w:t>能够基于科学原理，通过文献研究或相关方法，调研和分析道路与桥梁工程专业复杂工程问题的解决方案；</w:t>
      </w:r>
    </w:p>
    <w:p w14:paraId="073249D6" w14:textId="77777777" w:rsidR="00222FA0" w:rsidRPr="00625F11" w:rsidRDefault="00222FA0" w:rsidP="00222FA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3.2 </w:t>
      </w:r>
      <w:r w:rsidRPr="00625F11">
        <w:rPr>
          <w:rFonts w:ascii="Times New Roman" w:eastAsia="宋体" w:hAnsi="Times New Roman"/>
          <w:color w:val="000000" w:themeColor="text1"/>
          <w:sz w:val="24"/>
        </w:rPr>
        <w:t>能够根据道路与桥梁工程专业复杂工程问题的特征，选择研究路线，设计实验方案；</w:t>
      </w:r>
    </w:p>
    <w:p w14:paraId="120FD5DE" w14:textId="77777777" w:rsidR="00222FA0" w:rsidRPr="00625F11" w:rsidRDefault="00222FA0" w:rsidP="00222FA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3.3 </w:t>
      </w:r>
      <w:r w:rsidRPr="00625F11">
        <w:rPr>
          <w:rFonts w:ascii="Times New Roman" w:eastAsia="宋体" w:hAnsi="Times New Roman"/>
          <w:color w:val="000000" w:themeColor="text1"/>
          <w:sz w:val="24"/>
        </w:rPr>
        <w:t>能够根据实验方案构建实验系统，开展实验并正确地采集实验数据，基于实验数据对实验结果进行分析和解释，并通过信息综合得到合理有效的结论。</w:t>
      </w:r>
    </w:p>
    <w:p w14:paraId="087079CA" w14:textId="77777777" w:rsidR="00A7309A" w:rsidRPr="00625F11" w:rsidRDefault="00A7309A" w:rsidP="00A7309A">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3. Research: The graduates shall research complex road and bridge engineering problems based on scientific principles and methods, including designing experimental schemes, carrying out experiments, collecting data, analyzing and interpreting data, and obtaining reasonable and effective conclusions through information synthesis.</w:t>
      </w:r>
    </w:p>
    <w:p w14:paraId="5DFCF127" w14:textId="77777777" w:rsidR="00A7309A" w:rsidRPr="00625F11" w:rsidRDefault="00A7309A" w:rsidP="00A7309A">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3.1 Investigating and analyzing solutions to complex road and bridge engineering problems based on scientific principles through studying literature or other relevant methods;</w:t>
      </w:r>
    </w:p>
    <w:p w14:paraId="4BBC5CE7" w14:textId="77777777" w:rsidR="00A7309A" w:rsidRPr="00625F11" w:rsidRDefault="00A7309A" w:rsidP="00A7309A">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3.2 Selecting research routes and designing experimental schemes according to the characteristics of complex road and bridge engineering problems;</w:t>
      </w:r>
    </w:p>
    <w:p w14:paraId="0CAB078C" w14:textId="77777777" w:rsidR="00A7309A" w:rsidRPr="00625F11" w:rsidRDefault="00A7309A" w:rsidP="00A7309A">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3.3 Establishing experimental system in accordance with the scheme, carrying out experiments and collecting data, analyzing and interpreting experimental results based on the data obtained, and </w:t>
      </w:r>
      <w:proofErr w:type="spellStart"/>
      <w:r w:rsidRPr="00625F11">
        <w:rPr>
          <w:rFonts w:ascii="Times New Roman" w:eastAsia="宋体" w:hAnsi="Times New Roman"/>
          <w:color w:val="000000" w:themeColor="text1"/>
          <w:sz w:val="24"/>
        </w:rPr>
        <w:t>drawingreasonable</w:t>
      </w:r>
      <w:proofErr w:type="spellEnd"/>
      <w:r w:rsidRPr="00625F11">
        <w:rPr>
          <w:rFonts w:ascii="Times New Roman" w:eastAsia="宋体" w:hAnsi="Times New Roman"/>
          <w:color w:val="000000" w:themeColor="text1"/>
          <w:sz w:val="24"/>
        </w:rPr>
        <w:t xml:space="preserve"> and effective conclusions through information synthesis.</w:t>
      </w:r>
    </w:p>
    <w:p w14:paraId="7D45198E" w14:textId="77777777" w:rsidR="00AB217B" w:rsidRPr="00625F11" w:rsidRDefault="00AB217B" w:rsidP="00AB217B">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4. </w:t>
      </w:r>
      <w:r w:rsidRPr="00625F11">
        <w:rPr>
          <w:rFonts w:ascii="Times New Roman" w:eastAsia="宋体" w:hAnsi="Times New Roman"/>
          <w:color w:val="000000" w:themeColor="text1"/>
          <w:sz w:val="24"/>
        </w:rPr>
        <w:t>现代工具使用：能够针对道路与桥梁工程专业复杂工程问题，开发、选择与使用恰当的技术、资源、现代工程工具和信息技术工具，进行预测、模拟、测试、分析、评价等工作，并能够理解其局限性。</w:t>
      </w:r>
    </w:p>
    <w:p w14:paraId="5EF26900" w14:textId="77777777" w:rsidR="00AB217B" w:rsidRPr="00625F11" w:rsidRDefault="00AB217B" w:rsidP="00AB217B">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4.1 </w:t>
      </w:r>
      <w:r w:rsidRPr="00625F11">
        <w:rPr>
          <w:rFonts w:ascii="Times New Roman" w:eastAsia="宋体" w:hAnsi="Times New Roman"/>
          <w:color w:val="000000" w:themeColor="text1"/>
          <w:sz w:val="24"/>
        </w:rPr>
        <w:t>了解道路与桥梁工程专业常用的现代仪器设备、信息技术工具、工程工具和模拟软件的使用原理和方法，并理解其局限性；</w:t>
      </w:r>
    </w:p>
    <w:p w14:paraId="7208C060" w14:textId="77777777" w:rsidR="00AB217B" w:rsidRPr="00625F11" w:rsidRDefault="00AB217B" w:rsidP="00AB217B">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4.2 </w:t>
      </w:r>
      <w:r w:rsidRPr="00625F11">
        <w:rPr>
          <w:rFonts w:ascii="Times New Roman" w:eastAsia="宋体" w:hAnsi="Times New Roman"/>
          <w:color w:val="000000" w:themeColor="text1"/>
          <w:sz w:val="24"/>
        </w:rPr>
        <w:t>能够正确使用现代仪器设备、信息资源、工程工具和模拟软件，对道路与桥梁工程专业复杂工程问题进行科学抽象、简化，开展模拟、测试，综合判断结果的合理性，并具备二次开发能力。</w:t>
      </w:r>
    </w:p>
    <w:p w14:paraId="27822B6C" w14:textId="77777777" w:rsidR="0035638F" w:rsidRPr="00625F11" w:rsidRDefault="0035638F" w:rsidP="0035638F">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4. Use of Modern Tools: The graduates shall be able to develop, select and use appropriate technologies, resources, modern engineering tools and ICT to solve complex road and bridge engineering problems, and to predict, simulate, test, analyze, and evaluate the same. They shall also </w:t>
      </w:r>
      <w:proofErr w:type="spellStart"/>
      <w:r w:rsidRPr="00625F11">
        <w:rPr>
          <w:rFonts w:ascii="Times New Roman" w:eastAsia="宋体" w:hAnsi="Times New Roman"/>
          <w:color w:val="000000" w:themeColor="text1"/>
          <w:sz w:val="24"/>
        </w:rPr>
        <w:t>understandthe</w:t>
      </w:r>
      <w:proofErr w:type="spellEnd"/>
      <w:r w:rsidRPr="00625F11">
        <w:rPr>
          <w:rFonts w:ascii="Times New Roman" w:eastAsia="宋体" w:hAnsi="Times New Roman"/>
          <w:color w:val="000000" w:themeColor="text1"/>
          <w:sz w:val="24"/>
        </w:rPr>
        <w:t xml:space="preserve"> limitations of these tools.</w:t>
      </w:r>
    </w:p>
    <w:p w14:paraId="47C89737" w14:textId="77777777" w:rsidR="0035638F" w:rsidRPr="00625F11" w:rsidRDefault="0035638F" w:rsidP="0035638F">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4.1 </w:t>
      </w:r>
      <w:proofErr w:type="spellStart"/>
      <w:r w:rsidRPr="00625F11">
        <w:rPr>
          <w:rFonts w:ascii="Times New Roman" w:eastAsia="宋体" w:hAnsi="Times New Roman"/>
          <w:color w:val="000000" w:themeColor="text1"/>
          <w:sz w:val="24"/>
        </w:rPr>
        <w:t>Understandingthe</w:t>
      </w:r>
      <w:proofErr w:type="spellEnd"/>
      <w:r w:rsidRPr="00625F11">
        <w:rPr>
          <w:rFonts w:ascii="Times New Roman" w:eastAsia="宋体" w:hAnsi="Times New Roman"/>
          <w:color w:val="000000" w:themeColor="text1"/>
          <w:sz w:val="24"/>
        </w:rPr>
        <w:t xml:space="preserve"> principles and methods in the use of modern instruments, information technology tools, engineering tools and simulation software commonly </w:t>
      </w:r>
      <w:proofErr w:type="spellStart"/>
      <w:r w:rsidRPr="00625F11">
        <w:rPr>
          <w:rFonts w:ascii="Times New Roman" w:eastAsia="宋体" w:hAnsi="Times New Roman"/>
          <w:color w:val="000000" w:themeColor="text1"/>
          <w:sz w:val="24"/>
        </w:rPr>
        <w:t>appliedin</w:t>
      </w:r>
      <w:proofErr w:type="spellEnd"/>
      <w:r w:rsidRPr="00625F11">
        <w:rPr>
          <w:rFonts w:ascii="Times New Roman" w:eastAsia="宋体" w:hAnsi="Times New Roman"/>
          <w:color w:val="000000" w:themeColor="text1"/>
          <w:sz w:val="24"/>
        </w:rPr>
        <w:t xml:space="preserve"> road and bridge engineering </w:t>
      </w:r>
      <w:proofErr w:type="spellStart"/>
      <w:r w:rsidRPr="00625F11">
        <w:rPr>
          <w:rFonts w:ascii="Times New Roman" w:eastAsia="宋体" w:hAnsi="Times New Roman"/>
          <w:color w:val="000000" w:themeColor="text1"/>
          <w:sz w:val="24"/>
        </w:rPr>
        <w:t>programme</w:t>
      </w:r>
      <w:proofErr w:type="spellEnd"/>
      <w:r w:rsidRPr="00625F11">
        <w:rPr>
          <w:rFonts w:ascii="Times New Roman" w:eastAsia="宋体" w:hAnsi="Times New Roman"/>
          <w:color w:val="000000" w:themeColor="text1"/>
          <w:sz w:val="24"/>
        </w:rPr>
        <w:t>, and knowing their limitations;</w:t>
      </w:r>
    </w:p>
    <w:p w14:paraId="05FDDE5A" w14:textId="77777777" w:rsidR="0035638F" w:rsidRPr="00625F11" w:rsidRDefault="0035638F" w:rsidP="0035638F">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4.2 Correctly using modern instruments, information resources, engineering tools and simulation </w:t>
      </w:r>
      <w:r w:rsidRPr="00625F11">
        <w:rPr>
          <w:rFonts w:ascii="Times New Roman" w:eastAsia="宋体" w:hAnsi="Times New Roman"/>
          <w:color w:val="000000" w:themeColor="text1"/>
          <w:sz w:val="24"/>
        </w:rPr>
        <w:lastRenderedPageBreak/>
        <w:t>software to scientifically abstract and simplify complex road and bridge engineering problems, carrying out simulation and tests, judging the rationality of the results, and having the competence for secondary development.</w:t>
      </w:r>
    </w:p>
    <w:p w14:paraId="2A854010" w14:textId="77777777" w:rsidR="008B6E5B" w:rsidRPr="00625F11" w:rsidRDefault="008B6E5B" w:rsidP="008B6E5B">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5. </w:t>
      </w:r>
      <w:r w:rsidRPr="00625F11">
        <w:rPr>
          <w:rFonts w:ascii="Times New Roman" w:eastAsia="宋体" w:hAnsi="Times New Roman"/>
          <w:color w:val="000000" w:themeColor="text1"/>
          <w:sz w:val="24"/>
        </w:rPr>
        <w:t>工程活动对社会、环境与可持续发展的影响：能对道路与桥梁工程实践行为及复杂工程问题进行合理分析，理解和评价道路与桥梁工程专业问题解决方案对环境、社会、健康、安全、法律、文化及可持续发展的影响。</w:t>
      </w:r>
    </w:p>
    <w:p w14:paraId="54F77828" w14:textId="77777777" w:rsidR="008B6E5B" w:rsidRPr="00625F11" w:rsidRDefault="008B6E5B" w:rsidP="008B6E5B">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5.1 </w:t>
      </w:r>
      <w:r w:rsidRPr="00625F11">
        <w:rPr>
          <w:rFonts w:ascii="Times New Roman" w:eastAsia="宋体" w:hAnsi="Times New Roman"/>
          <w:color w:val="000000" w:themeColor="text1"/>
          <w:sz w:val="24"/>
        </w:rPr>
        <w:t>了解道路与桥梁工程专业的技术标准体系、知识产权、产业政策和法律法规，理解社会文化对道路与桥梁工程活动的影响；</w:t>
      </w:r>
    </w:p>
    <w:p w14:paraId="34C98846" w14:textId="77777777" w:rsidR="008B6E5B" w:rsidRPr="00625F11" w:rsidRDefault="008B6E5B" w:rsidP="008B6E5B">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5.2 </w:t>
      </w:r>
      <w:r w:rsidRPr="00625F11">
        <w:rPr>
          <w:rFonts w:ascii="Times New Roman" w:eastAsia="宋体" w:hAnsi="Times New Roman"/>
          <w:color w:val="000000" w:themeColor="text1"/>
          <w:sz w:val="24"/>
        </w:rPr>
        <w:t>能分析和评价道路与桥梁工程实践与环境、社会、健康、安全、法律、文化及可持续发展之间的相互影响，理解应承担的责任；</w:t>
      </w:r>
    </w:p>
    <w:p w14:paraId="6C4B9623" w14:textId="77777777" w:rsidR="008B6E5B" w:rsidRPr="00625F11" w:rsidRDefault="008B6E5B" w:rsidP="008B6E5B">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5.3 </w:t>
      </w:r>
      <w:r w:rsidRPr="00625F11">
        <w:rPr>
          <w:rFonts w:ascii="Times New Roman" w:eastAsia="宋体" w:hAnsi="Times New Roman"/>
          <w:color w:val="000000" w:themeColor="text1"/>
          <w:sz w:val="24"/>
        </w:rPr>
        <w:t>知晓和理解环境保护和可持续发展的理念和内涵，并能以此对道路与桥梁工程专业实践全过程中可能对人类和环境造成的损害和隐患做出恰当的评价。</w:t>
      </w:r>
    </w:p>
    <w:p w14:paraId="0AC19056" w14:textId="77777777" w:rsidR="00786DB7" w:rsidRPr="00625F11" w:rsidRDefault="00786DB7" w:rsidP="00786DB7">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5. Impact of Engineering Activities on Society, Environment and Sustainable Development: the graduates shall be able to reasonably analyze road and bridge engineering practices and complex engineering problems, understand and evaluate the impact of road and bridge engineering solutions on environment, society, health, safety, law, culture and sustainable development.</w:t>
      </w:r>
    </w:p>
    <w:p w14:paraId="3ECAE60B" w14:textId="77777777" w:rsidR="00786DB7" w:rsidRPr="00625F11" w:rsidRDefault="00786DB7" w:rsidP="00786DB7">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5.1 Knowing the technical standard system, intellectual property rights, industrial policies, laws and regulations of road and bridge engineering, and </w:t>
      </w:r>
      <w:proofErr w:type="spellStart"/>
      <w:r w:rsidRPr="00625F11">
        <w:rPr>
          <w:rFonts w:ascii="Times New Roman" w:eastAsia="宋体" w:hAnsi="Times New Roman"/>
          <w:color w:val="000000" w:themeColor="text1"/>
          <w:sz w:val="24"/>
        </w:rPr>
        <w:t>understandingthe</w:t>
      </w:r>
      <w:proofErr w:type="spellEnd"/>
      <w:r w:rsidRPr="00625F11">
        <w:rPr>
          <w:rFonts w:ascii="Times New Roman" w:eastAsia="宋体" w:hAnsi="Times New Roman"/>
          <w:color w:val="000000" w:themeColor="text1"/>
          <w:sz w:val="24"/>
        </w:rPr>
        <w:t xml:space="preserve"> impact of social culture on road and bridge engineering activities;</w:t>
      </w:r>
    </w:p>
    <w:p w14:paraId="08E813AF" w14:textId="77777777" w:rsidR="00786DB7" w:rsidRPr="00625F11" w:rsidRDefault="00786DB7" w:rsidP="00786DB7">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5.2 Analyzing and evaluating the interaction between road and bridge engineering and environment, society, health, safety, law, culture and sustainable development, and </w:t>
      </w:r>
      <w:proofErr w:type="spellStart"/>
      <w:r w:rsidRPr="00625F11">
        <w:rPr>
          <w:rFonts w:ascii="Times New Roman" w:eastAsia="宋体" w:hAnsi="Times New Roman"/>
          <w:color w:val="000000" w:themeColor="text1"/>
          <w:sz w:val="24"/>
        </w:rPr>
        <w:t>understandingtheresponsibilities</w:t>
      </w:r>
      <w:proofErr w:type="spellEnd"/>
      <w:r w:rsidRPr="00625F11">
        <w:rPr>
          <w:rFonts w:ascii="Times New Roman" w:eastAsia="宋体" w:hAnsi="Times New Roman"/>
          <w:color w:val="000000" w:themeColor="text1"/>
          <w:sz w:val="24"/>
        </w:rPr>
        <w:t>;</w:t>
      </w:r>
    </w:p>
    <w:p w14:paraId="3E272099" w14:textId="77777777" w:rsidR="00786DB7" w:rsidRPr="00625F11" w:rsidRDefault="00786DB7" w:rsidP="00786DB7">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5.3 Understanding the concept and connotation of environmental protection and sustainable development, and making an appropriate assessment of the damage and hidden dangers that may endanger human beings and the environment in the whole process of road and bridge engineering practices.</w:t>
      </w:r>
    </w:p>
    <w:p w14:paraId="4EE4C963" w14:textId="405CAB5F" w:rsidR="00DE3CF0" w:rsidRPr="00625F11" w:rsidRDefault="00DE3CF0" w:rsidP="00786DB7">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6. </w:t>
      </w:r>
      <w:r w:rsidRPr="00625F11">
        <w:rPr>
          <w:rFonts w:ascii="Times New Roman" w:eastAsia="宋体" w:hAnsi="Times New Roman"/>
          <w:color w:val="000000" w:themeColor="text1"/>
          <w:sz w:val="24"/>
        </w:rPr>
        <w:t>职业规范：了解中国国情，具有良好的科学人文素养，自觉遵守职业道德和行为规范，认真履行土木工程师应承担的社会责任，做到责任担当、服务社会、贡献国家。</w:t>
      </w:r>
    </w:p>
    <w:p w14:paraId="3A0EBC99"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6.1 </w:t>
      </w:r>
      <w:r w:rsidRPr="00625F11">
        <w:rPr>
          <w:rFonts w:ascii="Times New Roman" w:eastAsia="宋体" w:hAnsi="Times New Roman"/>
          <w:color w:val="000000" w:themeColor="text1"/>
          <w:sz w:val="24"/>
        </w:rPr>
        <w:t>具有正确价值观和审美观，理解个人与社会的关系，了解中国国情；</w:t>
      </w:r>
    </w:p>
    <w:p w14:paraId="6266070E"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6.2 </w:t>
      </w:r>
      <w:r w:rsidRPr="00625F11">
        <w:rPr>
          <w:rFonts w:ascii="Times New Roman" w:eastAsia="宋体" w:hAnsi="Times New Roman"/>
          <w:color w:val="000000" w:themeColor="text1"/>
          <w:sz w:val="24"/>
        </w:rPr>
        <w:t>具备诚实公正、诚信守则的职业道德和行为规范，在工程实践中自觉遵守；</w:t>
      </w:r>
    </w:p>
    <w:p w14:paraId="7F299D3E"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6.3 </w:t>
      </w:r>
      <w:r w:rsidRPr="00625F11">
        <w:rPr>
          <w:rFonts w:ascii="Times New Roman" w:eastAsia="宋体" w:hAnsi="Times New Roman"/>
          <w:color w:val="000000" w:themeColor="text1"/>
          <w:sz w:val="24"/>
        </w:rPr>
        <w:t>勇于承担土木工程师对公众的安全、健康及环境保护的社会责任，在工程实践中自觉认真履行责任。</w:t>
      </w:r>
    </w:p>
    <w:p w14:paraId="7A8248B5"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6. Professional Ethics: The graduates shall understand China’s national conditions, have good scientific and humanistic literacy, consciously observe professional ethics and norms, earnestly fulfill civil engineers’ social responsibilities and serve the society and the country.</w:t>
      </w:r>
    </w:p>
    <w:p w14:paraId="732C4B40"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6.1 Having correct values and aesthetic concepts, and understanding the relationship between </w:t>
      </w:r>
      <w:r w:rsidRPr="00625F11">
        <w:rPr>
          <w:rFonts w:ascii="Times New Roman" w:eastAsia="宋体" w:hAnsi="Times New Roman"/>
          <w:color w:val="000000" w:themeColor="text1"/>
          <w:sz w:val="24"/>
        </w:rPr>
        <w:lastRenderedPageBreak/>
        <w:t>individuals and society and China’s national conditions;</w:t>
      </w:r>
    </w:p>
    <w:p w14:paraId="054FCE10"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6.2 Having professional ethics and norms of integrity and fairness and consciously abiding by them in engineering practices;</w:t>
      </w:r>
    </w:p>
    <w:p w14:paraId="61A1005F"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6.3 Assuming civil engineers’ social responsibilities for public safety, health and environmental protection and consciously fulfilling them in the engineering practices.</w:t>
      </w:r>
    </w:p>
    <w:p w14:paraId="76C51EC3" w14:textId="77777777" w:rsidR="0039131B" w:rsidRPr="00625F11" w:rsidRDefault="0039131B" w:rsidP="0039131B">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7. </w:t>
      </w:r>
      <w:r w:rsidRPr="00625F11">
        <w:rPr>
          <w:rFonts w:ascii="Times New Roman" w:eastAsia="宋体" w:hAnsi="Times New Roman"/>
          <w:color w:val="000000" w:themeColor="text1"/>
          <w:sz w:val="24"/>
        </w:rPr>
        <w:t>个人和团队：具有团队协作的精神和能力，在解决道路与桥梁工程专业复杂工程问题时，能够在多学科背景下的团队中承担个体、团队成员以及负责人的角色，理解不同角色应承担的责任并遵守团队协作的规则，在团队中有效发挥作用。</w:t>
      </w:r>
    </w:p>
    <w:p w14:paraId="033A2125" w14:textId="77777777" w:rsidR="0039131B" w:rsidRPr="00625F11" w:rsidRDefault="0039131B" w:rsidP="0039131B">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7.1 </w:t>
      </w:r>
      <w:r w:rsidRPr="00625F11">
        <w:rPr>
          <w:rFonts w:ascii="Times New Roman" w:eastAsia="宋体" w:hAnsi="Times New Roman"/>
          <w:color w:val="000000" w:themeColor="text1"/>
          <w:sz w:val="24"/>
        </w:rPr>
        <w:t>具有良好的合作意识和协作精神，能够与团队其他成员有效沟通、有利于团队发挥协同效应；</w:t>
      </w:r>
    </w:p>
    <w:p w14:paraId="3340B563" w14:textId="77777777" w:rsidR="0039131B" w:rsidRPr="00625F11" w:rsidRDefault="0039131B" w:rsidP="0039131B">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7.2 </w:t>
      </w:r>
      <w:r w:rsidRPr="00625F11">
        <w:rPr>
          <w:rFonts w:ascii="Times New Roman" w:eastAsia="宋体" w:hAnsi="Times New Roman"/>
          <w:color w:val="000000" w:themeColor="text1"/>
          <w:sz w:val="24"/>
        </w:rPr>
        <w:t>根据在团队中的不同角色，能够在团队中独立或合作开展工作。</w:t>
      </w:r>
    </w:p>
    <w:p w14:paraId="3D63AD5A" w14:textId="77777777" w:rsidR="00DE26A7" w:rsidRPr="00625F11" w:rsidRDefault="00DE26A7" w:rsidP="00DE26A7">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7. Individual and Team: The graduates shall have team-working spirit, play their respective roles as individual, team member and leader in a multi-disciplinary team in solving complex road and bridge engineering problems, understand the different responsibilities assigned, and observe the teamwork rules</w:t>
      </w:r>
    </w:p>
    <w:p w14:paraId="33FE33BB" w14:textId="77777777" w:rsidR="00DE26A7" w:rsidRPr="00625F11" w:rsidRDefault="00DE26A7" w:rsidP="00DE26A7">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7.1 </w:t>
      </w:r>
      <w:proofErr w:type="spellStart"/>
      <w:r w:rsidRPr="00625F11">
        <w:rPr>
          <w:rFonts w:ascii="Times New Roman" w:eastAsia="宋体" w:hAnsi="Times New Roman"/>
          <w:color w:val="000000" w:themeColor="text1"/>
          <w:sz w:val="24"/>
        </w:rPr>
        <w:t>Havinga</w:t>
      </w:r>
      <w:proofErr w:type="spellEnd"/>
      <w:r w:rsidRPr="00625F11">
        <w:rPr>
          <w:rFonts w:ascii="Times New Roman" w:eastAsia="宋体" w:hAnsi="Times New Roman"/>
          <w:color w:val="000000" w:themeColor="text1"/>
          <w:sz w:val="24"/>
        </w:rPr>
        <w:t xml:space="preserve"> good sense and spirit of cooperation, effectively communicating with other members of the team and helping the team to give full play to the joint efforts;</w:t>
      </w:r>
    </w:p>
    <w:p w14:paraId="41E3BCA2" w14:textId="77777777" w:rsidR="00DE26A7" w:rsidRPr="00625F11" w:rsidRDefault="00DE26A7" w:rsidP="00DE26A7">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7.2 Independently or collaboratively working in a team in accordance with their respective roles in the team.</w:t>
      </w:r>
    </w:p>
    <w:p w14:paraId="3A61CA40" w14:textId="77777777" w:rsidR="00E14F5D" w:rsidRPr="00625F11" w:rsidRDefault="00E14F5D" w:rsidP="00E14F5D">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8. </w:t>
      </w:r>
      <w:r w:rsidRPr="00625F11">
        <w:rPr>
          <w:rFonts w:ascii="Times New Roman" w:eastAsia="宋体" w:hAnsi="Times New Roman"/>
          <w:color w:val="000000" w:themeColor="text1"/>
          <w:sz w:val="24"/>
        </w:rPr>
        <w:t>沟通与表达：能够就道路与桥梁工程专业复杂工程问题与业界同行及社会公众进行有效沟通和交流，包括撰写报告和设计文稿、陈述发言、清晰表达或回应指令，并具备一定的国际视野，能够在跨文化背景下进行沟通和交流。</w:t>
      </w:r>
    </w:p>
    <w:p w14:paraId="5498BD82" w14:textId="77777777" w:rsidR="00E14F5D" w:rsidRPr="00625F11" w:rsidRDefault="00E14F5D" w:rsidP="00E14F5D">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8.1 </w:t>
      </w:r>
      <w:r w:rsidRPr="00625F11">
        <w:rPr>
          <w:rFonts w:ascii="Times New Roman" w:eastAsia="宋体" w:hAnsi="Times New Roman"/>
          <w:color w:val="000000" w:themeColor="text1"/>
          <w:sz w:val="24"/>
        </w:rPr>
        <w:t>能就道路与桥梁工程专业问题，以口头、文稿、图表等方式，清晰、准确表达自己的观点或技术方案；</w:t>
      </w:r>
    </w:p>
    <w:p w14:paraId="02AB1047" w14:textId="77777777" w:rsidR="00E14F5D" w:rsidRPr="00625F11" w:rsidRDefault="00E14F5D" w:rsidP="00E14F5D">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8.2 </w:t>
      </w:r>
      <w:r w:rsidRPr="00625F11">
        <w:rPr>
          <w:rFonts w:ascii="Times New Roman" w:eastAsia="宋体" w:hAnsi="Times New Roman"/>
          <w:color w:val="000000" w:themeColor="text1"/>
          <w:sz w:val="24"/>
        </w:rPr>
        <w:t>具有一定的国际视野，了解道路与桥梁工程专业的国际发展趋势、研究热点，理解和尊重世界不同文化的差异性和多样性；</w:t>
      </w:r>
    </w:p>
    <w:p w14:paraId="4F74B248" w14:textId="77777777" w:rsidR="00E14F5D" w:rsidRPr="00625F11" w:rsidRDefault="00E14F5D" w:rsidP="00E14F5D">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8.3 </w:t>
      </w:r>
      <w:r w:rsidRPr="00625F11">
        <w:rPr>
          <w:rFonts w:ascii="Times New Roman" w:eastAsia="宋体" w:hAnsi="Times New Roman"/>
          <w:color w:val="000000" w:themeColor="text1"/>
          <w:sz w:val="24"/>
        </w:rPr>
        <w:t>具备跨文化交流的语言和书面表达能力，能就道路与桥梁工程专业问题，在跨文化背景下进行沟通和交流。</w:t>
      </w:r>
    </w:p>
    <w:p w14:paraId="2670B005" w14:textId="77777777" w:rsidR="00CB63EA" w:rsidRPr="00625F11" w:rsidRDefault="00CB63EA" w:rsidP="00CB63EA">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8. Communication and Expression: The graduates shall be able to effectively communicate with their peers in the industry and the public on complex road and bridge engineering problems, including writing reports and design documents, presentation, explicit </w:t>
      </w:r>
      <w:proofErr w:type="spellStart"/>
      <w:r w:rsidRPr="00625F11">
        <w:rPr>
          <w:rFonts w:ascii="Times New Roman" w:eastAsia="宋体" w:hAnsi="Times New Roman"/>
          <w:color w:val="000000" w:themeColor="text1"/>
          <w:sz w:val="24"/>
        </w:rPr>
        <w:t>expressionor</w:t>
      </w:r>
      <w:proofErr w:type="spellEnd"/>
      <w:r w:rsidRPr="00625F11">
        <w:rPr>
          <w:rFonts w:ascii="Times New Roman" w:eastAsia="宋体" w:hAnsi="Times New Roman"/>
          <w:color w:val="000000" w:themeColor="text1"/>
          <w:sz w:val="24"/>
        </w:rPr>
        <w:t xml:space="preserve"> response to instructions. They shall have international vision and can communicate and exchange views with others from different cultural backgrounds.</w:t>
      </w:r>
    </w:p>
    <w:p w14:paraId="4C1D83F6" w14:textId="77777777" w:rsidR="00CB63EA" w:rsidRPr="00625F11" w:rsidRDefault="00CB63EA" w:rsidP="00CB63EA">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8.1 Clearly and accurately expressing their own views and technical schemes on road and bridge engineering issues in different means of communication. </w:t>
      </w:r>
    </w:p>
    <w:p w14:paraId="235C4D89" w14:textId="77777777" w:rsidR="00CB63EA" w:rsidRPr="00625F11" w:rsidRDefault="00CB63EA" w:rsidP="00CB63EA">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lastRenderedPageBreak/>
        <w:t xml:space="preserve">8.2 Knowing the international development trends and research hotspots of road and bridge engineering, </w:t>
      </w:r>
      <w:proofErr w:type="spellStart"/>
      <w:r w:rsidRPr="00625F11">
        <w:rPr>
          <w:rFonts w:ascii="Times New Roman" w:eastAsia="宋体" w:hAnsi="Times New Roman"/>
          <w:color w:val="000000" w:themeColor="text1"/>
          <w:sz w:val="24"/>
        </w:rPr>
        <w:t>understandingand</w:t>
      </w:r>
      <w:proofErr w:type="spellEnd"/>
      <w:r w:rsidRPr="00625F11">
        <w:rPr>
          <w:rFonts w:ascii="Times New Roman" w:eastAsia="宋体" w:hAnsi="Times New Roman"/>
          <w:color w:val="000000" w:themeColor="text1"/>
          <w:sz w:val="24"/>
        </w:rPr>
        <w:t xml:space="preserve"> respecting the differences and diversity of different cultures in the world;</w:t>
      </w:r>
    </w:p>
    <w:p w14:paraId="781458CF" w14:textId="77777777" w:rsidR="00CB63EA" w:rsidRPr="00625F11" w:rsidRDefault="00CB63EA" w:rsidP="00CB63EA">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8.3Having the required language proficiency and writing skills for cross-culture communication, and communicating on road and bridge engineering issues in the cross-culture background.</w:t>
      </w:r>
    </w:p>
    <w:p w14:paraId="1192BDA7" w14:textId="77777777" w:rsidR="007A29FE" w:rsidRPr="00625F11" w:rsidRDefault="007A29FE" w:rsidP="007A29FE">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9. </w:t>
      </w:r>
      <w:r w:rsidRPr="00625F11">
        <w:rPr>
          <w:rFonts w:ascii="Times New Roman" w:eastAsia="宋体" w:hAnsi="Times New Roman"/>
          <w:color w:val="000000" w:themeColor="text1"/>
          <w:sz w:val="24"/>
        </w:rPr>
        <w:t>项目管理：理解并掌握道路与桥梁工程的项目管理原理与经济决策方法，并能在多学科环境及工程实践中应用。</w:t>
      </w:r>
    </w:p>
    <w:p w14:paraId="45827D72" w14:textId="77777777" w:rsidR="007A29FE" w:rsidRPr="00625F11" w:rsidRDefault="007A29FE" w:rsidP="007A29FE">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9.1 </w:t>
      </w:r>
      <w:r w:rsidRPr="00625F11">
        <w:rPr>
          <w:rFonts w:ascii="Times New Roman" w:eastAsia="宋体" w:hAnsi="Times New Roman"/>
          <w:color w:val="000000" w:themeColor="text1"/>
          <w:sz w:val="24"/>
        </w:rPr>
        <w:t>了解道路与桥梁工程项目全周期、全流程的资源流动模式，掌握道路与桥梁工程项目中涉及的管理与经济决策方法；</w:t>
      </w:r>
    </w:p>
    <w:p w14:paraId="084F0A7F" w14:textId="77777777" w:rsidR="007A29FE" w:rsidRPr="00625F11" w:rsidRDefault="007A29FE" w:rsidP="007A29FE">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9.2 </w:t>
      </w:r>
      <w:r w:rsidRPr="00625F11">
        <w:rPr>
          <w:rFonts w:ascii="Times New Roman" w:eastAsia="宋体" w:hAnsi="Times New Roman"/>
          <w:color w:val="000000" w:themeColor="text1"/>
          <w:sz w:val="24"/>
        </w:rPr>
        <w:t>能协调工程项目与环境、社会、文化等学科之间的关系，在多学科环境下，运用工程管理与经济决策方来设计、开发道路与桥梁工程项目解决方案。</w:t>
      </w:r>
    </w:p>
    <w:p w14:paraId="7354E7EC" w14:textId="77777777" w:rsidR="00510ECA" w:rsidRPr="00625F11" w:rsidRDefault="00510ECA" w:rsidP="00510ECA">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9. Project Management: The graduates shall understand and command project management principles and economic decision-making methods of road and bridge engineering, and apply them in multi-disciplinary environment and engineering practice.</w:t>
      </w:r>
    </w:p>
    <w:p w14:paraId="1B524950" w14:textId="77777777" w:rsidR="00510ECA" w:rsidRPr="00625F11" w:rsidRDefault="00510ECA" w:rsidP="00510ECA">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9.1 </w:t>
      </w:r>
      <w:proofErr w:type="spellStart"/>
      <w:r w:rsidRPr="00625F11">
        <w:rPr>
          <w:rFonts w:ascii="Times New Roman" w:eastAsia="宋体" w:hAnsi="Times New Roman"/>
          <w:color w:val="000000" w:themeColor="text1"/>
          <w:sz w:val="24"/>
        </w:rPr>
        <w:t>Understandingthe</w:t>
      </w:r>
      <w:proofErr w:type="spellEnd"/>
      <w:r w:rsidRPr="00625F11">
        <w:rPr>
          <w:rFonts w:ascii="Times New Roman" w:eastAsia="宋体" w:hAnsi="Times New Roman"/>
          <w:color w:val="000000" w:themeColor="text1"/>
          <w:sz w:val="24"/>
        </w:rPr>
        <w:t xml:space="preserve"> resource flow pattern in the whole cycle and process of road and bridge engineering projects, and </w:t>
      </w:r>
      <w:proofErr w:type="spellStart"/>
      <w:r w:rsidRPr="00625F11">
        <w:rPr>
          <w:rFonts w:ascii="Times New Roman" w:eastAsia="宋体" w:hAnsi="Times New Roman"/>
          <w:color w:val="000000" w:themeColor="text1"/>
          <w:sz w:val="24"/>
        </w:rPr>
        <w:t>commandingmanagement</w:t>
      </w:r>
      <w:proofErr w:type="spellEnd"/>
      <w:r w:rsidRPr="00625F11">
        <w:rPr>
          <w:rFonts w:ascii="Times New Roman" w:eastAsia="宋体" w:hAnsi="Times New Roman"/>
          <w:color w:val="000000" w:themeColor="text1"/>
          <w:sz w:val="24"/>
        </w:rPr>
        <w:t xml:space="preserve"> and economic decision-making methods involved in road and bridge engineering projects;</w:t>
      </w:r>
    </w:p>
    <w:p w14:paraId="1611B94E" w14:textId="77777777" w:rsidR="00510ECA" w:rsidRPr="00625F11" w:rsidRDefault="00510ECA" w:rsidP="00510ECA">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9.2 Coordinating the relations between engineering projects and environment, society, culture and other disciplines, and using engineering management and economic decision-making methods to design and develop solutions </w:t>
      </w:r>
      <w:proofErr w:type="spellStart"/>
      <w:r w:rsidRPr="00625F11">
        <w:rPr>
          <w:rFonts w:ascii="Times New Roman" w:eastAsia="宋体" w:hAnsi="Times New Roman"/>
          <w:color w:val="000000" w:themeColor="text1"/>
          <w:sz w:val="24"/>
        </w:rPr>
        <w:t>forroad</w:t>
      </w:r>
      <w:proofErr w:type="spellEnd"/>
      <w:r w:rsidRPr="00625F11">
        <w:rPr>
          <w:rFonts w:ascii="Times New Roman" w:eastAsia="宋体" w:hAnsi="Times New Roman"/>
          <w:color w:val="000000" w:themeColor="text1"/>
          <w:sz w:val="24"/>
        </w:rPr>
        <w:t xml:space="preserve"> and bridge engineering project in a multi-disciplinary environment.</w:t>
      </w:r>
    </w:p>
    <w:p w14:paraId="7998A057" w14:textId="77777777" w:rsidR="006C4CFD" w:rsidRPr="00625F11" w:rsidRDefault="006C4CFD" w:rsidP="006C4CFD">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10. </w:t>
      </w:r>
      <w:r w:rsidRPr="00625F11">
        <w:rPr>
          <w:rFonts w:ascii="Times New Roman" w:eastAsia="宋体" w:hAnsi="Times New Roman"/>
          <w:color w:val="000000" w:themeColor="text1"/>
          <w:sz w:val="24"/>
        </w:rPr>
        <w:t>终身学习：具有自主学习和终身学习的意识，通过自主选用适当的学习方法和途径，持续获取和应用新技术、新知识，适应道路与桥梁工程专业的新发展。</w:t>
      </w:r>
    </w:p>
    <w:p w14:paraId="6F4C1F8A" w14:textId="77777777" w:rsidR="006C4CFD" w:rsidRPr="00625F11" w:rsidRDefault="006C4CFD" w:rsidP="006C4CFD">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10.1 </w:t>
      </w:r>
      <w:r w:rsidRPr="00625F11">
        <w:rPr>
          <w:rFonts w:ascii="Times New Roman" w:eastAsia="宋体" w:hAnsi="Times New Roman"/>
          <w:color w:val="000000" w:themeColor="text1"/>
          <w:sz w:val="24"/>
        </w:rPr>
        <w:t>能认识到自主和终身学习的必要性，具有追踪道路与桥梁工程发展趋势的意识；</w:t>
      </w:r>
    </w:p>
    <w:p w14:paraId="45A98C84" w14:textId="77777777" w:rsidR="006C4CFD" w:rsidRPr="00625F11" w:rsidRDefault="006C4CFD" w:rsidP="006C4CFD">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10.2 </w:t>
      </w:r>
      <w:r w:rsidRPr="00625F11">
        <w:rPr>
          <w:rFonts w:ascii="Times New Roman" w:eastAsia="宋体" w:hAnsi="Times New Roman"/>
          <w:color w:val="000000" w:themeColor="text1"/>
          <w:sz w:val="24"/>
        </w:rPr>
        <w:t>具有自主学习的能力，包括对技术问题的理解能力，归纳总结的能力和提出问题的能力等，并不断更新拓展知识，以适应社会以及道路与桥梁工程行业发展的需求。</w:t>
      </w:r>
    </w:p>
    <w:p w14:paraId="1CF86D71" w14:textId="77777777" w:rsidR="00966A11" w:rsidRPr="00625F11" w:rsidRDefault="00966A11" w:rsidP="00966A11">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 xml:space="preserve">10. Lifelong Learning: The graduates shall be fully aware of the importance attached </w:t>
      </w:r>
      <w:proofErr w:type="spellStart"/>
      <w:r w:rsidRPr="00625F11">
        <w:rPr>
          <w:rFonts w:ascii="Times New Roman" w:eastAsia="宋体" w:hAnsi="Times New Roman"/>
          <w:color w:val="000000" w:themeColor="text1"/>
          <w:sz w:val="24"/>
        </w:rPr>
        <w:t>toautonomous</w:t>
      </w:r>
      <w:proofErr w:type="spellEnd"/>
      <w:r w:rsidRPr="00625F11">
        <w:rPr>
          <w:rFonts w:ascii="Times New Roman" w:eastAsia="宋体" w:hAnsi="Times New Roman"/>
          <w:color w:val="000000" w:themeColor="text1"/>
          <w:sz w:val="24"/>
        </w:rPr>
        <w:t xml:space="preserve"> and lifelong learning, continuously acquire and apply new technologies and knowledge to adapt to the new development trends in road and bridge engineering field with appropriate learning methods and approaches.</w:t>
      </w:r>
    </w:p>
    <w:p w14:paraId="018B5621" w14:textId="77777777" w:rsidR="00966A11" w:rsidRPr="00625F11" w:rsidRDefault="00966A11" w:rsidP="00966A11">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10.1 Recognizing the necessity of autonomous and lifelong learning and tracking the development trend of road and bridge engineering;</w:t>
      </w:r>
    </w:p>
    <w:p w14:paraId="4EB0472B" w14:textId="5973EDCE" w:rsidR="00DE3CF0" w:rsidRPr="00625F11" w:rsidRDefault="00966A11" w:rsidP="00966A11">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10.2 Having the ability of autonomous learning including comprehension of technical problems, summarization and proposal of problems. They shall constantly update and expand their knowledge to meet the requirements of the society and the development of road and bridge engineering industry.</w:t>
      </w:r>
    </w:p>
    <w:p w14:paraId="1B7F20AF" w14:textId="77777777" w:rsidR="00966A11" w:rsidRPr="00625F11" w:rsidRDefault="00966A11" w:rsidP="00966A11">
      <w:pPr>
        <w:snapToGrid w:val="0"/>
        <w:spacing w:line="360" w:lineRule="auto"/>
        <w:ind w:firstLine="352"/>
        <w:rPr>
          <w:rFonts w:ascii="Times New Roman" w:eastAsia="宋体" w:hAnsi="Times New Roman"/>
          <w:color w:val="000000" w:themeColor="text1"/>
          <w:sz w:val="24"/>
        </w:rPr>
      </w:pPr>
    </w:p>
    <w:p w14:paraId="5BA71722" w14:textId="77777777" w:rsidR="00DE3CF0" w:rsidRPr="00625F11" w:rsidRDefault="00DE3CF0" w:rsidP="00DE3CF0">
      <w:pPr>
        <w:spacing w:beforeLines="100" w:before="312" w:afterLines="50" w:after="156"/>
        <w:rPr>
          <w:rFonts w:ascii="Times New Roman" w:eastAsia="宋体" w:hAnsi="Times New Roman"/>
          <w:b/>
          <w:color w:val="000000" w:themeColor="text1"/>
          <w:sz w:val="24"/>
        </w:rPr>
      </w:pPr>
      <w:r w:rsidRPr="00625F11">
        <w:rPr>
          <w:rFonts w:ascii="Times New Roman" w:eastAsia="宋体" w:hAnsi="Times New Roman"/>
          <w:b/>
          <w:color w:val="000000" w:themeColor="text1"/>
          <w:sz w:val="24"/>
        </w:rPr>
        <w:t>IV.</w:t>
      </w:r>
      <w:r w:rsidRPr="00625F11">
        <w:rPr>
          <w:rFonts w:ascii="Times New Roman" w:eastAsia="宋体" w:hAnsi="Times New Roman"/>
          <w:b/>
          <w:color w:val="000000" w:themeColor="text1"/>
          <w:sz w:val="24"/>
        </w:rPr>
        <w:t>学制与学位</w:t>
      </w:r>
      <w:r w:rsidRPr="00625F11">
        <w:rPr>
          <w:rFonts w:ascii="Times New Roman" w:eastAsia="宋体" w:hAnsi="Times New Roman"/>
          <w:b/>
          <w:color w:val="000000" w:themeColor="text1"/>
          <w:sz w:val="24"/>
        </w:rPr>
        <w:t xml:space="preserve"> Duration and Degree</w:t>
      </w:r>
    </w:p>
    <w:p w14:paraId="342F5D60"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lastRenderedPageBreak/>
        <w:t>学制：</w:t>
      </w:r>
      <w:r w:rsidRPr="00625F11">
        <w:rPr>
          <w:rFonts w:ascii="Times New Roman" w:eastAsia="宋体" w:hAnsi="Times New Roman"/>
          <w:color w:val="000000" w:themeColor="text1"/>
          <w:sz w:val="24"/>
        </w:rPr>
        <w:t>4</w:t>
      </w:r>
      <w:r w:rsidRPr="00625F11">
        <w:rPr>
          <w:rFonts w:ascii="Times New Roman" w:eastAsia="宋体" w:hAnsi="Times New Roman"/>
          <w:color w:val="000000" w:themeColor="text1"/>
          <w:sz w:val="24"/>
        </w:rPr>
        <w:t>年</w:t>
      </w:r>
      <w:r w:rsidRPr="00625F11">
        <w:rPr>
          <w:rFonts w:ascii="Times New Roman" w:eastAsia="宋体" w:hAnsi="Times New Roman"/>
          <w:color w:val="000000" w:themeColor="text1"/>
          <w:sz w:val="24"/>
        </w:rPr>
        <w:t xml:space="preserve">       Duration: 4 years</w:t>
      </w:r>
    </w:p>
    <w:p w14:paraId="181E068A"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学位：</w:t>
      </w:r>
      <w:r w:rsidRPr="00625F11">
        <w:rPr>
          <w:rFonts w:ascii="Times New Roman" w:eastAsia="宋体" w:hAnsi="Times New Roman" w:hint="eastAsia"/>
          <w:color w:val="000000" w:themeColor="text1"/>
          <w:sz w:val="24"/>
        </w:rPr>
        <w:t>工</w:t>
      </w:r>
      <w:proofErr w:type="gramStart"/>
      <w:r w:rsidRPr="00625F11">
        <w:rPr>
          <w:rFonts w:ascii="Times New Roman" w:eastAsia="宋体" w:hAnsi="Times New Roman" w:hint="eastAsia"/>
          <w:color w:val="000000" w:themeColor="text1"/>
          <w:sz w:val="24"/>
        </w:rPr>
        <w:t>学</w:t>
      </w:r>
      <w:proofErr w:type="gramEnd"/>
      <w:r w:rsidRPr="00625F11">
        <w:rPr>
          <w:rFonts w:ascii="Times New Roman" w:eastAsia="宋体" w:hAnsi="Times New Roman" w:hint="eastAsia"/>
          <w:color w:val="000000" w:themeColor="text1"/>
          <w:sz w:val="24"/>
        </w:rPr>
        <w:t>学士</w:t>
      </w:r>
      <w:r w:rsidRPr="00625F11">
        <w:rPr>
          <w:rFonts w:ascii="Times New Roman" w:eastAsia="宋体" w:hAnsi="Times New Roman"/>
          <w:color w:val="000000" w:themeColor="text1"/>
          <w:sz w:val="24"/>
        </w:rPr>
        <w:t xml:space="preserve">       Degree: Bachelor of Engineering</w:t>
      </w:r>
    </w:p>
    <w:p w14:paraId="52EDADBB"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p>
    <w:p w14:paraId="032EB15C" w14:textId="77777777" w:rsidR="00DE3CF0" w:rsidRPr="00625F11" w:rsidRDefault="00DE3CF0" w:rsidP="00DE3CF0">
      <w:pPr>
        <w:spacing w:beforeLines="100" w:before="312" w:afterLines="50" w:after="156"/>
        <w:rPr>
          <w:rFonts w:ascii="Times New Roman" w:eastAsia="宋体" w:hAnsi="Times New Roman"/>
          <w:b/>
          <w:color w:val="000000" w:themeColor="text1"/>
          <w:sz w:val="24"/>
        </w:rPr>
      </w:pPr>
      <w:r w:rsidRPr="00625F11">
        <w:rPr>
          <w:rFonts w:ascii="Times New Roman" w:eastAsia="宋体" w:hAnsi="Times New Roman" w:hint="eastAsia"/>
          <w:b/>
          <w:color w:val="000000" w:themeColor="text1"/>
          <w:sz w:val="24"/>
        </w:rPr>
        <w:t>V</w:t>
      </w:r>
      <w:r w:rsidRPr="00625F11">
        <w:rPr>
          <w:rFonts w:ascii="Times New Roman" w:eastAsia="宋体" w:hAnsi="Times New Roman"/>
          <w:b/>
          <w:color w:val="000000" w:themeColor="text1"/>
          <w:sz w:val="24"/>
        </w:rPr>
        <w:t>.</w:t>
      </w:r>
      <w:r w:rsidRPr="00625F11">
        <w:rPr>
          <w:rFonts w:ascii="Times New Roman" w:eastAsia="宋体" w:hAnsi="Times New Roman" w:hint="eastAsia"/>
          <w:b/>
          <w:color w:val="000000" w:themeColor="text1"/>
          <w:sz w:val="24"/>
        </w:rPr>
        <w:t>主干学科与专业核心课程</w:t>
      </w:r>
      <w:r w:rsidRPr="00625F11">
        <w:rPr>
          <w:rFonts w:ascii="Times New Roman" w:eastAsia="宋体" w:hAnsi="Times New Roman" w:hint="eastAsia"/>
          <w:b/>
          <w:color w:val="000000" w:themeColor="text1"/>
          <w:sz w:val="24"/>
        </w:rPr>
        <w:t xml:space="preserve"> </w:t>
      </w:r>
      <w:r w:rsidRPr="00625F11">
        <w:rPr>
          <w:rFonts w:ascii="Times New Roman" w:eastAsia="宋体" w:hAnsi="Times New Roman"/>
          <w:b/>
          <w:color w:val="000000" w:themeColor="text1"/>
          <w:sz w:val="24"/>
        </w:rPr>
        <w:t xml:space="preserve">Main Subject </w:t>
      </w:r>
      <w:r w:rsidRPr="00625F11">
        <w:rPr>
          <w:rFonts w:ascii="Times New Roman" w:eastAsia="宋体" w:hAnsi="Times New Roman" w:hint="eastAsia"/>
          <w:b/>
          <w:color w:val="000000" w:themeColor="text1"/>
          <w:sz w:val="24"/>
        </w:rPr>
        <w:t>and</w:t>
      </w:r>
      <w:r w:rsidRPr="00625F11">
        <w:rPr>
          <w:rFonts w:ascii="Times New Roman" w:eastAsia="宋体" w:hAnsi="Times New Roman"/>
          <w:b/>
          <w:color w:val="000000" w:themeColor="text1"/>
          <w:sz w:val="24"/>
        </w:rPr>
        <w:t xml:space="preserve"> Specialized Core Course</w:t>
      </w:r>
    </w:p>
    <w:p w14:paraId="3156C268" w14:textId="190C09D4"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hint="eastAsia"/>
          <w:color w:val="000000" w:themeColor="text1"/>
          <w:sz w:val="24"/>
        </w:rPr>
        <w:t>主干学科：土木工程、力学</w:t>
      </w:r>
    </w:p>
    <w:p w14:paraId="686CDB29" w14:textId="77777777"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Main Subject</w:t>
      </w:r>
      <w:r w:rsidRPr="00625F11">
        <w:rPr>
          <w:rFonts w:ascii="Times New Roman" w:eastAsia="宋体" w:hAnsi="Times New Roman" w:hint="eastAsia"/>
          <w:color w:val="000000" w:themeColor="text1"/>
          <w:sz w:val="24"/>
        </w:rPr>
        <w:t>：</w:t>
      </w:r>
      <w:r w:rsidRPr="00625F11">
        <w:rPr>
          <w:rFonts w:ascii="Times New Roman" w:eastAsia="宋体" w:hAnsi="Times New Roman"/>
          <w:color w:val="000000" w:themeColor="text1"/>
          <w:sz w:val="24"/>
        </w:rPr>
        <w:t xml:space="preserve"> Civil Engineering, Transportation Engineering, Mechanics</w:t>
      </w:r>
    </w:p>
    <w:p w14:paraId="33209A66" w14:textId="60AE155E"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hint="eastAsia"/>
          <w:color w:val="000000" w:themeColor="text1"/>
          <w:sz w:val="24"/>
        </w:rPr>
        <w:t>专业核心课程：</w:t>
      </w:r>
      <w:r w:rsidR="00BE6014" w:rsidRPr="00625F11">
        <w:rPr>
          <w:rFonts w:ascii="Times New Roman" w:eastAsia="宋体" w:hAnsi="Times New Roman"/>
          <w:color w:val="000000" w:themeColor="text1"/>
          <w:sz w:val="24"/>
        </w:rPr>
        <w:t>理论力学、材料力学、结构力学、</w:t>
      </w:r>
      <w:r w:rsidR="00C61D67" w:rsidRPr="00625F11">
        <w:rPr>
          <w:rFonts w:ascii="Times New Roman" w:eastAsia="宋体" w:hAnsi="Times New Roman" w:hint="eastAsia"/>
          <w:color w:val="000000" w:themeColor="text1"/>
          <w:sz w:val="24"/>
        </w:rPr>
        <w:t>工程流体力学、桥渡设计</w:t>
      </w:r>
      <w:r w:rsidR="00BE6014" w:rsidRPr="00625F11">
        <w:rPr>
          <w:rFonts w:ascii="Times New Roman" w:eastAsia="宋体" w:hAnsi="Times New Roman"/>
          <w:color w:val="000000" w:themeColor="text1"/>
          <w:sz w:val="24"/>
        </w:rPr>
        <w:t>、</w:t>
      </w:r>
      <w:r w:rsidR="003427A2" w:rsidRPr="00625F11">
        <w:rPr>
          <w:rFonts w:ascii="Times New Roman" w:eastAsia="宋体" w:hAnsi="Times New Roman"/>
          <w:color w:val="000000" w:themeColor="text1"/>
          <w:sz w:val="24"/>
        </w:rPr>
        <w:t>土力学</w:t>
      </w:r>
      <w:r w:rsidR="00DA4C33" w:rsidRPr="00625F11">
        <w:rPr>
          <w:rFonts w:ascii="Times New Roman" w:eastAsia="宋体" w:hAnsi="Times New Roman" w:hint="eastAsia"/>
          <w:color w:val="000000" w:themeColor="text1"/>
          <w:sz w:val="24"/>
        </w:rPr>
        <w:t>及</w:t>
      </w:r>
      <w:r w:rsidR="003427A2" w:rsidRPr="00625F11">
        <w:rPr>
          <w:rFonts w:ascii="Times New Roman" w:eastAsia="宋体" w:hAnsi="Times New Roman" w:hint="eastAsia"/>
          <w:color w:val="000000" w:themeColor="text1"/>
          <w:sz w:val="24"/>
        </w:rPr>
        <w:t>基础工程</w:t>
      </w:r>
      <w:r w:rsidR="00BE6014" w:rsidRPr="00625F11">
        <w:rPr>
          <w:rFonts w:ascii="Times New Roman" w:eastAsia="宋体" w:hAnsi="Times New Roman"/>
          <w:color w:val="000000" w:themeColor="text1"/>
          <w:sz w:val="24"/>
        </w:rPr>
        <w:t>、工程制图</w:t>
      </w:r>
      <w:r w:rsidR="009144BB" w:rsidRPr="00625F11">
        <w:rPr>
          <w:rFonts w:ascii="Times New Roman" w:eastAsia="宋体" w:hAnsi="Times New Roman" w:hint="eastAsia"/>
          <w:color w:val="000000" w:themeColor="text1"/>
          <w:sz w:val="24"/>
        </w:rPr>
        <w:t>与信息模型</w:t>
      </w:r>
      <w:r w:rsidR="00BE6014" w:rsidRPr="00625F11">
        <w:rPr>
          <w:rFonts w:ascii="Times New Roman" w:eastAsia="宋体" w:hAnsi="Times New Roman"/>
          <w:color w:val="000000" w:themeColor="text1"/>
          <w:sz w:val="24"/>
        </w:rPr>
        <w:t>、工程测量、土木工程地质、道桥工程材料、</w:t>
      </w:r>
      <w:r w:rsidR="002B5CAA" w:rsidRPr="00625F11">
        <w:rPr>
          <w:rFonts w:ascii="Times New Roman" w:eastAsia="宋体" w:hAnsi="Times New Roman" w:hint="eastAsia"/>
          <w:color w:val="000000" w:themeColor="text1"/>
          <w:sz w:val="24"/>
        </w:rPr>
        <w:t>工程可靠度设计原理</w:t>
      </w:r>
      <w:r w:rsidR="00BE6014" w:rsidRPr="00625F11">
        <w:rPr>
          <w:rFonts w:ascii="Times New Roman" w:eastAsia="宋体" w:hAnsi="Times New Roman"/>
          <w:color w:val="000000" w:themeColor="text1"/>
          <w:sz w:val="24"/>
        </w:rPr>
        <w:t>、混凝土结构设计原理、钢结构原理、道桥工程试验与量测技术、土木工程经济与项目管理、道路勘测设计、路基路面工程、桥梁工程</w:t>
      </w:r>
    </w:p>
    <w:p w14:paraId="3AC78902" w14:textId="7E1E5AD9" w:rsidR="00DE3CF0" w:rsidRPr="00625F11" w:rsidRDefault="00DE3CF0" w:rsidP="00DE3CF0">
      <w:pPr>
        <w:snapToGrid w:val="0"/>
        <w:spacing w:line="360" w:lineRule="auto"/>
        <w:ind w:firstLine="352"/>
        <w:rPr>
          <w:rFonts w:ascii="Times New Roman" w:eastAsia="宋体" w:hAnsi="Times New Roman"/>
          <w:color w:val="000000" w:themeColor="text1"/>
          <w:sz w:val="24"/>
        </w:rPr>
      </w:pPr>
      <w:r w:rsidRPr="00625F11">
        <w:rPr>
          <w:rFonts w:ascii="Times New Roman" w:eastAsia="宋体" w:hAnsi="Times New Roman"/>
          <w:color w:val="000000" w:themeColor="text1"/>
          <w:sz w:val="24"/>
        </w:rPr>
        <w:t>Specialized Core Course</w:t>
      </w:r>
      <w:r w:rsidRPr="00625F11">
        <w:rPr>
          <w:rFonts w:ascii="Times New Roman" w:eastAsia="宋体" w:hAnsi="Times New Roman" w:hint="eastAsia"/>
          <w:color w:val="000000" w:themeColor="text1"/>
          <w:sz w:val="24"/>
        </w:rPr>
        <w:t>：</w:t>
      </w:r>
      <w:r w:rsidR="00BE6014" w:rsidRPr="00625F11">
        <w:rPr>
          <w:rFonts w:ascii="Times New Roman" w:eastAsia="宋体" w:hAnsi="Times New Roman" w:hint="eastAsia"/>
          <w:color w:val="000000" w:themeColor="text1"/>
          <w:sz w:val="24"/>
        </w:rPr>
        <w:t xml:space="preserve"> </w:t>
      </w:r>
      <w:r w:rsidR="00BE6014" w:rsidRPr="00625F11">
        <w:rPr>
          <w:rFonts w:ascii="Times New Roman" w:eastAsia="宋体" w:hAnsi="Times New Roman"/>
          <w:color w:val="000000" w:themeColor="text1"/>
          <w:sz w:val="24"/>
        </w:rPr>
        <w:t xml:space="preserve">Theoretical Mechanics, Mechanics of Materials, Structural Mechanics, </w:t>
      </w:r>
      <w:r w:rsidR="00C61D67" w:rsidRPr="00625F11">
        <w:rPr>
          <w:rFonts w:ascii="Times New Roman" w:eastAsia="宋体" w:hAnsi="Times New Roman"/>
          <w:color w:val="000000" w:themeColor="text1"/>
          <w:sz w:val="24"/>
        </w:rPr>
        <w:t>Engineering Fluid Dynamics</w:t>
      </w:r>
      <w:r w:rsidR="00C61D67" w:rsidRPr="00625F11">
        <w:rPr>
          <w:rFonts w:ascii="Times New Roman" w:eastAsia="宋体" w:hAnsi="Times New Roman" w:hint="eastAsia"/>
          <w:color w:val="000000" w:themeColor="text1"/>
          <w:sz w:val="24"/>
        </w:rPr>
        <w:t>,</w:t>
      </w:r>
      <w:r w:rsidR="00C61D67" w:rsidRPr="00625F11">
        <w:rPr>
          <w:rFonts w:ascii="Times New Roman" w:eastAsia="宋体" w:hAnsi="Times New Roman"/>
          <w:color w:val="000000" w:themeColor="text1"/>
          <w:sz w:val="24"/>
        </w:rPr>
        <w:t xml:space="preserve"> Bridge Crossing Design</w:t>
      </w:r>
      <w:r w:rsidR="00BE6014" w:rsidRPr="00625F11">
        <w:rPr>
          <w:rFonts w:ascii="Times New Roman" w:eastAsia="宋体" w:hAnsi="Times New Roman"/>
          <w:color w:val="000000" w:themeColor="text1"/>
          <w:sz w:val="24"/>
        </w:rPr>
        <w:t xml:space="preserve">, </w:t>
      </w:r>
      <w:r w:rsidR="00D30BB2" w:rsidRPr="00625F11">
        <w:rPr>
          <w:rFonts w:ascii="Times New Roman" w:eastAsia="宋体" w:hAnsi="Times New Roman"/>
          <w:color w:val="000000" w:themeColor="text1"/>
          <w:sz w:val="24"/>
        </w:rPr>
        <w:t>Soil Mechanics and Foundation Engineering</w:t>
      </w:r>
      <w:r w:rsidR="00BE6014" w:rsidRPr="00625F11">
        <w:rPr>
          <w:rFonts w:ascii="Times New Roman" w:eastAsia="宋体" w:hAnsi="Times New Roman"/>
          <w:color w:val="000000" w:themeColor="text1"/>
          <w:sz w:val="24"/>
        </w:rPr>
        <w:t xml:space="preserve">, Engineering Drafting </w:t>
      </w:r>
      <w:r w:rsidR="00BE6014" w:rsidRPr="00625F11">
        <w:rPr>
          <w:rFonts w:ascii="Times New Roman" w:eastAsia="宋体" w:hAnsi="Times New Roman" w:hint="eastAsia"/>
          <w:color w:val="000000" w:themeColor="text1"/>
          <w:sz w:val="24"/>
        </w:rPr>
        <w:t>and</w:t>
      </w:r>
      <w:r w:rsidR="00BE6014" w:rsidRPr="00625F11">
        <w:rPr>
          <w:rFonts w:ascii="Times New Roman" w:eastAsia="宋体" w:hAnsi="Times New Roman"/>
          <w:color w:val="000000" w:themeColor="text1"/>
          <w:sz w:val="24"/>
        </w:rPr>
        <w:t xml:space="preserve"> I</w:t>
      </w:r>
      <w:r w:rsidR="00BE6014" w:rsidRPr="00625F11">
        <w:rPr>
          <w:rFonts w:ascii="Times New Roman" w:eastAsia="宋体" w:hAnsi="Times New Roman" w:hint="eastAsia"/>
          <w:color w:val="000000" w:themeColor="text1"/>
          <w:sz w:val="24"/>
        </w:rPr>
        <w:t>nformation</w:t>
      </w:r>
      <w:r w:rsidR="00BE6014" w:rsidRPr="00625F11">
        <w:rPr>
          <w:rFonts w:ascii="Times New Roman" w:eastAsia="宋体" w:hAnsi="Times New Roman"/>
          <w:color w:val="000000" w:themeColor="text1"/>
          <w:sz w:val="24"/>
        </w:rPr>
        <w:t xml:space="preserve"> M</w:t>
      </w:r>
      <w:r w:rsidR="00BE6014" w:rsidRPr="00625F11">
        <w:rPr>
          <w:rFonts w:ascii="Times New Roman" w:eastAsia="宋体" w:hAnsi="Times New Roman" w:hint="eastAsia"/>
          <w:color w:val="000000" w:themeColor="text1"/>
          <w:sz w:val="24"/>
        </w:rPr>
        <w:t>odeling</w:t>
      </w:r>
      <w:r w:rsidR="00BE6014" w:rsidRPr="00625F11">
        <w:rPr>
          <w:rFonts w:ascii="Times New Roman" w:eastAsia="宋体" w:hAnsi="Times New Roman"/>
          <w:color w:val="000000" w:themeColor="text1"/>
          <w:sz w:val="24"/>
        </w:rPr>
        <w:t xml:space="preserve">, Engineering Surveying, Civil Engineering Geology, Road and Bridge Engineering Materials, </w:t>
      </w:r>
      <w:r w:rsidR="002B5CAA" w:rsidRPr="00625F11">
        <w:rPr>
          <w:rFonts w:ascii="Times New Roman" w:eastAsia="宋体" w:hAnsi="Times New Roman"/>
          <w:color w:val="000000" w:themeColor="text1"/>
          <w:sz w:val="24"/>
        </w:rPr>
        <w:t>Design Principle of Engineering Reliability</w:t>
      </w:r>
      <w:r w:rsidR="00BE6014" w:rsidRPr="00625F11">
        <w:rPr>
          <w:rFonts w:ascii="Times New Roman" w:eastAsia="宋体" w:hAnsi="Times New Roman"/>
          <w:color w:val="000000" w:themeColor="text1"/>
          <w:sz w:val="24"/>
        </w:rPr>
        <w:t>, Design Principles of Concrete Structures, Principles of Steel Structures,</w:t>
      </w:r>
      <w:r w:rsidR="00334AEC" w:rsidRPr="00625F11">
        <w:rPr>
          <w:rFonts w:ascii="Times New Roman" w:eastAsia="宋体" w:hAnsi="Times New Roman"/>
          <w:color w:val="000000" w:themeColor="text1"/>
          <w:sz w:val="24"/>
        </w:rPr>
        <w:t xml:space="preserve"> </w:t>
      </w:r>
      <w:r w:rsidR="00BE6014" w:rsidRPr="00625F11">
        <w:rPr>
          <w:rFonts w:ascii="Times New Roman" w:eastAsia="宋体" w:hAnsi="Times New Roman"/>
          <w:color w:val="000000" w:themeColor="text1"/>
          <w:sz w:val="24"/>
        </w:rPr>
        <w:t>Test and Measurement Technique of Road and Bridge Engineering, Civil Engineering Economy and Project Management, Road Survey and Design, Sub-grade and Pavement Engineering, Bridge</w:t>
      </w:r>
      <w:r w:rsidR="00702A0F" w:rsidRPr="00625F11">
        <w:rPr>
          <w:rFonts w:ascii="Times New Roman" w:eastAsia="宋体" w:hAnsi="Times New Roman"/>
          <w:color w:val="000000" w:themeColor="text1"/>
          <w:sz w:val="24"/>
        </w:rPr>
        <w:t xml:space="preserve"> </w:t>
      </w:r>
      <w:r w:rsidR="00BE6014" w:rsidRPr="00625F11">
        <w:rPr>
          <w:rFonts w:ascii="Times New Roman" w:eastAsia="宋体" w:hAnsi="Times New Roman"/>
          <w:color w:val="000000" w:themeColor="text1"/>
          <w:sz w:val="24"/>
        </w:rPr>
        <w:t>Engineering</w:t>
      </w:r>
    </w:p>
    <w:p w14:paraId="7EC236A8" w14:textId="1E35632D" w:rsidR="00F17F36" w:rsidRPr="00625F11" w:rsidRDefault="00F17F36" w:rsidP="00F17F36">
      <w:pPr>
        <w:spacing w:beforeLines="100" w:before="312" w:afterLines="50" w:after="156"/>
        <w:rPr>
          <w:rFonts w:ascii="Times New Roman" w:eastAsia="宋体" w:hAnsi="Times New Roman"/>
          <w:b/>
          <w:color w:val="000000" w:themeColor="text1"/>
          <w:sz w:val="24"/>
        </w:rPr>
      </w:pPr>
      <w:r w:rsidRPr="00625F11">
        <w:rPr>
          <w:rFonts w:ascii="Times New Roman" w:eastAsia="宋体" w:hAnsi="Times New Roman" w:hint="eastAsia"/>
          <w:b/>
          <w:color w:val="000000" w:themeColor="text1"/>
          <w:sz w:val="24"/>
        </w:rPr>
        <w:t>VI</w:t>
      </w:r>
      <w:r w:rsidRPr="00625F11">
        <w:rPr>
          <w:rFonts w:ascii="Times New Roman" w:eastAsia="宋体" w:hAnsi="Times New Roman"/>
          <w:b/>
          <w:color w:val="000000" w:themeColor="text1"/>
          <w:sz w:val="24"/>
        </w:rPr>
        <w:t>.</w:t>
      </w:r>
      <w:r w:rsidRPr="00625F11">
        <w:rPr>
          <w:rFonts w:ascii="Times New Roman" w:eastAsia="宋体" w:hAnsi="Times New Roman"/>
          <w:b/>
          <w:color w:val="000000" w:themeColor="text1"/>
          <w:sz w:val="24"/>
        </w:rPr>
        <w:t>毕业学分基本要求</w:t>
      </w:r>
      <w:r w:rsidRPr="00625F11">
        <w:rPr>
          <w:rFonts w:ascii="Times New Roman" w:eastAsia="宋体" w:hAnsi="Times New Roman"/>
          <w:b/>
          <w:color w:val="000000" w:themeColor="text1"/>
          <w:sz w:val="24"/>
        </w:rPr>
        <w:t xml:space="preserve"> Basic Requirements of Credits for Graduation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985"/>
        <w:gridCol w:w="846"/>
        <w:gridCol w:w="850"/>
        <w:gridCol w:w="851"/>
        <w:gridCol w:w="850"/>
        <w:gridCol w:w="851"/>
        <w:gridCol w:w="850"/>
        <w:gridCol w:w="993"/>
      </w:tblGrid>
      <w:tr w:rsidR="00F17F36" w:rsidRPr="00625F11" w14:paraId="29352806" w14:textId="77777777" w:rsidTr="007533A2">
        <w:trPr>
          <w:trHeight w:val="522"/>
          <w:jc w:val="center"/>
        </w:trPr>
        <w:tc>
          <w:tcPr>
            <w:tcW w:w="3402" w:type="dxa"/>
            <w:gridSpan w:val="2"/>
            <w:vMerge w:val="restart"/>
            <w:vAlign w:val="center"/>
          </w:tcPr>
          <w:p w14:paraId="7BB7CA7B" w14:textId="77777777" w:rsidR="00F17F36" w:rsidRPr="00625F11"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课程体系</w:t>
            </w:r>
            <w:proofErr w:type="spellEnd"/>
            <w:r w:rsidRPr="00625F11">
              <w:rPr>
                <w:rFonts w:ascii="Times New Roman" w:eastAsia="宋体" w:hAnsi="Times New Roman"/>
                <w:b/>
                <w:color w:val="000000" w:themeColor="text1"/>
                <w:sz w:val="18"/>
                <w:szCs w:val="18"/>
                <w:lang w:eastAsia="en-US"/>
              </w:rPr>
              <w:t xml:space="preserve"> </w:t>
            </w:r>
            <w:r w:rsidRPr="00625F11">
              <w:rPr>
                <w:rFonts w:ascii="Times New Roman" w:eastAsia="宋体" w:hAnsi="Times New Roman"/>
                <w:b/>
                <w:color w:val="000000" w:themeColor="text1"/>
                <w:sz w:val="18"/>
                <w:szCs w:val="18"/>
                <w:lang w:eastAsia="en-US"/>
              </w:rPr>
              <w:br/>
              <w:t>Curriculum System</w:t>
            </w:r>
          </w:p>
        </w:tc>
        <w:tc>
          <w:tcPr>
            <w:tcW w:w="6091" w:type="dxa"/>
            <w:gridSpan w:val="7"/>
            <w:vAlign w:val="center"/>
          </w:tcPr>
          <w:p w14:paraId="54DFCFD6" w14:textId="77777777" w:rsidR="00F17F36" w:rsidRPr="00625F11"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学分要求</w:t>
            </w:r>
            <w:proofErr w:type="spellEnd"/>
            <w:r w:rsidRPr="00625F11">
              <w:rPr>
                <w:rFonts w:ascii="Times New Roman" w:eastAsia="宋体" w:hAnsi="Times New Roman"/>
                <w:b/>
                <w:color w:val="000000" w:themeColor="text1"/>
                <w:sz w:val="18"/>
                <w:szCs w:val="18"/>
                <w:lang w:eastAsia="en-US"/>
              </w:rPr>
              <w:t xml:space="preserve"> </w:t>
            </w:r>
            <w:r w:rsidRPr="00625F11">
              <w:rPr>
                <w:rFonts w:ascii="Times New Roman" w:eastAsia="宋体" w:hAnsi="Times New Roman"/>
                <w:b/>
                <w:color w:val="000000" w:themeColor="text1"/>
                <w:sz w:val="18"/>
                <w:szCs w:val="18"/>
                <w:lang w:eastAsia="en-US"/>
              </w:rPr>
              <w:br/>
              <w:t>Credits Requirements</w:t>
            </w:r>
          </w:p>
        </w:tc>
      </w:tr>
      <w:tr w:rsidR="00F17F36" w:rsidRPr="00625F11" w14:paraId="08AF1DD5" w14:textId="77777777" w:rsidTr="007533A2">
        <w:trPr>
          <w:trHeight w:val="20"/>
          <w:jc w:val="center"/>
        </w:trPr>
        <w:tc>
          <w:tcPr>
            <w:tcW w:w="3402" w:type="dxa"/>
            <w:gridSpan w:val="2"/>
            <w:vMerge/>
            <w:vAlign w:val="center"/>
          </w:tcPr>
          <w:p w14:paraId="774D3B81" w14:textId="77777777" w:rsidR="00F17F36" w:rsidRPr="00625F11"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1696" w:type="dxa"/>
            <w:gridSpan w:val="2"/>
            <w:vAlign w:val="center"/>
          </w:tcPr>
          <w:p w14:paraId="68F0AF15" w14:textId="77777777" w:rsidR="002B69BF" w:rsidRPr="00625F11"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必修</w:t>
            </w:r>
            <w:proofErr w:type="spellEnd"/>
          </w:p>
          <w:p w14:paraId="7479B622" w14:textId="77777777" w:rsidR="00F17F36" w:rsidRPr="00625F11"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Compulsory</w:t>
            </w:r>
          </w:p>
        </w:tc>
        <w:tc>
          <w:tcPr>
            <w:tcW w:w="1701" w:type="dxa"/>
            <w:gridSpan w:val="2"/>
            <w:vAlign w:val="center"/>
          </w:tcPr>
          <w:p w14:paraId="7C4D19B4" w14:textId="77777777" w:rsidR="002B69BF" w:rsidRPr="00625F11"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限</w:t>
            </w:r>
            <w:r w:rsidRPr="00625F11">
              <w:rPr>
                <w:rFonts w:ascii="Times New Roman" w:eastAsia="宋体" w:hAnsi="Times New Roman" w:hint="eastAsia"/>
                <w:b/>
                <w:color w:val="000000" w:themeColor="text1"/>
                <w:sz w:val="18"/>
                <w:szCs w:val="18"/>
              </w:rPr>
              <w:t>修</w:t>
            </w:r>
          </w:p>
          <w:p w14:paraId="34E00933" w14:textId="77777777" w:rsidR="00F17F36" w:rsidRPr="00625F11"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 xml:space="preserve">Distributional </w:t>
            </w:r>
            <w:r w:rsidRPr="00625F11">
              <w:rPr>
                <w:rFonts w:ascii="Times New Roman" w:eastAsia="宋体" w:hAnsi="Times New Roman"/>
                <w:b/>
                <w:color w:val="000000" w:themeColor="text1"/>
                <w:sz w:val="18"/>
                <w:szCs w:val="18"/>
              </w:rPr>
              <w:t>E</w:t>
            </w:r>
            <w:r w:rsidRPr="00625F11">
              <w:rPr>
                <w:rFonts w:ascii="Times New Roman" w:eastAsia="宋体" w:hAnsi="Times New Roman"/>
                <w:b/>
                <w:color w:val="000000" w:themeColor="text1"/>
                <w:sz w:val="18"/>
                <w:szCs w:val="18"/>
                <w:lang w:eastAsia="en-US"/>
              </w:rPr>
              <w:t>lectives</w:t>
            </w:r>
          </w:p>
        </w:tc>
        <w:tc>
          <w:tcPr>
            <w:tcW w:w="1701" w:type="dxa"/>
            <w:gridSpan w:val="2"/>
            <w:vAlign w:val="center"/>
          </w:tcPr>
          <w:p w14:paraId="11CDB848" w14:textId="77777777" w:rsidR="002B69BF" w:rsidRPr="00625F11" w:rsidRDefault="00EE764C"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625F11">
              <w:rPr>
                <w:rFonts w:ascii="Times New Roman" w:eastAsia="宋体" w:hAnsi="Times New Roman" w:hint="eastAsia"/>
                <w:b/>
                <w:color w:val="000000" w:themeColor="text1"/>
                <w:sz w:val="18"/>
                <w:szCs w:val="18"/>
              </w:rPr>
              <w:t>选修</w:t>
            </w:r>
          </w:p>
          <w:p w14:paraId="1C2351F7" w14:textId="77777777" w:rsidR="00F17F36" w:rsidRPr="00625F11"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 xml:space="preserve">Free </w:t>
            </w:r>
            <w:r w:rsidRPr="00625F11">
              <w:rPr>
                <w:rFonts w:ascii="Times New Roman" w:eastAsia="宋体" w:hAnsi="Times New Roman"/>
                <w:b/>
                <w:color w:val="000000" w:themeColor="text1"/>
                <w:sz w:val="18"/>
                <w:szCs w:val="18"/>
              </w:rPr>
              <w:t>E</w:t>
            </w:r>
            <w:r w:rsidRPr="00625F11">
              <w:rPr>
                <w:rFonts w:ascii="Times New Roman" w:eastAsia="宋体" w:hAnsi="Times New Roman"/>
                <w:b/>
                <w:color w:val="000000" w:themeColor="text1"/>
                <w:sz w:val="18"/>
                <w:szCs w:val="18"/>
                <w:lang w:eastAsia="en-US"/>
              </w:rPr>
              <w:t>lectives</w:t>
            </w:r>
          </w:p>
        </w:tc>
        <w:tc>
          <w:tcPr>
            <w:tcW w:w="993" w:type="dxa"/>
            <w:vMerge w:val="restart"/>
            <w:vAlign w:val="center"/>
          </w:tcPr>
          <w:p w14:paraId="120C1FDD" w14:textId="77777777" w:rsidR="00F17F36" w:rsidRPr="00625F11"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小计</w:t>
            </w:r>
            <w:proofErr w:type="spellEnd"/>
          </w:p>
          <w:p w14:paraId="762F1E6C" w14:textId="77777777" w:rsidR="00F17F36" w:rsidRPr="00625F11" w:rsidRDefault="00F17F36" w:rsidP="002B69BF">
            <w:pPr>
              <w:adjustRightInd w:val="0"/>
              <w:snapToGrid w:val="0"/>
              <w:spacing w:line="200" w:lineRule="atLeast"/>
              <w:jc w:val="center"/>
              <w:rPr>
                <w:rFonts w:ascii="Times New Roman" w:eastAsia="宋体" w:hAnsi="Times New Roman"/>
                <w:color w:val="000000" w:themeColor="text1"/>
                <w:sz w:val="18"/>
                <w:szCs w:val="18"/>
                <w:lang w:eastAsia="en-US"/>
              </w:rPr>
            </w:pPr>
            <w:r w:rsidRPr="00625F11">
              <w:rPr>
                <w:rFonts w:ascii="Times New Roman" w:eastAsia="宋体" w:hAnsi="Times New Roman"/>
                <w:b/>
                <w:color w:val="000000" w:themeColor="text1"/>
                <w:sz w:val="18"/>
                <w:szCs w:val="18"/>
                <w:lang w:eastAsia="en-US"/>
              </w:rPr>
              <w:t xml:space="preserve"> Subtotal</w:t>
            </w:r>
          </w:p>
        </w:tc>
      </w:tr>
      <w:tr w:rsidR="00F17F36" w:rsidRPr="00625F11" w14:paraId="1BF8F79D" w14:textId="77777777" w:rsidTr="007533A2">
        <w:trPr>
          <w:trHeight w:val="537"/>
          <w:jc w:val="center"/>
        </w:trPr>
        <w:tc>
          <w:tcPr>
            <w:tcW w:w="3402" w:type="dxa"/>
            <w:gridSpan w:val="2"/>
            <w:vMerge/>
            <w:vAlign w:val="center"/>
          </w:tcPr>
          <w:p w14:paraId="41182CF3" w14:textId="77777777" w:rsidR="00F17F36" w:rsidRPr="00625F11"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846" w:type="dxa"/>
            <w:vAlign w:val="center"/>
          </w:tcPr>
          <w:p w14:paraId="5781456F" w14:textId="77777777" w:rsidR="00F17F36" w:rsidRPr="00625F11"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理论</w:t>
            </w:r>
            <w:proofErr w:type="spellEnd"/>
            <w:r w:rsidRPr="00625F11">
              <w:rPr>
                <w:rFonts w:ascii="Times New Roman" w:eastAsia="宋体" w:hAnsi="Times New Roman"/>
                <w:b/>
                <w:color w:val="000000" w:themeColor="text1"/>
                <w:sz w:val="18"/>
                <w:szCs w:val="18"/>
                <w:lang w:eastAsia="en-US"/>
              </w:rPr>
              <w:t xml:space="preserve"> </w:t>
            </w:r>
            <w:r w:rsidRPr="00625F11">
              <w:rPr>
                <w:rFonts w:ascii="Times New Roman" w:eastAsia="宋体" w:hAnsi="Times New Roman"/>
                <w:b/>
                <w:color w:val="000000" w:themeColor="text1"/>
                <w:sz w:val="18"/>
                <w:szCs w:val="18"/>
                <w:lang w:eastAsia="en-US"/>
              </w:rPr>
              <w:br/>
              <w:t>Theory</w:t>
            </w:r>
          </w:p>
        </w:tc>
        <w:tc>
          <w:tcPr>
            <w:tcW w:w="850" w:type="dxa"/>
            <w:vAlign w:val="center"/>
          </w:tcPr>
          <w:p w14:paraId="1551A764" w14:textId="77777777" w:rsidR="00F17F36" w:rsidRPr="00625F11"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实践</w:t>
            </w:r>
            <w:proofErr w:type="spellEnd"/>
            <w:r w:rsidRPr="00625F11">
              <w:rPr>
                <w:rFonts w:ascii="Times New Roman" w:eastAsia="宋体" w:hAnsi="Times New Roman"/>
                <w:b/>
                <w:color w:val="000000" w:themeColor="text1"/>
                <w:sz w:val="18"/>
                <w:szCs w:val="18"/>
                <w:lang w:eastAsia="en-US"/>
              </w:rPr>
              <w:t xml:space="preserve"> </w:t>
            </w:r>
            <w:r w:rsidRPr="00625F11">
              <w:rPr>
                <w:rFonts w:ascii="Times New Roman" w:eastAsia="宋体" w:hAnsi="Times New Roman"/>
                <w:b/>
                <w:color w:val="000000" w:themeColor="text1"/>
                <w:sz w:val="18"/>
                <w:szCs w:val="18"/>
                <w:lang w:eastAsia="en-US"/>
              </w:rPr>
              <w:br/>
              <w:t>Practice</w:t>
            </w:r>
          </w:p>
        </w:tc>
        <w:tc>
          <w:tcPr>
            <w:tcW w:w="851" w:type="dxa"/>
            <w:vAlign w:val="center"/>
          </w:tcPr>
          <w:p w14:paraId="788F68AA" w14:textId="77777777" w:rsidR="00F17F36" w:rsidRPr="00625F11"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理论</w:t>
            </w:r>
            <w:proofErr w:type="spellEnd"/>
            <w:r w:rsidRPr="00625F11">
              <w:rPr>
                <w:rFonts w:ascii="Times New Roman" w:eastAsia="宋体" w:hAnsi="Times New Roman"/>
                <w:b/>
                <w:color w:val="000000" w:themeColor="text1"/>
                <w:sz w:val="18"/>
                <w:szCs w:val="18"/>
                <w:lang w:eastAsia="en-US"/>
              </w:rPr>
              <w:t xml:space="preserve"> </w:t>
            </w:r>
            <w:r w:rsidRPr="00625F11">
              <w:rPr>
                <w:rFonts w:ascii="Times New Roman" w:eastAsia="宋体" w:hAnsi="Times New Roman"/>
                <w:b/>
                <w:color w:val="000000" w:themeColor="text1"/>
                <w:sz w:val="18"/>
                <w:szCs w:val="18"/>
                <w:lang w:eastAsia="en-US"/>
              </w:rPr>
              <w:br/>
              <w:t>Theory</w:t>
            </w:r>
          </w:p>
        </w:tc>
        <w:tc>
          <w:tcPr>
            <w:tcW w:w="850" w:type="dxa"/>
            <w:vAlign w:val="center"/>
          </w:tcPr>
          <w:p w14:paraId="30AF2A95" w14:textId="77777777" w:rsidR="00F17F36" w:rsidRPr="00625F11"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实践</w:t>
            </w:r>
            <w:proofErr w:type="spellEnd"/>
            <w:r w:rsidRPr="00625F11">
              <w:rPr>
                <w:rFonts w:ascii="Times New Roman" w:eastAsia="宋体" w:hAnsi="Times New Roman"/>
                <w:b/>
                <w:color w:val="000000" w:themeColor="text1"/>
                <w:sz w:val="18"/>
                <w:szCs w:val="18"/>
                <w:lang w:eastAsia="en-US"/>
              </w:rPr>
              <w:t xml:space="preserve"> </w:t>
            </w:r>
            <w:r w:rsidRPr="00625F11">
              <w:rPr>
                <w:rFonts w:ascii="Times New Roman" w:eastAsia="宋体" w:hAnsi="Times New Roman"/>
                <w:b/>
                <w:color w:val="000000" w:themeColor="text1"/>
                <w:sz w:val="18"/>
                <w:szCs w:val="18"/>
                <w:lang w:eastAsia="en-US"/>
              </w:rPr>
              <w:br/>
              <w:t>Practice</w:t>
            </w:r>
          </w:p>
        </w:tc>
        <w:tc>
          <w:tcPr>
            <w:tcW w:w="851" w:type="dxa"/>
            <w:vAlign w:val="center"/>
          </w:tcPr>
          <w:p w14:paraId="4B017477" w14:textId="77777777" w:rsidR="00F17F36" w:rsidRPr="00625F11"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理论</w:t>
            </w:r>
            <w:proofErr w:type="spellEnd"/>
            <w:r w:rsidRPr="00625F11">
              <w:rPr>
                <w:rFonts w:ascii="Times New Roman" w:eastAsia="宋体" w:hAnsi="Times New Roman"/>
                <w:b/>
                <w:color w:val="000000" w:themeColor="text1"/>
                <w:sz w:val="18"/>
                <w:szCs w:val="18"/>
                <w:lang w:eastAsia="en-US"/>
              </w:rPr>
              <w:t xml:space="preserve"> </w:t>
            </w:r>
            <w:r w:rsidRPr="00625F11">
              <w:rPr>
                <w:rFonts w:ascii="Times New Roman" w:eastAsia="宋体" w:hAnsi="Times New Roman"/>
                <w:b/>
                <w:color w:val="000000" w:themeColor="text1"/>
                <w:sz w:val="18"/>
                <w:szCs w:val="18"/>
                <w:lang w:eastAsia="en-US"/>
              </w:rPr>
              <w:br/>
              <w:t>Theory</w:t>
            </w:r>
          </w:p>
        </w:tc>
        <w:tc>
          <w:tcPr>
            <w:tcW w:w="850" w:type="dxa"/>
            <w:vAlign w:val="center"/>
          </w:tcPr>
          <w:p w14:paraId="11DDC702" w14:textId="77777777" w:rsidR="00F17F36" w:rsidRPr="00625F11"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实践</w:t>
            </w:r>
            <w:proofErr w:type="spellEnd"/>
            <w:r w:rsidRPr="00625F11">
              <w:rPr>
                <w:rFonts w:ascii="Times New Roman" w:eastAsia="宋体" w:hAnsi="Times New Roman"/>
                <w:b/>
                <w:color w:val="000000" w:themeColor="text1"/>
                <w:sz w:val="18"/>
                <w:szCs w:val="18"/>
                <w:lang w:eastAsia="en-US"/>
              </w:rPr>
              <w:t xml:space="preserve"> </w:t>
            </w:r>
            <w:r w:rsidRPr="00625F11">
              <w:rPr>
                <w:rFonts w:ascii="Times New Roman" w:eastAsia="宋体" w:hAnsi="Times New Roman"/>
                <w:b/>
                <w:color w:val="000000" w:themeColor="text1"/>
                <w:sz w:val="18"/>
                <w:szCs w:val="18"/>
                <w:lang w:eastAsia="en-US"/>
              </w:rPr>
              <w:br/>
              <w:t>Practice</w:t>
            </w:r>
          </w:p>
        </w:tc>
        <w:tc>
          <w:tcPr>
            <w:tcW w:w="993" w:type="dxa"/>
            <w:vMerge/>
            <w:vAlign w:val="center"/>
          </w:tcPr>
          <w:p w14:paraId="04286009" w14:textId="77777777" w:rsidR="00F17F36" w:rsidRPr="00625F11"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r>
      <w:tr w:rsidR="000C6CBC" w:rsidRPr="00625F11" w14:paraId="3B7952E2" w14:textId="77777777" w:rsidTr="007533A2">
        <w:trPr>
          <w:trHeight w:val="440"/>
          <w:jc w:val="center"/>
        </w:trPr>
        <w:tc>
          <w:tcPr>
            <w:tcW w:w="1417" w:type="dxa"/>
            <w:vMerge w:val="restart"/>
            <w:vAlign w:val="center"/>
          </w:tcPr>
          <w:p w14:paraId="393FFA4F" w14:textId="77777777" w:rsidR="00677561" w:rsidRPr="00625F11" w:rsidRDefault="00F17F36" w:rsidP="00677561">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公共基础课程</w:t>
            </w:r>
            <w:proofErr w:type="spellEnd"/>
          </w:p>
          <w:p w14:paraId="66726BFC" w14:textId="77777777" w:rsidR="00F17F36" w:rsidRPr="00625F11" w:rsidRDefault="00F17F36" w:rsidP="00677561">
            <w:pPr>
              <w:adjustRightInd w:val="0"/>
              <w:snapToGrid w:val="0"/>
              <w:spacing w:line="200" w:lineRule="atLeas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Public Basic Courses</w:t>
            </w:r>
          </w:p>
        </w:tc>
        <w:tc>
          <w:tcPr>
            <w:tcW w:w="1985" w:type="dxa"/>
            <w:vAlign w:val="center"/>
          </w:tcPr>
          <w:p w14:paraId="4EA580BB" w14:textId="77777777" w:rsidR="00F17F36" w:rsidRPr="00625F11" w:rsidRDefault="00BB19AF"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roofErr w:type="gramStart"/>
            <w:r w:rsidRPr="00625F11">
              <w:rPr>
                <w:rFonts w:ascii="Times New Roman" w:eastAsia="宋体" w:hAnsi="Times New Roman" w:cs="Times New Roman" w:hint="eastAsia"/>
                <w:color w:val="000000" w:themeColor="text1"/>
                <w:kern w:val="0"/>
                <w:sz w:val="18"/>
                <w:szCs w:val="18"/>
              </w:rPr>
              <w:t>思政</w:t>
            </w:r>
            <w:r w:rsidR="00F17F36" w:rsidRPr="00625F11">
              <w:rPr>
                <w:rFonts w:ascii="Times New Roman" w:eastAsia="宋体" w:hAnsi="Times New Roman" w:cs="Times New Roman" w:hint="eastAsia"/>
                <w:color w:val="000000" w:themeColor="text1"/>
                <w:kern w:val="0"/>
                <w:sz w:val="18"/>
                <w:szCs w:val="18"/>
              </w:rPr>
              <w:t>类</w:t>
            </w:r>
            <w:proofErr w:type="gramEnd"/>
          </w:p>
          <w:p w14:paraId="3E486C23"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Ideological Politics Courses</w:t>
            </w:r>
          </w:p>
        </w:tc>
        <w:tc>
          <w:tcPr>
            <w:tcW w:w="846" w:type="dxa"/>
            <w:vAlign w:val="center"/>
          </w:tcPr>
          <w:p w14:paraId="7B694B42"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1</w:t>
            </w:r>
            <w:r w:rsidR="00BB19AF" w:rsidRPr="00625F11">
              <w:rPr>
                <w:rFonts w:ascii="Times New Roman" w:eastAsia="宋体" w:hAnsi="Times New Roman" w:cs="Times New Roman"/>
                <w:color w:val="000000" w:themeColor="text1"/>
                <w:kern w:val="0"/>
                <w:sz w:val="18"/>
                <w:szCs w:val="18"/>
              </w:rPr>
              <w:t>5</w:t>
            </w:r>
          </w:p>
        </w:tc>
        <w:tc>
          <w:tcPr>
            <w:tcW w:w="850" w:type="dxa"/>
            <w:vAlign w:val="center"/>
          </w:tcPr>
          <w:p w14:paraId="11792D4C"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2</w:t>
            </w:r>
          </w:p>
        </w:tc>
        <w:tc>
          <w:tcPr>
            <w:tcW w:w="851" w:type="dxa"/>
            <w:vAlign w:val="center"/>
          </w:tcPr>
          <w:p w14:paraId="70CB7C12"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963B8F9"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1BBFACE"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3917C36"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2F57197B"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1</w:t>
            </w:r>
            <w:r w:rsidR="00BB19AF" w:rsidRPr="00625F11">
              <w:rPr>
                <w:rFonts w:ascii="Times New Roman" w:eastAsia="宋体" w:hAnsi="Times New Roman" w:cs="Times New Roman"/>
                <w:color w:val="000000" w:themeColor="text1"/>
                <w:kern w:val="0"/>
                <w:sz w:val="18"/>
                <w:szCs w:val="18"/>
              </w:rPr>
              <w:t>7</w:t>
            </w:r>
          </w:p>
        </w:tc>
      </w:tr>
      <w:tr w:rsidR="000C6CBC" w:rsidRPr="00625F11" w14:paraId="730705E7" w14:textId="77777777" w:rsidTr="007533A2">
        <w:trPr>
          <w:trHeight w:val="526"/>
          <w:jc w:val="center"/>
        </w:trPr>
        <w:tc>
          <w:tcPr>
            <w:tcW w:w="1417" w:type="dxa"/>
            <w:vMerge/>
            <w:vAlign w:val="center"/>
          </w:tcPr>
          <w:p w14:paraId="386D81B7" w14:textId="77777777" w:rsidR="00F17F36" w:rsidRPr="00625F11"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1985" w:type="dxa"/>
            <w:vAlign w:val="center"/>
          </w:tcPr>
          <w:p w14:paraId="5C162C9C"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军事类</w:t>
            </w:r>
          </w:p>
          <w:p w14:paraId="59BA426C"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Military Courses</w:t>
            </w:r>
          </w:p>
        </w:tc>
        <w:tc>
          <w:tcPr>
            <w:tcW w:w="846" w:type="dxa"/>
            <w:vAlign w:val="center"/>
          </w:tcPr>
          <w:p w14:paraId="59931CB3"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2</w:t>
            </w:r>
          </w:p>
        </w:tc>
        <w:tc>
          <w:tcPr>
            <w:tcW w:w="850" w:type="dxa"/>
            <w:vAlign w:val="center"/>
          </w:tcPr>
          <w:p w14:paraId="7BC0D557"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2</w:t>
            </w:r>
          </w:p>
        </w:tc>
        <w:tc>
          <w:tcPr>
            <w:tcW w:w="851" w:type="dxa"/>
            <w:vAlign w:val="center"/>
          </w:tcPr>
          <w:p w14:paraId="2FC57466"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50F4864"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6590E46"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1858D7D"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0B91CA35"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4</w:t>
            </w:r>
          </w:p>
        </w:tc>
      </w:tr>
      <w:tr w:rsidR="000C6CBC" w:rsidRPr="00625F11" w14:paraId="234C712A" w14:textId="77777777" w:rsidTr="007533A2">
        <w:trPr>
          <w:trHeight w:val="348"/>
          <w:jc w:val="center"/>
        </w:trPr>
        <w:tc>
          <w:tcPr>
            <w:tcW w:w="1417" w:type="dxa"/>
            <w:vMerge/>
            <w:vAlign w:val="center"/>
          </w:tcPr>
          <w:p w14:paraId="6F7A6707" w14:textId="77777777" w:rsidR="00F17F36" w:rsidRPr="00625F11" w:rsidRDefault="00F17F36" w:rsidP="007C0D09">
            <w:pPr>
              <w:adjustRightInd w:val="0"/>
              <w:snapToGrid w:val="0"/>
              <w:spacing w:line="200" w:lineRule="atLeast"/>
              <w:ind w:firstLineChars="200" w:firstLine="361"/>
              <w:rPr>
                <w:rFonts w:ascii="Times New Roman" w:eastAsia="宋体" w:hAnsi="Times New Roman"/>
                <w:b/>
                <w:color w:val="000000" w:themeColor="text1"/>
                <w:sz w:val="18"/>
                <w:szCs w:val="18"/>
                <w:lang w:eastAsia="en-US"/>
              </w:rPr>
            </w:pPr>
          </w:p>
        </w:tc>
        <w:tc>
          <w:tcPr>
            <w:tcW w:w="1985" w:type="dxa"/>
            <w:vAlign w:val="center"/>
          </w:tcPr>
          <w:p w14:paraId="45CF57FA" w14:textId="77777777" w:rsidR="00BB19AF"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外语</w:t>
            </w:r>
            <w:r w:rsidRPr="00625F11">
              <w:rPr>
                <w:rFonts w:ascii="Times New Roman" w:eastAsia="宋体" w:hAnsi="Times New Roman" w:cs="Times New Roman"/>
                <w:color w:val="000000" w:themeColor="text1"/>
                <w:kern w:val="0"/>
                <w:sz w:val="18"/>
                <w:szCs w:val="18"/>
              </w:rPr>
              <w:t>类</w:t>
            </w:r>
          </w:p>
          <w:p w14:paraId="3E6EE2F8"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 xml:space="preserve">Foreign </w:t>
            </w:r>
            <w:r w:rsidRPr="00625F11">
              <w:rPr>
                <w:rFonts w:ascii="Times New Roman" w:eastAsia="宋体" w:hAnsi="Times New Roman" w:cs="Times New Roman"/>
                <w:color w:val="000000" w:themeColor="text1"/>
                <w:kern w:val="0"/>
                <w:sz w:val="18"/>
                <w:szCs w:val="18"/>
              </w:rPr>
              <w:t>Language Courses</w:t>
            </w:r>
          </w:p>
        </w:tc>
        <w:tc>
          <w:tcPr>
            <w:tcW w:w="846" w:type="dxa"/>
            <w:vAlign w:val="center"/>
          </w:tcPr>
          <w:p w14:paraId="3F061312"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6</w:t>
            </w:r>
          </w:p>
        </w:tc>
        <w:tc>
          <w:tcPr>
            <w:tcW w:w="850" w:type="dxa"/>
            <w:vAlign w:val="center"/>
          </w:tcPr>
          <w:p w14:paraId="67165E3F"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02A8661"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2</w:t>
            </w:r>
          </w:p>
        </w:tc>
        <w:tc>
          <w:tcPr>
            <w:tcW w:w="850" w:type="dxa"/>
            <w:vAlign w:val="center"/>
          </w:tcPr>
          <w:p w14:paraId="5A721BDE"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6A3EB50"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98749D5"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16284E31"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8</w:t>
            </w:r>
          </w:p>
        </w:tc>
      </w:tr>
      <w:tr w:rsidR="000C6CBC" w:rsidRPr="00625F11" w14:paraId="1F10F0E3" w14:textId="77777777" w:rsidTr="007533A2">
        <w:trPr>
          <w:trHeight w:val="472"/>
          <w:jc w:val="center"/>
        </w:trPr>
        <w:tc>
          <w:tcPr>
            <w:tcW w:w="1417" w:type="dxa"/>
            <w:vMerge/>
            <w:vAlign w:val="center"/>
          </w:tcPr>
          <w:p w14:paraId="4E97CF2D" w14:textId="77777777" w:rsidR="00F17F36" w:rsidRPr="00625F11" w:rsidRDefault="00F17F36" w:rsidP="007C0D09">
            <w:pPr>
              <w:adjustRightInd w:val="0"/>
              <w:snapToGrid w:val="0"/>
              <w:spacing w:line="200" w:lineRule="atLeast"/>
              <w:rPr>
                <w:rFonts w:ascii="Times New Roman" w:eastAsia="宋体" w:hAnsi="Times New Roman"/>
                <w:b/>
                <w:color w:val="000000" w:themeColor="text1"/>
                <w:sz w:val="18"/>
                <w:szCs w:val="18"/>
                <w:lang w:eastAsia="en-US"/>
              </w:rPr>
            </w:pPr>
          </w:p>
        </w:tc>
        <w:tc>
          <w:tcPr>
            <w:tcW w:w="1985" w:type="dxa"/>
            <w:vAlign w:val="center"/>
          </w:tcPr>
          <w:p w14:paraId="30F3DD19"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体育类</w:t>
            </w:r>
          </w:p>
          <w:p w14:paraId="1675C334"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Physical Education Courses</w:t>
            </w:r>
          </w:p>
        </w:tc>
        <w:tc>
          <w:tcPr>
            <w:tcW w:w="846" w:type="dxa"/>
            <w:vAlign w:val="center"/>
          </w:tcPr>
          <w:p w14:paraId="3ECE616E"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E7C9401"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4</w:t>
            </w:r>
          </w:p>
        </w:tc>
        <w:tc>
          <w:tcPr>
            <w:tcW w:w="851" w:type="dxa"/>
            <w:vAlign w:val="center"/>
          </w:tcPr>
          <w:p w14:paraId="5C469213"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A5EC716"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10844D9"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54618F6"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1D38974C" w14:textId="77777777" w:rsidR="00F17F36" w:rsidRPr="00625F11" w:rsidRDefault="00F17F36"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4</w:t>
            </w:r>
          </w:p>
        </w:tc>
      </w:tr>
      <w:tr w:rsidR="000C6CBC" w:rsidRPr="00625F11" w14:paraId="6CDEAC7C" w14:textId="77777777" w:rsidTr="007533A2">
        <w:trPr>
          <w:trHeight w:val="678"/>
          <w:jc w:val="center"/>
        </w:trPr>
        <w:tc>
          <w:tcPr>
            <w:tcW w:w="1417" w:type="dxa"/>
            <w:vMerge w:val="restart"/>
            <w:vAlign w:val="center"/>
          </w:tcPr>
          <w:p w14:paraId="67F609BB" w14:textId="77777777" w:rsidR="008010E0" w:rsidRPr="00625F11" w:rsidRDefault="00A7123D" w:rsidP="007C0D09">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hint="eastAsia"/>
                <w:b/>
                <w:color w:val="000000" w:themeColor="text1"/>
                <w:sz w:val="18"/>
                <w:szCs w:val="18"/>
                <w:lang w:eastAsia="en-US"/>
              </w:rPr>
              <w:t>通识与多</w:t>
            </w:r>
            <w:r w:rsidRPr="00625F11">
              <w:rPr>
                <w:rFonts w:ascii="Times New Roman" w:eastAsia="宋体" w:hAnsi="Times New Roman"/>
                <w:b/>
                <w:color w:val="000000" w:themeColor="text1"/>
                <w:sz w:val="18"/>
                <w:szCs w:val="18"/>
                <w:lang w:eastAsia="en-US"/>
              </w:rPr>
              <w:t>元化课程</w:t>
            </w:r>
            <w:proofErr w:type="spellEnd"/>
          </w:p>
          <w:p w14:paraId="64E03FE5" w14:textId="77777777" w:rsidR="008010E0" w:rsidRPr="00625F11"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 xml:space="preserve">General Education </w:t>
            </w:r>
            <w:r w:rsidR="00A7123D" w:rsidRPr="00625F11">
              <w:rPr>
                <w:rFonts w:ascii="Times New Roman" w:eastAsia="宋体" w:hAnsi="Times New Roman"/>
                <w:b/>
                <w:color w:val="000000" w:themeColor="text1"/>
                <w:sz w:val="18"/>
                <w:szCs w:val="18"/>
                <w:lang w:eastAsia="en-US"/>
              </w:rPr>
              <w:t xml:space="preserve">and Diversified </w:t>
            </w:r>
            <w:r w:rsidRPr="00625F11">
              <w:rPr>
                <w:rFonts w:ascii="Times New Roman" w:eastAsia="宋体" w:hAnsi="Times New Roman"/>
                <w:b/>
                <w:color w:val="000000" w:themeColor="text1"/>
                <w:sz w:val="18"/>
                <w:szCs w:val="18"/>
                <w:lang w:eastAsia="en-US"/>
              </w:rPr>
              <w:t>Courses</w:t>
            </w:r>
          </w:p>
        </w:tc>
        <w:tc>
          <w:tcPr>
            <w:tcW w:w="1985" w:type="dxa"/>
            <w:vAlign w:val="center"/>
          </w:tcPr>
          <w:p w14:paraId="0A0022CA"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“交通天下”通识教育课程（含跨学科</w:t>
            </w:r>
            <w:r w:rsidRPr="00625F11">
              <w:rPr>
                <w:rFonts w:ascii="Times New Roman" w:eastAsia="宋体" w:hAnsi="Times New Roman" w:cs="Times New Roman"/>
                <w:color w:val="000000" w:themeColor="text1"/>
                <w:kern w:val="0"/>
                <w:sz w:val="18"/>
                <w:szCs w:val="18"/>
              </w:rPr>
              <w:t>课程）</w:t>
            </w:r>
          </w:p>
          <w:p w14:paraId="424356C1"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Core General Education Courses</w:t>
            </w:r>
            <w:r w:rsidRPr="00625F11">
              <w:rPr>
                <w:rFonts w:ascii="Times New Roman" w:eastAsia="宋体" w:hAnsi="Times New Roman" w:cs="Times New Roman" w:hint="eastAsia"/>
                <w:color w:val="000000" w:themeColor="text1"/>
                <w:kern w:val="0"/>
                <w:sz w:val="18"/>
                <w:szCs w:val="18"/>
              </w:rPr>
              <w:t>（</w:t>
            </w:r>
            <w:r w:rsidRPr="00625F11">
              <w:rPr>
                <w:rFonts w:ascii="Times New Roman" w:eastAsia="宋体" w:hAnsi="Times New Roman" w:cs="Times New Roman"/>
                <w:color w:val="000000" w:themeColor="text1"/>
                <w:kern w:val="0"/>
                <w:sz w:val="18"/>
                <w:szCs w:val="18"/>
              </w:rPr>
              <w:t>Interdisciplinary Courses</w:t>
            </w:r>
            <w:r w:rsidRPr="00625F11">
              <w:rPr>
                <w:rFonts w:ascii="Times New Roman" w:eastAsia="宋体" w:hAnsi="Times New Roman" w:cs="Times New Roman" w:hint="eastAsia"/>
                <w:color w:val="000000" w:themeColor="text1"/>
                <w:kern w:val="0"/>
                <w:sz w:val="18"/>
                <w:szCs w:val="18"/>
              </w:rPr>
              <w:t>）</w:t>
            </w:r>
          </w:p>
        </w:tc>
        <w:tc>
          <w:tcPr>
            <w:tcW w:w="846" w:type="dxa"/>
            <w:vMerge w:val="restart"/>
            <w:vAlign w:val="center"/>
          </w:tcPr>
          <w:p w14:paraId="2C640CDF"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restart"/>
            <w:vAlign w:val="center"/>
          </w:tcPr>
          <w:p w14:paraId="154E89ED"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restart"/>
            <w:vAlign w:val="center"/>
          </w:tcPr>
          <w:p w14:paraId="010E0472" w14:textId="66C10FD8"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restart"/>
            <w:vAlign w:val="center"/>
          </w:tcPr>
          <w:p w14:paraId="11CD3780"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restart"/>
            <w:vAlign w:val="center"/>
          </w:tcPr>
          <w:p w14:paraId="08D6D1D1" w14:textId="1789BCFE" w:rsidR="008010E0" w:rsidRPr="00625F11" w:rsidRDefault="0094127A"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6</w:t>
            </w:r>
          </w:p>
        </w:tc>
        <w:tc>
          <w:tcPr>
            <w:tcW w:w="850" w:type="dxa"/>
            <w:vMerge w:val="restart"/>
            <w:vAlign w:val="center"/>
          </w:tcPr>
          <w:p w14:paraId="343BF344"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val="restart"/>
            <w:vAlign w:val="center"/>
          </w:tcPr>
          <w:p w14:paraId="7AF03999"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6</w:t>
            </w:r>
          </w:p>
        </w:tc>
      </w:tr>
      <w:tr w:rsidR="000C6CBC" w:rsidRPr="00625F11" w14:paraId="2775D60B" w14:textId="77777777" w:rsidTr="007533A2">
        <w:trPr>
          <w:trHeight w:val="534"/>
          <w:jc w:val="center"/>
        </w:trPr>
        <w:tc>
          <w:tcPr>
            <w:tcW w:w="1417" w:type="dxa"/>
            <w:vMerge/>
            <w:vAlign w:val="center"/>
          </w:tcPr>
          <w:p w14:paraId="358C0A0F" w14:textId="77777777" w:rsidR="008010E0" w:rsidRPr="00625F11"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1985" w:type="dxa"/>
            <w:vAlign w:val="center"/>
          </w:tcPr>
          <w:p w14:paraId="586AA269"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多元化课程</w:t>
            </w:r>
          </w:p>
          <w:p w14:paraId="0DE5827F"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Diversified Courses</w:t>
            </w:r>
          </w:p>
        </w:tc>
        <w:tc>
          <w:tcPr>
            <w:tcW w:w="846" w:type="dxa"/>
            <w:vMerge/>
            <w:vAlign w:val="center"/>
          </w:tcPr>
          <w:p w14:paraId="38CBE847"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19AB0BB"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67AAD9B"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B62EB93"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CF44AB2"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32E25A31"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vAlign w:val="center"/>
          </w:tcPr>
          <w:p w14:paraId="30AAE73D"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0C6CBC" w:rsidRPr="00625F11" w14:paraId="22EA1F5C" w14:textId="77777777" w:rsidTr="007533A2">
        <w:trPr>
          <w:trHeight w:val="544"/>
          <w:jc w:val="center"/>
        </w:trPr>
        <w:tc>
          <w:tcPr>
            <w:tcW w:w="1417" w:type="dxa"/>
            <w:vMerge/>
            <w:vAlign w:val="center"/>
          </w:tcPr>
          <w:p w14:paraId="6EA13764" w14:textId="77777777" w:rsidR="008010E0" w:rsidRPr="00625F11"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1985" w:type="dxa"/>
            <w:vAlign w:val="center"/>
          </w:tcPr>
          <w:p w14:paraId="39D6D789"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国际课程</w:t>
            </w:r>
          </w:p>
          <w:p w14:paraId="0217854E"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International Courses</w:t>
            </w:r>
          </w:p>
        </w:tc>
        <w:tc>
          <w:tcPr>
            <w:tcW w:w="846" w:type="dxa"/>
            <w:vMerge/>
            <w:vAlign w:val="center"/>
          </w:tcPr>
          <w:p w14:paraId="5B61AF57"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D908AAD"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3D24F92C"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E77DD28"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676C2F01"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3C5433A6"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vAlign w:val="center"/>
          </w:tcPr>
          <w:p w14:paraId="054E2B91"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0C6CBC" w:rsidRPr="00625F11" w14:paraId="674B61FD" w14:textId="77777777" w:rsidTr="007533A2">
        <w:trPr>
          <w:trHeight w:val="678"/>
          <w:jc w:val="center"/>
        </w:trPr>
        <w:tc>
          <w:tcPr>
            <w:tcW w:w="1417" w:type="dxa"/>
            <w:vMerge/>
            <w:vAlign w:val="center"/>
          </w:tcPr>
          <w:p w14:paraId="0AC1E36B" w14:textId="77777777" w:rsidR="008010E0" w:rsidRPr="00625F11"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1985" w:type="dxa"/>
            <w:vAlign w:val="center"/>
          </w:tcPr>
          <w:p w14:paraId="4B3E2EED"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大学生心理健康教育课程</w:t>
            </w:r>
          </w:p>
          <w:p w14:paraId="2B9B16A3"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University Student Psychological Health Courses</w:t>
            </w:r>
          </w:p>
        </w:tc>
        <w:tc>
          <w:tcPr>
            <w:tcW w:w="846" w:type="dxa"/>
            <w:vMerge/>
            <w:vAlign w:val="center"/>
          </w:tcPr>
          <w:p w14:paraId="77C02B33"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22464861"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7D5366A9"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3964ECB"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38597CB7"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5C125072"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vAlign w:val="center"/>
          </w:tcPr>
          <w:p w14:paraId="45A508B2"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0C6CBC" w:rsidRPr="00625F11" w14:paraId="7A21D336" w14:textId="77777777" w:rsidTr="007533A2">
        <w:trPr>
          <w:trHeight w:val="1135"/>
          <w:jc w:val="center"/>
        </w:trPr>
        <w:tc>
          <w:tcPr>
            <w:tcW w:w="1417" w:type="dxa"/>
            <w:vMerge/>
            <w:vAlign w:val="center"/>
          </w:tcPr>
          <w:p w14:paraId="51FB1222" w14:textId="77777777" w:rsidR="008010E0" w:rsidRPr="00625F11" w:rsidRDefault="008010E0" w:rsidP="007C0D09">
            <w:pPr>
              <w:adjustRightInd w:val="0"/>
              <w:snapToGrid w:val="0"/>
              <w:spacing w:line="200" w:lineRule="atLeast"/>
              <w:jc w:val="center"/>
              <w:rPr>
                <w:rFonts w:ascii="Times New Roman" w:eastAsia="宋体" w:hAnsi="Times New Roman"/>
                <w:b/>
                <w:color w:val="000000" w:themeColor="text1"/>
                <w:sz w:val="18"/>
                <w:szCs w:val="18"/>
              </w:rPr>
            </w:pPr>
          </w:p>
        </w:tc>
        <w:tc>
          <w:tcPr>
            <w:tcW w:w="1985" w:type="dxa"/>
            <w:vAlign w:val="center"/>
          </w:tcPr>
          <w:p w14:paraId="27F3796C"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学生成长与发展规划课程</w:t>
            </w:r>
          </w:p>
          <w:p w14:paraId="4285DA42"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Student Growth and Development Planning Courses</w:t>
            </w:r>
          </w:p>
        </w:tc>
        <w:tc>
          <w:tcPr>
            <w:tcW w:w="846" w:type="dxa"/>
            <w:vMerge/>
            <w:vAlign w:val="center"/>
          </w:tcPr>
          <w:p w14:paraId="2412EE65"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550590F"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7675490C"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C803ED5"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EF73364"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5C7B5E24"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Merge/>
            <w:vAlign w:val="center"/>
          </w:tcPr>
          <w:p w14:paraId="03D76A9E" w14:textId="77777777" w:rsidR="008010E0" w:rsidRPr="00625F11" w:rsidRDefault="008010E0"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0C6CBC" w:rsidRPr="00625F11" w14:paraId="658B993C" w14:textId="77777777" w:rsidTr="00B414A1">
        <w:trPr>
          <w:trHeight w:val="612"/>
          <w:jc w:val="center"/>
        </w:trPr>
        <w:tc>
          <w:tcPr>
            <w:tcW w:w="1417" w:type="dxa"/>
            <w:vMerge/>
            <w:vAlign w:val="center"/>
          </w:tcPr>
          <w:p w14:paraId="13C76D85"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rPr>
            </w:pPr>
          </w:p>
        </w:tc>
        <w:tc>
          <w:tcPr>
            <w:tcW w:w="1985" w:type="dxa"/>
            <w:vAlign w:val="center"/>
          </w:tcPr>
          <w:p w14:paraId="64C15072" w14:textId="45E47845"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新生研讨课</w:t>
            </w:r>
            <w:r w:rsidRPr="00625F11">
              <w:rPr>
                <w:rFonts w:ascii="Times New Roman" w:eastAsia="宋体" w:hAnsi="Times New Roman" w:cs="Times New Roman" w:hint="eastAsia"/>
                <w:color w:val="000000" w:themeColor="text1"/>
                <w:kern w:val="0"/>
                <w:sz w:val="18"/>
                <w:szCs w:val="18"/>
              </w:rPr>
              <w:br/>
              <w:t>Freshman Seminar</w:t>
            </w:r>
          </w:p>
        </w:tc>
        <w:tc>
          <w:tcPr>
            <w:tcW w:w="846" w:type="dxa"/>
            <w:vAlign w:val="center"/>
          </w:tcPr>
          <w:p w14:paraId="67380A0A" w14:textId="0E96C39F"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2</w:t>
            </w:r>
          </w:p>
        </w:tc>
        <w:tc>
          <w:tcPr>
            <w:tcW w:w="850" w:type="dxa"/>
            <w:vAlign w:val="center"/>
          </w:tcPr>
          <w:p w14:paraId="6BE61FA9"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6598429" w14:textId="361AE320"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3301D24"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7DADED8"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2A3EC78"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55B395ED" w14:textId="4C0E6542"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2</w:t>
            </w:r>
          </w:p>
        </w:tc>
      </w:tr>
      <w:tr w:rsidR="000C6CBC" w:rsidRPr="00625F11" w14:paraId="39CB44BC" w14:textId="77777777" w:rsidTr="007533A2">
        <w:trPr>
          <w:trHeight w:val="546"/>
          <w:jc w:val="center"/>
        </w:trPr>
        <w:tc>
          <w:tcPr>
            <w:tcW w:w="1417" w:type="dxa"/>
            <w:vMerge/>
            <w:vAlign w:val="center"/>
          </w:tcPr>
          <w:p w14:paraId="1A3F346F"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rPr>
            </w:pPr>
          </w:p>
        </w:tc>
        <w:tc>
          <w:tcPr>
            <w:tcW w:w="1985" w:type="dxa"/>
            <w:vAlign w:val="center"/>
          </w:tcPr>
          <w:p w14:paraId="68E6C7A1"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劳动教育课程</w:t>
            </w:r>
          </w:p>
          <w:p w14:paraId="05CB3A67" w14:textId="78856026"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Labor Education" Courses</w:t>
            </w:r>
          </w:p>
        </w:tc>
        <w:tc>
          <w:tcPr>
            <w:tcW w:w="846" w:type="dxa"/>
            <w:vAlign w:val="center"/>
          </w:tcPr>
          <w:p w14:paraId="608C3E1C" w14:textId="48DB631C"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2</w:t>
            </w:r>
          </w:p>
        </w:tc>
        <w:tc>
          <w:tcPr>
            <w:tcW w:w="850" w:type="dxa"/>
            <w:vAlign w:val="center"/>
          </w:tcPr>
          <w:p w14:paraId="7F3796F4"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2A7063B" w14:textId="408801CA"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CA6B504"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27B1B0B"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7C93E81"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1E6F959C" w14:textId="0549DA61"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2</w:t>
            </w:r>
          </w:p>
        </w:tc>
      </w:tr>
      <w:tr w:rsidR="000C6CBC" w:rsidRPr="00625F11" w14:paraId="771E4CB0" w14:textId="77777777" w:rsidTr="0003428D">
        <w:trPr>
          <w:trHeight w:val="500"/>
          <w:jc w:val="center"/>
        </w:trPr>
        <w:tc>
          <w:tcPr>
            <w:tcW w:w="1417" w:type="dxa"/>
            <w:vMerge/>
            <w:vAlign w:val="center"/>
          </w:tcPr>
          <w:p w14:paraId="7EB0B813"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rPr>
            </w:pPr>
          </w:p>
        </w:tc>
        <w:tc>
          <w:tcPr>
            <w:tcW w:w="1985" w:type="dxa"/>
            <w:vAlign w:val="center"/>
          </w:tcPr>
          <w:p w14:paraId="2FC68AE4"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公共艺术课程</w:t>
            </w:r>
          </w:p>
          <w:p w14:paraId="7F6B0F8A" w14:textId="6ECB14AF" w:rsidR="005A48F7" w:rsidRPr="00625F11" w:rsidRDefault="005A48F7" w:rsidP="00E67559">
            <w:pPr>
              <w:pStyle w:val="13"/>
              <w:widowControl/>
              <w:adjustRightInd w:val="0"/>
              <w:snapToGrid w:val="0"/>
              <w:spacing w:line="200" w:lineRule="atLeast"/>
              <w:ind w:firstLineChars="0" w:firstLine="0"/>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Public</w:t>
            </w:r>
            <w:r w:rsidRPr="00625F11">
              <w:rPr>
                <w:rFonts w:ascii="Times New Roman" w:eastAsia="宋体" w:hAnsi="Times New Roman" w:cs="Times New Roman"/>
                <w:color w:val="000000" w:themeColor="text1"/>
                <w:kern w:val="0"/>
                <w:sz w:val="18"/>
                <w:szCs w:val="18"/>
              </w:rPr>
              <w:t xml:space="preserve"> </w:t>
            </w:r>
            <w:r w:rsidRPr="00625F11">
              <w:rPr>
                <w:rFonts w:ascii="Times New Roman" w:eastAsia="宋体" w:hAnsi="Times New Roman" w:cs="Times New Roman" w:hint="eastAsia"/>
                <w:color w:val="000000" w:themeColor="text1"/>
                <w:kern w:val="0"/>
                <w:sz w:val="18"/>
                <w:szCs w:val="18"/>
              </w:rPr>
              <w:t>Art</w:t>
            </w:r>
            <w:r w:rsidRPr="00625F11">
              <w:rPr>
                <w:rFonts w:ascii="Times New Roman" w:eastAsia="宋体" w:hAnsi="Times New Roman" w:cs="Times New Roman"/>
                <w:color w:val="000000" w:themeColor="text1"/>
                <w:kern w:val="0"/>
                <w:sz w:val="18"/>
                <w:szCs w:val="18"/>
              </w:rPr>
              <w:t xml:space="preserve"> </w:t>
            </w:r>
            <w:r w:rsidRPr="00625F11">
              <w:rPr>
                <w:rFonts w:ascii="Times New Roman" w:eastAsia="宋体" w:hAnsi="Times New Roman" w:cs="Times New Roman" w:hint="eastAsia"/>
                <w:color w:val="000000" w:themeColor="text1"/>
                <w:kern w:val="0"/>
                <w:sz w:val="18"/>
                <w:szCs w:val="18"/>
              </w:rPr>
              <w:t>Courses</w:t>
            </w:r>
          </w:p>
        </w:tc>
        <w:tc>
          <w:tcPr>
            <w:tcW w:w="846" w:type="dxa"/>
            <w:vAlign w:val="center"/>
          </w:tcPr>
          <w:p w14:paraId="49401D37" w14:textId="2375F36E"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2</w:t>
            </w:r>
          </w:p>
        </w:tc>
        <w:tc>
          <w:tcPr>
            <w:tcW w:w="850" w:type="dxa"/>
            <w:vAlign w:val="center"/>
          </w:tcPr>
          <w:p w14:paraId="3BAD9907"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DD4776A" w14:textId="3CB980F1"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AF5D721"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44ADA9D"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6B199C5"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5664E126" w14:textId="4FC6CC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2</w:t>
            </w:r>
          </w:p>
        </w:tc>
      </w:tr>
      <w:tr w:rsidR="000C6CBC" w:rsidRPr="00625F11" w14:paraId="1D0972CA" w14:textId="77777777" w:rsidTr="007533A2">
        <w:trPr>
          <w:trHeight w:val="442"/>
          <w:jc w:val="center"/>
        </w:trPr>
        <w:tc>
          <w:tcPr>
            <w:tcW w:w="1417" w:type="dxa"/>
            <w:vMerge w:val="restart"/>
            <w:vAlign w:val="center"/>
          </w:tcPr>
          <w:p w14:paraId="6070ECA1"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学科与专业基础课程</w:t>
            </w:r>
            <w:proofErr w:type="spellEnd"/>
          </w:p>
          <w:p w14:paraId="6732BD85"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Discipline and</w:t>
            </w:r>
            <w:r w:rsidRPr="00625F11">
              <w:rPr>
                <w:rFonts w:ascii="Times New Roman" w:eastAsia="宋体" w:hAnsi="Times New Roman"/>
                <w:b/>
                <w:color w:val="000000" w:themeColor="text1"/>
                <w:sz w:val="18"/>
              </w:rPr>
              <w:t xml:space="preserve"> </w:t>
            </w:r>
            <w:r w:rsidRPr="00625F11">
              <w:rPr>
                <w:rFonts w:ascii="Times New Roman" w:eastAsia="宋体" w:hAnsi="Times New Roman"/>
                <w:b/>
                <w:color w:val="000000" w:themeColor="text1"/>
                <w:sz w:val="18"/>
                <w:szCs w:val="18"/>
                <w:lang w:eastAsia="en-US"/>
              </w:rPr>
              <w:t>Specialty Foundational Courses</w:t>
            </w:r>
          </w:p>
        </w:tc>
        <w:tc>
          <w:tcPr>
            <w:tcW w:w="1985" w:type="dxa"/>
            <w:vAlign w:val="center"/>
          </w:tcPr>
          <w:p w14:paraId="209D79C6"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数学类</w:t>
            </w:r>
          </w:p>
          <w:p w14:paraId="54556E54"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Mathematics Courses</w:t>
            </w:r>
          </w:p>
        </w:tc>
        <w:tc>
          <w:tcPr>
            <w:tcW w:w="846" w:type="dxa"/>
            <w:vAlign w:val="center"/>
          </w:tcPr>
          <w:p w14:paraId="6C767EB4" w14:textId="6B763E29"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1</w:t>
            </w:r>
            <w:r w:rsidRPr="00625F11">
              <w:rPr>
                <w:rFonts w:ascii="Times New Roman" w:eastAsia="宋体" w:hAnsi="Times New Roman" w:cs="Times New Roman"/>
                <w:color w:val="000000" w:themeColor="text1"/>
                <w:kern w:val="0"/>
                <w:sz w:val="18"/>
                <w:szCs w:val="18"/>
              </w:rPr>
              <w:t>6</w:t>
            </w:r>
          </w:p>
        </w:tc>
        <w:tc>
          <w:tcPr>
            <w:tcW w:w="850" w:type="dxa"/>
            <w:vAlign w:val="center"/>
          </w:tcPr>
          <w:p w14:paraId="18E7B8B4"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CA587DE"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55A0526"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298450CF"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41CCC0C"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6FCCC0B2" w14:textId="3359AFB3"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1</w:t>
            </w:r>
            <w:r w:rsidRPr="00625F11">
              <w:rPr>
                <w:rFonts w:ascii="Times New Roman" w:eastAsia="宋体" w:hAnsi="Times New Roman" w:cs="Times New Roman"/>
                <w:color w:val="000000" w:themeColor="text1"/>
                <w:kern w:val="0"/>
                <w:sz w:val="18"/>
                <w:szCs w:val="18"/>
              </w:rPr>
              <w:t>6</w:t>
            </w:r>
          </w:p>
        </w:tc>
      </w:tr>
      <w:tr w:rsidR="000C6CBC" w:rsidRPr="00625F11" w14:paraId="7885421E" w14:textId="77777777" w:rsidTr="007533A2">
        <w:trPr>
          <w:trHeight w:val="421"/>
          <w:jc w:val="center"/>
        </w:trPr>
        <w:tc>
          <w:tcPr>
            <w:tcW w:w="1417" w:type="dxa"/>
            <w:vMerge/>
            <w:vAlign w:val="center"/>
          </w:tcPr>
          <w:p w14:paraId="0E856842"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1985" w:type="dxa"/>
            <w:vAlign w:val="center"/>
          </w:tcPr>
          <w:p w14:paraId="2EFD5A49"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物理类</w:t>
            </w:r>
          </w:p>
          <w:p w14:paraId="487D5FBC"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Physics Courses</w:t>
            </w:r>
          </w:p>
        </w:tc>
        <w:tc>
          <w:tcPr>
            <w:tcW w:w="846" w:type="dxa"/>
            <w:vAlign w:val="center"/>
          </w:tcPr>
          <w:p w14:paraId="0CCE9880" w14:textId="6DE6BBE9" w:rsidR="005A48F7" w:rsidRPr="00625F11" w:rsidRDefault="000C78EF"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6</w:t>
            </w:r>
          </w:p>
        </w:tc>
        <w:tc>
          <w:tcPr>
            <w:tcW w:w="850" w:type="dxa"/>
            <w:vAlign w:val="center"/>
          </w:tcPr>
          <w:p w14:paraId="6CBD1ADF" w14:textId="47C3CB63" w:rsidR="005A48F7" w:rsidRPr="00625F11" w:rsidRDefault="000C78EF"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2</w:t>
            </w:r>
          </w:p>
        </w:tc>
        <w:tc>
          <w:tcPr>
            <w:tcW w:w="851" w:type="dxa"/>
            <w:vAlign w:val="center"/>
          </w:tcPr>
          <w:p w14:paraId="2DBCDBF1"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14E7B00"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AD18FA7"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4810602"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74D05CCE" w14:textId="71FCB901"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8</w:t>
            </w:r>
          </w:p>
        </w:tc>
      </w:tr>
      <w:tr w:rsidR="000C6CBC" w:rsidRPr="00625F11" w14:paraId="2C0B1D49" w14:textId="77777777" w:rsidTr="007533A2">
        <w:trPr>
          <w:trHeight w:val="527"/>
          <w:jc w:val="center"/>
        </w:trPr>
        <w:tc>
          <w:tcPr>
            <w:tcW w:w="1417" w:type="dxa"/>
            <w:vMerge/>
            <w:vAlign w:val="center"/>
          </w:tcPr>
          <w:p w14:paraId="2B467FB2"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1985" w:type="dxa"/>
            <w:vAlign w:val="center"/>
          </w:tcPr>
          <w:p w14:paraId="4A9DA0D0"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计算机基础类</w:t>
            </w:r>
          </w:p>
          <w:p w14:paraId="1C2F1A8A"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Basic Computer</w:t>
            </w:r>
          </w:p>
          <w:p w14:paraId="5619E4D7"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Courses</w:t>
            </w:r>
          </w:p>
        </w:tc>
        <w:tc>
          <w:tcPr>
            <w:tcW w:w="846" w:type="dxa"/>
            <w:vAlign w:val="center"/>
          </w:tcPr>
          <w:p w14:paraId="3A6CFB99" w14:textId="0402159B"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2</w:t>
            </w:r>
          </w:p>
        </w:tc>
        <w:tc>
          <w:tcPr>
            <w:tcW w:w="850" w:type="dxa"/>
            <w:vAlign w:val="center"/>
          </w:tcPr>
          <w:p w14:paraId="01FD0137" w14:textId="79932941"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1</w:t>
            </w:r>
          </w:p>
        </w:tc>
        <w:tc>
          <w:tcPr>
            <w:tcW w:w="851" w:type="dxa"/>
            <w:vAlign w:val="center"/>
          </w:tcPr>
          <w:p w14:paraId="62244C48"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8F53EE"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6939FEA"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86A8E4D"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5AE205F3" w14:textId="5F037ED3"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3</w:t>
            </w:r>
          </w:p>
        </w:tc>
      </w:tr>
      <w:tr w:rsidR="000C6CBC" w:rsidRPr="00625F11" w14:paraId="5B1EE424" w14:textId="77777777" w:rsidTr="007533A2">
        <w:trPr>
          <w:trHeight w:val="527"/>
          <w:jc w:val="center"/>
        </w:trPr>
        <w:tc>
          <w:tcPr>
            <w:tcW w:w="1417" w:type="dxa"/>
            <w:vMerge/>
            <w:vAlign w:val="center"/>
          </w:tcPr>
          <w:p w14:paraId="59851572"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1985" w:type="dxa"/>
            <w:vAlign w:val="center"/>
          </w:tcPr>
          <w:p w14:paraId="44FE72E7"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化学</w:t>
            </w:r>
            <w:r w:rsidRPr="00625F11">
              <w:rPr>
                <w:rFonts w:ascii="Times New Roman" w:eastAsia="宋体" w:hAnsi="Times New Roman" w:cs="Times New Roman"/>
                <w:color w:val="000000" w:themeColor="text1"/>
                <w:kern w:val="0"/>
                <w:sz w:val="18"/>
                <w:szCs w:val="18"/>
              </w:rPr>
              <w:t>类</w:t>
            </w:r>
          </w:p>
          <w:p w14:paraId="61949A97" w14:textId="708ADCA9"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Chemistry Courses</w:t>
            </w:r>
          </w:p>
        </w:tc>
        <w:tc>
          <w:tcPr>
            <w:tcW w:w="846" w:type="dxa"/>
            <w:vAlign w:val="center"/>
          </w:tcPr>
          <w:p w14:paraId="1CFB8D71" w14:textId="1A4029F2"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2</w:t>
            </w:r>
          </w:p>
        </w:tc>
        <w:tc>
          <w:tcPr>
            <w:tcW w:w="850" w:type="dxa"/>
            <w:vAlign w:val="center"/>
          </w:tcPr>
          <w:p w14:paraId="796DE1D1" w14:textId="2A95E7C8"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0</w:t>
            </w:r>
            <w:r w:rsidRPr="00625F11">
              <w:rPr>
                <w:rFonts w:ascii="Times New Roman" w:eastAsia="宋体" w:hAnsi="Times New Roman" w:cs="Times New Roman"/>
                <w:color w:val="000000" w:themeColor="text1"/>
                <w:kern w:val="0"/>
                <w:sz w:val="18"/>
                <w:szCs w:val="18"/>
              </w:rPr>
              <w:t>.5</w:t>
            </w:r>
          </w:p>
        </w:tc>
        <w:tc>
          <w:tcPr>
            <w:tcW w:w="851" w:type="dxa"/>
            <w:vAlign w:val="center"/>
          </w:tcPr>
          <w:p w14:paraId="077D10DB"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3FC53D5"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2290E02"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C0B57B0"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3A2FE988" w14:textId="53E9A65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2</w:t>
            </w:r>
            <w:r w:rsidRPr="00625F11">
              <w:rPr>
                <w:rFonts w:ascii="Times New Roman" w:eastAsia="宋体" w:hAnsi="Times New Roman" w:cs="Times New Roman"/>
                <w:color w:val="000000" w:themeColor="text1"/>
                <w:kern w:val="0"/>
                <w:sz w:val="18"/>
                <w:szCs w:val="18"/>
              </w:rPr>
              <w:t>.5</w:t>
            </w:r>
          </w:p>
        </w:tc>
      </w:tr>
      <w:tr w:rsidR="000C6CBC" w:rsidRPr="00625F11" w14:paraId="2B871A6C" w14:textId="77777777" w:rsidTr="007533A2">
        <w:trPr>
          <w:trHeight w:val="295"/>
          <w:jc w:val="center"/>
        </w:trPr>
        <w:tc>
          <w:tcPr>
            <w:tcW w:w="1417" w:type="dxa"/>
            <w:vMerge/>
            <w:vAlign w:val="center"/>
          </w:tcPr>
          <w:p w14:paraId="416F4379"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rPr>
            </w:pPr>
          </w:p>
        </w:tc>
        <w:tc>
          <w:tcPr>
            <w:tcW w:w="1985" w:type="dxa"/>
            <w:vAlign w:val="center"/>
          </w:tcPr>
          <w:p w14:paraId="04A2275E" w14:textId="22E08C1F" w:rsidR="005A48F7" w:rsidRPr="00625F11" w:rsidRDefault="00726A2F"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专业</w:t>
            </w:r>
            <w:r w:rsidR="005A48F7" w:rsidRPr="00625F11">
              <w:rPr>
                <w:rFonts w:ascii="Times New Roman" w:eastAsia="宋体" w:hAnsi="Times New Roman" w:cs="Times New Roman"/>
                <w:color w:val="000000" w:themeColor="text1"/>
                <w:kern w:val="0"/>
                <w:sz w:val="18"/>
                <w:szCs w:val="18"/>
              </w:rPr>
              <w:t>基础课程</w:t>
            </w:r>
          </w:p>
          <w:p w14:paraId="121C3B4A" w14:textId="5A2B3095"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Specialty Foundational Courses</w:t>
            </w:r>
          </w:p>
        </w:tc>
        <w:tc>
          <w:tcPr>
            <w:tcW w:w="846" w:type="dxa"/>
            <w:vAlign w:val="center"/>
          </w:tcPr>
          <w:p w14:paraId="601B5169" w14:textId="6FD7F721"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3</w:t>
            </w:r>
            <w:r w:rsidR="00C61D67" w:rsidRPr="00625F11">
              <w:rPr>
                <w:rFonts w:ascii="Times New Roman" w:eastAsia="宋体" w:hAnsi="Times New Roman" w:cs="Times New Roman"/>
                <w:color w:val="000000" w:themeColor="text1"/>
                <w:kern w:val="0"/>
                <w:sz w:val="18"/>
                <w:szCs w:val="18"/>
              </w:rPr>
              <w:t>5</w:t>
            </w:r>
            <w:r w:rsidRPr="00625F11">
              <w:rPr>
                <w:rFonts w:ascii="Times New Roman" w:eastAsia="宋体" w:hAnsi="Times New Roman" w:cs="Times New Roman"/>
                <w:color w:val="000000" w:themeColor="text1"/>
                <w:kern w:val="0"/>
                <w:sz w:val="18"/>
                <w:szCs w:val="18"/>
              </w:rPr>
              <w:t>.5</w:t>
            </w:r>
          </w:p>
        </w:tc>
        <w:tc>
          <w:tcPr>
            <w:tcW w:w="850" w:type="dxa"/>
            <w:vAlign w:val="center"/>
          </w:tcPr>
          <w:p w14:paraId="130F0695" w14:textId="6BDB7866"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1</w:t>
            </w:r>
            <w:r w:rsidRPr="00625F11">
              <w:rPr>
                <w:rFonts w:ascii="Times New Roman" w:eastAsia="宋体" w:hAnsi="Times New Roman" w:cs="Times New Roman"/>
                <w:color w:val="000000" w:themeColor="text1"/>
                <w:kern w:val="0"/>
                <w:sz w:val="18"/>
                <w:szCs w:val="18"/>
              </w:rPr>
              <w:t>2.5</w:t>
            </w:r>
          </w:p>
        </w:tc>
        <w:tc>
          <w:tcPr>
            <w:tcW w:w="851" w:type="dxa"/>
            <w:vAlign w:val="center"/>
          </w:tcPr>
          <w:p w14:paraId="427C4903"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509CB7C"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53D03441"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5718424"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1EE753D0" w14:textId="24E9E88E" w:rsidR="005A48F7" w:rsidRPr="00625F11" w:rsidRDefault="007C273E"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4</w:t>
            </w:r>
            <w:r w:rsidR="00C61D67" w:rsidRPr="00625F11">
              <w:rPr>
                <w:rFonts w:ascii="Times New Roman" w:eastAsia="宋体" w:hAnsi="Times New Roman" w:cs="Times New Roman"/>
                <w:color w:val="000000" w:themeColor="text1"/>
                <w:kern w:val="0"/>
                <w:sz w:val="18"/>
                <w:szCs w:val="18"/>
              </w:rPr>
              <w:t>8</w:t>
            </w:r>
          </w:p>
        </w:tc>
      </w:tr>
      <w:tr w:rsidR="000C6CBC" w:rsidRPr="00625F11" w14:paraId="1E7D328B" w14:textId="77777777" w:rsidTr="007533A2">
        <w:trPr>
          <w:trHeight w:val="20"/>
          <w:jc w:val="center"/>
        </w:trPr>
        <w:tc>
          <w:tcPr>
            <w:tcW w:w="1417" w:type="dxa"/>
            <w:vMerge w:val="restart"/>
            <w:vAlign w:val="center"/>
          </w:tcPr>
          <w:p w14:paraId="790D5C20"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专业</w:t>
            </w:r>
            <w:proofErr w:type="spellEnd"/>
            <w:r w:rsidRPr="00625F11">
              <w:rPr>
                <w:rFonts w:ascii="Times New Roman" w:eastAsia="宋体" w:hAnsi="Times New Roman" w:hint="eastAsia"/>
                <w:b/>
                <w:color w:val="000000" w:themeColor="text1"/>
                <w:sz w:val="18"/>
                <w:szCs w:val="18"/>
              </w:rPr>
              <w:t>教育</w:t>
            </w:r>
            <w:proofErr w:type="spellStart"/>
            <w:r w:rsidRPr="00625F11">
              <w:rPr>
                <w:rFonts w:ascii="Times New Roman" w:eastAsia="宋体" w:hAnsi="Times New Roman"/>
                <w:b/>
                <w:color w:val="000000" w:themeColor="text1"/>
                <w:sz w:val="18"/>
                <w:szCs w:val="18"/>
                <w:lang w:eastAsia="en-US"/>
              </w:rPr>
              <w:t>课程</w:t>
            </w:r>
            <w:proofErr w:type="spellEnd"/>
          </w:p>
          <w:p w14:paraId="10942EFD"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Specialized Courses</w:t>
            </w:r>
          </w:p>
        </w:tc>
        <w:tc>
          <w:tcPr>
            <w:tcW w:w="1985" w:type="dxa"/>
            <w:vAlign w:val="center"/>
          </w:tcPr>
          <w:p w14:paraId="1FDB6106"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专业核心课</w:t>
            </w:r>
          </w:p>
          <w:p w14:paraId="3E25F71A"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Specialized Core Course</w:t>
            </w:r>
          </w:p>
        </w:tc>
        <w:tc>
          <w:tcPr>
            <w:tcW w:w="846" w:type="dxa"/>
            <w:vAlign w:val="center"/>
          </w:tcPr>
          <w:p w14:paraId="518564B4" w14:textId="4DC97EC6" w:rsidR="005A48F7" w:rsidRPr="00625F11" w:rsidRDefault="007C273E"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1</w:t>
            </w:r>
            <w:r w:rsidR="00C61D67" w:rsidRPr="00625F11">
              <w:rPr>
                <w:rFonts w:ascii="Times New Roman" w:eastAsia="宋体" w:hAnsi="Times New Roman" w:cs="Times New Roman"/>
                <w:color w:val="000000" w:themeColor="text1"/>
                <w:kern w:val="0"/>
                <w:sz w:val="18"/>
                <w:szCs w:val="18"/>
              </w:rPr>
              <w:t>7</w:t>
            </w:r>
          </w:p>
        </w:tc>
        <w:tc>
          <w:tcPr>
            <w:tcW w:w="850" w:type="dxa"/>
            <w:vAlign w:val="center"/>
          </w:tcPr>
          <w:p w14:paraId="05753971" w14:textId="3B734ED8" w:rsidR="005A48F7" w:rsidRPr="00625F11" w:rsidRDefault="007C273E"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3</w:t>
            </w:r>
          </w:p>
        </w:tc>
        <w:tc>
          <w:tcPr>
            <w:tcW w:w="851" w:type="dxa"/>
            <w:vAlign w:val="center"/>
          </w:tcPr>
          <w:p w14:paraId="7D2954AD" w14:textId="51A487A3"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5A26CA1"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32E3907"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F4E8189"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51CC1CE4" w14:textId="5445BF13" w:rsidR="005A48F7" w:rsidRPr="00625F11" w:rsidRDefault="00C61D6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20</w:t>
            </w:r>
          </w:p>
        </w:tc>
      </w:tr>
      <w:tr w:rsidR="000C6CBC" w:rsidRPr="00625F11" w14:paraId="38ACF14F" w14:textId="77777777" w:rsidTr="007533A2">
        <w:trPr>
          <w:trHeight w:val="20"/>
          <w:jc w:val="center"/>
        </w:trPr>
        <w:tc>
          <w:tcPr>
            <w:tcW w:w="1417" w:type="dxa"/>
            <w:vMerge/>
            <w:vAlign w:val="center"/>
          </w:tcPr>
          <w:p w14:paraId="4408BE8F" w14:textId="77777777" w:rsidR="005A48F7" w:rsidRPr="00625F11" w:rsidRDefault="005A48F7" w:rsidP="005A48F7">
            <w:pPr>
              <w:adjustRightInd w:val="0"/>
              <w:snapToGrid w:val="0"/>
              <w:spacing w:line="200" w:lineRule="atLeast"/>
              <w:rPr>
                <w:rFonts w:ascii="Times New Roman" w:eastAsia="宋体" w:hAnsi="Times New Roman"/>
                <w:b/>
                <w:color w:val="000000" w:themeColor="text1"/>
                <w:sz w:val="18"/>
                <w:szCs w:val="18"/>
                <w:lang w:eastAsia="en-US"/>
              </w:rPr>
            </w:pPr>
          </w:p>
        </w:tc>
        <w:tc>
          <w:tcPr>
            <w:tcW w:w="1985" w:type="dxa"/>
            <w:vAlign w:val="center"/>
          </w:tcPr>
          <w:p w14:paraId="1E835968"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专业限修课</w:t>
            </w:r>
          </w:p>
          <w:p w14:paraId="30099C03"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Specialized Restricted Courses</w:t>
            </w:r>
          </w:p>
        </w:tc>
        <w:tc>
          <w:tcPr>
            <w:tcW w:w="846" w:type="dxa"/>
            <w:vAlign w:val="center"/>
          </w:tcPr>
          <w:p w14:paraId="7BB2DF86"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8361FFA"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F757CE1" w14:textId="60948257" w:rsidR="005A48F7" w:rsidRPr="00625F11" w:rsidRDefault="007C273E"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5</w:t>
            </w:r>
          </w:p>
        </w:tc>
        <w:tc>
          <w:tcPr>
            <w:tcW w:w="850" w:type="dxa"/>
            <w:vAlign w:val="center"/>
          </w:tcPr>
          <w:p w14:paraId="0944B363" w14:textId="49A2BF31"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2BA282F4"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486A801"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0CE7EE48" w14:textId="7678B47E" w:rsidR="005A48F7" w:rsidRPr="00625F11" w:rsidRDefault="00351FFC"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5</w:t>
            </w:r>
          </w:p>
        </w:tc>
      </w:tr>
      <w:tr w:rsidR="000C6CBC" w:rsidRPr="00625F11" w14:paraId="6E70A734" w14:textId="77777777" w:rsidTr="007533A2">
        <w:trPr>
          <w:trHeight w:val="20"/>
          <w:jc w:val="center"/>
        </w:trPr>
        <w:tc>
          <w:tcPr>
            <w:tcW w:w="1417" w:type="dxa"/>
            <w:vMerge w:val="restart"/>
            <w:vAlign w:val="center"/>
          </w:tcPr>
          <w:p w14:paraId="5DB24388"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lang w:eastAsia="en-US"/>
              </w:rPr>
            </w:pPr>
            <w:r w:rsidRPr="00625F11">
              <w:rPr>
                <w:rFonts w:ascii="Times New Roman" w:eastAsia="宋体" w:hAnsi="Times New Roman" w:hint="eastAsia"/>
                <w:b/>
                <w:color w:val="000000" w:themeColor="text1"/>
                <w:sz w:val="18"/>
                <w:szCs w:val="18"/>
              </w:rPr>
              <w:t>实践</w:t>
            </w:r>
            <w:proofErr w:type="spellStart"/>
            <w:r w:rsidRPr="00625F11">
              <w:rPr>
                <w:rFonts w:ascii="Times New Roman" w:eastAsia="宋体" w:hAnsi="Times New Roman" w:hint="eastAsia"/>
                <w:b/>
                <w:color w:val="000000" w:themeColor="text1"/>
                <w:sz w:val="18"/>
                <w:szCs w:val="18"/>
                <w:lang w:eastAsia="en-US"/>
              </w:rPr>
              <w:t>教学</w:t>
            </w:r>
            <w:proofErr w:type="spellEnd"/>
            <w:r w:rsidRPr="00625F11">
              <w:rPr>
                <w:rFonts w:ascii="Times New Roman" w:eastAsia="宋体" w:hAnsi="Times New Roman" w:hint="eastAsia"/>
                <w:b/>
                <w:color w:val="000000" w:themeColor="text1"/>
                <w:sz w:val="18"/>
                <w:szCs w:val="18"/>
              </w:rPr>
              <w:t>环节</w:t>
            </w:r>
          </w:p>
          <w:p w14:paraId="1AD59E76"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highlight w:val="yellow"/>
                <w:lang w:eastAsia="en-US"/>
              </w:rPr>
            </w:pPr>
            <w:r w:rsidRPr="00625F11">
              <w:rPr>
                <w:rFonts w:ascii="Times New Roman" w:eastAsia="宋体" w:hAnsi="Times New Roman"/>
                <w:b/>
                <w:color w:val="000000" w:themeColor="text1"/>
                <w:sz w:val="18"/>
                <w:szCs w:val="18"/>
              </w:rPr>
              <w:t>P</w:t>
            </w:r>
            <w:r w:rsidRPr="00625F11">
              <w:rPr>
                <w:rFonts w:ascii="Times New Roman" w:eastAsia="宋体" w:hAnsi="Times New Roman"/>
                <w:b/>
                <w:color w:val="000000" w:themeColor="text1"/>
                <w:sz w:val="18"/>
                <w:szCs w:val="18"/>
                <w:lang w:eastAsia="en-US"/>
              </w:rPr>
              <w:t xml:space="preserve">ractice </w:t>
            </w:r>
            <w:r w:rsidRPr="00625F11">
              <w:rPr>
                <w:rFonts w:ascii="Times New Roman" w:eastAsia="宋体" w:hAnsi="Times New Roman"/>
                <w:b/>
                <w:color w:val="000000" w:themeColor="text1"/>
                <w:sz w:val="18"/>
                <w:szCs w:val="18"/>
              </w:rPr>
              <w:t>C</w:t>
            </w:r>
            <w:r w:rsidRPr="00625F11">
              <w:rPr>
                <w:rFonts w:ascii="Times New Roman" w:eastAsia="宋体" w:hAnsi="Times New Roman"/>
                <w:b/>
                <w:color w:val="000000" w:themeColor="text1"/>
                <w:sz w:val="18"/>
                <w:szCs w:val="18"/>
                <w:lang w:eastAsia="en-US"/>
              </w:rPr>
              <w:t>ourses</w:t>
            </w:r>
          </w:p>
        </w:tc>
        <w:tc>
          <w:tcPr>
            <w:tcW w:w="1985" w:type="dxa"/>
            <w:vAlign w:val="center"/>
          </w:tcPr>
          <w:p w14:paraId="102CD77B"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集中性实践教学环节：基本技能训练、工程实践、综合课程设计、社会与文化素质和实践、毕业实习与毕业设计</w:t>
            </w:r>
            <w:r w:rsidRPr="00625F11">
              <w:rPr>
                <w:rFonts w:ascii="Times New Roman" w:eastAsia="宋体" w:hAnsi="Times New Roman" w:cs="Times New Roman"/>
                <w:color w:val="000000" w:themeColor="text1"/>
                <w:kern w:val="0"/>
                <w:sz w:val="18"/>
                <w:szCs w:val="18"/>
              </w:rPr>
              <w:br/>
              <w:t>Centralized Practical Teaching Process</w:t>
            </w:r>
            <w:r w:rsidRPr="00625F11">
              <w:rPr>
                <w:rFonts w:ascii="Times New Roman" w:eastAsia="宋体" w:hAnsi="Times New Roman" w:cs="Times New Roman" w:hint="eastAsia"/>
                <w:color w:val="000000" w:themeColor="text1"/>
                <w:kern w:val="0"/>
                <w:sz w:val="18"/>
                <w:szCs w:val="18"/>
              </w:rPr>
              <w:t>：</w:t>
            </w:r>
            <w:r w:rsidRPr="00625F11">
              <w:rPr>
                <w:rFonts w:ascii="Times New Roman" w:eastAsia="宋体" w:hAnsi="Times New Roman" w:cs="Times New Roman"/>
                <w:color w:val="000000" w:themeColor="text1"/>
                <w:kern w:val="0"/>
                <w:sz w:val="18"/>
                <w:szCs w:val="18"/>
              </w:rPr>
              <w:t>Basic Skills Training, Practical Training, Integrated Curriculum Design, Social and Cultural Quality Practice, Graduation Internship and Graduation Design</w:t>
            </w:r>
          </w:p>
        </w:tc>
        <w:tc>
          <w:tcPr>
            <w:tcW w:w="846" w:type="dxa"/>
            <w:vAlign w:val="center"/>
          </w:tcPr>
          <w:p w14:paraId="23534F85"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E1E5FE2" w14:textId="169E0457" w:rsidR="005A48F7" w:rsidRPr="00625F11" w:rsidRDefault="007C273E"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15.5</w:t>
            </w:r>
          </w:p>
        </w:tc>
        <w:tc>
          <w:tcPr>
            <w:tcW w:w="851" w:type="dxa"/>
            <w:vAlign w:val="center"/>
          </w:tcPr>
          <w:p w14:paraId="7E512E46"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B693715" w14:textId="471947B6"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5E72D9A6"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71497E8"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6C14A0FB" w14:textId="675055DB"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1</w:t>
            </w:r>
            <w:r w:rsidRPr="00625F11">
              <w:rPr>
                <w:rFonts w:ascii="Times New Roman" w:eastAsia="宋体" w:hAnsi="Times New Roman" w:cs="Times New Roman"/>
                <w:color w:val="000000" w:themeColor="text1"/>
                <w:kern w:val="0"/>
                <w:sz w:val="18"/>
                <w:szCs w:val="18"/>
              </w:rPr>
              <w:t>5.5</w:t>
            </w:r>
          </w:p>
        </w:tc>
      </w:tr>
      <w:tr w:rsidR="000C6CBC" w:rsidRPr="00625F11" w14:paraId="5D946461" w14:textId="77777777" w:rsidTr="007533A2">
        <w:trPr>
          <w:trHeight w:val="20"/>
          <w:jc w:val="center"/>
        </w:trPr>
        <w:tc>
          <w:tcPr>
            <w:tcW w:w="1417" w:type="dxa"/>
            <w:vMerge/>
            <w:vAlign w:val="center"/>
          </w:tcPr>
          <w:p w14:paraId="72CB76FD"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rPr>
            </w:pPr>
          </w:p>
        </w:tc>
        <w:tc>
          <w:tcPr>
            <w:tcW w:w="1985" w:type="dxa"/>
            <w:vAlign w:val="center"/>
          </w:tcPr>
          <w:p w14:paraId="02A0C6EB"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创新创业实践：创新创业训练计划项</w:t>
            </w:r>
            <w:r w:rsidRPr="00625F11">
              <w:rPr>
                <w:rFonts w:ascii="Times New Roman" w:eastAsia="宋体" w:hAnsi="Times New Roman" w:cs="Times New Roman"/>
                <w:color w:val="000000" w:themeColor="text1"/>
                <w:kern w:val="0"/>
                <w:sz w:val="18"/>
                <w:szCs w:val="18"/>
              </w:rPr>
              <w:t xml:space="preserve"> </w:t>
            </w:r>
            <w:r w:rsidRPr="00625F11">
              <w:rPr>
                <w:rFonts w:ascii="Times New Roman" w:eastAsia="宋体" w:hAnsi="Times New Roman" w:cs="Times New Roman"/>
                <w:color w:val="000000" w:themeColor="text1"/>
                <w:kern w:val="0"/>
                <w:sz w:val="18"/>
                <w:szCs w:val="18"/>
              </w:rPr>
              <w:t>目、个性化实验、学科竞赛、创新讲</w:t>
            </w:r>
            <w:r w:rsidRPr="00625F11">
              <w:rPr>
                <w:rFonts w:ascii="Times New Roman" w:eastAsia="宋体" w:hAnsi="Times New Roman" w:cs="Times New Roman" w:hint="eastAsia"/>
                <w:color w:val="000000" w:themeColor="text1"/>
                <w:kern w:val="0"/>
                <w:sz w:val="18"/>
                <w:szCs w:val="18"/>
              </w:rPr>
              <w:t>座等</w:t>
            </w:r>
          </w:p>
          <w:p w14:paraId="6CFBD459"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Innovation and Entrepreneurship Practice</w:t>
            </w:r>
            <w:r w:rsidRPr="00625F11">
              <w:rPr>
                <w:rFonts w:ascii="Times New Roman" w:eastAsia="宋体" w:hAnsi="Times New Roman" w:cs="Times New Roman" w:hint="eastAsia"/>
                <w:color w:val="000000" w:themeColor="text1"/>
                <w:kern w:val="0"/>
                <w:sz w:val="18"/>
                <w:szCs w:val="18"/>
              </w:rPr>
              <w:t>：</w:t>
            </w:r>
            <w:r w:rsidRPr="00625F11">
              <w:rPr>
                <w:rFonts w:ascii="Times New Roman" w:eastAsia="宋体" w:hAnsi="Times New Roman" w:cs="Times New Roman"/>
                <w:color w:val="000000" w:themeColor="text1"/>
                <w:kern w:val="0"/>
                <w:sz w:val="18"/>
                <w:szCs w:val="18"/>
              </w:rPr>
              <w:t xml:space="preserve">Innovation and Entrepreneurship Training Program, </w:t>
            </w:r>
            <w:r w:rsidRPr="00625F11">
              <w:rPr>
                <w:rFonts w:ascii="Times New Roman" w:eastAsia="宋体" w:hAnsi="Times New Roman" w:cs="Times New Roman"/>
                <w:color w:val="000000" w:themeColor="text1"/>
                <w:kern w:val="0"/>
                <w:sz w:val="18"/>
                <w:szCs w:val="18"/>
              </w:rPr>
              <w:lastRenderedPageBreak/>
              <w:t xml:space="preserve">Personalized Experiments, Subject Competition, Innovation Lectures, </w:t>
            </w:r>
            <w:proofErr w:type="spellStart"/>
            <w:r w:rsidRPr="00625F11">
              <w:rPr>
                <w:rFonts w:ascii="Times New Roman" w:eastAsia="宋体" w:hAnsi="Times New Roman" w:cs="Times New Roman"/>
                <w:color w:val="000000" w:themeColor="text1"/>
                <w:kern w:val="0"/>
                <w:sz w:val="18"/>
                <w:szCs w:val="18"/>
              </w:rPr>
              <w:t>etc</w:t>
            </w:r>
            <w:proofErr w:type="spellEnd"/>
          </w:p>
        </w:tc>
        <w:tc>
          <w:tcPr>
            <w:tcW w:w="846" w:type="dxa"/>
            <w:vAlign w:val="center"/>
          </w:tcPr>
          <w:p w14:paraId="140E5645"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51049E5"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2</w:t>
            </w:r>
          </w:p>
        </w:tc>
        <w:tc>
          <w:tcPr>
            <w:tcW w:w="851" w:type="dxa"/>
            <w:vAlign w:val="center"/>
          </w:tcPr>
          <w:p w14:paraId="5CEF8BD7"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CD4930A"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219E1F7"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FE99F9"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3365A5BF" w14:textId="77777777" w:rsidR="005A48F7" w:rsidRPr="00625F11" w:rsidRDefault="005A48F7"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2</w:t>
            </w:r>
          </w:p>
        </w:tc>
      </w:tr>
      <w:tr w:rsidR="00BB776D" w:rsidRPr="00625F11" w14:paraId="5128FFB9" w14:textId="77777777" w:rsidTr="007533A2">
        <w:trPr>
          <w:trHeight w:val="20"/>
          <w:jc w:val="center"/>
        </w:trPr>
        <w:tc>
          <w:tcPr>
            <w:tcW w:w="1417" w:type="dxa"/>
            <w:vMerge w:val="restart"/>
            <w:vAlign w:val="center"/>
          </w:tcPr>
          <w:p w14:paraId="2B9A82F1" w14:textId="7E9322FB" w:rsidR="00BB776D" w:rsidRPr="00625F11" w:rsidRDefault="00BB776D" w:rsidP="00BB776D">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hint="eastAsia"/>
                <w:b/>
                <w:color w:val="000000" w:themeColor="text1"/>
                <w:sz w:val="18"/>
                <w:szCs w:val="18"/>
                <w:lang w:eastAsia="en-US"/>
              </w:rPr>
              <w:t>必修环节</w:t>
            </w:r>
            <w:r w:rsidRPr="00625F11">
              <w:rPr>
                <w:rFonts w:ascii="Times New Roman" w:eastAsia="宋体" w:hAnsi="Times New Roman"/>
                <w:b/>
                <w:color w:val="000000" w:themeColor="text1"/>
                <w:sz w:val="18"/>
                <w:szCs w:val="18"/>
                <w:lang w:eastAsia="en-US"/>
              </w:rPr>
              <w:t>A</w:t>
            </w:r>
            <w:proofErr w:type="spellEnd"/>
            <w:r w:rsidRPr="00625F11">
              <w:rPr>
                <w:rFonts w:ascii="Times New Roman" w:eastAsia="宋体" w:hAnsi="Times New Roman"/>
                <w:b/>
                <w:color w:val="000000" w:themeColor="text1"/>
                <w:sz w:val="18"/>
                <w:szCs w:val="18"/>
                <w:lang w:eastAsia="en-US"/>
              </w:rPr>
              <w:t xml:space="preserve"> Compulsory Part</w:t>
            </w:r>
          </w:p>
        </w:tc>
        <w:tc>
          <w:tcPr>
            <w:tcW w:w="1985" w:type="dxa"/>
            <w:vAlign w:val="center"/>
          </w:tcPr>
          <w:p w14:paraId="111DA121"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“第二课堂”</w:t>
            </w:r>
            <w:r w:rsidRPr="00625F11">
              <w:rPr>
                <w:rFonts w:ascii="Times New Roman" w:eastAsia="宋体" w:hAnsi="Times New Roman" w:cs="Times New Roman" w:hint="eastAsia"/>
                <w:color w:val="000000" w:themeColor="text1"/>
                <w:kern w:val="0"/>
                <w:sz w:val="18"/>
                <w:szCs w:val="18"/>
              </w:rPr>
              <w:t xml:space="preserve"> </w:t>
            </w:r>
            <w:r w:rsidRPr="00625F11">
              <w:rPr>
                <w:rFonts w:ascii="Times New Roman" w:eastAsia="宋体" w:hAnsi="Times New Roman" w:cs="Times New Roman" w:hint="eastAsia"/>
                <w:color w:val="000000" w:themeColor="text1"/>
                <w:kern w:val="0"/>
                <w:sz w:val="18"/>
                <w:szCs w:val="18"/>
              </w:rPr>
              <w:t>项目：思想政治与道德素</w:t>
            </w:r>
            <w:r w:rsidRPr="00625F11">
              <w:rPr>
                <w:rFonts w:ascii="Times New Roman" w:eastAsia="宋体" w:hAnsi="Times New Roman" w:cs="Times New Roman"/>
                <w:color w:val="000000" w:themeColor="text1"/>
                <w:kern w:val="0"/>
                <w:sz w:val="18"/>
                <w:szCs w:val="18"/>
              </w:rPr>
              <w:t>养类项目、学术科技与创新创业类项目、艺术体验与审美修养类项目、</w:t>
            </w:r>
            <w:r w:rsidRPr="00625F11">
              <w:rPr>
                <w:rFonts w:ascii="Times New Roman" w:eastAsia="宋体" w:hAnsi="Times New Roman" w:cs="Times New Roman"/>
                <w:color w:val="000000" w:themeColor="text1"/>
                <w:kern w:val="0"/>
                <w:sz w:val="18"/>
                <w:szCs w:val="18"/>
              </w:rPr>
              <w:t xml:space="preserve"> </w:t>
            </w:r>
            <w:r w:rsidRPr="00625F11">
              <w:rPr>
                <w:rFonts w:ascii="Times New Roman" w:eastAsia="宋体" w:hAnsi="Times New Roman" w:cs="Times New Roman"/>
                <w:color w:val="000000" w:themeColor="text1"/>
                <w:kern w:val="0"/>
                <w:sz w:val="18"/>
                <w:szCs w:val="18"/>
              </w:rPr>
              <w:t>文化沟通与交往能力类项目、心理素质与身体素质类项目、社会工作与领导能力类项目、社会实践与志愿服务类项目</w:t>
            </w:r>
          </w:p>
          <w:p w14:paraId="38BB1CB2"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"The Second Lesson" Project:</w:t>
            </w:r>
          </w:p>
          <w:p w14:paraId="5C0881FF" w14:textId="7D48AADB"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Ideological and Political Education and Moral Literacy Projects</w:t>
            </w:r>
            <w:r w:rsidRPr="00625F11">
              <w:rPr>
                <w:rFonts w:ascii="Times New Roman" w:eastAsia="宋体" w:hAnsi="Times New Roman" w:cs="Times New Roman" w:hint="eastAsia"/>
                <w:color w:val="000000" w:themeColor="text1"/>
                <w:kern w:val="0"/>
                <w:sz w:val="18"/>
                <w:szCs w:val="18"/>
              </w:rPr>
              <w:t>,</w:t>
            </w:r>
            <w:r w:rsidRPr="00625F11">
              <w:rPr>
                <w:rFonts w:ascii="Times New Roman" w:eastAsia="宋体" w:hAnsi="Times New Roman" w:cs="Times New Roman"/>
                <w:color w:val="000000" w:themeColor="text1"/>
                <w:kern w:val="0"/>
                <w:sz w:val="18"/>
                <w:szCs w:val="18"/>
              </w:rPr>
              <w:t xml:space="preserve"> Academic and Technological Innovation and Entrepreneurship Projects</w:t>
            </w:r>
            <w:r w:rsidRPr="00625F11">
              <w:rPr>
                <w:rFonts w:ascii="Times New Roman" w:eastAsia="宋体" w:hAnsi="Times New Roman" w:cs="Times New Roman" w:hint="eastAsia"/>
                <w:color w:val="000000" w:themeColor="text1"/>
                <w:kern w:val="0"/>
                <w:sz w:val="18"/>
                <w:szCs w:val="18"/>
              </w:rPr>
              <w:t xml:space="preserve">, </w:t>
            </w:r>
            <w:r w:rsidRPr="00625F11">
              <w:rPr>
                <w:rFonts w:ascii="Times New Roman" w:eastAsia="宋体" w:hAnsi="Times New Roman" w:cs="Times New Roman"/>
                <w:color w:val="000000" w:themeColor="text1"/>
                <w:kern w:val="0"/>
                <w:sz w:val="18"/>
                <w:szCs w:val="18"/>
              </w:rPr>
              <w:t>Art Experience and Aesthetic Education Projects</w:t>
            </w:r>
            <w:r w:rsidRPr="00625F11">
              <w:rPr>
                <w:rFonts w:ascii="Times New Roman" w:eastAsia="宋体" w:hAnsi="Times New Roman" w:cs="Times New Roman" w:hint="eastAsia"/>
                <w:color w:val="000000" w:themeColor="text1"/>
                <w:kern w:val="0"/>
                <w:sz w:val="18"/>
                <w:szCs w:val="18"/>
              </w:rPr>
              <w:t xml:space="preserve">, </w:t>
            </w:r>
            <w:r w:rsidRPr="00625F11">
              <w:rPr>
                <w:rFonts w:ascii="Times New Roman" w:eastAsia="宋体" w:hAnsi="Times New Roman" w:cs="Times New Roman"/>
                <w:color w:val="000000" w:themeColor="text1"/>
                <w:kern w:val="0"/>
                <w:sz w:val="18"/>
                <w:szCs w:val="18"/>
              </w:rPr>
              <w:t>Cultural Communication and Interpersonal Skills Projects</w:t>
            </w:r>
            <w:r w:rsidRPr="00625F11">
              <w:rPr>
                <w:rFonts w:ascii="Times New Roman" w:eastAsia="宋体" w:hAnsi="Times New Roman" w:cs="Times New Roman" w:hint="eastAsia"/>
                <w:color w:val="000000" w:themeColor="text1"/>
                <w:kern w:val="0"/>
                <w:sz w:val="18"/>
                <w:szCs w:val="18"/>
              </w:rPr>
              <w:t xml:space="preserve">, </w:t>
            </w:r>
            <w:r w:rsidRPr="00625F11">
              <w:rPr>
                <w:rFonts w:ascii="Times New Roman" w:eastAsia="宋体" w:hAnsi="Times New Roman" w:cs="Times New Roman"/>
                <w:color w:val="000000" w:themeColor="text1"/>
                <w:kern w:val="0"/>
                <w:sz w:val="18"/>
                <w:szCs w:val="18"/>
              </w:rPr>
              <w:t>Psychological and Physical Health Projects</w:t>
            </w:r>
            <w:r w:rsidRPr="00625F11">
              <w:rPr>
                <w:rFonts w:ascii="Times New Roman" w:eastAsia="宋体" w:hAnsi="Times New Roman" w:cs="Times New Roman" w:hint="eastAsia"/>
                <w:color w:val="000000" w:themeColor="text1"/>
                <w:kern w:val="0"/>
                <w:sz w:val="18"/>
                <w:szCs w:val="18"/>
              </w:rPr>
              <w:t xml:space="preserve">, </w:t>
            </w:r>
            <w:r w:rsidRPr="00625F11">
              <w:rPr>
                <w:rFonts w:ascii="Times New Roman" w:eastAsia="宋体" w:hAnsi="Times New Roman" w:cs="Times New Roman"/>
                <w:color w:val="000000" w:themeColor="text1"/>
                <w:kern w:val="0"/>
                <w:sz w:val="18"/>
                <w:szCs w:val="18"/>
              </w:rPr>
              <w:t>Social Work and Leadership Development Projects</w:t>
            </w:r>
            <w:r w:rsidRPr="00625F11">
              <w:rPr>
                <w:rFonts w:ascii="Times New Roman" w:eastAsia="宋体" w:hAnsi="Times New Roman" w:cs="Times New Roman" w:hint="eastAsia"/>
                <w:color w:val="000000" w:themeColor="text1"/>
                <w:kern w:val="0"/>
                <w:sz w:val="18"/>
                <w:szCs w:val="18"/>
              </w:rPr>
              <w:t>,</w:t>
            </w:r>
            <w:r w:rsidRPr="00625F11">
              <w:rPr>
                <w:rFonts w:ascii="Times New Roman" w:eastAsia="宋体" w:hAnsi="Times New Roman" w:cs="Times New Roman"/>
                <w:color w:val="000000" w:themeColor="text1"/>
                <w:kern w:val="0"/>
                <w:sz w:val="18"/>
                <w:szCs w:val="18"/>
              </w:rPr>
              <w:t xml:space="preserve"> Social Practice and Volunteering Projects</w:t>
            </w:r>
          </w:p>
        </w:tc>
        <w:tc>
          <w:tcPr>
            <w:tcW w:w="846" w:type="dxa"/>
            <w:vAlign w:val="center"/>
          </w:tcPr>
          <w:p w14:paraId="4D6FFBDD"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C1E1A29"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9DE7EAD"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7AE55EA"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622CC26"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FFE94FC"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14A676D2"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0</w:t>
            </w:r>
          </w:p>
        </w:tc>
      </w:tr>
      <w:tr w:rsidR="00BB776D" w:rsidRPr="00625F11" w14:paraId="76EC1830" w14:textId="77777777" w:rsidTr="007533A2">
        <w:trPr>
          <w:trHeight w:val="20"/>
          <w:jc w:val="center"/>
        </w:trPr>
        <w:tc>
          <w:tcPr>
            <w:tcW w:w="1417" w:type="dxa"/>
            <w:vMerge/>
            <w:vAlign w:val="center"/>
          </w:tcPr>
          <w:p w14:paraId="2CE74735" w14:textId="77777777" w:rsidR="00BB776D" w:rsidRPr="00625F11" w:rsidRDefault="00BB776D" w:rsidP="00BB776D">
            <w:pPr>
              <w:adjustRightInd w:val="0"/>
              <w:snapToGrid w:val="0"/>
              <w:spacing w:line="200" w:lineRule="atLeast"/>
              <w:jc w:val="center"/>
              <w:rPr>
                <w:rFonts w:ascii="Times New Roman" w:eastAsia="宋体" w:hAnsi="Times New Roman"/>
                <w:color w:val="000000" w:themeColor="text1"/>
                <w:sz w:val="18"/>
                <w:szCs w:val="18"/>
                <w:highlight w:val="yellow"/>
              </w:rPr>
            </w:pPr>
          </w:p>
        </w:tc>
        <w:tc>
          <w:tcPr>
            <w:tcW w:w="1985" w:type="dxa"/>
            <w:vAlign w:val="center"/>
          </w:tcPr>
          <w:p w14:paraId="22E2C050"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大学生综合素质提升、学生体质达标测评</w:t>
            </w:r>
          </w:p>
          <w:p w14:paraId="7E359141" w14:textId="6FF88B6F"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color w:val="000000" w:themeColor="text1"/>
                <w:kern w:val="0"/>
                <w:sz w:val="18"/>
                <w:szCs w:val="18"/>
              </w:rPr>
              <w:t>Comprehensive Quality Improvement Courses for College Students, Assessment of Students' Physical Fitness</w:t>
            </w:r>
          </w:p>
        </w:tc>
        <w:tc>
          <w:tcPr>
            <w:tcW w:w="846" w:type="dxa"/>
            <w:vAlign w:val="center"/>
          </w:tcPr>
          <w:p w14:paraId="68126844"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36EA12"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6BE878F"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6635CAE"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CE74FFB"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0F4490B"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93" w:type="dxa"/>
            <w:vAlign w:val="center"/>
          </w:tcPr>
          <w:p w14:paraId="46A30463" w14:textId="77777777" w:rsidR="00BB776D" w:rsidRPr="00625F11" w:rsidRDefault="00BB776D" w:rsidP="00E67559">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625F11">
              <w:rPr>
                <w:rFonts w:ascii="Times New Roman" w:eastAsia="宋体" w:hAnsi="Times New Roman" w:cs="Times New Roman" w:hint="eastAsia"/>
                <w:color w:val="000000" w:themeColor="text1"/>
                <w:kern w:val="0"/>
                <w:sz w:val="18"/>
                <w:szCs w:val="18"/>
              </w:rPr>
              <w:t>0</w:t>
            </w:r>
          </w:p>
        </w:tc>
      </w:tr>
      <w:tr w:rsidR="005A48F7" w:rsidRPr="00625F11" w14:paraId="55296F93" w14:textId="77777777" w:rsidTr="007533A2">
        <w:trPr>
          <w:trHeight w:val="20"/>
          <w:jc w:val="center"/>
        </w:trPr>
        <w:tc>
          <w:tcPr>
            <w:tcW w:w="8500" w:type="dxa"/>
            <w:gridSpan w:val="8"/>
            <w:vAlign w:val="center"/>
          </w:tcPr>
          <w:p w14:paraId="5A68DB8D" w14:textId="77777777" w:rsidR="005A48F7" w:rsidRPr="00625F11" w:rsidRDefault="005A48F7" w:rsidP="005A48F7">
            <w:pPr>
              <w:adjustRightInd w:val="0"/>
              <w:snapToGrid w:val="0"/>
              <w:spacing w:line="200" w:lineRule="atLeas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lang w:eastAsia="en-US"/>
              </w:rPr>
              <w:t>总</w:t>
            </w:r>
            <w:r w:rsidRPr="00625F11">
              <w:rPr>
                <w:rFonts w:ascii="Times New Roman" w:eastAsia="宋体" w:hAnsi="Times New Roman"/>
                <w:b/>
                <w:color w:val="000000" w:themeColor="text1"/>
                <w:sz w:val="18"/>
                <w:szCs w:val="18"/>
                <w:lang w:eastAsia="en-US"/>
              </w:rPr>
              <w:t xml:space="preserve">   </w:t>
            </w:r>
            <w:r w:rsidRPr="00625F11">
              <w:rPr>
                <w:rFonts w:ascii="Times New Roman" w:eastAsia="宋体" w:hAnsi="Times New Roman"/>
                <w:b/>
                <w:color w:val="000000" w:themeColor="text1"/>
                <w:sz w:val="18"/>
                <w:szCs w:val="18"/>
                <w:lang w:eastAsia="en-US"/>
              </w:rPr>
              <w:t>计</w:t>
            </w:r>
          </w:p>
          <w:p w14:paraId="03BBA2A4" w14:textId="77777777" w:rsidR="005A48F7" w:rsidRPr="00625F11" w:rsidRDefault="005A48F7" w:rsidP="005A48F7">
            <w:pPr>
              <w:adjustRightInd w:val="0"/>
              <w:snapToGrid w:val="0"/>
              <w:spacing w:line="200" w:lineRule="atLeast"/>
              <w:jc w:val="center"/>
              <w:rPr>
                <w:rFonts w:ascii="Times New Roman" w:eastAsia="宋体" w:hAnsi="Times New Roman"/>
                <w:color w:val="000000" w:themeColor="text1"/>
                <w:sz w:val="18"/>
                <w:szCs w:val="18"/>
                <w:lang w:eastAsia="en-US"/>
              </w:rPr>
            </w:pPr>
            <w:r w:rsidRPr="00625F11">
              <w:rPr>
                <w:rFonts w:ascii="Times New Roman" w:eastAsia="宋体" w:hAnsi="Times New Roman"/>
                <w:b/>
                <w:color w:val="000000" w:themeColor="text1"/>
                <w:sz w:val="18"/>
                <w:szCs w:val="18"/>
                <w:lang w:eastAsia="en-US"/>
              </w:rPr>
              <w:t>Total</w:t>
            </w:r>
          </w:p>
        </w:tc>
        <w:tc>
          <w:tcPr>
            <w:tcW w:w="993" w:type="dxa"/>
            <w:vAlign w:val="center"/>
          </w:tcPr>
          <w:p w14:paraId="505B2F11" w14:textId="4D7D09F8" w:rsidR="005A48F7" w:rsidRPr="00625F11" w:rsidRDefault="005A48F7" w:rsidP="003F7A5B">
            <w:pPr>
              <w:adjustRightInd w:val="0"/>
              <w:snapToGrid w:val="0"/>
              <w:spacing w:line="200" w:lineRule="atLeast"/>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r w:rsidRPr="00625F11">
              <w:rPr>
                <w:rFonts w:ascii="Times New Roman" w:eastAsia="宋体" w:hAnsi="Times New Roman"/>
                <w:color w:val="000000" w:themeColor="text1"/>
                <w:sz w:val="18"/>
                <w:szCs w:val="18"/>
              </w:rPr>
              <w:t>6</w:t>
            </w:r>
            <w:r w:rsidR="00C61D67" w:rsidRPr="00625F11">
              <w:rPr>
                <w:rFonts w:ascii="Times New Roman" w:eastAsia="宋体" w:hAnsi="Times New Roman"/>
                <w:color w:val="000000" w:themeColor="text1"/>
                <w:sz w:val="18"/>
                <w:szCs w:val="18"/>
              </w:rPr>
              <w:t>5</w:t>
            </w:r>
          </w:p>
        </w:tc>
      </w:tr>
    </w:tbl>
    <w:p w14:paraId="31AA306C" w14:textId="77777777" w:rsidR="00F17F36" w:rsidRPr="00625F11" w:rsidRDefault="00F17F36" w:rsidP="00D9310A">
      <w:pPr>
        <w:spacing w:beforeLines="150" w:before="468" w:afterLines="50" w:after="156"/>
        <w:rPr>
          <w:rFonts w:ascii="Times New Roman" w:eastAsia="宋体" w:hAnsi="Times New Roman"/>
          <w:b/>
          <w:color w:val="000000" w:themeColor="text1"/>
          <w:sz w:val="24"/>
        </w:rPr>
      </w:pPr>
      <w:r w:rsidRPr="00625F11">
        <w:rPr>
          <w:rFonts w:ascii="Times New Roman" w:eastAsia="宋体" w:hAnsi="Times New Roman" w:hint="eastAsia"/>
          <w:b/>
          <w:color w:val="000000" w:themeColor="text1"/>
          <w:sz w:val="24"/>
        </w:rPr>
        <w:t>VII</w:t>
      </w:r>
      <w:r w:rsidRPr="00625F11">
        <w:rPr>
          <w:rFonts w:ascii="Times New Roman" w:eastAsia="宋体" w:hAnsi="Times New Roman"/>
          <w:b/>
          <w:color w:val="000000" w:themeColor="text1"/>
          <w:sz w:val="24"/>
        </w:rPr>
        <w:t>.</w:t>
      </w:r>
      <w:r w:rsidRPr="00625F11">
        <w:rPr>
          <w:rFonts w:ascii="Times New Roman" w:eastAsia="宋体" w:hAnsi="Times New Roman"/>
          <w:b/>
          <w:color w:val="000000" w:themeColor="text1"/>
          <w:sz w:val="24"/>
        </w:rPr>
        <w:t>课程设置细化表</w:t>
      </w:r>
      <w:r w:rsidR="001B547D" w:rsidRPr="00625F11">
        <w:rPr>
          <w:rFonts w:ascii="Times New Roman" w:eastAsia="宋体" w:hAnsi="Times New Roman"/>
          <w:b/>
          <w:color w:val="000000" w:themeColor="text1"/>
          <w:sz w:val="24"/>
        </w:rPr>
        <w:t xml:space="preserve"> Course Programs Table</w:t>
      </w:r>
    </w:p>
    <w:tbl>
      <w:tblPr>
        <w:tblW w:w="10055" w:type="dxa"/>
        <w:jc w:val="center"/>
        <w:tblLayout w:type="fixed"/>
        <w:tblCellMar>
          <w:left w:w="28" w:type="dxa"/>
          <w:right w:w="28" w:type="dxa"/>
        </w:tblCellMar>
        <w:tblLook w:val="04A0" w:firstRow="1" w:lastRow="0" w:firstColumn="1" w:lastColumn="0" w:noHBand="0" w:noVBand="1"/>
      </w:tblPr>
      <w:tblGrid>
        <w:gridCol w:w="1408"/>
        <w:gridCol w:w="1984"/>
        <w:gridCol w:w="993"/>
        <w:gridCol w:w="708"/>
        <w:gridCol w:w="709"/>
        <w:gridCol w:w="851"/>
        <w:gridCol w:w="1134"/>
        <w:gridCol w:w="1275"/>
        <w:gridCol w:w="993"/>
      </w:tblGrid>
      <w:tr w:rsidR="00F17F36" w:rsidRPr="00625F11" w14:paraId="35443F21" w14:textId="77777777" w:rsidTr="00ED14DB">
        <w:trPr>
          <w:trHeight w:val="270"/>
          <w:jc w:val="center"/>
        </w:trPr>
        <w:tc>
          <w:tcPr>
            <w:tcW w:w="10055" w:type="dxa"/>
            <w:gridSpan w:val="9"/>
            <w:tcBorders>
              <w:top w:val="single" w:sz="8" w:space="0" w:color="auto"/>
              <w:left w:val="single" w:sz="8" w:space="0" w:color="auto"/>
              <w:bottom w:val="nil"/>
              <w:right w:val="single" w:sz="8" w:space="0" w:color="000000"/>
            </w:tcBorders>
            <w:shd w:val="clear" w:color="auto" w:fill="auto"/>
            <w:vAlign w:val="center"/>
          </w:tcPr>
          <w:p w14:paraId="691066CA" w14:textId="77777777" w:rsidR="00F17F36" w:rsidRPr="00625F11" w:rsidRDefault="00F17F36" w:rsidP="007C0D09">
            <w:pPr>
              <w:widowControl/>
              <w:spacing w:line="200" w:lineRule="exact"/>
              <w:jc w:val="center"/>
              <w:rPr>
                <w:rFonts w:ascii="Times New Roman" w:eastAsia="宋体" w:hAnsi="Times New Roman"/>
                <w:b/>
                <w:color w:val="000000" w:themeColor="text1"/>
                <w:kern w:val="0"/>
                <w:sz w:val="18"/>
                <w:szCs w:val="18"/>
              </w:rPr>
            </w:pPr>
            <w:r w:rsidRPr="00625F11">
              <w:rPr>
                <w:rFonts w:ascii="Times New Roman" w:eastAsia="宋体" w:hAnsi="Times New Roman" w:hint="eastAsia"/>
                <w:b/>
                <w:color w:val="000000" w:themeColor="text1"/>
                <w:kern w:val="0"/>
                <w:sz w:val="18"/>
                <w:szCs w:val="18"/>
              </w:rPr>
              <w:t>公共基础课程</w:t>
            </w:r>
          </w:p>
        </w:tc>
      </w:tr>
      <w:tr w:rsidR="00F17F36" w:rsidRPr="00625F11" w14:paraId="4C02FF7F" w14:textId="77777777" w:rsidTr="00ED14DB">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1636B679" w14:textId="77777777" w:rsidR="00F17F36" w:rsidRPr="00625F11" w:rsidRDefault="00F17F36" w:rsidP="007C0D09">
            <w:pPr>
              <w:widowControl/>
              <w:spacing w:line="200" w:lineRule="exact"/>
              <w:jc w:val="center"/>
              <w:rPr>
                <w:rFonts w:ascii="Times New Roman" w:eastAsia="宋体" w:hAnsi="Times New Roman"/>
                <w:b/>
                <w:color w:val="000000" w:themeColor="text1"/>
                <w:kern w:val="0"/>
                <w:sz w:val="18"/>
                <w:szCs w:val="18"/>
                <w:lang w:eastAsia="en-US"/>
              </w:rPr>
            </w:pPr>
            <w:r w:rsidRPr="00625F11">
              <w:rPr>
                <w:rFonts w:ascii="Times New Roman" w:eastAsia="宋体" w:hAnsi="Times New Roman"/>
                <w:b/>
                <w:color w:val="000000" w:themeColor="text1"/>
                <w:kern w:val="0"/>
                <w:sz w:val="18"/>
                <w:szCs w:val="18"/>
                <w:lang w:eastAsia="en-US"/>
              </w:rPr>
              <w:t>Public Basic Courses</w:t>
            </w:r>
          </w:p>
        </w:tc>
      </w:tr>
      <w:tr w:rsidR="00F17F36" w:rsidRPr="00625F11" w14:paraId="56F83A6C" w14:textId="77777777" w:rsidTr="00ED14DB">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2A10862D" w14:textId="0DCEF321" w:rsidR="00F17F36" w:rsidRPr="00625F11" w:rsidRDefault="00F17F36" w:rsidP="007C0D09">
            <w:pPr>
              <w:widowControl/>
              <w:spacing w:line="200" w:lineRule="exact"/>
              <w:jc w:val="center"/>
              <w:rPr>
                <w:rFonts w:ascii="Times New Roman" w:eastAsia="宋体" w:hAnsi="Times New Roman"/>
                <w:color w:val="000000" w:themeColor="text1"/>
                <w:kern w:val="0"/>
                <w:sz w:val="18"/>
                <w:szCs w:val="18"/>
              </w:rPr>
            </w:pPr>
            <w:r w:rsidRPr="00625F11">
              <w:rPr>
                <w:rFonts w:ascii="Times New Roman" w:eastAsia="宋体" w:hAnsi="Times New Roman"/>
                <w:color w:val="000000" w:themeColor="text1"/>
                <w:kern w:val="0"/>
                <w:sz w:val="18"/>
                <w:szCs w:val="18"/>
              </w:rPr>
              <w:t>共</w:t>
            </w:r>
            <w:r w:rsidR="00861908" w:rsidRPr="00625F11">
              <w:rPr>
                <w:rFonts w:ascii="Times New Roman" w:eastAsia="宋体" w:hAnsi="Times New Roman"/>
                <w:color w:val="000000" w:themeColor="text1"/>
                <w:kern w:val="0"/>
                <w:sz w:val="18"/>
                <w:szCs w:val="18"/>
              </w:rPr>
              <w:t>33</w:t>
            </w:r>
            <w:r w:rsidRPr="00625F11">
              <w:rPr>
                <w:rFonts w:ascii="Times New Roman" w:eastAsia="宋体" w:hAnsi="Times New Roman"/>
                <w:color w:val="000000" w:themeColor="text1"/>
                <w:kern w:val="0"/>
                <w:sz w:val="18"/>
                <w:szCs w:val="18"/>
              </w:rPr>
              <w:t>学分，其中必修</w:t>
            </w:r>
            <w:r w:rsidR="00861908" w:rsidRPr="00625F11">
              <w:rPr>
                <w:rFonts w:ascii="Times New Roman" w:eastAsia="宋体" w:hAnsi="Times New Roman"/>
                <w:color w:val="000000" w:themeColor="text1"/>
                <w:kern w:val="0"/>
                <w:sz w:val="18"/>
                <w:szCs w:val="18"/>
              </w:rPr>
              <w:t>31</w:t>
            </w:r>
            <w:r w:rsidRPr="00625F11">
              <w:rPr>
                <w:rFonts w:ascii="Times New Roman" w:eastAsia="宋体" w:hAnsi="Times New Roman"/>
                <w:color w:val="000000" w:themeColor="text1"/>
                <w:kern w:val="0"/>
                <w:sz w:val="18"/>
                <w:szCs w:val="18"/>
              </w:rPr>
              <w:t>学分，</w:t>
            </w:r>
            <w:proofErr w:type="gramStart"/>
            <w:r w:rsidRPr="00625F11">
              <w:rPr>
                <w:rFonts w:ascii="Times New Roman" w:eastAsia="宋体" w:hAnsi="Times New Roman"/>
                <w:color w:val="000000" w:themeColor="text1"/>
                <w:kern w:val="0"/>
                <w:sz w:val="18"/>
                <w:szCs w:val="18"/>
              </w:rPr>
              <w:t>限</w:t>
            </w:r>
            <w:r w:rsidR="00835AE2" w:rsidRPr="00625F11">
              <w:rPr>
                <w:rFonts w:ascii="Times New Roman" w:eastAsia="宋体" w:hAnsi="Times New Roman" w:hint="eastAsia"/>
                <w:color w:val="000000" w:themeColor="text1"/>
                <w:kern w:val="0"/>
                <w:sz w:val="18"/>
                <w:szCs w:val="18"/>
              </w:rPr>
              <w:t>修</w:t>
            </w:r>
            <w:proofErr w:type="gramEnd"/>
            <w:r w:rsidR="000529D0" w:rsidRPr="00625F11">
              <w:rPr>
                <w:rFonts w:ascii="Times New Roman" w:eastAsia="宋体" w:hAnsi="Times New Roman"/>
                <w:color w:val="000000" w:themeColor="text1"/>
                <w:kern w:val="0"/>
                <w:sz w:val="18"/>
                <w:szCs w:val="18"/>
              </w:rPr>
              <w:t>2</w:t>
            </w:r>
            <w:r w:rsidRPr="00625F11">
              <w:rPr>
                <w:rFonts w:ascii="Times New Roman" w:eastAsia="宋体" w:hAnsi="Times New Roman"/>
                <w:color w:val="000000" w:themeColor="text1"/>
                <w:kern w:val="0"/>
                <w:sz w:val="18"/>
                <w:szCs w:val="18"/>
              </w:rPr>
              <w:t>学分，</w:t>
            </w:r>
            <w:r w:rsidR="00791D07" w:rsidRPr="00625F11">
              <w:rPr>
                <w:rFonts w:ascii="Times New Roman" w:eastAsia="宋体" w:hAnsi="Times New Roman" w:hint="eastAsia"/>
                <w:color w:val="000000" w:themeColor="text1"/>
                <w:kern w:val="0"/>
                <w:sz w:val="18"/>
                <w:szCs w:val="18"/>
              </w:rPr>
              <w:t>选</w:t>
            </w:r>
            <w:r w:rsidR="00835AE2" w:rsidRPr="00625F11">
              <w:rPr>
                <w:rFonts w:ascii="Times New Roman" w:eastAsia="宋体" w:hAnsi="Times New Roman" w:hint="eastAsia"/>
                <w:color w:val="000000" w:themeColor="text1"/>
                <w:kern w:val="0"/>
                <w:sz w:val="18"/>
                <w:szCs w:val="18"/>
              </w:rPr>
              <w:t>修</w:t>
            </w:r>
            <w:r w:rsidR="000529D0" w:rsidRPr="00625F11">
              <w:rPr>
                <w:rFonts w:ascii="Times New Roman" w:eastAsia="宋体" w:hAnsi="Times New Roman"/>
                <w:color w:val="000000" w:themeColor="text1"/>
                <w:kern w:val="0"/>
                <w:sz w:val="18"/>
                <w:szCs w:val="18"/>
              </w:rPr>
              <w:t>0</w:t>
            </w:r>
            <w:r w:rsidRPr="00625F11">
              <w:rPr>
                <w:rFonts w:ascii="Times New Roman" w:eastAsia="宋体" w:hAnsi="Times New Roman"/>
                <w:color w:val="000000" w:themeColor="text1"/>
                <w:kern w:val="0"/>
                <w:sz w:val="18"/>
                <w:szCs w:val="18"/>
              </w:rPr>
              <w:t xml:space="preserve"> </w:t>
            </w:r>
            <w:r w:rsidRPr="00625F11">
              <w:rPr>
                <w:rFonts w:ascii="Times New Roman" w:eastAsia="宋体" w:hAnsi="Times New Roman"/>
                <w:color w:val="000000" w:themeColor="text1"/>
                <w:kern w:val="0"/>
                <w:sz w:val="18"/>
                <w:szCs w:val="18"/>
              </w:rPr>
              <w:t>学分</w:t>
            </w:r>
            <w:r w:rsidRPr="00625F11">
              <w:rPr>
                <w:rFonts w:ascii="Times New Roman" w:eastAsia="宋体" w:hAnsi="Times New Roman"/>
                <w:color w:val="000000" w:themeColor="text1"/>
                <w:kern w:val="0"/>
                <w:sz w:val="18"/>
                <w:szCs w:val="18"/>
              </w:rPr>
              <w:t xml:space="preserve"> </w:t>
            </w:r>
          </w:p>
        </w:tc>
      </w:tr>
      <w:tr w:rsidR="00F17F36" w:rsidRPr="00625F11" w14:paraId="173627BB" w14:textId="77777777" w:rsidTr="00ED14DB">
        <w:trPr>
          <w:trHeight w:val="80"/>
          <w:jc w:val="center"/>
        </w:trPr>
        <w:tc>
          <w:tcPr>
            <w:tcW w:w="10055" w:type="dxa"/>
            <w:gridSpan w:val="9"/>
            <w:tcBorders>
              <w:top w:val="nil"/>
              <w:left w:val="single" w:sz="8" w:space="0" w:color="auto"/>
              <w:bottom w:val="single" w:sz="8" w:space="0" w:color="auto"/>
              <w:right w:val="single" w:sz="8" w:space="0" w:color="000000"/>
            </w:tcBorders>
            <w:shd w:val="clear" w:color="auto" w:fill="auto"/>
            <w:vAlign w:val="center"/>
          </w:tcPr>
          <w:p w14:paraId="0BE6256B" w14:textId="524C20DB" w:rsidR="00F17F36" w:rsidRPr="00625F11" w:rsidRDefault="00F17F36" w:rsidP="007C0D09">
            <w:pPr>
              <w:widowControl/>
              <w:spacing w:line="200" w:lineRule="exact"/>
              <w:jc w:val="center"/>
              <w:rPr>
                <w:rFonts w:ascii="Times New Roman" w:eastAsia="宋体" w:hAnsi="Times New Roman"/>
                <w:color w:val="000000" w:themeColor="text1"/>
                <w:kern w:val="0"/>
                <w:sz w:val="18"/>
                <w:szCs w:val="18"/>
              </w:rPr>
            </w:pPr>
            <w:r w:rsidRPr="00625F11">
              <w:rPr>
                <w:rFonts w:ascii="Times New Roman" w:eastAsia="宋体" w:hAnsi="Times New Roman"/>
                <w:color w:val="000000" w:themeColor="text1"/>
                <w:kern w:val="0"/>
                <w:sz w:val="18"/>
                <w:szCs w:val="18"/>
              </w:rPr>
              <w:t xml:space="preserve">A total credits of </w:t>
            </w:r>
            <w:r w:rsidR="00861908" w:rsidRPr="00625F11">
              <w:rPr>
                <w:rFonts w:ascii="Times New Roman" w:eastAsia="宋体" w:hAnsi="Times New Roman"/>
                <w:color w:val="000000" w:themeColor="text1"/>
                <w:kern w:val="0"/>
                <w:sz w:val="18"/>
                <w:szCs w:val="18"/>
              </w:rPr>
              <w:t>33</w:t>
            </w:r>
            <w:r w:rsidRPr="00625F11">
              <w:rPr>
                <w:rFonts w:ascii="Times New Roman" w:eastAsia="宋体" w:hAnsi="Times New Roman"/>
                <w:color w:val="000000" w:themeColor="text1"/>
                <w:kern w:val="0"/>
                <w:sz w:val="18"/>
                <w:szCs w:val="18"/>
              </w:rPr>
              <w:t>，</w:t>
            </w:r>
            <w:r w:rsidRPr="00625F11">
              <w:rPr>
                <w:rFonts w:ascii="Times New Roman" w:eastAsia="宋体" w:hAnsi="Times New Roman"/>
                <w:color w:val="000000" w:themeColor="text1"/>
                <w:kern w:val="0"/>
                <w:sz w:val="18"/>
                <w:szCs w:val="18"/>
              </w:rPr>
              <w:t xml:space="preserve">including </w:t>
            </w:r>
            <w:r w:rsidR="00861908" w:rsidRPr="00625F11">
              <w:rPr>
                <w:rFonts w:ascii="Times New Roman" w:eastAsia="宋体" w:hAnsi="Times New Roman"/>
                <w:color w:val="000000" w:themeColor="text1"/>
                <w:kern w:val="0"/>
                <w:sz w:val="18"/>
                <w:szCs w:val="18"/>
              </w:rPr>
              <w:t>31</w:t>
            </w:r>
            <w:r w:rsidRPr="00625F11">
              <w:rPr>
                <w:rFonts w:ascii="Times New Roman" w:eastAsia="宋体" w:hAnsi="Times New Roman"/>
                <w:color w:val="000000" w:themeColor="text1"/>
                <w:kern w:val="0"/>
                <w:sz w:val="18"/>
                <w:szCs w:val="18"/>
              </w:rPr>
              <w:t xml:space="preserve"> for compulsory courses</w:t>
            </w:r>
            <w:r w:rsidRPr="00625F11">
              <w:rPr>
                <w:rFonts w:ascii="Times New Roman" w:eastAsia="宋体" w:hAnsi="Times New Roman"/>
                <w:color w:val="000000" w:themeColor="text1"/>
                <w:kern w:val="0"/>
                <w:sz w:val="18"/>
                <w:szCs w:val="18"/>
              </w:rPr>
              <w:t>，</w:t>
            </w:r>
            <w:r w:rsidR="000529D0" w:rsidRPr="00625F11">
              <w:rPr>
                <w:rFonts w:ascii="Times New Roman" w:eastAsia="宋体" w:hAnsi="Times New Roman"/>
                <w:color w:val="000000" w:themeColor="text1"/>
                <w:kern w:val="0"/>
                <w:sz w:val="18"/>
                <w:szCs w:val="18"/>
              </w:rPr>
              <w:t>2</w:t>
            </w:r>
            <w:r w:rsidRPr="00625F11">
              <w:rPr>
                <w:rFonts w:ascii="Times New Roman" w:eastAsia="宋体" w:hAnsi="Times New Roman"/>
                <w:color w:val="000000" w:themeColor="text1"/>
                <w:kern w:val="0"/>
                <w:sz w:val="18"/>
                <w:szCs w:val="18"/>
              </w:rPr>
              <w:t xml:space="preserve"> for distributional electives and </w:t>
            </w:r>
            <w:r w:rsidR="000529D0" w:rsidRPr="00625F11">
              <w:rPr>
                <w:rFonts w:ascii="Times New Roman" w:eastAsia="宋体" w:hAnsi="Times New Roman"/>
                <w:color w:val="000000" w:themeColor="text1"/>
                <w:kern w:val="0"/>
                <w:sz w:val="18"/>
                <w:szCs w:val="18"/>
              </w:rPr>
              <w:t>0</w:t>
            </w:r>
            <w:r w:rsidRPr="00625F11">
              <w:rPr>
                <w:rFonts w:ascii="Times New Roman" w:eastAsia="宋体" w:hAnsi="Times New Roman"/>
                <w:color w:val="000000" w:themeColor="text1"/>
                <w:kern w:val="0"/>
                <w:sz w:val="18"/>
                <w:szCs w:val="18"/>
              </w:rPr>
              <w:t xml:space="preserve"> for free electives</w:t>
            </w:r>
          </w:p>
        </w:tc>
      </w:tr>
      <w:tr w:rsidR="006D39EF" w:rsidRPr="00625F11" w14:paraId="50F96E35" w14:textId="77777777" w:rsidTr="008635C8">
        <w:trPr>
          <w:trHeight w:val="1220"/>
          <w:jc w:val="center"/>
        </w:trPr>
        <w:tc>
          <w:tcPr>
            <w:tcW w:w="1408" w:type="dxa"/>
            <w:tcBorders>
              <w:top w:val="nil"/>
              <w:left w:val="single" w:sz="8" w:space="0" w:color="auto"/>
              <w:right w:val="single" w:sz="4" w:space="0" w:color="auto"/>
            </w:tcBorders>
            <w:shd w:val="clear" w:color="auto" w:fill="auto"/>
            <w:vAlign w:val="center"/>
          </w:tcPr>
          <w:p w14:paraId="139EEAB5" w14:textId="77777777" w:rsidR="006D39EF" w:rsidRPr="00625F11"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课程类型</w:t>
            </w:r>
          </w:p>
          <w:p w14:paraId="529ED6F4" w14:textId="77777777" w:rsidR="006D39EF" w:rsidRPr="00625F11" w:rsidRDefault="006D39EF" w:rsidP="007C0D09">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Type</w:t>
            </w:r>
          </w:p>
        </w:tc>
        <w:tc>
          <w:tcPr>
            <w:tcW w:w="1984" w:type="dxa"/>
            <w:tcBorders>
              <w:top w:val="nil"/>
              <w:left w:val="single" w:sz="4" w:space="0" w:color="auto"/>
              <w:right w:val="single" w:sz="8" w:space="0" w:color="auto"/>
            </w:tcBorders>
            <w:shd w:val="clear" w:color="auto" w:fill="auto"/>
            <w:vAlign w:val="center"/>
          </w:tcPr>
          <w:p w14:paraId="32A92722" w14:textId="77777777" w:rsidR="006D39EF" w:rsidRPr="00625F11" w:rsidRDefault="006D39EF" w:rsidP="007C0D09">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课程名称</w:t>
            </w:r>
            <w:r w:rsidRPr="00625F11">
              <w:rPr>
                <w:rFonts w:ascii="Times New Roman" w:eastAsia="宋体" w:hAnsi="Times New Roman"/>
                <w:b/>
                <w:bCs/>
                <w:color w:val="000000" w:themeColor="text1"/>
                <w:kern w:val="0"/>
                <w:sz w:val="18"/>
                <w:szCs w:val="18"/>
              </w:rPr>
              <w:t xml:space="preserve"> </w:t>
            </w:r>
          </w:p>
          <w:p w14:paraId="1E4F0AB0" w14:textId="77777777" w:rsidR="006D39EF" w:rsidRPr="00625F11" w:rsidRDefault="006D39EF" w:rsidP="007C0D09">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Name</w:t>
            </w:r>
          </w:p>
        </w:tc>
        <w:tc>
          <w:tcPr>
            <w:tcW w:w="993" w:type="dxa"/>
            <w:tcBorders>
              <w:top w:val="nil"/>
              <w:left w:val="nil"/>
              <w:right w:val="single" w:sz="8" w:space="0" w:color="auto"/>
            </w:tcBorders>
            <w:shd w:val="clear" w:color="auto" w:fill="auto"/>
            <w:vAlign w:val="center"/>
          </w:tcPr>
          <w:p w14:paraId="5959B26A" w14:textId="77777777" w:rsidR="006D39EF" w:rsidRPr="00625F11"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课程性质</w:t>
            </w:r>
            <w:r w:rsidRPr="00625F11">
              <w:rPr>
                <w:rFonts w:ascii="Times New Roman" w:eastAsia="宋体" w:hAnsi="Times New Roman"/>
                <w:b/>
                <w:bCs/>
                <w:color w:val="000000" w:themeColor="text1"/>
                <w:kern w:val="0"/>
                <w:sz w:val="18"/>
                <w:szCs w:val="18"/>
              </w:rPr>
              <w:t xml:space="preserve"> </w:t>
            </w:r>
          </w:p>
          <w:p w14:paraId="611E7A5A" w14:textId="77777777" w:rsidR="006D39EF" w:rsidRPr="00625F11" w:rsidRDefault="006D39EF" w:rsidP="007C0D09">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Nature of Course</w:t>
            </w:r>
          </w:p>
        </w:tc>
        <w:tc>
          <w:tcPr>
            <w:tcW w:w="708" w:type="dxa"/>
            <w:tcBorders>
              <w:top w:val="nil"/>
              <w:left w:val="nil"/>
              <w:right w:val="single" w:sz="8" w:space="0" w:color="auto"/>
            </w:tcBorders>
            <w:shd w:val="clear" w:color="auto" w:fill="auto"/>
            <w:vAlign w:val="center"/>
          </w:tcPr>
          <w:p w14:paraId="6948B379" w14:textId="77777777" w:rsidR="006D39EF" w:rsidRPr="00625F11"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总</w:t>
            </w:r>
            <w:r w:rsidRPr="00625F11">
              <w:rPr>
                <w:rFonts w:ascii="Times New Roman" w:eastAsia="宋体" w:hAnsi="Times New Roman"/>
                <w:b/>
                <w:bCs/>
                <w:color w:val="000000" w:themeColor="text1"/>
                <w:kern w:val="0"/>
                <w:sz w:val="18"/>
                <w:szCs w:val="18"/>
              </w:rPr>
              <w:t>学分</w:t>
            </w:r>
            <w:r w:rsidRPr="00625F11">
              <w:rPr>
                <w:rFonts w:ascii="Times New Roman" w:eastAsia="宋体" w:hAnsi="Times New Roman"/>
                <w:b/>
                <w:bCs/>
                <w:color w:val="000000" w:themeColor="text1"/>
                <w:kern w:val="0"/>
                <w:sz w:val="18"/>
                <w:szCs w:val="18"/>
              </w:rPr>
              <w:t xml:space="preserve"> </w:t>
            </w:r>
          </w:p>
          <w:p w14:paraId="251A0E90" w14:textId="77777777" w:rsidR="006D39EF" w:rsidRPr="00625F11" w:rsidRDefault="006D39EF" w:rsidP="007C0D09">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Credits</w:t>
            </w:r>
          </w:p>
        </w:tc>
        <w:tc>
          <w:tcPr>
            <w:tcW w:w="709" w:type="dxa"/>
            <w:tcBorders>
              <w:top w:val="nil"/>
              <w:left w:val="nil"/>
              <w:right w:val="single" w:sz="8" w:space="0" w:color="auto"/>
            </w:tcBorders>
            <w:shd w:val="clear" w:color="auto" w:fill="auto"/>
            <w:vAlign w:val="center"/>
          </w:tcPr>
          <w:p w14:paraId="73AD6979" w14:textId="77777777" w:rsidR="006D39EF" w:rsidRPr="00625F11"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课内实践学分</w:t>
            </w:r>
            <w:r w:rsidRPr="00625F11">
              <w:rPr>
                <w:rFonts w:ascii="Times New Roman" w:eastAsia="宋体" w:hAnsi="Times New Roman"/>
                <w:b/>
                <w:bCs/>
                <w:color w:val="000000" w:themeColor="text1"/>
                <w:kern w:val="0"/>
                <w:sz w:val="18"/>
                <w:szCs w:val="18"/>
              </w:rPr>
              <w:t xml:space="preserve"> </w:t>
            </w:r>
          </w:p>
          <w:p w14:paraId="5EB44BE1" w14:textId="77777777" w:rsidR="006D39EF" w:rsidRPr="00625F11" w:rsidRDefault="006D39EF" w:rsidP="007C0D09">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In-class Practice Credits</w:t>
            </w:r>
          </w:p>
        </w:tc>
        <w:tc>
          <w:tcPr>
            <w:tcW w:w="851" w:type="dxa"/>
            <w:tcBorders>
              <w:top w:val="nil"/>
              <w:left w:val="nil"/>
              <w:right w:val="single" w:sz="8" w:space="0" w:color="auto"/>
            </w:tcBorders>
            <w:shd w:val="clear" w:color="auto" w:fill="auto"/>
            <w:vAlign w:val="center"/>
          </w:tcPr>
          <w:p w14:paraId="45CFD992" w14:textId="77777777" w:rsidR="006D39EF" w:rsidRPr="00625F11"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开课学期</w:t>
            </w:r>
            <w:r w:rsidRPr="00625F11">
              <w:rPr>
                <w:rFonts w:ascii="Times New Roman" w:eastAsia="宋体" w:hAnsi="Times New Roman"/>
                <w:b/>
                <w:bCs/>
                <w:color w:val="000000" w:themeColor="text1"/>
                <w:kern w:val="0"/>
                <w:sz w:val="18"/>
                <w:szCs w:val="18"/>
              </w:rPr>
              <w:t xml:space="preserve"> </w:t>
            </w:r>
          </w:p>
          <w:p w14:paraId="51DA7FEB" w14:textId="77777777" w:rsidR="006D39EF" w:rsidRPr="00625F11" w:rsidRDefault="006D39EF" w:rsidP="007C0D09">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Semester</w:t>
            </w:r>
          </w:p>
        </w:tc>
        <w:tc>
          <w:tcPr>
            <w:tcW w:w="1134" w:type="dxa"/>
            <w:tcBorders>
              <w:top w:val="nil"/>
              <w:left w:val="nil"/>
              <w:right w:val="single" w:sz="8" w:space="0" w:color="auto"/>
            </w:tcBorders>
            <w:shd w:val="clear" w:color="auto" w:fill="auto"/>
            <w:vAlign w:val="center"/>
          </w:tcPr>
          <w:p w14:paraId="466A37F5" w14:textId="77777777" w:rsidR="006D39EF" w:rsidRPr="00625F11"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开课学院</w:t>
            </w:r>
            <w:r w:rsidRPr="00625F11">
              <w:rPr>
                <w:rFonts w:ascii="Times New Roman" w:eastAsia="宋体" w:hAnsi="Times New Roman"/>
                <w:b/>
                <w:bCs/>
                <w:color w:val="000000" w:themeColor="text1"/>
                <w:kern w:val="0"/>
                <w:sz w:val="18"/>
                <w:szCs w:val="18"/>
              </w:rPr>
              <w:t xml:space="preserve"> </w:t>
            </w:r>
          </w:p>
          <w:p w14:paraId="73F186D2" w14:textId="77777777" w:rsidR="006D39EF" w:rsidRPr="00625F11" w:rsidRDefault="006D39EF" w:rsidP="007C0D09">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School</w:t>
            </w:r>
          </w:p>
        </w:tc>
        <w:tc>
          <w:tcPr>
            <w:tcW w:w="1275" w:type="dxa"/>
            <w:tcBorders>
              <w:top w:val="nil"/>
              <w:left w:val="nil"/>
              <w:right w:val="single" w:sz="8" w:space="0" w:color="auto"/>
            </w:tcBorders>
            <w:shd w:val="clear" w:color="auto" w:fill="auto"/>
            <w:vAlign w:val="center"/>
          </w:tcPr>
          <w:p w14:paraId="13CE17CF" w14:textId="77777777" w:rsidR="006D39EF" w:rsidRPr="00625F11" w:rsidRDefault="006D39EF" w:rsidP="007C0D09">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支撑毕业要求指标点</w:t>
            </w:r>
            <w:r w:rsidRPr="00625F11">
              <w:rPr>
                <w:rFonts w:ascii="Times New Roman" w:eastAsia="宋体" w:hAnsi="Times New Roman"/>
                <w:b/>
                <w:bCs/>
                <w:color w:val="000000" w:themeColor="text1"/>
                <w:kern w:val="0"/>
                <w:sz w:val="18"/>
                <w:szCs w:val="18"/>
              </w:rPr>
              <w:br/>
              <w:t>Indicators which Support Graduation Requirements</w:t>
            </w:r>
          </w:p>
        </w:tc>
        <w:tc>
          <w:tcPr>
            <w:tcW w:w="993" w:type="dxa"/>
            <w:tcBorders>
              <w:top w:val="nil"/>
              <w:left w:val="nil"/>
              <w:bottom w:val="single" w:sz="4" w:space="0" w:color="auto"/>
              <w:right w:val="single" w:sz="8" w:space="0" w:color="auto"/>
            </w:tcBorders>
            <w:shd w:val="clear" w:color="auto" w:fill="auto"/>
            <w:vAlign w:val="center"/>
          </w:tcPr>
          <w:p w14:paraId="64741ADE" w14:textId="77777777" w:rsidR="006D39EF" w:rsidRPr="00625F11" w:rsidRDefault="006D39EF" w:rsidP="006D39EF">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备注</w:t>
            </w:r>
          </w:p>
          <w:p w14:paraId="5537991A" w14:textId="77777777" w:rsidR="006D39EF" w:rsidRPr="00625F11" w:rsidRDefault="006D39EF" w:rsidP="006D39EF">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Notes</w:t>
            </w:r>
          </w:p>
        </w:tc>
      </w:tr>
      <w:tr w:rsidR="00ED5F5D" w:rsidRPr="00625F11" w14:paraId="7E6F45B7" w14:textId="77777777" w:rsidTr="00ED14DB">
        <w:trPr>
          <w:trHeight w:val="672"/>
          <w:jc w:val="center"/>
        </w:trPr>
        <w:tc>
          <w:tcPr>
            <w:tcW w:w="1408"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0C05D973"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hint="eastAsia"/>
                <w:b/>
                <w:color w:val="000000" w:themeColor="text1"/>
                <w:sz w:val="18"/>
                <w:szCs w:val="18"/>
                <w:lang w:eastAsia="en-US"/>
              </w:rPr>
              <w:t>思政类</w:t>
            </w:r>
            <w:proofErr w:type="spellEnd"/>
          </w:p>
          <w:p w14:paraId="5773BD5C"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r w:rsidRPr="00625F11">
              <w:rPr>
                <w:rFonts w:ascii="Times New Roman" w:eastAsia="宋体" w:hAnsi="Times New Roman"/>
                <w:b/>
                <w:color w:val="000000" w:themeColor="text1"/>
                <w:sz w:val="18"/>
                <w:szCs w:val="18"/>
                <w:lang w:eastAsia="en-US"/>
              </w:rPr>
              <w:t>Ideological Politics Courses</w:t>
            </w: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0E344F3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思想道德与法治</w:t>
            </w:r>
          </w:p>
          <w:p w14:paraId="07CE92F9"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Ideological and Moral Education and the Rule of Law</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7B8ED12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1AE90638" w14:textId="737F73EA"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78A048D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81655C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0.4</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BE5F488" w14:textId="6F3C60B2" w:rsidR="00ED5F5D" w:rsidRPr="00625F11" w:rsidRDefault="00C11932"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2</w:t>
            </w:r>
            <w:r w:rsidR="00ED5F5D" w:rsidRPr="00625F11">
              <w:rPr>
                <w:rFonts w:ascii="Times New Roman" w:eastAsia="宋体" w:hAnsi="Times New Roman" w:hint="eastAsia"/>
                <w:color w:val="000000" w:themeColor="text1"/>
                <w:sz w:val="18"/>
                <w:szCs w:val="18"/>
              </w:rPr>
              <w:t>学期</w:t>
            </w:r>
          </w:p>
          <w:p w14:paraId="4FE2F08E" w14:textId="5EB9FC9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Semester </w:t>
            </w:r>
            <w:r w:rsidR="00C11932" w:rsidRPr="00625F11">
              <w:rPr>
                <w:rFonts w:ascii="Times New Roman" w:eastAsia="宋体" w:hAnsi="Times New Roman"/>
                <w:color w:val="000000" w:themeColor="text1"/>
                <w:sz w:val="18"/>
                <w:szCs w:val="18"/>
              </w:rPr>
              <w:t>2</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503347A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5A51E51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CE2EAC" w14:textId="173BC213"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6.2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AE1405F" w14:textId="494CF474"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03C9EFE9" w14:textId="77777777" w:rsidTr="00ED14DB">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DD26915"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5C15F7C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中国近现代史纲要</w:t>
            </w:r>
          </w:p>
          <w:p w14:paraId="51D0AE5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Conspectus of Chinese Modern History</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2F0E2B7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4DBD4042" w14:textId="30FB2D86"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7056F91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39EF4B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0.4</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42013F0" w14:textId="324D5762" w:rsidR="00ED5F5D" w:rsidRPr="00625F11" w:rsidRDefault="00B54D8E"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1</w:t>
            </w:r>
            <w:r w:rsidR="00ED5F5D" w:rsidRPr="00625F11">
              <w:rPr>
                <w:rFonts w:ascii="Times New Roman" w:eastAsia="宋体" w:hAnsi="Times New Roman" w:hint="eastAsia"/>
                <w:color w:val="000000" w:themeColor="text1"/>
                <w:sz w:val="18"/>
                <w:szCs w:val="18"/>
              </w:rPr>
              <w:t>学期</w:t>
            </w:r>
          </w:p>
          <w:p w14:paraId="2DA99BC8" w14:textId="07E23D56"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Semester </w:t>
            </w:r>
            <w:r w:rsidRPr="00625F11">
              <w:rPr>
                <w:rFonts w:ascii="Times New Roman" w:eastAsia="宋体" w:hAnsi="Times New Roman" w:hint="eastAsia"/>
                <w:color w:val="000000" w:themeColor="text1"/>
                <w:sz w:val="18"/>
                <w:szCs w:val="18"/>
              </w:rPr>
              <w:t>1</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5ECA06F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077A449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School of </w:t>
            </w:r>
            <w:r w:rsidRPr="00625F11">
              <w:rPr>
                <w:rFonts w:ascii="Times New Roman" w:eastAsia="宋体" w:hAnsi="Times New Roman"/>
                <w:color w:val="000000" w:themeColor="text1"/>
                <w:sz w:val="18"/>
                <w:szCs w:val="18"/>
              </w:rPr>
              <w:lastRenderedPageBreak/>
              <w:t>Marxism</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A62F4A" w14:textId="1B97B80E"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lastRenderedPageBreak/>
              <w:t>6.1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A71334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2A665434" w14:textId="77777777" w:rsidTr="00ED14DB">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5057670"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6D9D9AC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马克思主义基本原理</w:t>
            </w:r>
          </w:p>
          <w:p w14:paraId="52469F8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The Basic Principles of Marxism</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2D34323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7A62C78B" w14:textId="4DA77B5B"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3A8E26F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A79BB2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0.4</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B0DB6D0" w14:textId="281C41F2" w:rsidR="00ED5F5D" w:rsidRPr="00625F11" w:rsidRDefault="00B54D8E"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00ED5F5D" w:rsidRPr="00625F11">
              <w:rPr>
                <w:rFonts w:ascii="Times New Roman" w:eastAsia="宋体" w:hAnsi="Times New Roman" w:hint="eastAsia"/>
                <w:color w:val="000000" w:themeColor="text1"/>
                <w:sz w:val="18"/>
                <w:szCs w:val="18"/>
              </w:rPr>
              <w:t>4</w:t>
            </w:r>
            <w:r w:rsidR="00ED5F5D" w:rsidRPr="00625F11">
              <w:rPr>
                <w:rFonts w:ascii="Times New Roman" w:eastAsia="宋体" w:hAnsi="Times New Roman" w:hint="eastAsia"/>
                <w:color w:val="000000" w:themeColor="text1"/>
                <w:sz w:val="18"/>
                <w:szCs w:val="18"/>
              </w:rPr>
              <w:t>学期</w:t>
            </w:r>
          </w:p>
          <w:p w14:paraId="482B15EA" w14:textId="1A25ED38"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Semester </w:t>
            </w:r>
            <w:r w:rsidRPr="00625F11">
              <w:rPr>
                <w:rFonts w:ascii="Times New Roman" w:eastAsia="宋体" w:hAnsi="Times New Roman" w:hint="eastAsia"/>
                <w:color w:val="000000" w:themeColor="text1"/>
                <w:sz w:val="18"/>
                <w:szCs w:val="18"/>
              </w:rPr>
              <w:t>4</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37F48F5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3C2CEF6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2EA001E" w14:textId="267CB93E"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613385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185A029D" w14:textId="77777777" w:rsidTr="00ED14DB">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2B91181"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00E147B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毛泽东思想和中国特色社会主义理论体系概论</w:t>
            </w:r>
          </w:p>
          <w:p w14:paraId="5D885C9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Introduction to Mao Zedong Thought and Theoretical System of Socialism with Chinese Characteristics</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45E8914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53550065" w14:textId="46765D5D"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7EFD0B7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CACC55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0.4</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B1B8BF9" w14:textId="6E13D90E"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00B54D8E"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学期</w:t>
            </w:r>
          </w:p>
          <w:p w14:paraId="0AD5A27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w:t>
            </w:r>
          </w:p>
          <w:p w14:paraId="40C7060D" w14:textId="24B07120" w:rsidR="00ED5F5D" w:rsidRPr="00625F11" w:rsidRDefault="00B54D8E"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E3FF17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662067A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04348B2C" w14:textId="19DB564B"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6.1</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6ECBB7E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0689D61D" w14:textId="77777777" w:rsidTr="00ED14DB">
        <w:trPr>
          <w:trHeight w:val="956"/>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0230CC9"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6BAE6D5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习近平新时代中国特色社会主义思想概论</w:t>
            </w:r>
          </w:p>
          <w:p w14:paraId="1DA6434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Outline of Xi Jinping Thought </w:t>
            </w:r>
            <w:proofErr w:type="gramStart"/>
            <w:r w:rsidRPr="00625F11">
              <w:rPr>
                <w:rFonts w:ascii="Times New Roman" w:eastAsia="宋体" w:hAnsi="Times New Roman"/>
                <w:color w:val="000000" w:themeColor="text1"/>
                <w:sz w:val="18"/>
                <w:szCs w:val="18"/>
              </w:rPr>
              <w:t>on  Socialism</w:t>
            </w:r>
            <w:proofErr w:type="gramEnd"/>
            <w:r w:rsidRPr="00625F11">
              <w:rPr>
                <w:rFonts w:ascii="Times New Roman" w:eastAsia="宋体" w:hAnsi="Times New Roman"/>
                <w:color w:val="000000" w:themeColor="text1"/>
                <w:sz w:val="18"/>
                <w:szCs w:val="18"/>
              </w:rPr>
              <w:t xml:space="preserve"> with Chinese Characteristics for a New Era</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321C5A7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0E70DBEF" w14:textId="061A1821"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1AB2161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D059DD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0.4</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B85DB4A" w14:textId="6A2D33C3"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00B54D8E" w:rsidRPr="00625F11">
              <w:rPr>
                <w:rFonts w:ascii="Times New Roman" w:eastAsia="宋体" w:hAnsi="Times New Roman"/>
                <w:color w:val="000000" w:themeColor="text1"/>
                <w:sz w:val="18"/>
                <w:szCs w:val="18"/>
              </w:rPr>
              <w:t>5</w:t>
            </w:r>
            <w:r w:rsidRPr="00625F11">
              <w:rPr>
                <w:rFonts w:ascii="Times New Roman" w:eastAsia="宋体" w:hAnsi="Times New Roman" w:hint="eastAsia"/>
                <w:color w:val="000000" w:themeColor="text1"/>
                <w:sz w:val="18"/>
                <w:szCs w:val="18"/>
              </w:rPr>
              <w:t>学期</w:t>
            </w:r>
          </w:p>
          <w:p w14:paraId="793A5B9A" w14:textId="0444B719"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Semester </w:t>
            </w:r>
            <w:r w:rsidR="00B54D8E" w:rsidRPr="00625F11">
              <w:rPr>
                <w:rFonts w:ascii="Times New Roman" w:eastAsia="宋体" w:hAnsi="Times New Roman"/>
                <w:color w:val="000000" w:themeColor="text1"/>
                <w:sz w:val="18"/>
                <w:szCs w:val="18"/>
              </w:rPr>
              <w:t>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D92C3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7C820AD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23E6407B" w14:textId="0E8A3BC3"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6.1</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5344840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45BB5F3F" w14:textId="77777777" w:rsidTr="00ED14DB">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0E7DAA4"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09BBCA0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形势与政策</w:t>
            </w:r>
            <w:r w:rsidRPr="00625F11">
              <w:rPr>
                <w:rFonts w:ascii="Times New Roman" w:eastAsia="宋体" w:hAnsi="Times New Roman"/>
                <w:color w:val="000000" w:themeColor="text1"/>
                <w:sz w:val="18"/>
                <w:szCs w:val="18"/>
              </w:rPr>
              <w:t>I</w:t>
            </w:r>
          </w:p>
          <w:p w14:paraId="044333F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Situation and Policy I</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72E33EA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212D12AD" w14:textId="04C77514"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5932341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604330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A25D4D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hint="eastAsia"/>
                <w:color w:val="000000" w:themeColor="text1"/>
                <w:sz w:val="18"/>
                <w:szCs w:val="18"/>
              </w:rPr>
              <w:t>学期</w:t>
            </w:r>
          </w:p>
          <w:p w14:paraId="3862A1A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AE07F4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51807B9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49117EA2" w14:textId="2F25ACD1"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8.2</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3F33EA9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6FCAACC2" w14:textId="77777777" w:rsidTr="00ED14DB">
        <w:trPr>
          <w:trHeight w:val="369"/>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041DD29"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39CE4F9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形势与政策Ⅱ</w:t>
            </w:r>
          </w:p>
          <w:p w14:paraId="3AD09B6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Situation and Policy </w:t>
            </w:r>
            <w:r w:rsidRPr="00625F11">
              <w:rPr>
                <w:rFonts w:ascii="Times New Roman" w:eastAsia="宋体" w:hAnsi="Times New Roman" w:hint="eastAsia"/>
                <w:color w:val="000000" w:themeColor="text1"/>
                <w:sz w:val="18"/>
                <w:szCs w:val="18"/>
              </w:rPr>
              <w:t>Ⅱ</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7C55D71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6FE61A00" w14:textId="12E87ED1"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6980678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E11D90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0DBEBF1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hint="eastAsia"/>
                <w:color w:val="000000" w:themeColor="text1"/>
                <w:sz w:val="18"/>
                <w:szCs w:val="18"/>
              </w:rPr>
              <w:t>学期</w:t>
            </w:r>
          </w:p>
          <w:p w14:paraId="69B603B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6B950F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0E6399C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1E101C4D" w14:textId="536388AB"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8.2</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6B1A6CB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0E77102A" w14:textId="77777777" w:rsidTr="00ED14DB">
        <w:trPr>
          <w:trHeight w:val="60"/>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D527281"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6EFFAB9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形势与政策Ⅲ</w:t>
            </w:r>
          </w:p>
          <w:p w14:paraId="6166627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Situation and Policy </w:t>
            </w:r>
            <w:r w:rsidRPr="00625F11">
              <w:rPr>
                <w:rFonts w:ascii="Times New Roman" w:eastAsia="宋体" w:hAnsi="Times New Roman" w:hint="eastAsia"/>
                <w:color w:val="000000" w:themeColor="text1"/>
                <w:sz w:val="18"/>
                <w:szCs w:val="18"/>
              </w:rPr>
              <w:t>Ⅲ</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441DD2D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2FDC92CD" w14:textId="04296BEB"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3BF889F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D13A6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DBB007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学期</w:t>
            </w:r>
          </w:p>
          <w:p w14:paraId="2A0E077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741FE9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39D162F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30CF664B" w14:textId="2C7EF18C"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8.2</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1F9411A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7F5818E5" w14:textId="77777777" w:rsidTr="00ED14DB">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8B3C778"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73F8008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形势与政策Ⅳ</w:t>
            </w:r>
          </w:p>
          <w:p w14:paraId="0C388B1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Situation and Policy </w:t>
            </w:r>
            <w:r w:rsidRPr="00625F11">
              <w:rPr>
                <w:rFonts w:ascii="Times New Roman" w:eastAsia="宋体" w:hAnsi="Times New Roman" w:hint="eastAsia"/>
                <w:color w:val="000000" w:themeColor="text1"/>
                <w:sz w:val="18"/>
                <w:szCs w:val="18"/>
              </w:rPr>
              <w:t>Ⅳ</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5625E02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703CC19A" w14:textId="472E4BFC"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65DC1F6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AD0F4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322FE95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4</w:t>
            </w:r>
            <w:r w:rsidRPr="00625F11">
              <w:rPr>
                <w:rFonts w:ascii="Times New Roman" w:eastAsia="宋体" w:hAnsi="Times New Roman" w:hint="eastAsia"/>
                <w:color w:val="000000" w:themeColor="text1"/>
                <w:sz w:val="18"/>
                <w:szCs w:val="18"/>
              </w:rPr>
              <w:t>学期</w:t>
            </w:r>
          </w:p>
          <w:p w14:paraId="7318751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C4FF6A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72B71B1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75975629" w14:textId="1D055124"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8.2</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49D1593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5BD653DF" w14:textId="77777777" w:rsidTr="00ED14DB">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1C016CE"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7137C25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形势与政策</w:t>
            </w:r>
            <w:r w:rsidRPr="00625F11">
              <w:rPr>
                <w:rFonts w:ascii="Times New Roman" w:eastAsia="宋体" w:hAnsi="Times New Roman"/>
                <w:color w:val="000000" w:themeColor="text1"/>
                <w:sz w:val="18"/>
                <w:szCs w:val="18"/>
              </w:rPr>
              <w:t>V</w:t>
            </w:r>
          </w:p>
          <w:p w14:paraId="0328486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Situation and Policy V</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53E15C2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3B6F1A98" w14:textId="06144D2D"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305C1E6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9061B9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A5D847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5</w:t>
            </w:r>
            <w:r w:rsidRPr="00625F11">
              <w:rPr>
                <w:rFonts w:ascii="Times New Roman" w:eastAsia="宋体" w:hAnsi="Times New Roman" w:hint="eastAsia"/>
                <w:color w:val="000000" w:themeColor="text1"/>
                <w:sz w:val="18"/>
                <w:szCs w:val="18"/>
              </w:rPr>
              <w:t>学期</w:t>
            </w:r>
          </w:p>
          <w:p w14:paraId="50AE9DF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5EE1DE9"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2AFE5B0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7AF7A84F" w14:textId="70069E4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8.2</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0A00CD7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101CBA25" w14:textId="77777777" w:rsidTr="00ED14DB">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85C7A76"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1ED2E2A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形势与政策Ⅵ</w:t>
            </w:r>
          </w:p>
          <w:p w14:paraId="1B4DD5B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Situation and Policy </w:t>
            </w:r>
            <w:r w:rsidRPr="00625F11">
              <w:rPr>
                <w:rFonts w:ascii="Times New Roman" w:eastAsia="宋体" w:hAnsi="Times New Roman" w:hint="eastAsia"/>
                <w:color w:val="000000" w:themeColor="text1"/>
                <w:sz w:val="18"/>
                <w:szCs w:val="18"/>
              </w:rPr>
              <w:t>Ⅵ</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023320F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140CBE67" w14:textId="07988BAD"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47F11EA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830DC9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58B0EA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6</w:t>
            </w:r>
            <w:r w:rsidRPr="00625F11">
              <w:rPr>
                <w:rFonts w:ascii="Times New Roman" w:eastAsia="宋体" w:hAnsi="Times New Roman" w:hint="eastAsia"/>
                <w:color w:val="000000" w:themeColor="text1"/>
                <w:sz w:val="18"/>
                <w:szCs w:val="18"/>
              </w:rPr>
              <w:t>学期</w:t>
            </w:r>
          </w:p>
          <w:p w14:paraId="52BE044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EB7931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43932ED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00784174" w14:textId="48F2FF94"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8.2</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2073A8B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0DD89FDF" w14:textId="77777777" w:rsidTr="00ED14DB">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91DE2DD"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4A950A1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形势与政策Ⅶ</w:t>
            </w:r>
          </w:p>
          <w:p w14:paraId="52B02529"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Situation and Policy </w:t>
            </w:r>
            <w:r w:rsidRPr="00625F11">
              <w:rPr>
                <w:rFonts w:ascii="Times New Roman" w:eastAsia="宋体" w:hAnsi="Times New Roman" w:hint="eastAsia"/>
                <w:color w:val="000000" w:themeColor="text1"/>
                <w:sz w:val="18"/>
                <w:szCs w:val="18"/>
              </w:rPr>
              <w:t>Ⅶ</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461285A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4A8E80D1" w14:textId="7E84C1FA"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57F0B37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22628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A2BB88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7</w:t>
            </w:r>
            <w:r w:rsidRPr="00625F11">
              <w:rPr>
                <w:rFonts w:ascii="Times New Roman" w:eastAsia="宋体" w:hAnsi="Times New Roman" w:hint="eastAsia"/>
                <w:color w:val="000000" w:themeColor="text1"/>
                <w:sz w:val="18"/>
                <w:szCs w:val="18"/>
              </w:rPr>
              <w:t>学期</w:t>
            </w:r>
          </w:p>
          <w:p w14:paraId="2A51FB5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6230CB9"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29ABD4D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40105E4C" w14:textId="2D43BF49"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8.2</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4EFE539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209819FC" w14:textId="77777777" w:rsidTr="00ED14DB">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A79D859"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4" w:space="0" w:color="auto"/>
              <w:right w:val="single" w:sz="8" w:space="0" w:color="auto"/>
            </w:tcBorders>
            <w:shd w:val="clear" w:color="auto" w:fill="auto"/>
            <w:vAlign w:val="center"/>
          </w:tcPr>
          <w:p w14:paraId="3F6D99D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形势与政策Ⅷ</w:t>
            </w:r>
          </w:p>
          <w:p w14:paraId="6AB46A5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Situation and Policy </w:t>
            </w:r>
            <w:r w:rsidRPr="00625F11">
              <w:rPr>
                <w:rFonts w:ascii="Times New Roman" w:eastAsia="宋体" w:hAnsi="Times New Roman" w:hint="eastAsia"/>
                <w:color w:val="000000" w:themeColor="text1"/>
                <w:sz w:val="18"/>
                <w:szCs w:val="18"/>
              </w:rPr>
              <w:t>Ⅷ</w:t>
            </w:r>
          </w:p>
        </w:tc>
        <w:tc>
          <w:tcPr>
            <w:tcW w:w="993" w:type="dxa"/>
            <w:tcBorders>
              <w:top w:val="single" w:sz="8" w:space="0" w:color="auto"/>
              <w:left w:val="single" w:sz="8" w:space="0" w:color="auto"/>
              <w:bottom w:val="single" w:sz="4" w:space="0" w:color="auto"/>
              <w:right w:val="single" w:sz="8" w:space="0" w:color="auto"/>
            </w:tcBorders>
            <w:shd w:val="clear" w:color="auto" w:fill="auto"/>
            <w:vAlign w:val="center"/>
          </w:tcPr>
          <w:p w14:paraId="6ED040D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2661124E" w14:textId="4F9DABAF"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4" w:space="0" w:color="auto"/>
              <w:right w:val="single" w:sz="8" w:space="0" w:color="auto"/>
            </w:tcBorders>
            <w:shd w:val="clear" w:color="auto" w:fill="auto"/>
            <w:vAlign w:val="center"/>
          </w:tcPr>
          <w:p w14:paraId="75080DB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51039F2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8" w:space="0" w:color="auto"/>
              <w:left w:val="single" w:sz="8" w:space="0" w:color="auto"/>
              <w:bottom w:val="single" w:sz="4" w:space="0" w:color="auto"/>
              <w:right w:val="single" w:sz="8" w:space="0" w:color="auto"/>
            </w:tcBorders>
            <w:shd w:val="clear" w:color="auto" w:fill="auto"/>
            <w:vAlign w:val="center"/>
          </w:tcPr>
          <w:p w14:paraId="12FD0A9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8</w:t>
            </w:r>
            <w:r w:rsidRPr="00625F11">
              <w:rPr>
                <w:rFonts w:ascii="Times New Roman" w:eastAsia="宋体" w:hAnsi="Times New Roman" w:hint="eastAsia"/>
                <w:color w:val="000000" w:themeColor="text1"/>
                <w:sz w:val="18"/>
                <w:szCs w:val="18"/>
              </w:rPr>
              <w:t>学期</w:t>
            </w:r>
          </w:p>
          <w:p w14:paraId="108CD70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8</w:t>
            </w:r>
          </w:p>
        </w:tc>
        <w:tc>
          <w:tcPr>
            <w:tcW w:w="1134" w:type="dxa"/>
            <w:tcBorders>
              <w:top w:val="single" w:sz="8" w:space="0" w:color="auto"/>
              <w:left w:val="single" w:sz="8" w:space="0" w:color="auto"/>
              <w:bottom w:val="single" w:sz="4" w:space="0" w:color="auto"/>
              <w:right w:val="single" w:sz="8" w:space="0" w:color="auto"/>
            </w:tcBorders>
            <w:shd w:val="clear" w:color="auto" w:fill="auto"/>
            <w:vAlign w:val="center"/>
          </w:tcPr>
          <w:p w14:paraId="062288B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马克思主义学院</w:t>
            </w:r>
          </w:p>
          <w:p w14:paraId="75E334B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Marxism</w:t>
            </w:r>
          </w:p>
        </w:tc>
        <w:tc>
          <w:tcPr>
            <w:tcW w:w="1275" w:type="dxa"/>
            <w:tcBorders>
              <w:top w:val="single" w:sz="8" w:space="0" w:color="auto"/>
              <w:left w:val="single" w:sz="8" w:space="0" w:color="auto"/>
              <w:bottom w:val="single" w:sz="4" w:space="0" w:color="auto"/>
              <w:right w:val="single" w:sz="8" w:space="0" w:color="auto"/>
            </w:tcBorders>
            <w:shd w:val="clear" w:color="auto" w:fill="auto"/>
            <w:vAlign w:val="center"/>
          </w:tcPr>
          <w:p w14:paraId="286A035C" w14:textId="1B0E2A4A"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8.2</w:t>
            </w:r>
          </w:p>
        </w:tc>
        <w:tc>
          <w:tcPr>
            <w:tcW w:w="993" w:type="dxa"/>
            <w:tcBorders>
              <w:top w:val="single" w:sz="8" w:space="0" w:color="auto"/>
              <w:left w:val="single" w:sz="8" w:space="0" w:color="auto"/>
              <w:bottom w:val="single" w:sz="4" w:space="0" w:color="auto"/>
              <w:right w:val="single" w:sz="8" w:space="0" w:color="auto"/>
            </w:tcBorders>
            <w:shd w:val="clear" w:color="auto" w:fill="auto"/>
            <w:vAlign w:val="center"/>
          </w:tcPr>
          <w:p w14:paraId="060FA0C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3F11364C" w14:textId="77777777" w:rsidTr="00ED14DB">
        <w:trPr>
          <w:trHeight w:val="249"/>
          <w:jc w:val="center"/>
        </w:trPr>
        <w:tc>
          <w:tcPr>
            <w:tcW w:w="1408" w:type="dxa"/>
            <w:vMerge w:val="restart"/>
            <w:tcBorders>
              <w:top w:val="single" w:sz="8" w:space="0" w:color="auto"/>
              <w:left w:val="single" w:sz="8" w:space="0" w:color="auto"/>
              <w:bottom w:val="single" w:sz="8" w:space="0" w:color="auto"/>
              <w:right w:val="single" w:sz="4" w:space="0" w:color="auto"/>
            </w:tcBorders>
            <w:shd w:val="clear" w:color="auto" w:fill="auto"/>
            <w:vAlign w:val="center"/>
          </w:tcPr>
          <w:p w14:paraId="06299FA8"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hint="eastAsia"/>
                <w:b/>
                <w:color w:val="000000" w:themeColor="text1"/>
                <w:sz w:val="18"/>
                <w:szCs w:val="18"/>
                <w:lang w:eastAsia="en-US"/>
              </w:rPr>
              <w:t>军事类</w:t>
            </w:r>
            <w:proofErr w:type="spellEnd"/>
          </w:p>
          <w:p w14:paraId="05DEB1F9"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r w:rsidRPr="00625F11">
              <w:rPr>
                <w:rFonts w:ascii="Times New Roman" w:eastAsia="宋体" w:hAnsi="Times New Roman"/>
                <w:b/>
                <w:color w:val="000000" w:themeColor="text1"/>
                <w:sz w:val="18"/>
                <w:szCs w:val="18"/>
                <w:lang w:eastAsia="en-US"/>
              </w:rPr>
              <w:t>Military Courses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B5E4AF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军事理论</w:t>
            </w:r>
          </w:p>
          <w:p w14:paraId="7B6DBCD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Military Theories</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B0391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3BF27446" w14:textId="4655A538"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F63781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6041D2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6DFE7A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hint="eastAsia"/>
                <w:color w:val="000000" w:themeColor="text1"/>
                <w:sz w:val="18"/>
                <w:szCs w:val="18"/>
              </w:rPr>
              <w:t>学期</w:t>
            </w:r>
          </w:p>
          <w:p w14:paraId="36C6636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E15F8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武装部</w:t>
            </w:r>
            <w:r w:rsidRPr="00625F11">
              <w:rPr>
                <w:rFonts w:ascii="Times New Roman" w:eastAsia="宋体" w:hAnsi="Times New Roman"/>
                <w:color w:val="000000" w:themeColor="text1"/>
                <w:sz w:val="18"/>
                <w:szCs w:val="18"/>
              </w:rPr>
              <w:br/>
            </w:r>
            <w:r w:rsidRPr="00625F11">
              <w:rPr>
                <w:rFonts w:ascii="Times New Roman" w:eastAsia="宋体" w:hAnsi="Times New Roman" w:hint="eastAsia"/>
                <w:color w:val="000000" w:themeColor="text1"/>
                <w:sz w:val="18"/>
                <w:szCs w:val="18"/>
              </w:rPr>
              <w:t>Secur</w:t>
            </w:r>
            <w:r w:rsidRPr="00625F11">
              <w:rPr>
                <w:rFonts w:ascii="Times New Roman" w:eastAsia="宋体" w:hAnsi="Times New Roman"/>
                <w:color w:val="000000" w:themeColor="text1"/>
                <w:sz w:val="18"/>
                <w:szCs w:val="18"/>
              </w:rPr>
              <w:t>ity Office</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1AC5D1" w14:textId="442F6236"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7.1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6239B8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726D0892" w14:textId="77777777" w:rsidTr="00ED14DB">
        <w:trPr>
          <w:trHeight w:val="339"/>
          <w:jc w:val="center"/>
        </w:trPr>
        <w:tc>
          <w:tcPr>
            <w:tcW w:w="1408" w:type="dxa"/>
            <w:vMerge/>
            <w:tcBorders>
              <w:top w:val="single" w:sz="8" w:space="0" w:color="auto"/>
              <w:left w:val="single" w:sz="8" w:space="0" w:color="auto"/>
              <w:bottom w:val="single" w:sz="8" w:space="0" w:color="auto"/>
              <w:right w:val="single" w:sz="4" w:space="0" w:color="auto"/>
            </w:tcBorders>
            <w:shd w:val="clear" w:color="auto" w:fill="auto"/>
            <w:vAlign w:val="center"/>
          </w:tcPr>
          <w:p w14:paraId="125CCF50"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D89F16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军事技能</w:t>
            </w:r>
          </w:p>
          <w:p w14:paraId="7FFEBEE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Military Skills</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AED9BF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88672F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F4FB7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5F011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短</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hint="eastAsia"/>
                <w:color w:val="000000" w:themeColor="text1"/>
                <w:sz w:val="18"/>
                <w:szCs w:val="18"/>
              </w:rPr>
              <w:t>学期</w:t>
            </w:r>
          </w:p>
          <w:p w14:paraId="1CBA479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Short Semester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159637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武装部</w:t>
            </w:r>
            <w:r w:rsidRPr="00625F11">
              <w:rPr>
                <w:rFonts w:ascii="Times New Roman" w:eastAsia="宋体" w:hAnsi="Times New Roman"/>
                <w:color w:val="000000" w:themeColor="text1"/>
                <w:sz w:val="18"/>
                <w:szCs w:val="18"/>
              </w:rPr>
              <w:br/>
            </w:r>
            <w:r w:rsidRPr="00625F11">
              <w:rPr>
                <w:rFonts w:ascii="Times New Roman" w:eastAsia="宋体" w:hAnsi="Times New Roman" w:hint="eastAsia"/>
                <w:color w:val="000000" w:themeColor="text1"/>
                <w:sz w:val="18"/>
                <w:szCs w:val="18"/>
              </w:rPr>
              <w:t>Secur</w:t>
            </w:r>
            <w:r w:rsidRPr="00625F11">
              <w:rPr>
                <w:rFonts w:ascii="Times New Roman" w:eastAsia="宋体" w:hAnsi="Times New Roman"/>
                <w:color w:val="000000" w:themeColor="text1"/>
                <w:sz w:val="18"/>
                <w:szCs w:val="18"/>
              </w:rPr>
              <w:t>ity Office</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48BBFE" w14:textId="68D77FD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7.1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A60E639"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75BB9CE6" w14:textId="77777777" w:rsidTr="00ED14DB">
        <w:trPr>
          <w:trHeight w:val="285"/>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5BEED095" w14:textId="77777777" w:rsidR="00ED5F5D" w:rsidRPr="00625F11" w:rsidRDefault="00ED5F5D" w:rsidP="00ED5F5D">
            <w:pPr>
              <w:spacing w:line="200" w:lineRule="exac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hint="eastAsia"/>
                <w:b/>
                <w:color w:val="000000" w:themeColor="text1"/>
                <w:sz w:val="18"/>
                <w:szCs w:val="18"/>
                <w:lang w:eastAsia="en-US"/>
              </w:rPr>
              <w:t>外语类</w:t>
            </w:r>
            <w:proofErr w:type="spellEnd"/>
            <w:r w:rsidRPr="00625F11">
              <w:rPr>
                <w:rFonts w:ascii="Times New Roman" w:eastAsia="宋体" w:hAnsi="Times New Roman"/>
                <w:b/>
                <w:color w:val="000000" w:themeColor="text1"/>
                <w:sz w:val="18"/>
                <w:szCs w:val="18"/>
                <w:lang w:eastAsia="en-US"/>
              </w:rPr>
              <w:t xml:space="preserve"> </w:t>
            </w:r>
          </w:p>
          <w:p w14:paraId="73C4D498" w14:textId="77777777" w:rsidR="00ED5F5D" w:rsidRPr="00625F11" w:rsidRDefault="00ED5F5D" w:rsidP="00ED5F5D">
            <w:pPr>
              <w:spacing w:line="200" w:lineRule="exact"/>
              <w:jc w:val="center"/>
              <w:rPr>
                <w:rFonts w:ascii="Times New Roman" w:eastAsia="宋体" w:hAnsi="Times New Roman"/>
                <w:color w:val="000000" w:themeColor="text1"/>
                <w:sz w:val="18"/>
                <w:szCs w:val="18"/>
                <w:lang w:eastAsia="en-US"/>
              </w:rPr>
            </w:pPr>
            <w:r w:rsidRPr="00625F11">
              <w:rPr>
                <w:rFonts w:ascii="Times New Roman" w:eastAsia="宋体" w:hAnsi="Times New Roman" w:hint="eastAsia"/>
                <w:b/>
                <w:color w:val="000000" w:themeColor="text1"/>
                <w:sz w:val="18"/>
                <w:szCs w:val="18"/>
                <w:lang w:eastAsia="en-US"/>
              </w:rPr>
              <w:t xml:space="preserve">Foreign </w:t>
            </w:r>
            <w:r w:rsidRPr="00625F11">
              <w:rPr>
                <w:rFonts w:ascii="Times New Roman" w:eastAsia="宋体" w:hAnsi="Times New Roman"/>
                <w:b/>
                <w:color w:val="000000" w:themeColor="text1"/>
                <w:sz w:val="18"/>
                <w:szCs w:val="18"/>
                <w:lang w:eastAsia="en-US"/>
              </w:rPr>
              <w:t>Language Courses</w:t>
            </w: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611CBDB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英语</w:t>
            </w:r>
            <w:r w:rsidRPr="00625F11">
              <w:rPr>
                <w:rFonts w:ascii="Times New Roman" w:eastAsia="宋体" w:hAnsi="Times New Roman"/>
                <w:color w:val="000000" w:themeColor="text1"/>
                <w:sz w:val="18"/>
                <w:szCs w:val="18"/>
              </w:rPr>
              <w:t>I</w:t>
            </w:r>
          </w:p>
          <w:p w14:paraId="26A6B79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College English I</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64DD4EA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8" w:space="0" w:color="auto"/>
              <w:bottom w:val="single" w:sz="8" w:space="0" w:color="auto"/>
              <w:right w:val="single" w:sz="8" w:space="0" w:color="auto"/>
            </w:tcBorders>
            <w:shd w:val="clear" w:color="auto" w:fill="auto"/>
            <w:vAlign w:val="center"/>
          </w:tcPr>
          <w:p w14:paraId="19203F9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534E159"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4" w:space="0" w:color="auto"/>
              <w:left w:val="single" w:sz="8" w:space="0" w:color="auto"/>
              <w:bottom w:val="single" w:sz="4" w:space="0" w:color="auto"/>
              <w:right w:val="single" w:sz="8" w:space="0" w:color="auto"/>
            </w:tcBorders>
            <w:shd w:val="clear" w:color="auto" w:fill="auto"/>
            <w:vAlign w:val="center"/>
          </w:tcPr>
          <w:p w14:paraId="58B5C41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hint="eastAsia"/>
                <w:color w:val="000000" w:themeColor="text1"/>
                <w:sz w:val="18"/>
                <w:szCs w:val="18"/>
              </w:rPr>
              <w:t>学期</w:t>
            </w:r>
          </w:p>
          <w:p w14:paraId="5031498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1</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0DDE945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外国语学院</w:t>
            </w:r>
          </w:p>
          <w:p w14:paraId="2EED8E5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Foreign languages</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6A7A9D68" w14:textId="46DD171E"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8.2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8.3</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7CF59E02" w14:textId="4A482060"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5E1C3BAA" w14:textId="77777777" w:rsidTr="00ED14DB">
        <w:trPr>
          <w:trHeight w:val="285"/>
          <w:jc w:val="center"/>
        </w:trPr>
        <w:tc>
          <w:tcPr>
            <w:tcW w:w="1408" w:type="dxa"/>
            <w:vMerge/>
            <w:tcBorders>
              <w:left w:val="single" w:sz="8" w:space="0" w:color="auto"/>
              <w:right w:val="single" w:sz="8" w:space="0" w:color="auto"/>
            </w:tcBorders>
            <w:shd w:val="clear" w:color="auto" w:fill="auto"/>
            <w:vAlign w:val="center"/>
          </w:tcPr>
          <w:p w14:paraId="322B5C44"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rPr>
            </w:pP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447F641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英语</w:t>
            </w:r>
            <w:r w:rsidRPr="00625F11">
              <w:rPr>
                <w:rFonts w:ascii="Times New Roman" w:eastAsia="宋体" w:hAnsi="Times New Roman" w:hint="eastAsia"/>
                <w:color w:val="000000" w:themeColor="text1"/>
                <w:sz w:val="18"/>
                <w:szCs w:val="18"/>
              </w:rPr>
              <w:t>Ⅱ</w:t>
            </w:r>
          </w:p>
          <w:p w14:paraId="663063F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College English </w:t>
            </w:r>
            <w:r w:rsidRPr="00625F11">
              <w:rPr>
                <w:rFonts w:ascii="Times New Roman" w:eastAsia="宋体" w:hAnsi="Times New Roman" w:hint="eastAsia"/>
                <w:color w:val="000000" w:themeColor="text1"/>
                <w:sz w:val="18"/>
                <w:szCs w:val="18"/>
              </w:rPr>
              <w:t>Ⅱ</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69787DE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8" w:space="0" w:color="auto"/>
              <w:bottom w:val="single" w:sz="8" w:space="0" w:color="auto"/>
              <w:right w:val="single" w:sz="8" w:space="0" w:color="auto"/>
            </w:tcBorders>
            <w:shd w:val="clear" w:color="auto" w:fill="auto"/>
            <w:vAlign w:val="center"/>
          </w:tcPr>
          <w:p w14:paraId="4E83126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5670E69"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2DA07CB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hint="eastAsia"/>
                <w:color w:val="000000" w:themeColor="text1"/>
                <w:sz w:val="18"/>
                <w:szCs w:val="18"/>
              </w:rPr>
              <w:t>学期</w:t>
            </w:r>
          </w:p>
          <w:p w14:paraId="00DCE5D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3569A0B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外国语学院</w:t>
            </w:r>
          </w:p>
          <w:p w14:paraId="3047C79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Foreign languages</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4CC04D0F" w14:textId="2ACCA8E0"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8.2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8.3</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08591F8E" w14:textId="4C0ECE2D"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0F8953FF" w14:textId="77777777" w:rsidTr="00ED14DB">
        <w:trPr>
          <w:trHeight w:val="285"/>
          <w:jc w:val="center"/>
        </w:trPr>
        <w:tc>
          <w:tcPr>
            <w:tcW w:w="1408" w:type="dxa"/>
            <w:vMerge/>
            <w:tcBorders>
              <w:left w:val="single" w:sz="8" w:space="0" w:color="auto"/>
              <w:right w:val="single" w:sz="8" w:space="0" w:color="auto"/>
            </w:tcBorders>
            <w:shd w:val="clear" w:color="auto" w:fill="auto"/>
            <w:vAlign w:val="center"/>
          </w:tcPr>
          <w:p w14:paraId="10A6BAC5"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rPr>
            </w:pP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6757C77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通用学术英语</w:t>
            </w:r>
          </w:p>
          <w:p w14:paraId="2D8B3CE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lastRenderedPageBreak/>
              <w:t>English for General Academic Purposes</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51AB3CC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lastRenderedPageBreak/>
              <w:t>必修</w:t>
            </w:r>
            <w:r w:rsidRPr="00625F11">
              <w:rPr>
                <w:rFonts w:ascii="Times New Roman" w:eastAsia="宋体" w:hAnsi="Times New Roman"/>
                <w:color w:val="000000" w:themeColor="text1"/>
                <w:sz w:val="18"/>
                <w:szCs w:val="18"/>
              </w:rPr>
              <w:lastRenderedPageBreak/>
              <w:t>Compulsory</w:t>
            </w:r>
          </w:p>
        </w:tc>
        <w:tc>
          <w:tcPr>
            <w:tcW w:w="708" w:type="dxa"/>
            <w:tcBorders>
              <w:top w:val="single" w:sz="4" w:space="0" w:color="auto"/>
              <w:left w:val="single" w:sz="8" w:space="0" w:color="auto"/>
              <w:bottom w:val="single" w:sz="8" w:space="0" w:color="auto"/>
              <w:right w:val="single" w:sz="8" w:space="0" w:color="auto"/>
            </w:tcBorders>
            <w:shd w:val="clear" w:color="auto" w:fill="auto"/>
            <w:vAlign w:val="center"/>
          </w:tcPr>
          <w:p w14:paraId="3146C11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lastRenderedPageBreak/>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26A1DF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3C0C76A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学期</w:t>
            </w:r>
          </w:p>
          <w:p w14:paraId="4531C4E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lastRenderedPageBreak/>
              <w:t>Semester 3</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215BE50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lastRenderedPageBreak/>
              <w:t>外国语学院</w:t>
            </w:r>
          </w:p>
          <w:p w14:paraId="5D6D205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lastRenderedPageBreak/>
              <w:t>School of Foreign languages</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3E7EA6A9" w14:textId="08775E1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lastRenderedPageBreak/>
              <w:t>8.2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8.3</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1BCC814E" w14:textId="6F08833D"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531787B0" w14:textId="77777777" w:rsidTr="00ED14DB">
        <w:trPr>
          <w:trHeight w:val="700"/>
          <w:jc w:val="center"/>
        </w:trPr>
        <w:tc>
          <w:tcPr>
            <w:tcW w:w="1408" w:type="dxa"/>
            <w:vMerge/>
            <w:tcBorders>
              <w:left w:val="single" w:sz="8" w:space="0" w:color="auto"/>
              <w:right w:val="single" w:sz="8" w:space="0" w:color="auto"/>
            </w:tcBorders>
            <w:shd w:val="clear" w:color="auto" w:fill="auto"/>
            <w:vAlign w:val="center"/>
          </w:tcPr>
          <w:p w14:paraId="22681C21"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rPr>
            </w:pP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0F0BE43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625F11">
              <w:rPr>
                <w:rFonts w:ascii="Times New Roman" w:eastAsia="宋体" w:hAnsi="Times New Roman" w:hint="eastAsia"/>
                <w:color w:val="000000" w:themeColor="text1"/>
                <w:sz w:val="18"/>
                <w:szCs w:val="18"/>
              </w:rPr>
              <w:t>职场英语</w:t>
            </w:r>
            <w:proofErr w:type="gramEnd"/>
          </w:p>
          <w:p w14:paraId="563E339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Workplace English</w:t>
            </w:r>
          </w:p>
        </w:tc>
        <w:tc>
          <w:tcPr>
            <w:tcW w:w="993" w:type="dxa"/>
            <w:vMerge w:val="restart"/>
            <w:tcBorders>
              <w:top w:val="single" w:sz="4" w:space="0" w:color="auto"/>
              <w:left w:val="single" w:sz="8" w:space="0" w:color="auto"/>
              <w:right w:val="single" w:sz="8" w:space="0" w:color="auto"/>
            </w:tcBorders>
            <w:shd w:val="clear" w:color="auto" w:fill="auto"/>
            <w:vAlign w:val="center"/>
          </w:tcPr>
          <w:p w14:paraId="2B4D46F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625F11">
              <w:rPr>
                <w:rFonts w:ascii="Times New Roman" w:eastAsia="宋体" w:hAnsi="Times New Roman" w:hint="eastAsia"/>
                <w:color w:val="000000" w:themeColor="text1"/>
                <w:sz w:val="18"/>
                <w:szCs w:val="18"/>
              </w:rPr>
              <w:t>限</w:t>
            </w:r>
            <w:r w:rsidRPr="00625F11">
              <w:rPr>
                <w:rFonts w:ascii="Times New Roman" w:eastAsia="宋体" w:hAnsi="Times New Roman"/>
                <w:color w:val="000000" w:themeColor="text1"/>
                <w:sz w:val="18"/>
                <w:szCs w:val="18"/>
              </w:rPr>
              <w:t>修</w:t>
            </w:r>
            <w:proofErr w:type="gramEnd"/>
            <w:r w:rsidRPr="00625F11">
              <w:rPr>
                <w:rFonts w:ascii="Times New Roman" w:eastAsia="宋体" w:hAnsi="Times New Roman"/>
                <w:color w:val="000000" w:themeColor="text1"/>
                <w:sz w:val="18"/>
                <w:szCs w:val="18"/>
              </w:rPr>
              <w:t>Distributional Elective</w:t>
            </w:r>
          </w:p>
        </w:tc>
        <w:tc>
          <w:tcPr>
            <w:tcW w:w="708" w:type="dxa"/>
            <w:vMerge w:val="restart"/>
            <w:tcBorders>
              <w:top w:val="single" w:sz="4" w:space="0" w:color="auto"/>
              <w:left w:val="single" w:sz="8" w:space="0" w:color="auto"/>
              <w:right w:val="single" w:sz="8" w:space="0" w:color="auto"/>
            </w:tcBorders>
            <w:shd w:val="clear" w:color="auto" w:fill="auto"/>
            <w:vAlign w:val="center"/>
          </w:tcPr>
          <w:p w14:paraId="4EA89D9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w:t>
            </w:r>
          </w:p>
        </w:tc>
        <w:tc>
          <w:tcPr>
            <w:tcW w:w="709" w:type="dxa"/>
            <w:vMerge w:val="restart"/>
            <w:tcBorders>
              <w:top w:val="single" w:sz="4" w:space="0" w:color="auto"/>
              <w:left w:val="single" w:sz="8" w:space="0" w:color="auto"/>
              <w:right w:val="single" w:sz="8" w:space="0" w:color="auto"/>
            </w:tcBorders>
            <w:shd w:val="clear" w:color="auto" w:fill="auto"/>
            <w:vAlign w:val="center"/>
          </w:tcPr>
          <w:p w14:paraId="35B3841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vMerge w:val="restart"/>
            <w:tcBorders>
              <w:top w:val="single" w:sz="4" w:space="0" w:color="auto"/>
              <w:left w:val="single" w:sz="8" w:space="0" w:color="auto"/>
              <w:right w:val="single" w:sz="8" w:space="0" w:color="auto"/>
            </w:tcBorders>
            <w:shd w:val="clear" w:color="auto" w:fill="auto"/>
            <w:vAlign w:val="center"/>
          </w:tcPr>
          <w:p w14:paraId="42DF9AC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4</w:t>
            </w:r>
            <w:r w:rsidRPr="00625F11">
              <w:rPr>
                <w:rFonts w:ascii="Times New Roman" w:eastAsia="宋体" w:hAnsi="Times New Roman" w:hint="eastAsia"/>
                <w:color w:val="000000" w:themeColor="text1"/>
                <w:sz w:val="18"/>
                <w:szCs w:val="18"/>
              </w:rPr>
              <w:t>学期</w:t>
            </w:r>
          </w:p>
          <w:p w14:paraId="1741D37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4</w:t>
            </w:r>
          </w:p>
        </w:tc>
        <w:tc>
          <w:tcPr>
            <w:tcW w:w="1134" w:type="dxa"/>
            <w:vMerge w:val="restart"/>
            <w:tcBorders>
              <w:top w:val="single" w:sz="4" w:space="0" w:color="auto"/>
              <w:left w:val="single" w:sz="8" w:space="0" w:color="auto"/>
              <w:right w:val="single" w:sz="8" w:space="0" w:color="auto"/>
            </w:tcBorders>
            <w:shd w:val="clear" w:color="auto" w:fill="auto"/>
            <w:vAlign w:val="center"/>
          </w:tcPr>
          <w:p w14:paraId="535AF3F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外国语学院</w:t>
            </w:r>
          </w:p>
          <w:p w14:paraId="634D51B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Foreign languages</w:t>
            </w:r>
          </w:p>
        </w:tc>
        <w:tc>
          <w:tcPr>
            <w:tcW w:w="1275" w:type="dxa"/>
            <w:vMerge w:val="restart"/>
            <w:tcBorders>
              <w:top w:val="single" w:sz="4" w:space="0" w:color="auto"/>
              <w:left w:val="single" w:sz="8" w:space="0" w:color="auto"/>
              <w:right w:val="single" w:sz="8" w:space="0" w:color="auto"/>
            </w:tcBorders>
            <w:shd w:val="clear" w:color="auto" w:fill="auto"/>
            <w:vAlign w:val="center"/>
          </w:tcPr>
          <w:p w14:paraId="2844F2A3" w14:textId="66613B1F"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8.2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8.3</w:t>
            </w:r>
          </w:p>
        </w:tc>
        <w:tc>
          <w:tcPr>
            <w:tcW w:w="993" w:type="dxa"/>
            <w:vMerge w:val="restart"/>
            <w:tcBorders>
              <w:top w:val="single" w:sz="4" w:space="0" w:color="auto"/>
              <w:left w:val="single" w:sz="8" w:space="0" w:color="auto"/>
              <w:right w:val="single" w:sz="8" w:space="0" w:color="auto"/>
            </w:tcBorders>
            <w:shd w:val="clear" w:color="auto" w:fill="auto"/>
            <w:vAlign w:val="center"/>
          </w:tcPr>
          <w:p w14:paraId="781D152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625F11">
              <w:rPr>
                <w:rFonts w:ascii="Times New Roman" w:eastAsia="宋体" w:hAnsi="Times New Roman"/>
                <w:color w:val="000000" w:themeColor="text1"/>
                <w:sz w:val="18"/>
                <w:szCs w:val="18"/>
              </w:rPr>
              <w:t>限</w:t>
            </w:r>
            <w:r w:rsidRPr="00625F11">
              <w:rPr>
                <w:rFonts w:ascii="Times New Roman" w:eastAsia="宋体" w:hAnsi="Times New Roman" w:hint="eastAsia"/>
                <w:color w:val="000000" w:themeColor="text1"/>
                <w:sz w:val="18"/>
                <w:szCs w:val="18"/>
              </w:rPr>
              <w:t>修</w:t>
            </w:r>
            <w:r w:rsidRPr="00625F11">
              <w:rPr>
                <w:rFonts w:ascii="Times New Roman" w:eastAsia="宋体" w:hAnsi="Times New Roman"/>
                <w:color w:val="000000" w:themeColor="text1"/>
                <w:sz w:val="18"/>
                <w:szCs w:val="18"/>
              </w:rPr>
              <w:t>1</w:t>
            </w:r>
            <w:r w:rsidRPr="00625F11">
              <w:rPr>
                <w:rFonts w:ascii="Times New Roman" w:eastAsia="宋体" w:hAnsi="Times New Roman"/>
                <w:color w:val="000000" w:themeColor="text1"/>
                <w:sz w:val="18"/>
                <w:szCs w:val="18"/>
              </w:rPr>
              <w:t>门</w:t>
            </w:r>
            <w:proofErr w:type="gramEnd"/>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w:t>
            </w:r>
            <w:r w:rsidRPr="00625F11">
              <w:rPr>
                <w:rFonts w:ascii="Times New Roman" w:eastAsia="宋体" w:hAnsi="Times New Roman"/>
                <w:color w:val="000000" w:themeColor="text1"/>
                <w:sz w:val="18"/>
                <w:szCs w:val="18"/>
              </w:rPr>
              <w:t>学分</w:t>
            </w:r>
          </w:p>
          <w:p w14:paraId="0EC267D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Limited to 1 course, 2 credits</w:t>
            </w:r>
          </w:p>
        </w:tc>
      </w:tr>
      <w:tr w:rsidR="00ED5F5D" w:rsidRPr="00625F11" w14:paraId="120FE6FD" w14:textId="77777777" w:rsidTr="00ED14DB">
        <w:trPr>
          <w:trHeight w:val="962"/>
          <w:jc w:val="center"/>
        </w:trPr>
        <w:tc>
          <w:tcPr>
            <w:tcW w:w="1408" w:type="dxa"/>
            <w:vMerge/>
            <w:tcBorders>
              <w:left w:val="single" w:sz="8" w:space="0" w:color="auto"/>
              <w:right w:val="single" w:sz="8" w:space="0" w:color="auto"/>
            </w:tcBorders>
            <w:shd w:val="clear" w:color="auto" w:fill="auto"/>
            <w:vAlign w:val="center"/>
          </w:tcPr>
          <w:p w14:paraId="48BD5530"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2279DBA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交际与文化视听说</w:t>
            </w:r>
          </w:p>
          <w:p w14:paraId="37EC0E2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Viewing, Listening &amp; Speaking</w:t>
            </w:r>
            <w:r w:rsidRPr="00625F11">
              <w:rPr>
                <w:rFonts w:ascii="Times New Roman" w:eastAsia="宋体" w:hAnsi="Times New Roman" w:hint="eastAsia"/>
                <w:color w:val="000000" w:themeColor="text1"/>
                <w:sz w:val="18"/>
                <w:szCs w:val="18"/>
              </w:rPr>
              <w:t xml:space="preserve"> in English --</w:t>
            </w:r>
            <w:r w:rsidRPr="00625F11">
              <w:rPr>
                <w:rFonts w:ascii="Times New Roman" w:eastAsia="宋体" w:hAnsi="Times New Roman"/>
                <w:color w:val="000000" w:themeColor="text1"/>
                <w:sz w:val="18"/>
                <w:szCs w:val="18"/>
              </w:rPr>
              <w:t>Communication &amp; Culture</w:t>
            </w:r>
          </w:p>
        </w:tc>
        <w:tc>
          <w:tcPr>
            <w:tcW w:w="993" w:type="dxa"/>
            <w:vMerge/>
            <w:tcBorders>
              <w:left w:val="single" w:sz="8" w:space="0" w:color="auto"/>
              <w:right w:val="single" w:sz="8" w:space="0" w:color="auto"/>
            </w:tcBorders>
            <w:shd w:val="clear" w:color="auto" w:fill="auto"/>
            <w:vAlign w:val="center"/>
          </w:tcPr>
          <w:p w14:paraId="75E8A7E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708" w:type="dxa"/>
            <w:vMerge/>
            <w:tcBorders>
              <w:left w:val="single" w:sz="8" w:space="0" w:color="auto"/>
              <w:right w:val="single" w:sz="8" w:space="0" w:color="auto"/>
            </w:tcBorders>
            <w:shd w:val="clear" w:color="auto" w:fill="auto"/>
            <w:vAlign w:val="center"/>
          </w:tcPr>
          <w:p w14:paraId="797DC3F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68D401E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8" w:space="0" w:color="auto"/>
              <w:right w:val="single" w:sz="8" w:space="0" w:color="auto"/>
            </w:tcBorders>
            <w:shd w:val="clear" w:color="auto" w:fill="auto"/>
            <w:vAlign w:val="center"/>
          </w:tcPr>
          <w:p w14:paraId="2859915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right w:val="single" w:sz="8" w:space="0" w:color="auto"/>
            </w:tcBorders>
            <w:shd w:val="clear" w:color="auto" w:fill="auto"/>
            <w:vAlign w:val="center"/>
          </w:tcPr>
          <w:p w14:paraId="0F28DC8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1275" w:type="dxa"/>
            <w:vMerge/>
            <w:tcBorders>
              <w:left w:val="single" w:sz="8" w:space="0" w:color="auto"/>
              <w:right w:val="single" w:sz="8" w:space="0" w:color="auto"/>
            </w:tcBorders>
            <w:shd w:val="clear" w:color="auto" w:fill="auto"/>
            <w:vAlign w:val="center"/>
          </w:tcPr>
          <w:p w14:paraId="2DA18D99"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993" w:type="dxa"/>
            <w:vMerge/>
            <w:tcBorders>
              <w:left w:val="single" w:sz="8" w:space="0" w:color="auto"/>
              <w:right w:val="single" w:sz="8" w:space="0" w:color="auto"/>
            </w:tcBorders>
            <w:shd w:val="clear" w:color="auto" w:fill="auto"/>
            <w:vAlign w:val="center"/>
          </w:tcPr>
          <w:p w14:paraId="29C1FCE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63756ADC" w14:textId="77777777" w:rsidTr="00ED14DB">
        <w:trPr>
          <w:trHeight w:val="676"/>
          <w:jc w:val="center"/>
        </w:trPr>
        <w:tc>
          <w:tcPr>
            <w:tcW w:w="1408" w:type="dxa"/>
            <w:vMerge/>
            <w:tcBorders>
              <w:left w:val="single" w:sz="8" w:space="0" w:color="auto"/>
              <w:right w:val="single" w:sz="8" w:space="0" w:color="auto"/>
            </w:tcBorders>
            <w:shd w:val="clear" w:color="auto" w:fill="auto"/>
            <w:vAlign w:val="center"/>
          </w:tcPr>
          <w:p w14:paraId="071D2CD0"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054CE42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语言、文化与翻译</w:t>
            </w:r>
          </w:p>
          <w:p w14:paraId="71DA908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Language, Culture and Translation</w:t>
            </w:r>
          </w:p>
        </w:tc>
        <w:tc>
          <w:tcPr>
            <w:tcW w:w="993" w:type="dxa"/>
            <w:vMerge/>
            <w:tcBorders>
              <w:left w:val="single" w:sz="8" w:space="0" w:color="auto"/>
              <w:right w:val="single" w:sz="8" w:space="0" w:color="auto"/>
            </w:tcBorders>
            <w:shd w:val="clear" w:color="auto" w:fill="auto"/>
            <w:vAlign w:val="center"/>
          </w:tcPr>
          <w:p w14:paraId="68E7606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708" w:type="dxa"/>
            <w:vMerge/>
            <w:tcBorders>
              <w:left w:val="single" w:sz="8" w:space="0" w:color="auto"/>
              <w:right w:val="single" w:sz="8" w:space="0" w:color="auto"/>
            </w:tcBorders>
            <w:shd w:val="clear" w:color="auto" w:fill="auto"/>
            <w:vAlign w:val="center"/>
          </w:tcPr>
          <w:p w14:paraId="0F698B9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5F1DAAC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8" w:space="0" w:color="auto"/>
              <w:right w:val="single" w:sz="8" w:space="0" w:color="auto"/>
            </w:tcBorders>
            <w:shd w:val="clear" w:color="auto" w:fill="auto"/>
            <w:vAlign w:val="center"/>
          </w:tcPr>
          <w:p w14:paraId="102C61B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right w:val="single" w:sz="8" w:space="0" w:color="auto"/>
            </w:tcBorders>
            <w:shd w:val="clear" w:color="auto" w:fill="auto"/>
            <w:vAlign w:val="center"/>
          </w:tcPr>
          <w:p w14:paraId="11AE6F4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1275" w:type="dxa"/>
            <w:vMerge/>
            <w:tcBorders>
              <w:left w:val="single" w:sz="8" w:space="0" w:color="auto"/>
              <w:right w:val="single" w:sz="8" w:space="0" w:color="auto"/>
            </w:tcBorders>
            <w:shd w:val="clear" w:color="auto" w:fill="auto"/>
            <w:vAlign w:val="center"/>
          </w:tcPr>
          <w:p w14:paraId="6BEF7B3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993" w:type="dxa"/>
            <w:vMerge/>
            <w:tcBorders>
              <w:left w:val="single" w:sz="8" w:space="0" w:color="auto"/>
              <w:right w:val="single" w:sz="8" w:space="0" w:color="auto"/>
            </w:tcBorders>
            <w:shd w:val="clear" w:color="auto" w:fill="auto"/>
            <w:vAlign w:val="center"/>
          </w:tcPr>
          <w:p w14:paraId="5D56BBF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13045C59" w14:textId="77777777" w:rsidTr="00ED14DB">
        <w:trPr>
          <w:trHeight w:val="614"/>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2A91775A"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299C941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英语公共演讲</w:t>
            </w:r>
          </w:p>
          <w:p w14:paraId="76E9C20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Public Speaking in English</w:t>
            </w:r>
          </w:p>
        </w:tc>
        <w:tc>
          <w:tcPr>
            <w:tcW w:w="993" w:type="dxa"/>
            <w:vMerge/>
            <w:tcBorders>
              <w:left w:val="single" w:sz="8" w:space="0" w:color="auto"/>
              <w:bottom w:val="single" w:sz="8" w:space="0" w:color="auto"/>
              <w:right w:val="single" w:sz="8" w:space="0" w:color="auto"/>
            </w:tcBorders>
            <w:shd w:val="clear" w:color="auto" w:fill="auto"/>
            <w:vAlign w:val="center"/>
          </w:tcPr>
          <w:p w14:paraId="00C606B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708" w:type="dxa"/>
            <w:vMerge/>
            <w:tcBorders>
              <w:left w:val="single" w:sz="8" w:space="0" w:color="auto"/>
              <w:bottom w:val="single" w:sz="8" w:space="0" w:color="auto"/>
              <w:right w:val="single" w:sz="8" w:space="0" w:color="auto"/>
            </w:tcBorders>
            <w:shd w:val="clear" w:color="auto" w:fill="auto"/>
            <w:vAlign w:val="center"/>
          </w:tcPr>
          <w:p w14:paraId="47FCC23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bottom w:val="single" w:sz="8" w:space="0" w:color="auto"/>
              <w:right w:val="single" w:sz="8" w:space="0" w:color="auto"/>
            </w:tcBorders>
            <w:shd w:val="clear" w:color="auto" w:fill="auto"/>
            <w:vAlign w:val="center"/>
          </w:tcPr>
          <w:p w14:paraId="46B4B8F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8" w:space="0" w:color="auto"/>
              <w:bottom w:val="single" w:sz="8" w:space="0" w:color="auto"/>
              <w:right w:val="single" w:sz="8" w:space="0" w:color="auto"/>
            </w:tcBorders>
            <w:shd w:val="clear" w:color="auto" w:fill="auto"/>
            <w:vAlign w:val="center"/>
          </w:tcPr>
          <w:p w14:paraId="1E28A50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bottom w:val="single" w:sz="8" w:space="0" w:color="auto"/>
              <w:right w:val="single" w:sz="8" w:space="0" w:color="auto"/>
            </w:tcBorders>
            <w:shd w:val="clear" w:color="auto" w:fill="auto"/>
            <w:vAlign w:val="center"/>
          </w:tcPr>
          <w:p w14:paraId="184F304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1275" w:type="dxa"/>
            <w:vMerge/>
            <w:tcBorders>
              <w:left w:val="single" w:sz="8" w:space="0" w:color="auto"/>
              <w:bottom w:val="single" w:sz="8" w:space="0" w:color="auto"/>
              <w:right w:val="single" w:sz="8" w:space="0" w:color="auto"/>
            </w:tcBorders>
            <w:shd w:val="clear" w:color="auto" w:fill="auto"/>
            <w:vAlign w:val="center"/>
          </w:tcPr>
          <w:p w14:paraId="30FC7CA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c>
          <w:tcPr>
            <w:tcW w:w="993" w:type="dxa"/>
            <w:vMerge/>
            <w:tcBorders>
              <w:left w:val="single" w:sz="8" w:space="0" w:color="auto"/>
              <w:bottom w:val="single" w:sz="8" w:space="0" w:color="auto"/>
              <w:right w:val="single" w:sz="8" w:space="0" w:color="auto"/>
            </w:tcBorders>
            <w:shd w:val="clear" w:color="auto" w:fill="auto"/>
            <w:vAlign w:val="center"/>
          </w:tcPr>
          <w:p w14:paraId="61479AA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63765E8A" w14:textId="77777777" w:rsidTr="00ED14DB">
        <w:trPr>
          <w:trHeight w:val="285"/>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295782D9"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体育类</w:t>
            </w:r>
          </w:p>
          <w:p w14:paraId="1D43815F" w14:textId="77777777" w:rsidR="00ED5F5D" w:rsidRPr="00625F11" w:rsidRDefault="00ED5F5D" w:rsidP="00ED5F5D">
            <w:pPr>
              <w:widowControl/>
              <w:spacing w:line="200" w:lineRule="exact"/>
              <w:jc w:val="center"/>
              <w:rPr>
                <w:rFonts w:ascii="Times New Roman" w:eastAsia="宋体" w:hAnsi="Times New Roman"/>
                <w:color w:val="000000" w:themeColor="text1"/>
                <w:sz w:val="18"/>
                <w:szCs w:val="18"/>
                <w:lang w:eastAsia="en-US"/>
              </w:rPr>
            </w:pPr>
            <w:r w:rsidRPr="00625F11">
              <w:rPr>
                <w:rFonts w:ascii="Times New Roman" w:eastAsia="宋体" w:hAnsi="Times New Roman"/>
                <w:b/>
                <w:color w:val="000000" w:themeColor="text1"/>
                <w:sz w:val="18"/>
                <w:szCs w:val="18"/>
                <w:lang w:eastAsia="en-US"/>
              </w:rPr>
              <w:t>Physical Education Courses</w:t>
            </w: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41C6D86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体育</w:t>
            </w:r>
            <w:r w:rsidRPr="00625F11">
              <w:rPr>
                <w:rFonts w:ascii="Times New Roman" w:eastAsia="宋体" w:hAnsi="Times New Roman"/>
                <w:color w:val="000000" w:themeColor="text1"/>
                <w:sz w:val="18"/>
                <w:szCs w:val="18"/>
              </w:rPr>
              <w:t>I</w:t>
            </w:r>
          </w:p>
          <w:p w14:paraId="0467C3E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Physical Education I</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1BD427E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350B835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5BB545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E9F410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hint="eastAsia"/>
                <w:color w:val="000000" w:themeColor="text1"/>
                <w:sz w:val="18"/>
                <w:szCs w:val="18"/>
              </w:rPr>
              <w:t>学期</w:t>
            </w:r>
          </w:p>
          <w:p w14:paraId="4E8DB46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D4FBD79"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体育</w:t>
            </w:r>
            <w:r w:rsidRPr="00625F11">
              <w:rPr>
                <w:rFonts w:ascii="Times New Roman" w:eastAsia="宋体" w:hAnsi="Times New Roman" w:hint="eastAsia"/>
                <w:color w:val="000000" w:themeColor="text1"/>
                <w:sz w:val="18"/>
                <w:szCs w:val="18"/>
              </w:rPr>
              <w:t>学院</w:t>
            </w:r>
            <w:r w:rsidRPr="00625F11">
              <w:rPr>
                <w:rFonts w:ascii="Times New Roman" w:eastAsia="宋体" w:hAnsi="Times New Roman"/>
                <w:color w:val="000000" w:themeColor="text1"/>
                <w:sz w:val="18"/>
                <w:szCs w:val="18"/>
              </w:rPr>
              <w:t>School of Physical Education</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672498CE" w14:textId="44BA717D"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7.1</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02070C7A"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6CB5A27C" w14:textId="77777777" w:rsidTr="00ED14DB">
        <w:trPr>
          <w:trHeight w:val="285"/>
          <w:jc w:val="center"/>
        </w:trPr>
        <w:tc>
          <w:tcPr>
            <w:tcW w:w="1408" w:type="dxa"/>
            <w:vMerge/>
            <w:tcBorders>
              <w:left w:val="single" w:sz="8" w:space="0" w:color="auto"/>
              <w:right w:val="single" w:sz="8" w:space="0" w:color="auto"/>
            </w:tcBorders>
            <w:shd w:val="clear" w:color="auto" w:fill="auto"/>
            <w:vAlign w:val="center"/>
          </w:tcPr>
          <w:p w14:paraId="4F15B325" w14:textId="77777777" w:rsidR="00ED5F5D" w:rsidRPr="00625F11" w:rsidRDefault="00ED5F5D" w:rsidP="00ED5F5D">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0E86693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体育</w:t>
            </w:r>
            <w:r w:rsidRPr="00625F11">
              <w:rPr>
                <w:rFonts w:ascii="Times New Roman" w:eastAsia="宋体" w:hAnsi="Times New Roman" w:hint="eastAsia"/>
                <w:color w:val="000000" w:themeColor="text1"/>
                <w:sz w:val="18"/>
                <w:szCs w:val="18"/>
              </w:rPr>
              <w:t>Ⅱ</w:t>
            </w:r>
          </w:p>
          <w:p w14:paraId="557EFD2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Physical Education </w:t>
            </w:r>
            <w:r w:rsidRPr="00625F11">
              <w:rPr>
                <w:rFonts w:ascii="Times New Roman" w:eastAsia="宋体" w:hAnsi="Times New Roman" w:hint="eastAsia"/>
                <w:color w:val="000000" w:themeColor="text1"/>
                <w:sz w:val="18"/>
                <w:szCs w:val="18"/>
              </w:rPr>
              <w:t>Ⅱ</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03C1C3E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3B84C0B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EE12F59"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FE25C7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hint="eastAsia"/>
                <w:color w:val="000000" w:themeColor="text1"/>
                <w:sz w:val="18"/>
                <w:szCs w:val="18"/>
              </w:rPr>
              <w:t>学期</w:t>
            </w:r>
          </w:p>
          <w:p w14:paraId="3A03550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CE1755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体育</w:t>
            </w:r>
            <w:r w:rsidRPr="00625F11">
              <w:rPr>
                <w:rFonts w:ascii="Times New Roman" w:eastAsia="宋体" w:hAnsi="Times New Roman" w:hint="eastAsia"/>
                <w:color w:val="000000" w:themeColor="text1"/>
                <w:sz w:val="18"/>
                <w:szCs w:val="18"/>
              </w:rPr>
              <w:t>学院</w:t>
            </w:r>
            <w:r w:rsidRPr="00625F11">
              <w:rPr>
                <w:rFonts w:ascii="Times New Roman" w:eastAsia="宋体" w:hAnsi="Times New Roman"/>
                <w:color w:val="000000" w:themeColor="text1"/>
                <w:sz w:val="18"/>
                <w:szCs w:val="18"/>
              </w:rPr>
              <w:t>School of Physical Education</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605F39E2" w14:textId="3FA0A10D"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7.1</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403C848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6537862F" w14:textId="77777777" w:rsidTr="00ED14DB">
        <w:trPr>
          <w:trHeight w:val="285"/>
          <w:jc w:val="center"/>
        </w:trPr>
        <w:tc>
          <w:tcPr>
            <w:tcW w:w="1408" w:type="dxa"/>
            <w:vMerge/>
            <w:tcBorders>
              <w:left w:val="single" w:sz="8" w:space="0" w:color="auto"/>
              <w:right w:val="single" w:sz="8" w:space="0" w:color="auto"/>
            </w:tcBorders>
            <w:shd w:val="clear" w:color="auto" w:fill="auto"/>
            <w:vAlign w:val="center"/>
          </w:tcPr>
          <w:p w14:paraId="0F274EA9" w14:textId="77777777" w:rsidR="00ED5F5D" w:rsidRPr="00625F11" w:rsidRDefault="00ED5F5D" w:rsidP="00ED5F5D">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7201542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体育</w:t>
            </w:r>
            <w:r w:rsidRPr="00625F11">
              <w:rPr>
                <w:rFonts w:ascii="Times New Roman" w:eastAsia="宋体" w:hAnsi="Times New Roman" w:hint="eastAsia"/>
                <w:color w:val="000000" w:themeColor="text1"/>
                <w:sz w:val="18"/>
                <w:szCs w:val="18"/>
              </w:rPr>
              <w:t>Ⅲ</w:t>
            </w:r>
          </w:p>
          <w:p w14:paraId="380737B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Physical Education </w:t>
            </w:r>
            <w:r w:rsidRPr="00625F11">
              <w:rPr>
                <w:rFonts w:ascii="Times New Roman" w:eastAsia="宋体" w:hAnsi="Times New Roman" w:hint="eastAsia"/>
                <w:color w:val="000000" w:themeColor="text1"/>
                <w:sz w:val="18"/>
                <w:szCs w:val="18"/>
              </w:rPr>
              <w:t>Ⅲ</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07F01FC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2200AC2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EDA16B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0.5</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FA702B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学期</w:t>
            </w:r>
          </w:p>
          <w:p w14:paraId="251FE6D9"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3E7C76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体育</w:t>
            </w:r>
            <w:r w:rsidRPr="00625F11">
              <w:rPr>
                <w:rFonts w:ascii="Times New Roman" w:eastAsia="宋体" w:hAnsi="Times New Roman" w:hint="eastAsia"/>
                <w:color w:val="000000" w:themeColor="text1"/>
                <w:sz w:val="18"/>
                <w:szCs w:val="18"/>
              </w:rPr>
              <w:t>学院</w:t>
            </w:r>
            <w:r w:rsidRPr="00625F11">
              <w:rPr>
                <w:rFonts w:ascii="Times New Roman" w:eastAsia="宋体" w:hAnsi="Times New Roman"/>
                <w:color w:val="000000" w:themeColor="text1"/>
                <w:sz w:val="18"/>
                <w:szCs w:val="18"/>
              </w:rPr>
              <w:t>School of Physical Education</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7DDAB46D" w14:textId="104F44FF"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7.1</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4A48C843"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27092257" w14:textId="77777777" w:rsidTr="00ED14DB">
        <w:trPr>
          <w:trHeight w:val="538"/>
          <w:jc w:val="center"/>
        </w:trPr>
        <w:tc>
          <w:tcPr>
            <w:tcW w:w="1408" w:type="dxa"/>
            <w:vMerge/>
            <w:tcBorders>
              <w:left w:val="single" w:sz="8" w:space="0" w:color="auto"/>
              <w:right w:val="single" w:sz="8" w:space="0" w:color="auto"/>
            </w:tcBorders>
            <w:shd w:val="clear" w:color="auto" w:fill="auto"/>
            <w:vAlign w:val="center"/>
          </w:tcPr>
          <w:p w14:paraId="1E239CBB" w14:textId="77777777"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p>
        </w:tc>
        <w:tc>
          <w:tcPr>
            <w:tcW w:w="1984" w:type="dxa"/>
            <w:tcBorders>
              <w:top w:val="single" w:sz="8" w:space="0" w:color="auto"/>
              <w:left w:val="single" w:sz="8" w:space="0" w:color="auto"/>
              <w:right w:val="single" w:sz="8" w:space="0" w:color="auto"/>
            </w:tcBorders>
            <w:shd w:val="clear" w:color="auto" w:fill="auto"/>
            <w:vAlign w:val="center"/>
          </w:tcPr>
          <w:p w14:paraId="57407BB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体育</w:t>
            </w:r>
            <w:r w:rsidRPr="00625F11">
              <w:rPr>
                <w:rFonts w:ascii="Times New Roman" w:eastAsia="宋体" w:hAnsi="Times New Roman" w:hint="eastAsia"/>
                <w:color w:val="000000" w:themeColor="text1"/>
                <w:sz w:val="18"/>
                <w:szCs w:val="18"/>
              </w:rPr>
              <w:t>Ⅳ</w:t>
            </w:r>
          </w:p>
          <w:p w14:paraId="5FD7D84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Physical Education </w:t>
            </w:r>
            <w:r w:rsidRPr="00625F11">
              <w:rPr>
                <w:rFonts w:ascii="Times New Roman" w:eastAsia="宋体" w:hAnsi="Times New Roman" w:hint="eastAsia"/>
                <w:color w:val="000000" w:themeColor="text1"/>
                <w:sz w:val="18"/>
                <w:szCs w:val="18"/>
              </w:rPr>
              <w:t>Ⅳ</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7690F4B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32099B1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58F0C8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0.5</w:t>
            </w:r>
          </w:p>
        </w:tc>
        <w:tc>
          <w:tcPr>
            <w:tcW w:w="851" w:type="dxa"/>
            <w:tcBorders>
              <w:top w:val="single" w:sz="8" w:space="0" w:color="auto"/>
              <w:left w:val="single" w:sz="8" w:space="0" w:color="auto"/>
              <w:right w:val="single" w:sz="8" w:space="0" w:color="auto"/>
            </w:tcBorders>
            <w:shd w:val="clear" w:color="auto" w:fill="auto"/>
            <w:vAlign w:val="center"/>
          </w:tcPr>
          <w:p w14:paraId="4BE0951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4</w:t>
            </w:r>
            <w:r w:rsidRPr="00625F11">
              <w:rPr>
                <w:rFonts w:ascii="Times New Roman" w:eastAsia="宋体" w:hAnsi="Times New Roman" w:hint="eastAsia"/>
                <w:color w:val="000000" w:themeColor="text1"/>
                <w:sz w:val="18"/>
                <w:szCs w:val="18"/>
              </w:rPr>
              <w:t>学期</w:t>
            </w:r>
          </w:p>
          <w:p w14:paraId="01C3C15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right w:val="single" w:sz="8" w:space="0" w:color="auto"/>
            </w:tcBorders>
            <w:shd w:val="clear" w:color="auto" w:fill="auto"/>
            <w:vAlign w:val="center"/>
          </w:tcPr>
          <w:p w14:paraId="4DDBD18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体育</w:t>
            </w:r>
            <w:r w:rsidRPr="00625F11">
              <w:rPr>
                <w:rFonts w:ascii="Times New Roman" w:eastAsia="宋体" w:hAnsi="Times New Roman" w:hint="eastAsia"/>
                <w:color w:val="000000" w:themeColor="text1"/>
                <w:sz w:val="18"/>
                <w:szCs w:val="18"/>
              </w:rPr>
              <w:t>学院</w:t>
            </w:r>
            <w:r w:rsidRPr="00625F11">
              <w:rPr>
                <w:rFonts w:ascii="Times New Roman" w:eastAsia="宋体" w:hAnsi="Times New Roman"/>
                <w:color w:val="000000" w:themeColor="text1"/>
                <w:sz w:val="18"/>
                <w:szCs w:val="18"/>
              </w:rPr>
              <w:t>School of Physical Education</w:t>
            </w:r>
          </w:p>
        </w:tc>
        <w:tc>
          <w:tcPr>
            <w:tcW w:w="1275" w:type="dxa"/>
            <w:tcBorders>
              <w:top w:val="single" w:sz="8" w:space="0" w:color="auto"/>
              <w:left w:val="single" w:sz="8" w:space="0" w:color="auto"/>
              <w:right w:val="single" w:sz="8" w:space="0" w:color="auto"/>
            </w:tcBorders>
            <w:shd w:val="clear" w:color="auto" w:fill="auto"/>
            <w:vAlign w:val="center"/>
          </w:tcPr>
          <w:p w14:paraId="050151F5" w14:textId="4C1692DF"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7.1</w:t>
            </w:r>
          </w:p>
        </w:tc>
        <w:tc>
          <w:tcPr>
            <w:tcW w:w="993" w:type="dxa"/>
            <w:tcBorders>
              <w:top w:val="single" w:sz="8" w:space="0" w:color="auto"/>
              <w:left w:val="single" w:sz="8" w:space="0" w:color="auto"/>
              <w:right w:val="single" w:sz="8" w:space="0" w:color="auto"/>
            </w:tcBorders>
            <w:shd w:val="clear" w:color="auto" w:fill="auto"/>
            <w:vAlign w:val="center"/>
          </w:tcPr>
          <w:p w14:paraId="1EB1D370"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10802675" w14:textId="77777777" w:rsidTr="00ED14DB">
        <w:trPr>
          <w:trHeight w:val="538"/>
          <w:jc w:val="center"/>
        </w:trPr>
        <w:tc>
          <w:tcPr>
            <w:tcW w:w="1408" w:type="dxa"/>
            <w:vMerge/>
            <w:tcBorders>
              <w:left w:val="single" w:sz="8" w:space="0" w:color="auto"/>
              <w:right w:val="single" w:sz="8" w:space="0" w:color="auto"/>
            </w:tcBorders>
            <w:shd w:val="clear" w:color="auto" w:fill="auto"/>
            <w:vAlign w:val="center"/>
          </w:tcPr>
          <w:p w14:paraId="2477355B" w14:textId="77777777"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p>
        </w:tc>
        <w:tc>
          <w:tcPr>
            <w:tcW w:w="1984" w:type="dxa"/>
            <w:tcBorders>
              <w:top w:val="single" w:sz="8" w:space="0" w:color="auto"/>
              <w:left w:val="single" w:sz="8" w:space="0" w:color="auto"/>
              <w:right w:val="single" w:sz="8" w:space="0" w:color="auto"/>
            </w:tcBorders>
            <w:shd w:val="clear" w:color="auto" w:fill="auto"/>
            <w:vAlign w:val="center"/>
          </w:tcPr>
          <w:p w14:paraId="0C469E0E"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体育健康课程</w:t>
            </w:r>
            <w:r w:rsidRPr="00625F11">
              <w:rPr>
                <w:rFonts w:ascii="Times New Roman" w:eastAsia="宋体" w:hAnsi="Times New Roman" w:hint="eastAsia"/>
                <w:color w:val="000000" w:themeColor="text1"/>
                <w:sz w:val="18"/>
                <w:szCs w:val="18"/>
              </w:rPr>
              <w:t>I</w:t>
            </w:r>
          </w:p>
          <w:p w14:paraId="0C2A493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Diversified Physical Education Courses I</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4D46A8E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2ACB7AE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B3755A6"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0.5</w:t>
            </w:r>
          </w:p>
        </w:tc>
        <w:tc>
          <w:tcPr>
            <w:tcW w:w="851" w:type="dxa"/>
            <w:tcBorders>
              <w:top w:val="single" w:sz="8" w:space="0" w:color="auto"/>
              <w:left w:val="single" w:sz="8" w:space="0" w:color="auto"/>
              <w:right w:val="single" w:sz="8" w:space="0" w:color="auto"/>
            </w:tcBorders>
            <w:shd w:val="clear" w:color="auto" w:fill="auto"/>
            <w:vAlign w:val="center"/>
          </w:tcPr>
          <w:p w14:paraId="74DD97B2"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5</w:t>
            </w:r>
            <w:r w:rsidRPr="00625F11">
              <w:rPr>
                <w:rFonts w:ascii="Times New Roman" w:eastAsia="宋体" w:hAnsi="Times New Roman" w:hint="eastAsia"/>
                <w:color w:val="000000" w:themeColor="text1"/>
                <w:sz w:val="18"/>
                <w:szCs w:val="18"/>
              </w:rPr>
              <w:t>学期</w:t>
            </w:r>
          </w:p>
          <w:p w14:paraId="7411720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right w:val="single" w:sz="8" w:space="0" w:color="auto"/>
            </w:tcBorders>
            <w:shd w:val="clear" w:color="auto" w:fill="auto"/>
            <w:vAlign w:val="center"/>
          </w:tcPr>
          <w:p w14:paraId="5C51A6F4"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体育</w:t>
            </w:r>
            <w:r w:rsidRPr="00625F11">
              <w:rPr>
                <w:rFonts w:ascii="Times New Roman" w:eastAsia="宋体" w:hAnsi="Times New Roman" w:hint="eastAsia"/>
                <w:color w:val="000000" w:themeColor="text1"/>
                <w:sz w:val="18"/>
                <w:szCs w:val="18"/>
              </w:rPr>
              <w:t>学院</w:t>
            </w:r>
            <w:r w:rsidRPr="00625F11">
              <w:rPr>
                <w:rFonts w:ascii="Times New Roman" w:eastAsia="宋体" w:hAnsi="Times New Roman"/>
                <w:color w:val="000000" w:themeColor="text1"/>
                <w:sz w:val="18"/>
                <w:szCs w:val="18"/>
              </w:rPr>
              <w:t>School of Physical Education</w:t>
            </w:r>
          </w:p>
        </w:tc>
        <w:tc>
          <w:tcPr>
            <w:tcW w:w="1275" w:type="dxa"/>
            <w:tcBorders>
              <w:top w:val="single" w:sz="8" w:space="0" w:color="auto"/>
              <w:left w:val="single" w:sz="8" w:space="0" w:color="auto"/>
              <w:right w:val="single" w:sz="8" w:space="0" w:color="auto"/>
            </w:tcBorders>
            <w:shd w:val="clear" w:color="auto" w:fill="auto"/>
            <w:vAlign w:val="center"/>
          </w:tcPr>
          <w:p w14:paraId="437EC212" w14:textId="190D639C"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7.1</w:t>
            </w:r>
          </w:p>
        </w:tc>
        <w:tc>
          <w:tcPr>
            <w:tcW w:w="993" w:type="dxa"/>
            <w:tcBorders>
              <w:top w:val="single" w:sz="8" w:space="0" w:color="auto"/>
              <w:left w:val="single" w:sz="8" w:space="0" w:color="auto"/>
              <w:right w:val="single" w:sz="8" w:space="0" w:color="auto"/>
            </w:tcBorders>
            <w:shd w:val="clear" w:color="auto" w:fill="auto"/>
            <w:vAlign w:val="center"/>
          </w:tcPr>
          <w:p w14:paraId="70E807C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00C813CA" w14:textId="77777777" w:rsidTr="00ED14DB">
        <w:trPr>
          <w:trHeight w:val="538"/>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1F500809" w14:textId="77777777"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5C50F737"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体育健康课程Ⅱ</w:t>
            </w:r>
          </w:p>
          <w:p w14:paraId="2928F0CB"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Diversified Physical Education Courses </w:t>
            </w:r>
            <w:r w:rsidRPr="00625F11">
              <w:rPr>
                <w:rFonts w:ascii="Times New Roman" w:eastAsia="宋体" w:hAnsi="Times New Roman" w:hint="eastAsia"/>
                <w:color w:val="000000" w:themeColor="text1"/>
                <w:sz w:val="18"/>
                <w:szCs w:val="18"/>
              </w:rPr>
              <w:t>Ⅱ</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22AA603C"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7D3A9205"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B00BAC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0.5</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760B6DBD"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6</w:t>
            </w:r>
            <w:r w:rsidRPr="00625F11">
              <w:rPr>
                <w:rFonts w:ascii="Times New Roman" w:eastAsia="宋体" w:hAnsi="Times New Roman" w:hint="eastAsia"/>
                <w:color w:val="000000" w:themeColor="text1"/>
                <w:sz w:val="18"/>
                <w:szCs w:val="18"/>
              </w:rPr>
              <w:t>学期</w:t>
            </w:r>
          </w:p>
          <w:p w14:paraId="2F7DE3FF"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BA07CB1"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体育</w:t>
            </w:r>
            <w:r w:rsidRPr="00625F11">
              <w:rPr>
                <w:rFonts w:ascii="Times New Roman" w:eastAsia="宋体" w:hAnsi="Times New Roman" w:hint="eastAsia"/>
                <w:color w:val="000000" w:themeColor="text1"/>
                <w:sz w:val="18"/>
                <w:szCs w:val="18"/>
              </w:rPr>
              <w:t>学院</w:t>
            </w:r>
            <w:r w:rsidRPr="00625F11">
              <w:rPr>
                <w:rFonts w:ascii="Times New Roman" w:eastAsia="宋体" w:hAnsi="Times New Roman"/>
                <w:color w:val="000000" w:themeColor="text1"/>
                <w:sz w:val="18"/>
                <w:szCs w:val="18"/>
              </w:rPr>
              <w:t>School of Physical Education</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26DC379E" w14:textId="31B30F0C"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7.1</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694E6D68" w14:textId="77777777" w:rsidR="00ED5F5D" w:rsidRPr="00625F11" w:rsidRDefault="00ED5F5D" w:rsidP="001A4F5F">
            <w:pPr>
              <w:pStyle w:val="13"/>
              <w:adjustRightInd w:val="0"/>
              <w:snapToGrid w:val="0"/>
              <w:ind w:firstLineChars="0" w:firstLine="0"/>
              <w:jc w:val="center"/>
              <w:rPr>
                <w:rFonts w:ascii="Times New Roman" w:eastAsia="宋体" w:hAnsi="Times New Roman"/>
                <w:color w:val="000000" w:themeColor="text1"/>
                <w:sz w:val="18"/>
                <w:szCs w:val="18"/>
              </w:rPr>
            </w:pPr>
          </w:p>
        </w:tc>
      </w:tr>
      <w:tr w:rsidR="00ED5F5D" w:rsidRPr="00625F11" w14:paraId="59DD566C" w14:textId="77777777" w:rsidTr="00ED14DB">
        <w:trPr>
          <w:trHeight w:val="270"/>
          <w:jc w:val="center"/>
        </w:trPr>
        <w:tc>
          <w:tcPr>
            <w:tcW w:w="10055" w:type="dxa"/>
            <w:gridSpan w:val="9"/>
            <w:tcBorders>
              <w:top w:val="single" w:sz="8" w:space="0" w:color="auto"/>
              <w:left w:val="single" w:sz="8" w:space="0" w:color="auto"/>
              <w:bottom w:val="nil"/>
              <w:right w:val="single" w:sz="8" w:space="0" w:color="000000"/>
            </w:tcBorders>
            <w:shd w:val="clear" w:color="auto" w:fill="auto"/>
            <w:vAlign w:val="center"/>
          </w:tcPr>
          <w:p w14:paraId="16ABDA2B" w14:textId="77777777" w:rsidR="00ED5F5D" w:rsidRPr="00625F11" w:rsidRDefault="00ED5F5D" w:rsidP="00ED5F5D">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hint="eastAsia"/>
                <w:b/>
                <w:color w:val="000000" w:themeColor="text1"/>
                <w:sz w:val="18"/>
                <w:szCs w:val="18"/>
                <w:lang w:eastAsia="en-US"/>
              </w:rPr>
              <w:t>通识与多</w:t>
            </w:r>
            <w:r w:rsidRPr="00625F11">
              <w:rPr>
                <w:rFonts w:ascii="Times New Roman" w:eastAsia="宋体" w:hAnsi="Times New Roman"/>
                <w:b/>
                <w:color w:val="000000" w:themeColor="text1"/>
                <w:sz w:val="18"/>
                <w:szCs w:val="18"/>
                <w:lang w:eastAsia="en-US"/>
              </w:rPr>
              <w:t>元化课程</w:t>
            </w:r>
            <w:proofErr w:type="spellEnd"/>
          </w:p>
        </w:tc>
      </w:tr>
      <w:tr w:rsidR="00ED5F5D" w:rsidRPr="00625F11" w14:paraId="67D1E7AC" w14:textId="77777777" w:rsidTr="00ED14DB">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1B49586C" w14:textId="77777777" w:rsidR="00ED5F5D" w:rsidRPr="00625F11" w:rsidRDefault="00ED5F5D" w:rsidP="00ED5F5D">
            <w:pPr>
              <w:widowControl/>
              <w:spacing w:line="200" w:lineRule="exact"/>
              <w:jc w:val="center"/>
              <w:rPr>
                <w:rFonts w:ascii="Times New Roman" w:eastAsia="宋体" w:hAnsi="Times New Roman"/>
                <w:b/>
                <w:color w:val="000000" w:themeColor="text1"/>
                <w:kern w:val="0"/>
                <w:sz w:val="18"/>
                <w:szCs w:val="18"/>
                <w:lang w:eastAsia="en-US"/>
              </w:rPr>
            </w:pPr>
            <w:r w:rsidRPr="00625F11">
              <w:rPr>
                <w:rFonts w:ascii="Times New Roman" w:eastAsia="宋体" w:hAnsi="Times New Roman"/>
                <w:b/>
                <w:color w:val="000000" w:themeColor="text1"/>
                <w:sz w:val="18"/>
                <w:szCs w:val="18"/>
                <w:lang w:eastAsia="en-US"/>
              </w:rPr>
              <w:t>General Education and Diversified Courses</w:t>
            </w:r>
          </w:p>
        </w:tc>
      </w:tr>
      <w:tr w:rsidR="00ED5F5D" w:rsidRPr="00625F11" w14:paraId="097132DC" w14:textId="77777777" w:rsidTr="00ED14DB">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7AB1936A" w14:textId="68E0FDBD"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r w:rsidRPr="00625F11">
              <w:rPr>
                <w:rFonts w:ascii="Times New Roman" w:eastAsia="宋体" w:hAnsi="Times New Roman"/>
                <w:color w:val="000000" w:themeColor="text1"/>
                <w:kern w:val="0"/>
                <w:sz w:val="18"/>
                <w:szCs w:val="18"/>
              </w:rPr>
              <w:t>共</w:t>
            </w:r>
            <w:r w:rsidRPr="00625F11">
              <w:rPr>
                <w:rFonts w:ascii="Times New Roman" w:eastAsia="宋体" w:hAnsi="Times New Roman"/>
                <w:color w:val="000000" w:themeColor="text1"/>
                <w:kern w:val="0"/>
                <w:sz w:val="18"/>
                <w:szCs w:val="18"/>
              </w:rPr>
              <w:t>12</w:t>
            </w:r>
            <w:r w:rsidRPr="00625F11">
              <w:rPr>
                <w:rFonts w:ascii="Times New Roman" w:eastAsia="宋体" w:hAnsi="Times New Roman"/>
                <w:color w:val="000000" w:themeColor="text1"/>
                <w:kern w:val="0"/>
                <w:sz w:val="18"/>
                <w:szCs w:val="18"/>
              </w:rPr>
              <w:t>学分，其中必修</w:t>
            </w:r>
            <w:r w:rsidRPr="00625F11">
              <w:rPr>
                <w:rFonts w:ascii="Times New Roman" w:eastAsia="宋体" w:hAnsi="Times New Roman"/>
                <w:color w:val="000000" w:themeColor="text1"/>
                <w:kern w:val="0"/>
                <w:sz w:val="18"/>
                <w:szCs w:val="18"/>
              </w:rPr>
              <w:t>6</w:t>
            </w:r>
            <w:r w:rsidRPr="00625F11">
              <w:rPr>
                <w:rFonts w:ascii="Times New Roman" w:eastAsia="宋体" w:hAnsi="Times New Roman"/>
                <w:color w:val="000000" w:themeColor="text1"/>
                <w:kern w:val="0"/>
                <w:sz w:val="18"/>
                <w:szCs w:val="18"/>
              </w:rPr>
              <w:t>学分，</w:t>
            </w:r>
            <w:proofErr w:type="gramStart"/>
            <w:r w:rsidRPr="00625F11">
              <w:rPr>
                <w:rFonts w:ascii="Times New Roman" w:eastAsia="宋体" w:hAnsi="Times New Roman"/>
                <w:color w:val="000000" w:themeColor="text1"/>
                <w:kern w:val="0"/>
                <w:sz w:val="18"/>
                <w:szCs w:val="18"/>
              </w:rPr>
              <w:t>限</w:t>
            </w:r>
            <w:r w:rsidRPr="00625F11">
              <w:rPr>
                <w:rFonts w:ascii="Times New Roman" w:eastAsia="宋体" w:hAnsi="Times New Roman" w:hint="eastAsia"/>
                <w:color w:val="000000" w:themeColor="text1"/>
                <w:kern w:val="0"/>
                <w:sz w:val="18"/>
                <w:szCs w:val="18"/>
              </w:rPr>
              <w:t>修</w:t>
            </w:r>
            <w:proofErr w:type="gramEnd"/>
            <w:r w:rsidRPr="00625F11">
              <w:rPr>
                <w:rFonts w:ascii="Times New Roman" w:eastAsia="宋体" w:hAnsi="Times New Roman"/>
                <w:color w:val="000000" w:themeColor="text1"/>
                <w:kern w:val="0"/>
                <w:sz w:val="18"/>
                <w:szCs w:val="18"/>
              </w:rPr>
              <w:t>0</w:t>
            </w:r>
            <w:r w:rsidRPr="00625F11">
              <w:rPr>
                <w:rFonts w:ascii="Times New Roman" w:eastAsia="宋体" w:hAnsi="Times New Roman"/>
                <w:color w:val="000000" w:themeColor="text1"/>
                <w:kern w:val="0"/>
                <w:sz w:val="18"/>
                <w:szCs w:val="18"/>
              </w:rPr>
              <w:t>学分，</w:t>
            </w:r>
            <w:r w:rsidRPr="00625F11">
              <w:rPr>
                <w:rFonts w:ascii="Times New Roman" w:eastAsia="宋体" w:hAnsi="Times New Roman" w:hint="eastAsia"/>
                <w:color w:val="000000" w:themeColor="text1"/>
                <w:kern w:val="0"/>
                <w:sz w:val="18"/>
                <w:szCs w:val="18"/>
              </w:rPr>
              <w:t>选修</w:t>
            </w:r>
            <w:r w:rsidRPr="00625F11">
              <w:rPr>
                <w:rFonts w:ascii="Times New Roman" w:eastAsia="宋体" w:hAnsi="Times New Roman"/>
                <w:color w:val="000000" w:themeColor="text1"/>
                <w:kern w:val="0"/>
                <w:sz w:val="18"/>
                <w:szCs w:val="18"/>
              </w:rPr>
              <w:t xml:space="preserve">6 </w:t>
            </w:r>
            <w:r w:rsidRPr="00625F11">
              <w:rPr>
                <w:rFonts w:ascii="Times New Roman" w:eastAsia="宋体" w:hAnsi="Times New Roman"/>
                <w:color w:val="000000" w:themeColor="text1"/>
                <w:kern w:val="0"/>
                <w:sz w:val="18"/>
                <w:szCs w:val="18"/>
              </w:rPr>
              <w:t>学分</w:t>
            </w:r>
          </w:p>
        </w:tc>
      </w:tr>
      <w:tr w:rsidR="00ED5F5D" w:rsidRPr="00625F11" w14:paraId="0E1E61DD" w14:textId="77777777" w:rsidTr="00ED14DB">
        <w:trPr>
          <w:trHeight w:val="285"/>
          <w:jc w:val="center"/>
        </w:trPr>
        <w:tc>
          <w:tcPr>
            <w:tcW w:w="10055" w:type="dxa"/>
            <w:gridSpan w:val="9"/>
            <w:tcBorders>
              <w:top w:val="nil"/>
              <w:left w:val="single" w:sz="8" w:space="0" w:color="auto"/>
              <w:bottom w:val="single" w:sz="8" w:space="0" w:color="auto"/>
              <w:right w:val="single" w:sz="8" w:space="0" w:color="000000"/>
            </w:tcBorders>
            <w:shd w:val="clear" w:color="auto" w:fill="auto"/>
            <w:vAlign w:val="center"/>
          </w:tcPr>
          <w:p w14:paraId="56B8E462" w14:textId="1BD67B46"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r w:rsidRPr="00625F11">
              <w:rPr>
                <w:rFonts w:ascii="Times New Roman" w:eastAsia="宋体" w:hAnsi="Times New Roman"/>
                <w:color w:val="000000" w:themeColor="text1"/>
                <w:kern w:val="0"/>
                <w:sz w:val="18"/>
                <w:szCs w:val="18"/>
              </w:rPr>
              <w:t>A total credits of 12</w:t>
            </w:r>
            <w:r w:rsidRPr="00625F11">
              <w:rPr>
                <w:rFonts w:ascii="Times New Roman" w:eastAsia="宋体" w:hAnsi="Times New Roman"/>
                <w:color w:val="000000" w:themeColor="text1"/>
                <w:kern w:val="0"/>
                <w:sz w:val="18"/>
                <w:szCs w:val="18"/>
              </w:rPr>
              <w:t>，</w:t>
            </w:r>
            <w:r w:rsidRPr="00625F11">
              <w:rPr>
                <w:rFonts w:ascii="Times New Roman" w:eastAsia="宋体" w:hAnsi="Times New Roman"/>
                <w:color w:val="000000" w:themeColor="text1"/>
                <w:kern w:val="0"/>
                <w:sz w:val="18"/>
                <w:szCs w:val="18"/>
              </w:rPr>
              <w:t>including 6 for compulsory courses</w:t>
            </w:r>
            <w:r w:rsidRPr="00625F11">
              <w:rPr>
                <w:rFonts w:ascii="Times New Roman" w:eastAsia="宋体" w:hAnsi="Times New Roman"/>
                <w:color w:val="000000" w:themeColor="text1"/>
                <w:kern w:val="0"/>
                <w:sz w:val="18"/>
                <w:szCs w:val="18"/>
              </w:rPr>
              <w:t>，</w:t>
            </w:r>
            <w:r w:rsidRPr="00625F11">
              <w:rPr>
                <w:rFonts w:ascii="Times New Roman" w:eastAsia="宋体" w:hAnsi="Times New Roman"/>
                <w:color w:val="000000" w:themeColor="text1"/>
                <w:kern w:val="0"/>
                <w:sz w:val="18"/>
                <w:szCs w:val="18"/>
              </w:rPr>
              <w:t>0 for distributional electives and 6 for free electives</w:t>
            </w:r>
          </w:p>
        </w:tc>
      </w:tr>
      <w:tr w:rsidR="00ED5F5D" w:rsidRPr="00625F11" w14:paraId="5365B22E" w14:textId="77777777" w:rsidTr="00ED14DB">
        <w:trPr>
          <w:trHeight w:val="1611"/>
          <w:jc w:val="center"/>
        </w:trPr>
        <w:tc>
          <w:tcPr>
            <w:tcW w:w="1408" w:type="dxa"/>
            <w:tcBorders>
              <w:top w:val="nil"/>
              <w:left w:val="single" w:sz="8" w:space="0" w:color="auto"/>
              <w:right w:val="single" w:sz="4" w:space="0" w:color="auto"/>
            </w:tcBorders>
            <w:shd w:val="clear" w:color="auto" w:fill="auto"/>
            <w:vAlign w:val="center"/>
          </w:tcPr>
          <w:p w14:paraId="3E9D2218"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课程类型</w:t>
            </w:r>
          </w:p>
          <w:p w14:paraId="2D31BF26"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Type</w:t>
            </w:r>
          </w:p>
        </w:tc>
        <w:tc>
          <w:tcPr>
            <w:tcW w:w="1984" w:type="dxa"/>
            <w:tcBorders>
              <w:top w:val="nil"/>
              <w:left w:val="single" w:sz="4" w:space="0" w:color="auto"/>
              <w:right w:val="single" w:sz="8" w:space="0" w:color="auto"/>
            </w:tcBorders>
            <w:shd w:val="clear" w:color="auto" w:fill="auto"/>
            <w:vAlign w:val="center"/>
          </w:tcPr>
          <w:p w14:paraId="687ED2C5"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课程名称</w:t>
            </w:r>
            <w:r w:rsidRPr="00625F11">
              <w:rPr>
                <w:rFonts w:ascii="Times New Roman" w:eastAsia="宋体" w:hAnsi="Times New Roman"/>
                <w:b/>
                <w:bCs/>
                <w:color w:val="000000" w:themeColor="text1"/>
                <w:kern w:val="0"/>
                <w:sz w:val="18"/>
                <w:szCs w:val="18"/>
              </w:rPr>
              <w:t xml:space="preserve"> </w:t>
            </w:r>
          </w:p>
          <w:p w14:paraId="6468B1B8"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Name</w:t>
            </w:r>
          </w:p>
        </w:tc>
        <w:tc>
          <w:tcPr>
            <w:tcW w:w="993" w:type="dxa"/>
            <w:tcBorders>
              <w:top w:val="nil"/>
              <w:left w:val="nil"/>
              <w:right w:val="single" w:sz="8" w:space="0" w:color="auto"/>
            </w:tcBorders>
            <w:shd w:val="clear" w:color="auto" w:fill="auto"/>
            <w:vAlign w:val="center"/>
          </w:tcPr>
          <w:p w14:paraId="1F76DE1A"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课程性质</w:t>
            </w:r>
            <w:r w:rsidRPr="00625F11">
              <w:rPr>
                <w:rFonts w:ascii="Times New Roman" w:eastAsia="宋体" w:hAnsi="Times New Roman"/>
                <w:b/>
                <w:bCs/>
                <w:color w:val="000000" w:themeColor="text1"/>
                <w:kern w:val="0"/>
                <w:sz w:val="18"/>
                <w:szCs w:val="18"/>
              </w:rPr>
              <w:t xml:space="preserve"> </w:t>
            </w:r>
          </w:p>
          <w:p w14:paraId="2E334165"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Nature of Course</w:t>
            </w:r>
          </w:p>
        </w:tc>
        <w:tc>
          <w:tcPr>
            <w:tcW w:w="708" w:type="dxa"/>
            <w:tcBorders>
              <w:top w:val="nil"/>
              <w:left w:val="nil"/>
              <w:right w:val="single" w:sz="8" w:space="0" w:color="auto"/>
            </w:tcBorders>
            <w:shd w:val="clear" w:color="auto" w:fill="auto"/>
            <w:vAlign w:val="center"/>
          </w:tcPr>
          <w:p w14:paraId="7F609123"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总</w:t>
            </w:r>
            <w:r w:rsidRPr="00625F11">
              <w:rPr>
                <w:rFonts w:ascii="Times New Roman" w:eastAsia="宋体" w:hAnsi="Times New Roman"/>
                <w:b/>
                <w:bCs/>
                <w:color w:val="000000" w:themeColor="text1"/>
                <w:kern w:val="0"/>
                <w:sz w:val="18"/>
                <w:szCs w:val="18"/>
              </w:rPr>
              <w:t>学分</w:t>
            </w:r>
            <w:r w:rsidRPr="00625F11">
              <w:rPr>
                <w:rFonts w:ascii="Times New Roman" w:eastAsia="宋体" w:hAnsi="Times New Roman"/>
                <w:b/>
                <w:bCs/>
                <w:color w:val="000000" w:themeColor="text1"/>
                <w:kern w:val="0"/>
                <w:sz w:val="18"/>
                <w:szCs w:val="18"/>
              </w:rPr>
              <w:t xml:space="preserve"> </w:t>
            </w:r>
          </w:p>
          <w:p w14:paraId="36ACD690"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Credits</w:t>
            </w:r>
          </w:p>
        </w:tc>
        <w:tc>
          <w:tcPr>
            <w:tcW w:w="709" w:type="dxa"/>
            <w:tcBorders>
              <w:top w:val="nil"/>
              <w:left w:val="nil"/>
              <w:right w:val="single" w:sz="8" w:space="0" w:color="auto"/>
            </w:tcBorders>
            <w:shd w:val="clear" w:color="auto" w:fill="auto"/>
            <w:vAlign w:val="center"/>
          </w:tcPr>
          <w:p w14:paraId="1FB02D0E"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课内实践学分</w:t>
            </w:r>
            <w:r w:rsidRPr="00625F11">
              <w:rPr>
                <w:rFonts w:ascii="Times New Roman" w:eastAsia="宋体" w:hAnsi="Times New Roman"/>
                <w:b/>
                <w:bCs/>
                <w:color w:val="000000" w:themeColor="text1"/>
                <w:kern w:val="0"/>
                <w:sz w:val="18"/>
                <w:szCs w:val="18"/>
              </w:rPr>
              <w:t xml:space="preserve"> </w:t>
            </w:r>
          </w:p>
          <w:p w14:paraId="44BD244A"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In-class practice credits</w:t>
            </w:r>
          </w:p>
        </w:tc>
        <w:tc>
          <w:tcPr>
            <w:tcW w:w="851" w:type="dxa"/>
            <w:tcBorders>
              <w:top w:val="nil"/>
              <w:left w:val="nil"/>
              <w:right w:val="single" w:sz="8" w:space="0" w:color="auto"/>
            </w:tcBorders>
            <w:shd w:val="clear" w:color="auto" w:fill="auto"/>
            <w:vAlign w:val="center"/>
          </w:tcPr>
          <w:p w14:paraId="2725F92F"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开课学期</w:t>
            </w:r>
            <w:r w:rsidRPr="00625F11">
              <w:rPr>
                <w:rFonts w:ascii="Times New Roman" w:eastAsia="宋体" w:hAnsi="Times New Roman"/>
                <w:b/>
                <w:bCs/>
                <w:color w:val="000000" w:themeColor="text1"/>
                <w:kern w:val="0"/>
                <w:sz w:val="18"/>
                <w:szCs w:val="18"/>
              </w:rPr>
              <w:t xml:space="preserve"> </w:t>
            </w:r>
          </w:p>
          <w:p w14:paraId="76D552CB"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Semester</w:t>
            </w:r>
          </w:p>
        </w:tc>
        <w:tc>
          <w:tcPr>
            <w:tcW w:w="1134" w:type="dxa"/>
            <w:tcBorders>
              <w:top w:val="nil"/>
              <w:left w:val="nil"/>
              <w:right w:val="single" w:sz="8" w:space="0" w:color="auto"/>
            </w:tcBorders>
            <w:shd w:val="clear" w:color="auto" w:fill="auto"/>
            <w:vAlign w:val="center"/>
          </w:tcPr>
          <w:p w14:paraId="70D623F7"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开课学院</w:t>
            </w:r>
            <w:r w:rsidRPr="00625F11">
              <w:rPr>
                <w:rFonts w:ascii="Times New Roman" w:eastAsia="宋体" w:hAnsi="Times New Roman"/>
                <w:b/>
                <w:bCs/>
                <w:color w:val="000000" w:themeColor="text1"/>
                <w:kern w:val="0"/>
                <w:sz w:val="18"/>
                <w:szCs w:val="18"/>
              </w:rPr>
              <w:t xml:space="preserve"> </w:t>
            </w:r>
          </w:p>
          <w:p w14:paraId="622E9C10"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School</w:t>
            </w:r>
          </w:p>
        </w:tc>
        <w:tc>
          <w:tcPr>
            <w:tcW w:w="1275" w:type="dxa"/>
            <w:tcBorders>
              <w:top w:val="nil"/>
              <w:left w:val="nil"/>
              <w:right w:val="single" w:sz="8" w:space="0" w:color="auto"/>
            </w:tcBorders>
            <w:shd w:val="clear" w:color="auto" w:fill="auto"/>
            <w:vAlign w:val="center"/>
          </w:tcPr>
          <w:p w14:paraId="3125E9DB"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支撑毕业要求指标点</w:t>
            </w:r>
          </w:p>
          <w:p w14:paraId="16893A72"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Indicators which Support Graduation Requirements</w:t>
            </w:r>
          </w:p>
        </w:tc>
        <w:tc>
          <w:tcPr>
            <w:tcW w:w="993" w:type="dxa"/>
            <w:tcBorders>
              <w:top w:val="nil"/>
              <w:left w:val="nil"/>
              <w:right w:val="single" w:sz="8" w:space="0" w:color="auto"/>
            </w:tcBorders>
            <w:shd w:val="clear" w:color="auto" w:fill="auto"/>
            <w:vAlign w:val="center"/>
          </w:tcPr>
          <w:p w14:paraId="2993F09F"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备注</w:t>
            </w:r>
          </w:p>
          <w:p w14:paraId="2B82C8FF"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Notes</w:t>
            </w:r>
          </w:p>
        </w:tc>
      </w:tr>
      <w:tr w:rsidR="00ED5F5D" w:rsidRPr="00625F11" w14:paraId="01841BCA" w14:textId="77777777" w:rsidTr="00ED14DB">
        <w:trPr>
          <w:trHeight w:val="1544"/>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7F717CDA"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“交通天下”通识教育课程（含跨学科</w:t>
            </w:r>
            <w:r w:rsidRPr="00625F11">
              <w:rPr>
                <w:rFonts w:ascii="Times New Roman" w:eastAsia="宋体" w:hAnsi="Times New Roman"/>
                <w:b/>
                <w:color w:val="000000" w:themeColor="text1"/>
                <w:sz w:val="18"/>
                <w:szCs w:val="18"/>
              </w:rPr>
              <w:t>课程）</w:t>
            </w:r>
          </w:p>
          <w:p w14:paraId="3FCFB7D9"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rPr>
              <w:t>Core General Education Courses</w:t>
            </w:r>
            <w:r w:rsidRPr="00625F11">
              <w:rPr>
                <w:rFonts w:ascii="Times New Roman" w:eastAsia="宋体" w:hAnsi="Times New Roman" w:hint="eastAsia"/>
                <w:b/>
                <w:color w:val="000000" w:themeColor="text1"/>
                <w:sz w:val="18"/>
                <w:szCs w:val="18"/>
              </w:rPr>
              <w:t>（</w:t>
            </w:r>
            <w:r w:rsidRPr="00625F11">
              <w:rPr>
                <w:rFonts w:ascii="Times New Roman" w:eastAsia="宋体" w:hAnsi="Times New Roman"/>
                <w:b/>
                <w:color w:val="000000" w:themeColor="text1"/>
                <w:sz w:val="18"/>
                <w:szCs w:val="18"/>
              </w:rPr>
              <w:t>Interdisciplinary Courses</w:t>
            </w:r>
            <w:r w:rsidRPr="00625F11">
              <w:rPr>
                <w:rFonts w:ascii="Times New Roman" w:eastAsia="宋体" w:hAnsi="Times New Roman" w:hint="eastAsia"/>
                <w:b/>
                <w:color w:val="000000" w:themeColor="text1"/>
                <w:sz w:val="18"/>
                <w:szCs w:val="18"/>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639C7AC" w14:textId="09EFCC65"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交通天下</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通识课程</w:t>
            </w:r>
          </w:p>
          <w:p w14:paraId="3315352D" w14:textId="01ADF72B"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General Studies on Transportation"</w:t>
            </w:r>
          </w:p>
        </w:tc>
        <w:tc>
          <w:tcPr>
            <w:tcW w:w="993" w:type="dxa"/>
            <w:vMerge w:val="restart"/>
            <w:tcBorders>
              <w:top w:val="single" w:sz="4" w:space="0" w:color="auto"/>
              <w:left w:val="single" w:sz="4" w:space="0" w:color="auto"/>
              <w:right w:val="single" w:sz="4" w:space="0" w:color="auto"/>
            </w:tcBorders>
            <w:shd w:val="clear" w:color="auto" w:fill="auto"/>
            <w:vAlign w:val="center"/>
          </w:tcPr>
          <w:p w14:paraId="2FA972D1" w14:textId="77777777" w:rsidR="0091107C"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选</w:t>
            </w:r>
            <w:r w:rsidRPr="00625F11">
              <w:rPr>
                <w:rFonts w:ascii="Times New Roman" w:eastAsia="宋体" w:hAnsi="Times New Roman"/>
                <w:color w:val="000000" w:themeColor="text1"/>
                <w:sz w:val="18"/>
                <w:szCs w:val="18"/>
              </w:rPr>
              <w:t>修</w:t>
            </w:r>
          </w:p>
          <w:p w14:paraId="4FA5CBB3" w14:textId="3EBB39E9"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Free</w:t>
            </w:r>
            <w:r w:rsidRPr="00625F11">
              <w:rPr>
                <w:rFonts w:ascii="Times New Roman" w:eastAsia="宋体" w:hAnsi="Times New Roman"/>
                <w:color w:val="000000" w:themeColor="text1"/>
                <w:sz w:val="18"/>
                <w:szCs w:val="18"/>
              </w:rPr>
              <w:t xml:space="preserve"> Electives</w:t>
            </w:r>
          </w:p>
        </w:tc>
        <w:tc>
          <w:tcPr>
            <w:tcW w:w="708" w:type="dxa"/>
            <w:vMerge w:val="restart"/>
            <w:tcBorders>
              <w:top w:val="single" w:sz="4" w:space="0" w:color="auto"/>
              <w:left w:val="single" w:sz="4" w:space="0" w:color="auto"/>
              <w:right w:val="single" w:sz="4" w:space="0" w:color="auto"/>
            </w:tcBorders>
            <w:shd w:val="clear" w:color="auto" w:fill="auto"/>
            <w:vAlign w:val="center"/>
          </w:tcPr>
          <w:p w14:paraId="26846F64" w14:textId="1A7879E0"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6</w:t>
            </w:r>
          </w:p>
        </w:tc>
        <w:tc>
          <w:tcPr>
            <w:tcW w:w="709" w:type="dxa"/>
            <w:vMerge w:val="restart"/>
            <w:tcBorders>
              <w:top w:val="single" w:sz="4" w:space="0" w:color="auto"/>
              <w:left w:val="single" w:sz="4" w:space="0" w:color="auto"/>
              <w:right w:val="single" w:sz="4" w:space="0" w:color="auto"/>
            </w:tcBorders>
            <w:shd w:val="clear" w:color="auto" w:fill="auto"/>
            <w:vAlign w:val="center"/>
          </w:tcPr>
          <w:p w14:paraId="41B20F3E"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val="restart"/>
            <w:tcBorders>
              <w:top w:val="single" w:sz="4" w:space="0" w:color="auto"/>
              <w:left w:val="single" w:sz="4" w:space="0" w:color="auto"/>
              <w:right w:val="single" w:sz="4" w:space="0" w:color="auto"/>
            </w:tcBorders>
            <w:shd w:val="clear" w:color="auto" w:fill="auto"/>
            <w:vAlign w:val="center"/>
          </w:tcPr>
          <w:p w14:paraId="11D43F39" w14:textId="49D68CA2"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8</w:t>
            </w:r>
            <w:r w:rsidRPr="00625F11">
              <w:rPr>
                <w:rFonts w:ascii="Times New Roman" w:eastAsia="宋体" w:hAnsi="Times New Roman" w:hint="eastAsia"/>
                <w:color w:val="000000" w:themeColor="text1"/>
                <w:sz w:val="18"/>
                <w:szCs w:val="18"/>
              </w:rPr>
              <w:t>学期</w:t>
            </w:r>
          </w:p>
          <w:p w14:paraId="76058077" w14:textId="39DC5372"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8</w:t>
            </w:r>
          </w:p>
        </w:tc>
        <w:tc>
          <w:tcPr>
            <w:tcW w:w="1134" w:type="dxa"/>
            <w:vMerge w:val="restart"/>
            <w:tcBorders>
              <w:top w:val="single" w:sz="4" w:space="0" w:color="auto"/>
              <w:left w:val="single" w:sz="4" w:space="0" w:color="auto"/>
              <w:right w:val="single" w:sz="4" w:space="0" w:color="auto"/>
            </w:tcBorders>
            <w:shd w:val="clear" w:color="auto" w:fill="auto"/>
            <w:vAlign w:val="center"/>
          </w:tcPr>
          <w:p w14:paraId="7F899E8B"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全校</w:t>
            </w:r>
          </w:p>
          <w:p w14:paraId="4C1E3B48" w14:textId="5D943FCB"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The</w:t>
            </w:r>
            <w:r w:rsidRPr="00625F11">
              <w:rPr>
                <w:rFonts w:ascii="Times New Roman" w:eastAsia="宋体" w:hAnsi="Times New Roman"/>
                <w:color w:val="000000" w:themeColor="text1"/>
                <w:sz w:val="18"/>
                <w:szCs w:val="18"/>
              </w:rPr>
              <w:t xml:space="preserve"> whole school</w:t>
            </w:r>
          </w:p>
        </w:tc>
        <w:tc>
          <w:tcPr>
            <w:tcW w:w="1275" w:type="dxa"/>
            <w:vMerge w:val="restart"/>
            <w:tcBorders>
              <w:top w:val="single" w:sz="4" w:space="0" w:color="auto"/>
              <w:left w:val="single" w:sz="4" w:space="0" w:color="auto"/>
              <w:right w:val="single" w:sz="4" w:space="0" w:color="auto"/>
            </w:tcBorders>
            <w:shd w:val="clear" w:color="auto" w:fill="auto"/>
            <w:vAlign w:val="center"/>
          </w:tcPr>
          <w:p w14:paraId="3ED52248" w14:textId="53346DE3"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90F7EE" w14:textId="77777777"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p>
        </w:tc>
      </w:tr>
      <w:tr w:rsidR="00ED5F5D" w:rsidRPr="00625F11" w14:paraId="28028747" w14:textId="77777777" w:rsidTr="00ED14DB">
        <w:trPr>
          <w:trHeight w:val="70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42ABBF2"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多元化课程</w:t>
            </w:r>
          </w:p>
          <w:p w14:paraId="36790929"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Diversified Courses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612B75"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多元化课程</w:t>
            </w:r>
          </w:p>
          <w:p w14:paraId="16CCFEE0"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Diversified Courses</w:t>
            </w:r>
          </w:p>
        </w:tc>
        <w:tc>
          <w:tcPr>
            <w:tcW w:w="993" w:type="dxa"/>
            <w:vMerge/>
            <w:tcBorders>
              <w:left w:val="single" w:sz="4" w:space="0" w:color="auto"/>
              <w:right w:val="single" w:sz="4" w:space="0" w:color="auto"/>
            </w:tcBorders>
            <w:shd w:val="clear" w:color="auto" w:fill="auto"/>
            <w:vAlign w:val="center"/>
          </w:tcPr>
          <w:p w14:paraId="515A82E8"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708" w:type="dxa"/>
            <w:vMerge/>
            <w:tcBorders>
              <w:left w:val="single" w:sz="4" w:space="0" w:color="auto"/>
              <w:right w:val="single" w:sz="4" w:space="0" w:color="auto"/>
            </w:tcBorders>
            <w:shd w:val="clear" w:color="auto" w:fill="auto"/>
            <w:vAlign w:val="center"/>
          </w:tcPr>
          <w:p w14:paraId="185CEC94"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3FECABA1"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4" w:space="0" w:color="auto"/>
              <w:right w:val="single" w:sz="4" w:space="0" w:color="auto"/>
            </w:tcBorders>
            <w:shd w:val="clear" w:color="auto" w:fill="auto"/>
            <w:vAlign w:val="center"/>
          </w:tcPr>
          <w:p w14:paraId="75810C5D"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right w:val="single" w:sz="4" w:space="0" w:color="auto"/>
            </w:tcBorders>
            <w:shd w:val="clear" w:color="auto" w:fill="auto"/>
            <w:vAlign w:val="center"/>
          </w:tcPr>
          <w:p w14:paraId="72C4338F"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1275" w:type="dxa"/>
            <w:vMerge/>
            <w:tcBorders>
              <w:left w:val="single" w:sz="4" w:space="0" w:color="auto"/>
              <w:right w:val="single" w:sz="4" w:space="0" w:color="auto"/>
            </w:tcBorders>
            <w:shd w:val="clear" w:color="auto" w:fill="auto"/>
            <w:vAlign w:val="center"/>
          </w:tcPr>
          <w:p w14:paraId="6BFAE4D1"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329071C" w14:textId="77777777"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p>
        </w:tc>
      </w:tr>
      <w:tr w:rsidR="00ED5F5D" w:rsidRPr="00625F11" w14:paraId="15DF634E" w14:textId="77777777" w:rsidTr="00ED14DB">
        <w:trPr>
          <w:trHeight w:val="58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040C7AED"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国际课程</w:t>
            </w:r>
          </w:p>
          <w:p w14:paraId="6DD47830"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International Courses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B13BC15"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国际课程</w:t>
            </w:r>
          </w:p>
          <w:p w14:paraId="0F2321D0"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International Courses</w:t>
            </w:r>
          </w:p>
        </w:tc>
        <w:tc>
          <w:tcPr>
            <w:tcW w:w="993" w:type="dxa"/>
            <w:vMerge/>
            <w:tcBorders>
              <w:left w:val="single" w:sz="4" w:space="0" w:color="auto"/>
              <w:right w:val="single" w:sz="4" w:space="0" w:color="auto"/>
            </w:tcBorders>
            <w:shd w:val="clear" w:color="auto" w:fill="auto"/>
            <w:vAlign w:val="center"/>
          </w:tcPr>
          <w:p w14:paraId="51D4D42C"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708" w:type="dxa"/>
            <w:vMerge/>
            <w:tcBorders>
              <w:left w:val="single" w:sz="4" w:space="0" w:color="auto"/>
              <w:right w:val="single" w:sz="4" w:space="0" w:color="auto"/>
            </w:tcBorders>
            <w:shd w:val="clear" w:color="auto" w:fill="auto"/>
            <w:vAlign w:val="center"/>
          </w:tcPr>
          <w:p w14:paraId="6CDC6AE2"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5EFD4434"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4" w:space="0" w:color="auto"/>
              <w:right w:val="single" w:sz="4" w:space="0" w:color="auto"/>
            </w:tcBorders>
            <w:shd w:val="clear" w:color="auto" w:fill="auto"/>
            <w:vAlign w:val="center"/>
          </w:tcPr>
          <w:p w14:paraId="352E7282"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right w:val="single" w:sz="4" w:space="0" w:color="auto"/>
            </w:tcBorders>
            <w:shd w:val="clear" w:color="auto" w:fill="auto"/>
            <w:vAlign w:val="center"/>
          </w:tcPr>
          <w:p w14:paraId="51EBA31E"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1275" w:type="dxa"/>
            <w:vMerge/>
            <w:tcBorders>
              <w:left w:val="single" w:sz="4" w:space="0" w:color="auto"/>
              <w:right w:val="single" w:sz="4" w:space="0" w:color="auto"/>
            </w:tcBorders>
            <w:shd w:val="clear" w:color="auto" w:fill="auto"/>
            <w:vAlign w:val="center"/>
          </w:tcPr>
          <w:p w14:paraId="57DD9116"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A13D500" w14:textId="77777777"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p>
        </w:tc>
      </w:tr>
      <w:tr w:rsidR="00ED5F5D" w:rsidRPr="00625F11" w14:paraId="6C585192" w14:textId="77777777" w:rsidTr="00ED14DB">
        <w:trPr>
          <w:trHeight w:val="1073"/>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35F155F1"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lastRenderedPageBreak/>
              <w:t>大学生心理健康教育课程</w:t>
            </w:r>
          </w:p>
          <w:p w14:paraId="067AD7A5"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University Student Psychological Health Courses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AF874B"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大学生心理健康教育课程</w:t>
            </w:r>
          </w:p>
          <w:p w14:paraId="35E6247C"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University Student Psychological Health Courses</w:t>
            </w:r>
          </w:p>
        </w:tc>
        <w:tc>
          <w:tcPr>
            <w:tcW w:w="993" w:type="dxa"/>
            <w:vMerge/>
            <w:tcBorders>
              <w:left w:val="single" w:sz="4" w:space="0" w:color="auto"/>
              <w:right w:val="single" w:sz="4" w:space="0" w:color="auto"/>
            </w:tcBorders>
            <w:shd w:val="clear" w:color="auto" w:fill="auto"/>
            <w:vAlign w:val="center"/>
          </w:tcPr>
          <w:p w14:paraId="59127386"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708" w:type="dxa"/>
            <w:vMerge/>
            <w:tcBorders>
              <w:left w:val="single" w:sz="4" w:space="0" w:color="auto"/>
              <w:right w:val="single" w:sz="4" w:space="0" w:color="auto"/>
            </w:tcBorders>
            <w:shd w:val="clear" w:color="auto" w:fill="auto"/>
            <w:vAlign w:val="center"/>
          </w:tcPr>
          <w:p w14:paraId="33E6CAA6"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37F91C85"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4" w:space="0" w:color="auto"/>
              <w:right w:val="single" w:sz="4" w:space="0" w:color="auto"/>
            </w:tcBorders>
            <w:shd w:val="clear" w:color="auto" w:fill="auto"/>
            <w:vAlign w:val="center"/>
          </w:tcPr>
          <w:p w14:paraId="6AC7E877"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right w:val="single" w:sz="4" w:space="0" w:color="auto"/>
            </w:tcBorders>
            <w:shd w:val="clear" w:color="auto" w:fill="auto"/>
            <w:vAlign w:val="center"/>
          </w:tcPr>
          <w:p w14:paraId="122E0862"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1275" w:type="dxa"/>
            <w:vMerge/>
            <w:tcBorders>
              <w:left w:val="single" w:sz="4" w:space="0" w:color="auto"/>
              <w:right w:val="single" w:sz="4" w:space="0" w:color="auto"/>
            </w:tcBorders>
            <w:shd w:val="clear" w:color="auto" w:fill="auto"/>
            <w:vAlign w:val="center"/>
          </w:tcPr>
          <w:p w14:paraId="0B04417D"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D51207E" w14:textId="77777777"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p>
        </w:tc>
      </w:tr>
      <w:tr w:rsidR="00ED5F5D" w:rsidRPr="00625F11" w14:paraId="74933786" w14:textId="77777777" w:rsidTr="00ED14DB">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133E390A"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学生成长与发展规划课程</w:t>
            </w:r>
          </w:p>
          <w:p w14:paraId="551EF6CB"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Student Growth and Development Planning Courses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EEB280"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学生成长与发展规划课程</w:t>
            </w:r>
          </w:p>
          <w:p w14:paraId="2342896E"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Student Growth and Development Planning Courses</w:t>
            </w:r>
          </w:p>
        </w:tc>
        <w:tc>
          <w:tcPr>
            <w:tcW w:w="993" w:type="dxa"/>
            <w:vMerge/>
            <w:tcBorders>
              <w:left w:val="single" w:sz="4" w:space="0" w:color="auto"/>
              <w:bottom w:val="single" w:sz="4" w:space="0" w:color="auto"/>
              <w:right w:val="single" w:sz="4" w:space="0" w:color="auto"/>
            </w:tcBorders>
            <w:shd w:val="clear" w:color="auto" w:fill="auto"/>
            <w:vAlign w:val="center"/>
          </w:tcPr>
          <w:p w14:paraId="4A9F0BE4"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708" w:type="dxa"/>
            <w:vMerge/>
            <w:tcBorders>
              <w:left w:val="single" w:sz="4" w:space="0" w:color="auto"/>
              <w:bottom w:val="single" w:sz="4" w:space="0" w:color="auto"/>
              <w:right w:val="single" w:sz="4" w:space="0" w:color="auto"/>
            </w:tcBorders>
            <w:shd w:val="clear" w:color="auto" w:fill="auto"/>
            <w:vAlign w:val="center"/>
          </w:tcPr>
          <w:p w14:paraId="5297F5E1"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bottom w:val="single" w:sz="4" w:space="0" w:color="auto"/>
              <w:right w:val="single" w:sz="4" w:space="0" w:color="auto"/>
            </w:tcBorders>
            <w:shd w:val="clear" w:color="auto" w:fill="auto"/>
            <w:vAlign w:val="center"/>
          </w:tcPr>
          <w:p w14:paraId="2AC0A097"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4" w:space="0" w:color="auto"/>
              <w:bottom w:val="single" w:sz="4" w:space="0" w:color="auto"/>
              <w:right w:val="single" w:sz="4" w:space="0" w:color="auto"/>
            </w:tcBorders>
            <w:shd w:val="clear" w:color="auto" w:fill="auto"/>
            <w:vAlign w:val="center"/>
          </w:tcPr>
          <w:p w14:paraId="3ADD9141"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bottom w:val="single" w:sz="4" w:space="0" w:color="auto"/>
              <w:right w:val="single" w:sz="4" w:space="0" w:color="auto"/>
            </w:tcBorders>
            <w:shd w:val="clear" w:color="auto" w:fill="auto"/>
            <w:vAlign w:val="center"/>
          </w:tcPr>
          <w:p w14:paraId="611A40A1"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1275" w:type="dxa"/>
            <w:vMerge/>
            <w:tcBorders>
              <w:left w:val="single" w:sz="4" w:space="0" w:color="auto"/>
              <w:bottom w:val="single" w:sz="4" w:space="0" w:color="auto"/>
              <w:right w:val="single" w:sz="4" w:space="0" w:color="auto"/>
            </w:tcBorders>
            <w:shd w:val="clear" w:color="auto" w:fill="auto"/>
            <w:vAlign w:val="center"/>
          </w:tcPr>
          <w:p w14:paraId="472E4E68"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682D787" w14:textId="77777777"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p>
        </w:tc>
      </w:tr>
      <w:tr w:rsidR="00ED5F5D" w:rsidRPr="00625F11" w14:paraId="712BE8C6" w14:textId="77777777" w:rsidTr="00ED14DB">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172F2249"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新生研讨课</w:t>
            </w:r>
            <w:r w:rsidRPr="00625F11">
              <w:rPr>
                <w:rFonts w:ascii="Times New Roman" w:eastAsia="宋体" w:hAnsi="Times New Roman" w:hint="eastAsia"/>
                <w:b/>
                <w:color w:val="000000" w:themeColor="text1"/>
                <w:sz w:val="18"/>
                <w:szCs w:val="18"/>
              </w:rPr>
              <w:br/>
              <w:t>Freshman Seminar</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430C76" w14:textId="6CBD46E1" w:rsidR="00ED5F5D" w:rsidRPr="00625F11" w:rsidRDefault="00C61D67"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s="Times New Roman" w:hint="eastAsia"/>
                <w:color w:val="000000" w:themeColor="text1"/>
                <w:sz w:val="18"/>
                <w:szCs w:val="18"/>
              </w:rPr>
              <w:t>土木工程防灾减灾导论及工程伦理</w:t>
            </w:r>
            <w:r w:rsidRPr="00625F11">
              <w:rPr>
                <w:rFonts w:ascii="Times New Roman" w:eastAsia="宋体" w:hAnsi="Times New Roman" w:hint="eastAsia"/>
                <w:color w:val="000000" w:themeColor="text1"/>
                <w:sz w:val="18"/>
                <w:szCs w:val="18"/>
              </w:rPr>
              <w:br/>
            </w:r>
            <w:r w:rsidRPr="00625F11">
              <w:rPr>
                <w:rFonts w:ascii="Times New Roman" w:eastAsia="宋体" w:hAnsi="Times New Roman"/>
                <w:color w:val="000000" w:themeColor="text1"/>
                <w:sz w:val="18"/>
                <w:szCs w:val="18"/>
              </w:rPr>
              <w:t>Introduction to Disaster Prevention and Reduction in Civil Engineering and Engineering Ethics</w:t>
            </w:r>
          </w:p>
        </w:tc>
        <w:tc>
          <w:tcPr>
            <w:tcW w:w="993" w:type="dxa"/>
            <w:tcBorders>
              <w:left w:val="single" w:sz="4" w:space="0" w:color="auto"/>
              <w:bottom w:val="single" w:sz="4" w:space="0" w:color="auto"/>
              <w:right w:val="single" w:sz="4" w:space="0" w:color="auto"/>
            </w:tcBorders>
            <w:shd w:val="clear" w:color="auto" w:fill="auto"/>
            <w:vAlign w:val="center"/>
          </w:tcPr>
          <w:p w14:paraId="5541B859"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必修</w:t>
            </w:r>
            <w:r w:rsidRPr="00625F11">
              <w:rPr>
                <w:rFonts w:ascii="Times New Roman" w:eastAsia="宋体" w:hAnsi="Times New Roman" w:hint="eastAsia"/>
                <w:color w:val="000000" w:themeColor="text1"/>
                <w:sz w:val="18"/>
                <w:szCs w:val="18"/>
              </w:rPr>
              <w:t>Compulsory</w:t>
            </w:r>
          </w:p>
        </w:tc>
        <w:tc>
          <w:tcPr>
            <w:tcW w:w="708" w:type="dxa"/>
            <w:tcBorders>
              <w:left w:val="single" w:sz="4" w:space="0" w:color="auto"/>
              <w:bottom w:val="single" w:sz="4" w:space="0" w:color="auto"/>
              <w:right w:val="single" w:sz="4" w:space="0" w:color="auto"/>
            </w:tcBorders>
            <w:shd w:val="clear" w:color="auto" w:fill="auto"/>
            <w:vAlign w:val="center"/>
          </w:tcPr>
          <w:p w14:paraId="554A11FC"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5A0E0B8" w14:textId="4BF35DDB"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left w:val="single" w:sz="4" w:space="0" w:color="auto"/>
              <w:bottom w:val="single" w:sz="4" w:space="0" w:color="auto"/>
              <w:right w:val="single" w:sz="4" w:space="0" w:color="auto"/>
            </w:tcBorders>
            <w:shd w:val="clear" w:color="auto" w:fill="auto"/>
            <w:vAlign w:val="center"/>
          </w:tcPr>
          <w:p w14:paraId="57D9A319"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hint="eastAsia"/>
                <w:color w:val="000000" w:themeColor="text1"/>
                <w:sz w:val="18"/>
                <w:szCs w:val="18"/>
              </w:rPr>
              <w:t>学期</w:t>
            </w:r>
            <w:r w:rsidRPr="00625F11">
              <w:rPr>
                <w:rFonts w:ascii="Times New Roman" w:eastAsia="宋体" w:hAnsi="Times New Roman" w:hint="eastAsia"/>
                <w:color w:val="000000" w:themeColor="text1"/>
                <w:sz w:val="18"/>
                <w:szCs w:val="18"/>
              </w:rPr>
              <w:t xml:space="preserve"> </w:t>
            </w:r>
            <w:r w:rsidRPr="00625F11">
              <w:rPr>
                <w:rFonts w:ascii="Times New Roman" w:eastAsia="宋体" w:hAnsi="Times New Roman"/>
                <w:color w:val="000000" w:themeColor="text1"/>
                <w:sz w:val="18"/>
                <w:szCs w:val="18"/>
              </w:rPr>
              <w:t>Semester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52CF05"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土木工程学院</w:t>
            </w:r>
            <w:r w:rsidRPr="00625F11">
              <w:rPr>
                <w:rFonts w:ascii="Times New Roman" w:eastAsia="宋体" w:hAnsi="Times New Roman" w:hint="eastAsia"/>
                <w:color w:val="000000" w:themeColor="text1"/>
                <w:sz w:val="18"/>
                <w:szCs w:val="18"/>
              </w:rPr>
              <w:br/>
              <w:t>School of Civil Engineering</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B0C927B"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5.2</w:t>
            </w:r>
            <w:r w:rsidRPr="00625F11">
              <w:rPr>
                <w:rFonts w:ascii="Times New Roman" w:eastAsia="宋体" w:hAnsi="Times New Roman"/>
                <w:color w:val="000000" w:themeColor="text1"/>
                <w:sz w:val="18"/>
                <w:szCs w:val="18"/>
              </w:rPr>
              <w:t>、</w:t>
            </w:r>
          </w:p>
          <w:p w14:paraId="2ADCE3F6" w14:textId="1C5C54A0"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5.3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6.3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722127B"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p>
        </w:tc>
      </w:tr>
      <w:tr w:rsidR="00ED5F5D" w:rsidRPr="00625F11" w14:paraId="0B65353F" w14:textId="77777777" w:rsidTr="00ED14DB">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0B282AA7"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劳动教育课程</w:t>
            </w:r>
          </w:p>
          <w:p w14:paraId="12382964" w14:textId="579A1D4C"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Labor Education" Courses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0083166"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劳动教育课程</w:t>
            </w:r>
          </w:p>
          <w:p w14:paraId="0F98A0DF" w14:textId="455BEF98"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Labor Education" Courses</w:t>
            </w:r>
          </w:p>
        </w:tc>
        <w:tc>
          <w:tcPr>
            <w:tcW w:w="993" w:type="dxa"/>
            <w:tcBorders>
              <w:left w:val="single" w:sz="4" w:space="0" w:color="auto"/>
              <w:bottom w:val="single" w:sz="4" w:space="0" w:color="auto"/>
              <w:right w:val="single" w:sz="4" w:space="0" w:color="auto"/>
            </w:tcBorders>
            <w:shd w:val="clear" w:color="auto" w:fill="auto"/>
            <w:vAlign w:val="center"/>
          </w:tcPr>
          <w:p w14:paraId="6D603FAF" w14:textId="45AEFDBF"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left w:val="single" w:sz="4" w:space="0" w:color="auto"/>
              <w:bottom w:val="single" w:sz="4" w:space="0" w:color="auto"/>
              <w:right w:val="single" w:sz="4" w:space="0" w:color="auto"/>
            </w:tcBorders>
            <w:shd w:val="clear" w:color="auto" w:fill="auto"/>
            <w:vAlign w:val="center"/>
          </w:tcPr>
          <w:p w14:paraId="20781104" w14:textId="654957A9"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31846B" w14:textId="49B4CEFA"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left w:val="single" w:sz="4" w:space="0" w:color="auto"/>
              <w:bottom w:val="single" w:sz="4" w:space="0" w:color="auto"/>
              <w:right w:val="single" w:sz="4" w:space="0" w:color="auto"/>
            </w:tcBorders>
            <w:shd w:val="clear" w:color="auto" w:fill="auto"/>
            <w:vAlign w:val="center"/>
          </w:tcPr>
          <w:p w14:paraId="056C3706"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8</w:t>
            </w:r>
            <w:r w:rsidRPr="00625F11">
              <w:rPr>
                <w:rFonts w:ascii="Times New Roman" w:eastAsia="宋体" w:hAnsi="Times New Roman" w:hint="eastAsia"/>
                <w:color w:val="000000" w:themeColor="text1"/>
                <w:sz w:val="18"/>
                <w:szCs w:val="18"/>
              </w:rPr>
              <w:t>学期</w:t>
            </w:r>
          </w:p>
          <w:p w14:paraId="3BB1DF07" w14:textId="2387A2E5"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1F6969"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全校</w:t>
            </w:r>
          </w:p>
          <w:p w14:paraId="31C5E76F" w14:textId="1B031528"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The</w:t>
            </w:r>
            <w:r w:rsidRPr="00625F11">
              <w:rPr>
                <w:rFonts w:ascii="Times New Roman" w:eastAsia="宋体" w:hAnsi="Times New Roman"/>
                <w:color w:val="000000" w:themeColor="text1"/>
                <w:sz w:val="18"/>
                <w:szCs w:val="18"/>
              </w:rPr>
              <w:t xml:space="preserve"> whole school</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04C69A4" w14:textId="42CED2E3" w:rsidR="00ED5F5D" w:rsidRPr="00625F11" w:rsidRDefault="0074457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6</w:t>
            </w:r>
            <w:r w:rsidRPr="00625F11">
              <w:rPr>
                <w:rFonts w:ascii="Times New Roman" w:eastAsia="宋体" w:hAnsi="Times New Roman"/>
                <w:color w:val="000000" w:themeColor="text1"/>
                <w:sz w:val="18"/>
                <w:szCs w:val="18"/>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7D63A9" w14:textId="77777777"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p>
        </w:tc>
      </w:tr>
      <w:tr w:rsidR="00ED5F5D" w:rsidRPr="00625F11" w14:paraId="1C7E7B40" w14:textId="77777777" w:rsidTr="00ED14DB">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F2A2E29"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公共艺术课程</w:t>
            </w:r>
          </w:p>
          <w:p w14:paraId="709A2867" w14:textId="1FB3B45C"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Public</w:t>
            </w:r>
            <w:r w:rsidRPr="00625F11">
              <w:rPr>
                <w:rFonts w:ascii="Times New Roman" w:eastAsia="宋体" w:hAnsi="Times New Roman"/>
                <w:b/>
                <w:color w:val="000000" w:themeColor="text1"/>
                <w:sz w:val="18"/>
                <w:szCs w:val="18"/>
              </w:rPr>
              <w:t xml:space="preserve"> </w:t>
            </w:r>
            <w:r w:rsidRPr="00625F11">
              <w:rPr>
                <w:rFonts w:ascii="Times New Roman" w:eastAsia="宋体" w:hAnsi="Times New Roman" w:hint="eastAsia"/>
                <w:b/>
                <w:color w:val="000000" w:themeColor="text1"/>
                <w:sz w:val="18"/>
                <w:szCs w:val="18"/>
              </w:rPr>
              <w:t>Art</w:t>
            </w:r>
            <w:r w:rsidRPr="00625F11">
              <w:rPr>
                <w:rFonts w:ascii="Times New Roman" w:eastAsia="宋体" w:hAnsi="Times New Roman"/>
                <w:b/>
                <w:color w:val="000000" w:themeColor="text1"/>
                <w:sz w:val="18"/>
                <w:szCs w:val="18"/>
              </w:rPr>
              <w:t xml:space="preserve"> </w:t>
            </w:r>
            <w:r w:rsidRPr="00625F11">
              <w:rPr>
                <w:rFonts w:ascii="Times New Roman" w:eastAsia="宋体" w:hAnsi="Times New Roman" w:hint="eastAsia"/>
                <w:b/>
                <w:color w:val="000000" w:themeColor="text1"/>
                <w:sz w:val="18"/>
                <w:szCs w:val="18"/>
              </w:rPr>
              <w:t>Courses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EB5818A"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公共艺术课程</w:t>
            </w:r>
          </w:p>
          <w:p w14:paraId="650CF1C6" w14:textId="14377E00"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Public Art Courses</w:t>
            </w:r>
          </w:p>
        </w:tc>
        <w:tc>
          <w:tcPr>
            <w:tcW w:w="993" w:type="dxa"/>
            <w:tcBorders>
              <w:left w:val="single" w:sz="4" w:space="0" w:color="auto"/>
              <w:bottom w:val="single" w:sz="4" w:space="0" w:color="auto"/>
              <w:right w:val="single" w:sz="4" w:space="0" w:color="auto"/>
            </w:tcBorders>
            <w:shd w:val="clear" w:color="auto" w:fill="auto"/>
            <w:vAlign w:val="center"/>
          </w:tcPr>
          <w:p w14:paraId="3CA42A99" w14:textId="199BE39A"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left w:val="single" w:sz="4" w:space="0" w:color="auto"/>
              <w:bottom w:val="single" w:sz="4" w:space="0" w:color="auto"/>
              <w:right w:val="single" w:sz="4" w:space="0" w:color="auto"/>
            </w:tcBorders>
            <w:shd w:val="clear" w:color="auto" w:fill="auto"/>
            <w:vAlign w:val="center"/>
          </w:tcPr>
          <w:p w14:paraId="0102F81E" w14:textId="0C775919"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F543C7" w14:textId="59A1D8DD"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left w:val="single" w:sz="4" w:space="0" w:color="auto"/>
              <w:bottom w:val="single" w:sz="4" w:space="0" w:color="auto"/>
              <w:right w:val="single" w:sz="4" w:space="0" w:color="auto"/>
            </w:tcBorders>
            <w:shd w:val="clear" w:color="auto" w:fill="auto"/>
            <w:vAlign w:val="center"/>
          </w:tcPr>
          <w:p w14:paraId="31098CBF"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8</w:t>
            </w:r>
            <w:r w:rsidRPr="00625F11">
              <w:rPr>
                <w:rFonts w:ascii="Times New Roman" w:eastAsia="宋体" w:hAnsi="Times New Roman" w:hint="eastAsia"/>
                <w:color w:val="000000" w:themeColor="text1"/>
                <w:sz w:val="18"/>
                <w:szCs w:val="18"/>
              </w:rPr>
              <w:t>学期</w:t>
            </w:r>
          </w:p>
          <w:p w14:paraId="013621EF" w14:textId="56695BE5"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F7383C" w14:textId="77777777"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全校</w:t>
            </w:r>
          </w:p>
          <w:p w14:paraId="14C07756" w14:textId="013519B0" w:rsidR="00ED5F5D" w:rsidRPr="00625F11" w:rsidRDefault="00ED5F5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The</w:t>
            </w:r>
            <w:r w:rsidRPr="00625F11">
              <w:rPr>
                <w:rFonts w:ascii="Times New Roman" w:eastAsia="宋体" w:hAnsi="Times New Roman"/>
                <w:color w:val="000000" w:themeColor="text1"/>
                <w:sz w:val="18"/>
                <w:szCs w:val="18"/>
              </w:rPr>
              <w:t xml:space="preserve"> whole school</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AEE9D9" w14:textId="0E0EF6A0" w:rsidR="00ED5F5D" w:rsidRPr="00625F11" w:rsidRDefault="0074457D" w:rsidP="0091107C">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6</w:t>
            </w:r>
            <w:r w:rsidRPr="00625F11">
              <w:rPr>
                <w:rFonts w:ascii="Times New Roman" w:eastAsia="宋体" w:hAnsi="Times New Roman"/>
                <w:color w:val="000000" w:themeColor="text1"/>
                <w:sz w:val="18"/>
                <w:szCs w:val="18"/>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F4DF35F" w14:textId="77777777"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p>
        </w:tc>
      </w:tr>
      <w:tr w:rsidR="00ED5F5D" w:rsidRPr="00625F11" w14:paraId="4198B4C9" w14:textId="77777777" w:rsidTr="00ED14DB">
        <w:trPr>
          <w:trHeight w:val="270"/>
          <w:jc w:val="center"/>
        </w:trPr>
        <w:tc>
          <w:tcPr>
            <w:tcW w:w="10055" w:type="dxa"/>
            <w:gridSpan w:val="9"/>
            <w:tcBorders>
              <w:top w:val="single" w:sz="8" w:space="0" w:color="auto"/>
              <w:left w:val="single" w:sz="8" w:space="0" w:color="auto"/>
              <w:bottom w:val="nil"/>
              <w:right w:val="single" w:sz="8" w:space="0" w:color="000000"/>
            </w:tcBorders>
            <w:shd w:val="clear" w:color="auto" w:fill="auto"/>
            <w:vAlign w:val="center"/>
          </w:tcPr>
          <w:p w14:paraId="1DDCFB12" w14:textId="77777777" w:rsidR="00ED5F5D" w:rsidRPr="00625F11" w:rsidRDefault="00ED5F5D" w:rsidP="00ED5F5D">
            <w:pPr>
              <w:widowControl/>
              <w:spacing w:line="200" w:lineRule="exact"/>
              <w:jc w:val="center"/>
              <w:rPr>
                <w:rFonts w:ascii="Times New Roman" w:eastAsia="宋体" w:hAnsi="Times New Roman"/>
                <w:b/>
                <w:color w:val="000000" w:themeColor="text1"/>
                <w:kern w:val="0"/>
                <w:sz w:val="18"/>
                <w:szCs w:val="18"/>
                <w:lang w:eastAsia="en-US"/>
              </w:rPr>
            </w:pPr>
            <w:proofErr w:type="spellStart"/>
            <w:r w:rsidRPr="00625F11">
              <w:rPr>
                <w:rFonts w:ascii="Times New Roman" w:eastAsia="宋体" w:hAnsi="Times New Roman" w:hint="eastAsia"/>
                <w:b/>
                <w:color w:val="000000" w:themeColor="text1"/>
                <w:kern w:val="0"/>
                <w:sz w:val="18"/>
                <w:szCs w:val="18"/>
                <w:lang w:eastAsia="en-US"/>
              </w:rPr>
              <w:t>学科与专业基础课程</w:t>
            </w:r>
            <w:proofErr w:type="spellEnd"/>
            <w:r w:rsidRPr="00625F11">
              <w:rPr>
                <w:rFonts w:ascii="Times New Roman" w:eastAsia="宋体" w:hAnsi="Times New Roman"/>
                <w:b/>
                <w:bCs/>
                <w:color w:val="000000" w:themeColor="text1"/>
                <w:kern w:val="0"/>
                <w:sz w:val="18"/>
                <w:szCs w:val="18"/>
              </w:rPr>
              <w:t xml:space="preserve"> </w:t>
            </w:r>
          </w:p>
        </w:tc>
      </w:tr>
      <w:tr w:rsidR="00ED5F5D" w:rsidRPr="00625F11" w14:paraId="6340E2A7" w14:textId="77777777" w:rsidTr="00ED14DB">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1A5C554B" w14:textId="77777777" w:rsidR="00ED5F5D" w:rsidRPr="00625F11" w:rsidRDefault="00ED5F5D" w:rsidP="00ED5F5D">
            <w:pPr>
              <w:widowControl/>
              <w:spacing w:line="200" w:lineRule="exact"/>
              <w:jc w:val="center"/>
              <w:rPr>
                <w:rFonts w:ascii="Times New Roman" w:eastAsia="宋体" w:hAnsi="Times New Roman"/>
                <w:b/>
                <w:color w:val="000000" w:themeColor="text1"/>
                <w:kern w:val="0"/>
                <w:sz w:val="18"/>
                <w:szCs w:val="18"/>
                <w:lang w:eastAsia="en-US"/>
              </w:rPr>
            </w:pPr>
            <w:r w:rsidRPr="00625F11">
              <w:rPr>
                <w:rFonts w:ascii="Times New Roman" w:eastAsia="宋体" w:hAnsi="Times New Roman"/>
                <w:b/>
                <w:color w:val="000000" w:themeColor="text1"/>
                <w:kern w:val="0"/>
                <w:sz w:val="18"/>
                <w:szCs w:val="18"/>
                <w:lang w:eastAsia="en-US"/>
              </w:rPr>
              <w:t>Discipline and Specialty foundational Courses</w:t>
            </w:r>
          </w:p>
        </w:tc>
      </w:tr>
      <w:tr w:rsidR="00ED5F5D" w:rsidRPr="00625F11" w14:paraId="0EBF476C" w14:textId="77777777" w:rsidTr="00ED14DB">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4B441AA7" w14:textId="1A308CB8"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r w:rsidRPr="00625F11">
              <w:rPr>
                <w:rFonts w:ascii="Times New Roman" w:eastAsia="宋体" w:hAnsi="Times New Roman"/>
                <w:color w:val="000000" w:themeColor="text1"/>
                <w:kern w:val="0"/>
                <w:sz w:val="18"/>
                <w:szCs w:val="18"/>
              </w:rPr>
              <w:t>共</w:t>
            </w:r>
            <w:r w:rsidRPr="00625F11">
              <w:rPr>
                <w:rFonts w:ascii="Times New Roman" w:eastAsia="宋体" w:hAnsi="Times New Roman"/>
                <w:color w:val="000000" w:themeColor="text1"/>
                <w:kern w:val="0"/>
                <w:sz w:val="18"/>
                <w:szCs w:val="18"/>
              </w:rPr>
              <w:t>7</w:t>
            </w:r>
            <w:r w:rsidR="00C61D67" w:rsidRPr="00625F11">
              <w:rPr>
                <w:rFonts w:ascii="Times New Roman" w:eastAsia="宋体" w:hAnsi="Times New Roman"/>
                <w:color w:val="000000" w:themeColor="text1"/>
                <w:kern w:val="0"/>
                <w:sz w:val="18"/>
                <w:szCs w:val="18"/>
              </w:rPr>
              <w:t>7</w:t>
            </w:r>
            <w:r w:rsidRPr="00625F11">
              <w:rPr>
                <w:rFonts w:ascii="Times New Roman" w:eastAsia="宋体" w:hAnsi="Times New Roman"/>
                <w:color w:val="000000" w:themeColor="text1"/>
                <w:kern w:val="0"/>
                <w:sz w:val="18"/>
                <w:szCs w:val="18"/>
              </w:rPr>
              <w:t>.5</w:t>
            </w:r>
            <w:r w:rsidRPr="00625F11">
              <w:rPr>
                <w:rFonts w:ascii="Times New Roman" w:eastAsia="宋体" w:hAnsi="Times New Roman"/>
                <w:color w:val="000000" w:themeColor="text1"/>
                <w:kern w:val="0"/>
                <w:sz w:val="18"/>
                <w:szCs w:val="18"/>
              </w:rPr>
              <w:t>学分，其中必修</w:t>
            </w:r>
            <w:r w:rsidRPr="00625F11">
              <w:rPr>
                <w:rFonts w:ascii="Times New Roman" w:eastAsia="宋体" w:hAnsi="Times New Roman"/>
                <w:color w:val="000000" w:themeColor="text1"/>
                <w:kern w:val="0"/>
                <w:sz w:val="18"/>
                <w:szCs w:val="18"/>
              </w:rPr>
              <w:t>7</w:t>
            </w:r>
            <w:r w:rsidR="00C61D67" w:rsidRPr="00625F11">
              <w:rPr>
                <w:rFonts w:ascii="Times New Roman" w:eastAsia="宋体" w:hAnsi="Times New Roman"/>
                <w:color w:val="000000" w:themeColor="text1"/>
                <w:kern w:val="0"/>
                <w:sz w:val="18"/>
                <w:szCs w:val="18"/>
              </w:rPr>
              <w:t>7</w:t>
            </w:r>
            <w:r w:rsidRPr="00625F11">
              <w:rPr>
                <w:rFonts w:ascii="Times New Roman" w:eastAsia="宋体" w:hAnsi="Times New Roman"/>
                <w:color w:val="000000" w:themeColor="text1"/>
                <w:kern w:val="0"/>
                <w:sz w:val="18"/>
                <w:szCs w:val="18"/>
              </w:rPr>
              <w:t>.5</w:t>
            </w:r>
            <w:r w:rsidRPr="00625F11">
              <w:rPr>
                <w:rFonts w:ascii="Times New Roman" w:eastAsia="宋体" w:hAnsi="Times New Roman"/>
                <w:color w:val="000000" w:themeColor="text1"/>
                <w:kern w:val="0"/>
                <w:sz w:val="18"/>
                <w:szCs w:val="18"/>
              </w:rPr>
              <w:t>学分，</w:t>
            </w:r>
            <w:proofErr w:type="gramStart"/>
            <w:r w:rsidRPr="00625F11">
              <w:rPr>
                <w:rFonts w:ascii="Times New Roman" w:eastAsia="宋体" w:hAnsi="Times New Roman"/>
                <w:color w:val="000000" w:themeColor="text1"/>
                <w:kern w:val="0"/>
                <w:sz w:val="18"/>
                <w:szCs w:val="18"/>
              </w:rPr>
              <w:t>限</w:t>
            </w:r>
            <w:r w:rsidRPr="00625F11">
              <w:rPr>
                <w:rFonts w:ascii="Times New Roman" w:eastAsia="宋体" w:hAnsi="Times New Roman" w:hint="eastAsia"/>
                <w:color w:val="000000" w:themeColor="text1"/>
                <w:kern w:val="0"/>
                <w:sz w:val="18"/>
                <w:szCs w:val="18"/>
              </w:rPr>
              <w:t>修</w:t>
            </w:r>
            <w:proofErr w:type="gramEnd"/>
            <w:r w:rsidRPr="00625F11">
              <w:rPr>
                <w:rFonts w:ascii="Times New Roman" w:eastAsia="宋体" w:hAnsi="Times New Roman"/>
                <w:color w:val="000000" w:themeColor="text1"/>
                <w:kern w:val="0"/>
                <w:sz w:val="18"/>
                <w:szCs w:val="18"/>
              </w:rPr>
              <w:t>0</w:t>
            </w:r>
            <w:r w:rsidRPr="00625F11">
              <w:rPr>
                <w:rFonts w:ascii="Times New Roman" w:eastAsia="宋体" w:hAnsi="Times New Roman"/>
                <w:color w:val="000000" w:themeColor="text1"/>
                <w:kern w:val="0"/>
                <w:sz w:val="18"/>
                <w:szCs w:val="18"/>
              </w:rPr>
              <w:t>学分，</w:t>
            </w:r>
            <w:r w:rsidRPr="00625F11">
              <w:rPr>
                <w:rFonts w:ascii="Times New Roman" w:eastAsia="宋体" w:hAnsi="Times New Roman" w:hint="eastAsia"/>
                <w:color w:val="000000" w:themeColor="text1"/>
                <w:kern w:val="0"/>
                <w:sz w:val="18"/>
                <w:szCs w:val="18"/>
              </w:rPr>
              <w:t>选修</w:t>
            </w:r>
            <w:r w:rsidRPr="00625F11">
              <w:rPr>
                <w:rFonts w:ascii="Times New Roman" w:eastAsia="宋体" w:hAnsi="Times New Roman"/>
                <w:color w:val="000000" w:themeColor="text1"/>
                <w:kern w:val="0"/>
                <w:sz w:val="18"/>
                <w:szCs w:val="18"/>
              </w:rPr>
              <w:t xml:space="preserve">0 </w:t>
            </w:r>
            <w:r w:rsidRPr="00625F11">
              <w:rPr>
                <w:rFonts w:ascii="Times New Roman" w:eastAsia="宋体" w:hAnsi="Times New Roman"/>
                <w:color w:val="000000" w:themeColor="text1"/>
                <w:kern w:val="0"/>
                <w:sz w:val="18"/>
                <w:szCs w:val="18"/>
              </w:rPr>
              <w:t>学分</w:t>
            </w:r>
          </w:p>
        </w:tc>
      </w:tr>
      <w:tr w:rsidR="00ED5F5D" w:rsidRPr="00625F11" w14:paraId="023F1721" w14:textId="77777777" w:rsidTr="00ED14DB">
        <w:trPr>
          <w:trHeight w:val="168"/>
          <w:jc w:val="center"/>
        </w:trPr>
        <w:tc>
          <w:tcPr>
            <w:tcW w:w="10055" w:type="dxa"/>
            <w:gridSpan w:val="9"/>
            <w:tcBorders>
              <w:top w:val="nil"/>
              <w:left w:val="single" w:sz="8" w:space="0" w:color="auto"/>
              <w:bottom w:val="single" w:sz="8" w:space="0" w:color="auto"/>
              <w:right w:val="single" w:sz="8" w:space="0" w:color="000000"/>
            </w:tcBorders>
            <w:shd w:val="clear" w:color="auto" w:fill="auto"/>
            <w:vAlign w:val="center"/>
          </w:tcPr>
          <w:p w14:paraId="5B23AA0A" w14:textId="3C4421D0"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r w:rsidRPr="00625F11">
              <w:rPr>
                <w:rFonts w:ascii="Times New Roman" w:eastAsia="宋体" w:hAnsi="Times New Roman"/>
                <w:color w:val="000000" w:themeColor="text1"/>
                <w:kern w:val="0"/>
                <w:sz w:val="18"/>
                <w:szCs w:val="18"/>
              </w:rPr>
              <w:t>A total credits of 7</w:t>
            </w:r>
            <w:r w:rsidR="00C61D67" w:rsidRPr="00625F11">
              <w:rPr>
                <w:rFonts w:ascii="Times New Roman" w:eastAsia="宋体" w:hAnsi="Times New Roman"/>
                <w:color w:val="000000" w:themeColor="text1"/>
                <w:kern w:val="0"/>
                <w:sz w:val="18"/>
                <w:szCs w:val="18"/>
              </w:rPr>
              <w:t>7</w:t>
            </w:r>
            <w:r w:rsidRPr="00625F11">
              <w:rPr>
                <w:rFonts w:ascii="Times New Roman" w:eastAsia="宋体" w:hAnsi="Times New Roman"/>
                <w:color w:val="000000" w:themeColor="text1"/>
                <w:kern w:val="0"/>
                <w:sz w:val="18"/>
                <w:szCs w:val="18"/>
              </w:rPr>
              <w:t>.5</w:t>
            </w:r>
            <w:r w:rsidRPr="00625F11">
              <w:rPr>
                <w:rFonts w:ascii="Times New Roman" w:eastAsia="宋体" w:hAnsi="Times New Roman"/>
                <w:color w:val="000000" w:themeColor="text1"/>
                <w:kern w:val="0"/>
                <w:sz w:val="18"/>
                <w:szCs w:val="18"/>
              </w:rPr>
              <w:t>，</w:t>
            </w:r>
            <w:r w:rsidRPr="00625F11">
              <w:rPr>
                <w:rFonts w:ascii="Times New Roman" w:eastAsia="宋体" w:hAnsi="Times New Roman"/>
                <w:color w:val="000000" w:themeColor="text1"/>
                <w:kern w:val="0"/>
                <w:sz w:val="18"/>
                <w:szCs w:val="18"/>
              </w:rPr>
              <w:t>including 7</w:t>
            </w:r>
            <w:r w:rsidR="00C61D67" w:rsidRPr="00625F11">
              <w:rPr>
                <w:rFonts w:ascii="Times New Roman" w:eastAsia="宋体" w:hAnsi="Times New Roman"/>
                <w:color w:val="000000" w:themeColor="text1"/>
                <w:kern w:val="0"/>
                <w:sz w:val="18"/>
                <w:szCs w:val="18"/>
              </w:rPr>
              <w:t>7</w:t>
            </w:r>
            <w:r w:rsidRPr="00625F11">
              <w:rPr>
                <w:rFonts w:ascii="Times New Roman" w:eastAsia="宋体" w:hAnsi="Times New Roman"/>
                <w:color w:val="000000" w:themeColor="text1"/>
                <w:kern w:val="0"/>
                <w:sz w:val="18"/>
                <w:szCs w:val="18"/>
              </w:rPr>
              <w:t>.5 for compulsory courses</w:t>
            </w:r>
            <w:r w:rsidRPr="00625F11">
              <w:rPr>
                <w:rFonts w:ascii="Times New Roman" w:eastAsia="宋体" w:hAnsi="Times New Roman"/>
                <w:color w:val="000000" w:themeColor="text1"/>
                <w:kern w:val="0"/>
                <w:sz w:val="18"/>
                <w:szCs w:val="18"/>
              </w:rPr>
              <w:t>，</w:t>
            </w:r>
            <w:r w:rsidRPr="00625F11">
              <w:rPr>
                <w:rFonts w:ascii="Times New Roman" w:eastAsia="宋体" w:hAnsi="Times New Roman"/>
                <w:color w:val="000000" w:themeColor="text1"/>
                <w:kern w:val="0"/>
                <w:sz w:val="18"/>
                <w:szCs w:val="18"/>
              </w:rPr>
              <w:t>0 for distributional electives and 0 for free electives</w:t>
            </w:r>
          </w:p>
        </w:tc>
      </w:tr>
      <w:tr w:rsidR="00ED5F5D" w:rsidRPr="00625F11" w14:paraId="58D059D5" w14:textId="77777777" w:rsidTr="00ED14DB">
        <w:trPr>
          <w:trHeight w:val="1498"/>
          <w:jc w:val="center"/>
        </w:trPr>
        <w:tc>
          <w:tcPr>
            <w:tcW w:w="1408" w:type="dxa"/>
            <w:tcBorders>
              <w:top w:val="nil"/>
              <w:left w:val="single" w:sz="8" w:space="0" w:color="auto"/>
              <w:right w:val="single" w:sz="4" w:space="0" w:color="auto"/>
            </w:tcBorders>
            <w:shd w:val="clear" w:color="auto" w:fill="auto"/>
            <w:vAlign w:val="center"/>
          </w:tcPr>
          <w:p w14:paraId="49670A21"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课程类型</w:t>
            </w:r>
          </w:p>
          <w:p w14:paraId="10FC763A"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Type</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0503835"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课程名称</w:t>
            </w:r>
            <w:r w:rsidRPr="00625F11">
              <w:rPr>
                <w:rFonts w:ascii="Times New Roman" w:eastAsia="宋体" w:hAnsi="Times New Roman"/>
                <w:b/>
                <w:bCs/>
                <w:color w:val="000000" w:themeColor="text1"/>
                <w:kern w:val="0"/>
                <w:sz w:val="18"/>
                <w:szCs w:val="18"/>
              </w:rPr>
              <w:t xml:space="preserve"> </w:t>
            </w:r>
          </w:p>
          <w:p w14:paraId="60891860"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Name</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67913E3"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课程性质</w:t>
            </w:r>
            <w:r w:rsidRPr="00625F11">
              <w:rPr>
                <w:rFonts w:ascii="Times New Roman" w:eastAsia="宋体" w:hAnsi="Times New Roman"/>
                <w:b/>
                <w:bCs/>
                <w:color w:val="000000" w:themeColor="text1"/>
                <w:kern w:val="0"/>
                <w:sz w:val="18"/>
                <w:szCs w:val="18"/>
              </w:rPr>
              <w:t xml:space="preserve"> </w:t>
            </w:r>
          </w:p>
          <w:p w14:paraId="6DFCAC5A"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Nature of Course</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16CDE14"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总</w:t>
            </w:r>
            <w:r w:rsidRPr="00625F11">
              <w:rPr>
                <w:rFonts w:ascii="Times New Roman" w:eastAsia="宋体" w:hAnsi="Times New Roman"/>
                <w:b/>
                <w:bCs/>
                <w:color w:val="000000" w:themeColor="text1"/>
                <w:kern w:val="0"/>
                <w:sz w:val="18"/>
                <w:szCs w:val="18"/>
              </w:rPr>
              <w:t>学分</w:t>
            </w:r>
            <w:r w:rsidRPr="00625F11">
              <w:rPr>
                <w:rFonts w:ascii="Times New Roman" w:eastAsia="宋体" w:hAnsi="Times New Roman"/>
                <w:b/>
                <w:bCs/>
                <w:color w:val="000000" w:themeColor="text1"/>
                <w:kern w:val="0"/>
                <w:sz w:val="18"/>
                <w:szCs w:val="18"/>
              </w:rPr>
              <w:t xml:space="preserve"> </w:t>
            </w:r>
          </w:p>
          <w:p w14:paraId="18904F9A"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34A9278"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课内实践学分</w:t>
            </w:r>
            <w:r w:rsidRPr="00625F11">
              <w:rPr>
                <w:rFonts w:ascii="Times New Roman" w:eastAsia="宋体" w:hAnsi="Times New Roman"/>
                <w:b/>
                <w:bCs/>
                <w:color w:val="000000" w:themeColor="text1"/>
                <w:kern w:val="0"/>
                <w:sz w:val="18"/>
                <w:szCs w:val="18"/>
              </w:rPr>
              <w:t xml:space="preserve"> </w:t>
            </w:r>
          </w:p>
          <w:p w14:paraId="0EE20965"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In-class practice credits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8F2EA7"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开课学期</w:t>
            </w:r>
            <w:r w:rsidRPr="00625F11">
              <w:rPr>
                <w:rFonts w:ascii="Times New Roman" w:eastAsia="宋体" w:hAnsi="Times New Roman"/>
                <w:b/>
                <w:bCs/>
                <w:color w:val="000000" w:themeColor="text1"/>
                <w:kern w:val="0"/>
                <w:sz w:val="18"/>
                <w:szCs w:val="18"/>
              </w:rPr>
              <w:t xml:space="preserve"> </w:t>
            </w:r>
          </w:p>
          <w:p w14:paraId="5FFD70AB"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D82C36"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开课学院</w:t>
            </w:r>
            <w:r w:rsidRPr="00625F11">
              <w:rPr>
                <w:rFonts w:ascii="Times New Roman" w:eastAsia="宋体" w:hAnsi="Times New Roman"/>
                <w:b/>
                <w:bCs/>
                <w:color w:val="000000" w:themeColor="text1"/>
                <w:kern w:val="0"/>
                <w:sz w:val="18"/>
                <w:szCs w:val="18"/>
              </w:rPr>
              <w:t xml:space="preserve"> </w:t>
            </w:r>
          </w:p>
          <w:p w14:paraId="3824D029"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School</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75285BD"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支撑毕业要求指标点</w:t>
            </w:r>
          </w:p>
          <w:p w14:paraId="33E1A37D"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Indicators which Support Graduation Requirements</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249C7C0" w14:textId="77777777" w:rsidR="00ED5F5D" w:rsidRPr="00625F11" w:rsidRDefault="00ED5F5D" w:rsidP="00ED5F5D">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备注</w:t>
            </w:r>
          </w:p>
          <w:p w14:paraId="13810CAF" w14:textId="77777777" w:rsidR="00ED5F5D" w:rsidRPr="00625F11" w:rsidRDefault="00ED5F5D" w:rsidP="00ED5F5D">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Notes</w:t>
            </w:r>
          </w:p>
        </w:tc>
      </w:tr>
      <w:tr w:rsidR="002812CC" w:rsidRPr="00625F11" w14:paraId="7C6E7099" w14:textId="77777777" w:rsidTr="00ED14DB">
        <w:trPr>
          <w:trHeight w:val="430"/>
          <w:jc w:val="center"/>
        </w:trPr>
        <w:tc>
          <w:tcPr>
            <w:tcW w:w="1408" w:type="dxa"/>
            <w:vMerge w:val="restart"/>
            <w:tcBorders>
              <w:top w:val="single" w:sz="4" w:space="0" w:color="auto"/>
              <w:left w:val="single" w:sz="4" w:space="0" w:color="auto"/>
              <w:right w:val="single" w:sz="4" w:space="0" w:color="auto"/>
            </w:tcBorders>
            <w:shd w:val="clear" w:color="auto" w:fill="auto"/>
            <w:vAlign w:val="center"/>
          </w:tcPr>
          <w:p w14:paraId="4C132C6D" w14:textId="77777777" w:rsidR="002812CC" w:rsidRPr="00625F11" w:rsidRDefault="002812CC" w:rsidP="002812CC">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数学类</w:t>
            </w:r>
          </w:p>
          <w:p w14:paraId="169C2898" w14:textId="77777777" w:rsidR="002812CC" w:rsidRPr="00625F11" w:rsidRDefault="002812CC" w:rsidP="002812CC">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Mathematics Courses</w:t>
            </w:r>
          </w:p>
        </w:tc>
        <w:tc>
          <w:tcPr>
            <w:tcW w:w="1984" w:type="dxa"/>
            <w:tcBorders>
              <w:top w:val="nil"/>
              <w:left w:val="single" w:sz="4" w:space="0" w:color="auto"/>
              <w:bottom w:val="single" w:sz="8" w:space="0" w:color="auto"/>
              <w:right w:val="single" w:sz="8" w:space="0" w:color="auto"/>
            </w:tcBorders>
            <w:shd w:val="clear" w:color="auto" w:fill="auto"/>
            <w:vAlign w:val="center"/>
          </w:tcPr>
          <w:p w14:paraId="7FCDFE45" w14:textId="7D0828A5"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高等数学</w:t>
            </w:r>
            <w:r w:rsidRPr="00625F11">
              <w:rPr>
                <w:rFonts w:ascii="Times New Roman" w:eastAsia="宋体" w:hAnsi="Times New Roman"/>
                <w:color w:val="000000" w:themeColor="text1"/>
                <w:sz w:val="18"/>
                <w:szCs w:val="18"/>
              </w:rPr>
              <w:t>I</w:t>
            </w:r>
            <w:r w:rsidRPr="00625F11">
              <w:rPr>
                <w:rFonts w:ascii="Times New Roman" w:eastAsia="宋体" w:hAnsi="Times New Roman"/>
                <w:color w:val="000000" w:themeColor="text1"/>
                <w:sz w:val="18"/>
                <w:szCs w:val="18"/>
              </w:rPr>
              <w:br/>
              <w:t>Advanced Mathematics I</w:t>
            </w:r>
          </w:p>
        </w:tc>
        <w:tc>
          <w:tcPr>
            <w:tcW w:w="993" w:type="dxa"/>
            <w:tcBorders>
              <w:top w:val="nil"/>
              <w:left w:val="nil"/>
              <w:bottom w:val="single" w:sz="8" w:space="0" w:color="auto"/>
              <w:right w:val="single" w:sz="8" w:space="0" w:color="auto"/>
            </w:tcBorders>
            <w:shd w:val="clear" w:color="auto" w:fill="auto"/>
            <w:vAlign w:val="center"/>
          </w:tcPr>
          <w:p w14:paraId="3D0C3927"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1CA09FF8" w14:textId="18F966B6"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5925AD28" w14:textId="32E609EB"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5</w:t>
            </w:r>
          </w:p>
        </w:tc>
        <w:tc>
          <w:tcPr>
            <w:tcW w:w="709" w:type="dxa"/>
            <w:tcBorders>
              <w:top w:val="nil"/>
              <w:left w:val="nil"/>
              <w:bottom w:val="single" w:sz="8" w:space="0" w:color="auto"/>
              <w:right w:val="single" w:sz="8" w:space="0" w:color="auto"/>
            </w:tcBorders>
            <w:shd w:val="clear" w:color="auto" w:fill="auto"/>
            <w:vAlign w:val="center"/>
          </w:tcPr>
          <w:p w14:paraId="1570BCFD"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nil"/>
              <w:left w:val="nil"/>
              <w:bottom w:val="single" w:sz="8" w:space="0" w:color="auto"/>
              <w:right w:val="single" w:sz="8" w:space="0" w:color="auto"/>
            </w:tcBorders>
            <w:shd w:val="clear" w:color="auto" w:fill="auto"/>
            <w:vAlign w:val="center"/>
          </w:tcPr>
          <w:p w14:paraId="1C464E90"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hint="eastAsia"/>
                <w:color w:val="000000" w:themeColor="text1"/>
                <w:sz w:val="18"/>
                <w:szCs w:val="18"/>
              </w:rPr>
              <w:t>学期</w:t>
            </w:r>
          </w:p>
          <w:p w14:paraId="210EE724" w14:textId="5040A85A"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1</w:t>
            </w:r>
          </w:p>
        </w:tc>
        <w:tc>
          <w:tcPr>
            <w:tcW w:w="1134" w:type="dxa"/>
            <w:tcBorders>
              <w:top w:val="nil"/>
              <w:left w:val="nil"/>
              <w:bottom w:val="single" w:sz="8" w:space="0" w:color="auto"/>
              <w:right w:val="single" w:sz="8" w:space="0" w:color="auto"/>
            </w:tcBorders>
            <w:shd w:val="clear" w:color="auto" w:fill="auto"/>
            <w:vAlign w:val="center"/>
          </w:tcPr>
          <w:p w14:paraId="53C61084" w14:textId="1CFA8DD5"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数学学院</w:t>
            </w:r>
            <w:r w:rsidRPr="00625F11">
              <w:rPr>
                <w:rFonts w:ascii="Times New Roman" w:eastAsia="宋体" w:hAnsi="Times New Roman"/>
                <w:color w:val="000000" w:themeColor="text1"/>
                <w:sz w:val="18"/>
                <w:szCs w:val="18"/>
              </w:rPr>
              <w:br/>
              <w:t>School of Mathematics</w:t>
            </w:r>
          </w:p>
        </w:tc>
        <w:tc>
          <w:tcPr>
            <w:tcW w:w="1275" w:type="dxa"/>
            <w:tcBorders>
              <w:top w:val="nil"/>
              <w:left w:val="nil"/>
              <w:bottom w:val="single" w:sz="8" w:space="0" w:color="auto"/>
              <w:right w:val="single" w:sz="8" w:space="0" w:color="auto"/>
            </w:tcBorders>
            <w:shd w:val="clear" w:color="auto" w:fill="auto"/>
            <w:vAlign w:val="center"/>
          </w:tcPr>
          <w:p w14:paraId="707479E2" w14:textId="56E4A22D"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1.1</w:t>
            </w:r>
          </w:p>
        </w:tc>
        <w:tc>
          <w:tcPr>
            <w:tcW w:w="993" w:type="dxa"/>
            <w:tcBorders>
              <w:top w:val="nil"/>
              <w:left w:val="nil"/>
              <w:bottom w:val="single" w:sz="8" w:space="0" w:color="auto"/>
              <w:right w:val="single" w:sz="8" w:space="0" w:color="auto"/>
            </w:tcBorders>
            <w:shd w:val="clear" w:color="auto" w:fill="auto"/>
            <w:vAlign w:val="center"/>
          </w:tcPr>
          <w:p w14:paraId="3F74BC73" w14:textId="77777777" w:rsidR="002812CC" w:rsidRPr="00625F11" w:rsidRDefault="002812CC" w:rsidP="002812CC">
            <w:pPr>
              <w:widowControl/>
              <w:spacing w:line="200" w:lineRule="exact"/>
              <w:jc w:val="center"/>
              <w:rPr>
                <w:rFonts w:ascii="Times New Roman" w:eastAsia="宋体" w:hAnsi="Times New Roman"/>
                <w:bCs/>
                <w:color w:val="000000" w:themeColor="text1"/>
                <w:kern w:val="0"/>
                <w:sz w:val="18"/>
                <w:szCs w:val="18"/>
              </w:rPr>
            </w:pPr>
          </w:p>
        </w:tc>
      </w:tr>
      <w:tr w:rsidR="002812CC" w:rsidRPr="00625F11" w14:paraId="1C6B4EEA" w14:textId="77777777" w:rsidTr="00ED14DB">
        <w:trPr>
          <w:trHeight w:val="430"/>
          <w:jc w:val="center"/>
        </w:trPr>
        <w:tc>
          <w:tcPr>
            <w:tcW w:w="1408" w:type="dxa"/>
            <w:vMerge/>
            <w:tcBorders>
              <w:top w:val="single" w:sz="4" w:space="0" w:color="auto"/>
              <w:left w:val="single" w:sz="4" w:space="0" w:color="auto"/>
              <w:right w:val="single" w:sz="4" w:space="0" w:color="auto"/>
            </w:tcBorders>
            <w:shd w:val="clear" w:color="auto" w:fill="auto"/>
            <w:vAlign w:val="center"/>
          </w:tcPr>
          <w:p w14:paraId="453A6694" w14:textId="77777777" w:rsidR="002812CC" w:rsidRPr="00625F11" w:rsidRDefault="002812CC" w:rsidP="002812CC">
            <w:pPr>
              <w:widowControl/>
              <w:spacing w:line="200" w:lineRule="exact"/>
              <w:jc w:val="center"/>
              <w:rPr>
                <w:rFonts w:ascii="Times New Roman" w:eastAsia="宋体" w:hAnsi="Times New Roman"/>
                <w:b/>
                <w:color w:val="000000" w:themeColor="text1"/>
                <w:sz w:val="18"/>
                <w:szCs w:val="18"/>
              </w:rPr>
            </w:pPr>
          </w:p>
        </w:tc>
        <w:tc>
          <w:tcPr>
            <w:tcW w:w="1984" w:type="dxa"/>
            <w:tcBorders>
              <w:top w:val="nil"/>
              <w:left w:val="single" w:sz="4" w:space="0" w:color="auto"/>
              <w:bottom w:val="single" w:sz="8" w:space="0" w:color="auto"/>
              <w:right w:val="single" w:sz="8" w:space="0" w:color="auto"/>
            </w:tcBorders>
            <w:shd w:val="clear" w:color="auto" w:fill="auto"/>
            <w:vAlign w:val="center"/>
          </w:tcPr>
          <w:p w14:paraId="1B5CFEC6"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高等数学</w:t>
            </w:r>
            <w:r w:rsidRPr="00625F11">
              <w:rPr>
                <w:rFonts w:ascii="Times New Roman" w:eastAsia="宋体" w:hAnsi="Times New Roman"/>
                <w:color w:val="000000" w:themeColor="text1"/>
                <w:sz w:val="18"/>
                <w:szCs w:val="18"/>
              </w:rPr>
              <w:t>II</w:t>
            </w:r>
          </w:p>
          <w:p w14:paraId="6C7E2018" w14:textId="59A6BA4F"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Advanced </w:t>
            </w:r>
            <w:proofErr w:type="spellStart"/>
            <w:r w:rsidRPr="00625F11">
              <w:rPr>
                <w:rFonts w:ascii="Times New Roman" w:eastAsia="宋体" w:hAnsi="Times New Roman"/>
                <w:color w:val="000000" w:themeColor="text1"/>
                <w:sz w:val="18"/>
                <w:szCs w:val="18"/>
              </w:rPr>
              <w:t>MathematicsII</w:t>
            </w:r>
            <w:proofErr w:type="spellEnd"/>
          </w:p>
        </w:tc>
        <w:tc>
          <w:tcPr>
            <w:tcW w:w="993" w:type="dxa"/>
            <w:tcBorders>
              <w:top w:val="nil"/>
              <w:left w:val="nil"/>
              <w:bottom w:val="single" w:sz="8" w:space="0" w:color="auto"/>
              <w:right w:val="single" w:sz="8" w:space="0" w:color="auto"/>
            </w:tcBorders>
            <w:shd w:val="clear" w:color="auto" w:fill="auto"/>
            <w:vAlign w:val="center"/>
          </w:tcPr>
          <w:p w14:paraId="6C46545E"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3DA21AE0" w14:textId="611F9B06"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0EEDDB6B" w14:textId="148B1F35"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5</w:t>
            </w:r>
          </w:p>
        </w:tc>
        <w:tc>
          <w:tcPr>
            <w:tcW w:w="709" w:type="dxa"/>
            <w:tcBorders>
              <w:top w:val="nil"/>
              <w:left w:val="nil"/>
              <w:bottom w:val="single" w:sz="8" w:space="0" w:color="auto"/>
              <w:right w:val="single" w:sz="8" w:space="0" w:color="auto"/>
            </w:tcBorders>
            <w:shd w:val="clear" w:color="auto" w:fill="auto"/>
            <w:vAlign w:val="center"/>
          </w:tcPr>
          <w:p w14:paraId="56075BC1"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nil"/>
              <w:left w:val="nil"/>
              <w:bottom w:val="single" w:sz="8" w:space="0" w:color="auto"/>
              <w:right w:val="single" w:sz="8" w:space="0" w:color="auto"/>
            </w:tcBorders>
            <w:shd w:val="clear" w:color="auto" w:fill="auto"/>
            <w:vAlign w:val="center"/>
          </w:tcPr>
          <w:p w14:paraId="46231A7F" w14:textId="4CB6B119"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学期</w:t>
            </w:r>
          </w:p>
          <w:p w14:paraId="7357EAAE" w14:textId="104A52E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ED300D0" w14:textId="632DAA9A"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数学学院</w:t>
            </w:r>
            <w:r w:rsidRPr="00625F11">
              <w:rPr>
                <w:rFonts w:ascii="Times New Roman" w:eastAsia="宋体" w:hAnsi="Times New Roman"/>
                <w:color w:val="000000" w:themeColor="text1"/>
                <w:sz w:val="18"/>
                <w:szCs w:val="18"/>
              </w:rPr>
              <w:br/>
              <w:t>School of Mathematics</w:t>
            </w:r>
          </w:p>
        </w:tc>
        <w:tc>
          <w:tcPr>
            <w:tcW w:w="1275" w:type="dxa"/>
            <w:tcBorders>
              <w:top w:val="nil"/>
              <w:left w:val="nil"/>
              <w:bottom w:val="single" w:sz="8" w:space="0" w:color="auto"/>
              <w:right w:val="single" w:sz="8" w:space="0" w:color="auto"/>
            </w:tcBorders>
            <w:shd w:val="clear" w:color="auto" w:fill="auto"/>
            <w:vAlign w:val="center"/>
          </w:tcPr>
          <w:p w14:paraId="4FD2D8BE" w14:textId="1C2E6FCB"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1.1</w:t>
            </w:r>
          </w:p>
        </w:tc>
        <w:tc>
          <w:tcPr>
            <w:tcW w:w="993" w:type="dxa"/>
            <w:tcBorders>
              <w:top w:val="nil"/>
              <w:left w:val="nil"/>
              <w:bottom w:val="single" w:sz="8" w:space="0" w:color="auto"/>
              <w:right w:val="single" w:sz="8" w:space="0" w:color="auto"/>
            </w:tcBorders>
            <w:shd w:val="clear" w:color="auto" w:fill="auto"/>
            <w:vAlign w:val="center"/>
          </w:tcPr>
          <w:p w14:paraId="66D1DF2A" w14:textId="77777777" w:rsidR="002812CC" w:rsidRPr="00625F11" w:rsidRDefault="002812CC" w:rsidP="002812CC">
            <w:pPr>
              <w:widowControl/>
              <w:spacing w:line="200" w:lineRule="exact"/>
              <w:jc w:val="center"/>
              <w:rPr>
                <w:rFonts w:ascii="Times New Roman" w:eastAsia="宋体" w:hAnsi="Times New Roman"/>
                <w:bCs/>
                <w:color w:val="000000" w:themeColor="text1"/>
                <w:kern w:val="0"/>
                <w:sz w:val="18"/>
                <w:szCs w:val="18"/>
              </w:rPr>
            </w:pPr>
          </w:p>
        </w:tc>
      </w:tr>
      <w:tr w:rsidR="002812CC" w:rsidRPr="00625F11" w14:paraId="1C778910" w14:textId="77777777" w:rsidTr="00ED14DB">
        <w:trPr>
          <w:trHeight w:val="430"/>
          <w:jc w:val="center"/>
        </w:trPr>
        <w:tc>
          <w:tcPr>
            <w:tcW w:w="1408" w:type="dxa"/>
            <w:vMerge/>
            <w:tcBorders>
              <w:top w:val="single" w:sz="4" w:space="0" w:color="auto"/>
              <w:left w:val="single" w:sz="4" w:space="0" w:color="auto"/>
              <w:right w:val="single" w:sz="4" w:space="0" w:color="auto"/>
            </w:tcBorders>
            <w:shd w:val="clear" w:color="auto" w:fill="auto"/>
            <w:vAlign w:val="center"/>
          </w:tcPr>
          <w:p w14:paraId="318548BB" w14:textId="77777777" w:rsidR="002812CC" w:rsidRPr="00625F11" w:rsidRDefault="002812CC" w:rsidP="002812CC">
            <w:pPr>
              <w:widowControl/>
              <w:spacing w:line="200" w:lineRule="exact"/>
              <w:jc w:val="center"/>
              <w:rPr>
                <w:rFonts w:ascii="Times New Roman" w:eastAsia="宋体" w:hAnsi="Times New Roman"/>
                <w:b/>
                <w:color w:val="000000" w:themeColor="text1"/>
                <w:sz w:val="18"/>
                <w:szCs w:val="18"/>
              </w:rPr>
            </w:pPr>
          </w:p>
        </w:tc>
        <w:tc>
          <w:tcPr>
            <w:tcW w:w="1984" w:type="dxa"/>
            <w:tcBorders>
              <w:top w:val="nil"/>
              <w:left w:val="single" w:sz="4" w:space="0" w:color="auto"/>
              <w:bottom w:val="single" w:sz="8" w:space="0" w:color="auto"/>
              <w:right w:val="single" w:sz="8" w:space="0" w:color="auto"/>
            </w:tcBorders>
            <w:shd w:val="clear" w:color="auto" w:fill="auto"/>
            <w:vAlign w:val="center"/>
          </w:tcPr>
          <w:p w14:paraId="6143F0FE" w14:textId="4DF78C2E"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线性代数</w:t>
            </w:r>
            <w:r w:rsidRPr="00625F11">
              <w:rPr>
                <w:rFonts w:ascii="Times New Roman" w:eastAsia="宋体" w:hAnsi="Times New Roman"/>
                <w:color w:val="000000" w:themeColor="text1"/>
                <w:sz w:val="18"/>
                <w:szCs w:val="18"/>
              </w:rPr>
              <w:t>B</w:t>
            </w:r>
            <w:r w:rsidRPr="00625F11">
              <w:rPr>
                <w:rFonts w:ascii="Times New Roman" w:eastAsia="宋体" w:hAnsi="Times New Roman"/>
                <w:color w:val="000000" w:themeColor="text1"/>
                <w:sz w:val="18"/>
                <w:szCs w:val="18"/>
              </w:rPr>
              <w:br/>
              <w:t>Linear Algebra B</w:t>
            </w:r>
          </w:p>
        </w:tc>
        <w:tc>
          <w:tcPr>
            <w:tcW w:w="993" w:type="dxa"/>
            <w:tcBorders>
              <w:top w:val="nil"/>
              <w:left w:val="nil"/>
              <w:bottom w:val="single" w:sz="8" w:space="0" w:color="auto"/>
              <w:right w:val="single" w:sz="8" w:space="0" w:color="auto"/>
            </w:tcBorders>
            <w:shd w:val="clear" w:color="auto" w:fill="auto"/>
            <w:vAlign w:val="center"/>
          </w:tcPr>
          <w:p w14:paraId="2CC99C5A"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06812FEC" w14:textId="4D7FE1CA"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25181693" w14:textId="3E05EBF5"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826D4D4"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nil"/>
              <w:left w:val="nil"/>
              <w:bottom w:val="single" w:sz="8" w:space="0" w:color="auto"/>
              <w:right w:val="single" w:sz="8" w:space="0" w:color="auto"/>
            </w:tcBorders>
            <w:shd w:val="clear" w:color="auto" w:fill="auto"/>
            <w:vAlign w:val="center"/>
          </w:tcPr>
          <w:p w14:paraId="060BBC82"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hint="eastAsia"/>
                <w:color w:val="000000" w:themeColor="text1"/>
                <w:sz w:val="18"/>
                <w:szCs w:val="18"/>
              </w:rPr>
              <w:t>学期</w:t>
            </w:r>
          </w:p>
          <w:p w14:paraId="74BF912B" w14:textId="0B4B8738"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1</w:t>
            </w:r>
          </w:p>
        </w:tc>
        <w:tc>
          <w:tcPr>
            <w:tcW w:w="1134" w:type="dxa"/>
            <w:tcBorders>
              <w:top w:val="nil"/>
              <w:left w:val="nil"/>
              <w:bottom w:val="single" w:sz="8" w:space="0" w:color="auto"/>
              <w:right w:val="single" w:sz="8" w:space="0" w:color="auto"/>
            </w:tcBorders>
            <w:shd w:val="clear" w:color="auto" w:fill="auto"/>
            <w:vAlign w:val="center"/>
          </w:tcPr>
          <w:p w14:paraId="74311BC0" w14:textId="6B8F2776"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数学学院</w:t>
            </w:r>
            <w:r w:rsidRPr="00625F11">
              <w:rPr>
                <w:rFonts w:ascii="Times New Roman" w:eastAsia="宋体" w:hAnsi="Times New Roman"/>
                <w:color w:val="000000" w:themeColor="text1"/>
                <w:sz w:val="18"/>
                <w:szCs w:val="18"/>
              </w:rPr>
              <w:br/>
              <w:t>School of Mathematics</w:t>
            </w:r>
          </w:p>
        </w:tc>
        <w:tc>
          <w:tcPr>
            <w:tcW w:w="1275" w:type="dxa"/>
            <w:tcBorders>
              <w:top w:val="nil"/>
              <w:left w:val="nil"/>
              <w:bottom w:val="single" w:sz="8" w:space="0" w:color="auto"/>
              <w:right w:val="single" w:sz="8" w:space="0" w:color="auto"/>
            </w:tcBorders>
            <w:shd w:val="clear" w:color="auto" w:fill="auto"/>
            <w:vAlign w:val="center"/>
          </w:tcPr>
          <w:p w14:paraId="1B027BC7" w14:textId="3C837140"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1.1</w:t>
            </w:r>
          </w:p>
        </w:tc>
        <w:tc>
          <w:tcPr>
            <w:tcW w:w="993" w:type="dxa"/>
            <w:tcBorders>
              <w:top w:val="nil"/>
              <w:left w:val="nil"/>
              <w:bottom w:val="single" w:sz="8" w:space="0" w:color="auto"/>
              <w:right w:val="single" w:sz="8" w:space="0" w:color="auto"/>
            </w:tcBorders>
            <w:shd w:val="clear" w:color="auto" w:fill="auto"/>
            <w:vAlign w:val="center"/>
          </w:tcPr>
          <w:p w14:paraId="495351D7" w14:textId="77777777" w:rsidR="002812CC" w:rsidRPr="00625F11" w:rsidRDefault="002812CC" w:rsidP="002812CC">
            <w:pPr>
              <w:widowControl/>
              <w:spacing w:line="200" w:lineRule="exact"/>
              <w:jc w:val="center"/>
              <w:rPr>
                <w:rFonts w:ascii="Times New Roman" w:eastAsia="宋体" w:hAnsi="Times New Roman"/>
                <w:bCs/>
                <w:color w:val="000000" w:themeColor="text1"/>
                <w:kern w:val="0"/>
                <w:sz w:val="18"/>
                <w:szCs w:val="18"/>
              </w:rPr>
            </w:pPr>
          </w:p>
        </w:tc>
      </w:tr>
      <w:tr w:rsidR="00ED5F5D" w:rsidRPr="00625F11" w14:paraId="3440BDBE" w14:textId="77777777" w:rsidTr="00ED14DB">
        <w:trPr>
          <w:trHeight w:val="430"/>
          <w:jc w:val="center"/>
        </w:trPr>
        <w:tc>
          <w:tcPr>
            <w:tcW w:w="1408" w:type="dxa"/>
            <w:vMerge/>
            <w:tcBorders>
              <w:left w:val="single" w:sz="4" w:space="0" w:color="auto"/>
              <w:bottom w:val="single" w:sz="4" w:space="0" w:color="auto"/>
              <w:right w:val="single" w:sz="4" w:space="0" w:color="auto"/>
            </w:tcBorders>
            <w:shd w:val="clear" w:color="auto" w:fill="auto"/>
            <w:vAlign w:val="center"/>
          </w:tcPr>
          <w:p w14:paraId="33E2A235"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p>
        </w:tc>
        <w:tc>
          <w:tcPr>
            <w:tcW w:w="1984" w:type="dxa"/>
            <w:tcBorders>
              <w:top w:val="nil"/>
              <w:left w:val="single" w:sz="4" w:space="0" w:color="auto"/>
              <w:bottom w:val="single" w:sz="8" w:space="0" w:color="auto"/>
              <w:right w:val="single" w:sz="8" w:space="0" w:color="auto"/>
            </w:tcBorders>
            <w:shd w:val="clear" w:color="auto" w:fill="auto"/>
            <w:vAlign w:val="center"/>
          </w:tcPr>
          <w:p w14:paraId="0DAD1823" w14:textId="77777777"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概率论与数理统计</w:t>
            </w:r>
          </w:p>
          <w:p w14:paraId="18759237" w14:textId="4483A59F"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Probability Theory and Mathematical Statistics</w:t>
            </w:r>
          </w:p>
        </w:tc>
        <w:tc>
          <w:tcPr>
            <w:tcW w:w="993" w:type="dxa"/>
            <w:tcBorders>
              <w:top w:val="nil"/>
              <w:left w:val="nil"/>
              <w:bottom w:val="single" w:sz="8" w:space="0" w:color="auto"/>
              <w:right w:val="single" w:sz="8" w:space="0" w:color="auto"/>
            </w:tcBorders>
            <w:shd w:val="clear" w:color="auto" w:fill="auto"/>
            <w:vAlign w:val="center"/>
          </w:tcPr>
          <w:p w14:paraId="0975935D" w14:textId="77777777"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7176FBFA" w14:textId="7EA31F03"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7CADA844" w14:textId="52E9BA30"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D1D420C" w14:textId="77777777"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nil"/>
              <w:left w:val="nil"/>
              <w:bottom w:val="single" w:sz="8" w:space="0" w:color="auto"/>
              <w:right w:val="single" w:sz="8" w:space="0" w:color="auto"/>
            </w:tcBorders>
            <w:shd w:val="clear" w:color="auto" w:fill="auto"/>
            <w:vAlign w:val="center"/>
          </w:tcPr>
          <w:p w14:paraId="2EBFE522" w14:textId="77777777"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学期</w:t>
            </w:r>
          </w:p>
          <w:p w14:paraId="567B9E40" w14:textId="12C6067F"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5F72D98F" w14:textId="51F3F201"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数学学院</w:t>
            </w:r>
            <w:r w:rsidRPr="00625F11">
              <w:rPr>
                <w:rFonts w:ascii="Times New Roman" w:eastAsia="宋体" w:hAnsi="Times New Roman"/>
                <w:color w:val="000000" w:themeColor="text1"/>
                <w:sz w:val="18"/>
                <w:szCs w:val="18"/>
              </w:rPr>
              <w:br/>
              <w:t>School of Mathematics</w:t>
            </w:r>
          </w:p>
        </w:tc>
        <w:tc>
          <w:tcPr>
            <w:tcW w:w="1275" w:type="dxa"/>
            <w:tcBorders>
              <w:top w:val="nil"/>
              <w:left w:val="nil"/>
              <w:bottom w:val="single" w:sz="8" w:space="0" w:color="auto"/>
              <w:right w:val="single" w:sz="8" w:space="0" w:color="auto"/>
            </w:tcBorders>
            <w:shd w:val="clear" w:color="auto" w:fill="auto"/>
            <w:vAlign w:val="center"/>
          </w:tcPr>
          <w:p w14:paraId="54113AC2" w14:textId="5C15EC13" w:rsidR="00ED5F5D"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3.3</w:t>
            </w:r>
          </w:p>
        </w:tc>
        <w:tc>
          <w:tcPr>
            <w:tcW w:w="993" w:type="dxa"/>
            <w:tcBorders>
              <w:top w:val="nil"/>
              <w:left w:val="nil"/>
              <w:bottom w:val="single" w:sz="8" w:space="0" w:color="auto"/>
              <w:right w:val="single" w:sz="8" w:space="0" w:color="auto"/>
            </w:tcBorders>
            <w:shd w:val="clear" w:color="auto" w:fill="auto"/>
            <w:vAlign w:val="center"/>
          </w:tcPr>
          <w:p w14:paraId="34080F53" w14:textId="77777777" w:rsidR="00ED5F5D" w:rsidRPr="00625F11" w:rsidRDefault="00ED5F5D" w:rsidP="00ED5F5D">
            <w:pPr>
              <w:widowControl/>
              <w:spacing w:line="200" w:lineRule="exact"/>
              <w:jc w:val="center"/>
              <w:rPr>
                <w:rFonts w:ascii="Times New Roman" w:eastAsia="宋体" w:hAnsi="Times New Roman"/>
                <w:bCs/>
                <w:color w:val="000000" w:themeColor="text1"/>
                <w:kern w:val="0"/>
                <w:sz w:val="18"/>
                <w:szCs w:val="18"/>
              </w:rPr>
            </w:pPr>
          </w:p>
        </w:tc>
      </w:tr>
      <w:tr w:rsidR="002812CC" w:rsidRPr="00625F11" w14:paraId="22702515" w14:textId="77777777" w:rsidTr="00ED14DB">
        <w:trPr>
          <w:trHeight w:val="430"/>
          <w:jc w:val="center"/>
        </w:trPr>
        <w:tc>
          <w:tcPr>
            <w:tcW w:w="1408" w:type="dxa"/>
            <w:vMerge w:val="restart"/>
            <w:tcBorders>
              <w:top w:val="single" w:sz="4" w:space="0" w:color="auto"/>
              <w:left w:val="single" w:sz="4" w:space="0" w:color="auto"/>
              <w:right w:val="single" w:sz="4" w:space="0" w:color="auto"/>
            </w:tcBorders>
            <w:shd w:val="clear" w:color="auto" w:fill="auto"/>
            <w:vAlign w:val="center"/>
          </w:tcPr>
          <w:p w14:paraId="32BBECA7" w14:textId="77777777" w:rsidR="002812CC" w:rsidRPr="00625F11" w:rsidRDefault="002812CC" w:rsidP="002812CC">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物理类</w:t>
            </w:r>
          </w:p>
          <w:p w14:paraId="6E729935" w14:textId="77777777" w:rsidR="002812CC" w:rsidRPr="00625F11" w:rsidRDefault="002812CC" w:rsidP="002812CC">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Physics Courses</w:t>
            </w:r>
          </w:p>
        </w:tc>
        <w:tc>
          <w:tcPr>
            <w:tcW w:w="1984" w:type="dxa"/>
            <w:tcBorders>
              <w:top w:val="nil"/>
              <w:left w:val="single" w:sz="4" w:space="0" w:color="auto"/>
              <w:bottom w:val="single" w:sz="8" w:space="0" w:color="auto"/>
              <w:right w:val="single" w:sz="8" w:space="0" w:color="auto"/>
            </w:tcBorders>
            <w:shd w:val="clear" w:color="auto" w:fill="auto"/>
            <w:vAlign w:val="center"/>
          </w:tcPr>
          <w:p w14:paraId="17749857"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大学物理</w:t>
            </w:r>
            <w:r w:rsidRPr="00625F11">
              <w:rPr>
                <w:rFonts w:ascii="Times New Roman" w:eastAsia="宋体" w:hAnsi="Times New Roman"/>
                <w:color w:val="000000" w:themeColor="text1"/>
                <w:sz w:val="18"/>
                <w:szCs w:val="18"/>
              </w:rPr>
              <w:t>BI</w:t>
            </w:r>
          </w:p>
          <w:p w14:paraId="3D6C7E97" w14:textId="6F050B1C"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Fundamentals of Physics BI</w:t>
            </w:r>
          </w:p>
        </w:tc>
        <w:tc>
          <w:tcPr>
            <w:tcW w:w="993" w:type="dxa"/>
            <w:tcBorders>
              <w:top w:val="nil"/>
              <w:left w:val="nil"/>
              <w:bottom w:val="single" w:sz="8" w:space="0" w:color="auto"/>
              <w:right w:val="single" w:sz="8" w:space="0" w:color="auto"/>
            </w:tcBorders>
            <w:shd w:val="clear" w:color="auto" w:fill="auto"/>
            <w:vAlign w:val="center"/>
          </w:tcPr>
          <w:p w14:paraId="2F881248"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064135E9" w14:textId="12321738"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0EBDD0F6" w14:textId="26B188A0"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3063261"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nil"/>
              <w:left w:val="nil"/>
              <w:bottom w:val="single" w:sz="8" w:space="0" w:color="auto"/>
              <w:right w:val="single" w:sz="8" w:space="0" w:color="auto"/>
            </w:tcBorders>
            <w:shd w:val="clear" w:color="auto" w:fill="auto"/>
            <w:vAlign w:val="center"/>
          </w:tcPr>
          <w:p w14:paraId="3B4B9450"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学期</w:t>
            </w:r>
          </w:p>
          <w:p w14:paraId="3FC771E1" w14:textId="5D858A5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D91324E" w14:textId="0987EA1E"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物理科学与技术学院</w:t>
            </w:r>
          </w:p>
          <w:p w14:paraId="616898E2" w14:textId="16438293"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Physical Sciences</w:t>
            </w:r>
          </w:p>
        </w:tc>
        <w:tc>
          <w:tcPr>
            <w:tcW w:w="1275" w:type="dxa"/>
            <w:tcBorders>
              <w:top w:val="nil"/>
              <w:left w:val="nil"/>
              <w:bottom w:val="single" w:sz="8" w:space="0" w:color="auto"/>
              <w:right w:val="single" w:sz="8" w:space="0" w:color="auto"/>
            </w:tcBorders>
            <w:shd w:val="clear" w:color="auto" w:fill="auto"/>
            <w:vAlign w:val="center"/>
          </w:tcPr>
          <w:p w14:paraId="04BDEF45" w14:textId="2ACB6A78"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1.1</w:t>
            </w:r>
          </w:p>
        </w:tc>
        <w:tc>
          <w:tcPr>
            <w:tcW w:w="993" w:type="dxa"/>
            <w:tcBorders>
              <w:top w:val="nil"/>
              <w:left w:val="nil"/>
              <w:bottom w:val="single" w:sz="8" w:space="0" w:color="auto"/>
              <w:right w:val="single" w:sz="8" w:space="0" w:color="auto"/>
            </w:tcBorders>
            <w:shd w:val="clear" w:color="auto" w:fill="auto"/>
            <w:vAlign w:val="center"/>
          </w:tcPr>
          <w:p w14:paraId="0590E364" w14:textId="77777777" w:rsidR="002812CC" w:rsidRPr="00625F11" w:rsidRDefault="002812CC" w:rsidP="002812CC">
            <w:pPr>
              <w:widowControl/>
              <w:spacing w:line="200" w:lineRule="exact"/>
              <w:jc w:val="center"/>
              <w:rPr>
                <w:rFonts w:ascii="Times New Roman" w:eastAsia="宋体" w:hAnsi="Times New Roman"/>
                <w:bCs/>
                <w:color w:val="000000" w:themeColor="text1"/>
                <w:kern w:val="0"/>
                <w:sz w:val="18"/>
                <w:szCs w:val="18"/>
              </w:rPr>
            </w:pPr>
          </w:p>
        </w:tc>
      </w:tr>
      <w:tr w:rsidR="002812CC" w:rsidRPr="00625F11" w14:paraId="382BC043" w14:textId="77777777" w:rsidTr="00ED14DB">
        <w:trPr>
          <w:trHeight w:val="430"/>
          <w:jc w:val="center"/>
        </w:trPr>
        <w:tc>
          <w:tcPr>
            <w:tcW w:w="1408" w:type="dxa"/>
            <w:vMerge/>
            <w:tcBorders>
              <w:left w:val="single" w:sz="4" w:space="0" w:color="auto"/>
              <w:right w:val="single" w:sz="4" w:space="0" w:color="auto"/>
            </w:tcBorders>
            <w:shd w:val="clear" w:color="auto" w:fill="auto"/>
            <w:vAlign w:val="center"/>
          </w:tcPr>
          <w:p w14:paraId="434B617B" w14:textId="77777777" w:rsidR="002812CC" w:rsidRPr="00625F11" w:rsidRDefault="002812CC" w:rsidP="002812CC">
            <w:pPr>
              <w:widowControl/>
              <w:spacing w:line="200" w:lineRule="exact"/>
              <w:jc w:val="center"/>
              <w:rPr>
                <w:rFonts w:ascii="Times New Roman" w:eastAsia="宋体" w:hAnsi="Times New Roman"/>
                <w:b/>
                <w:color w:val="000000" w:themeColor="text1"/>
                <w:sz w:val="18"/>
                <w:szCs w:val="18"/>
              </w:rPr>
            </w:pPr>
          </w:p>
        </w:tc>
        <w:tc>
          <w:tcPr>
            <w:tcW w:w="1984" w:type="dxa"/>
            <w:tcBorders>
              <w:top w:val="nil"/>
              <w:left w:val="single" w:sz="4" w:space="0" w:color="auto"/>
              <w:bottom w:val="single" w:sz="8" w:space="0" w:color="auto"/>
              <w:right w:val="single" w:sz="8" w:space="0" w:color="auto"/>
            </w:tcBorders>
            <w:shd w:val="clear" w:color="auto" w:fill="auto"/>
            <w:vAlign w:val="center"/>
          </w:tcPr>
          <w:p w14:paraId="67417214"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大学物理</w:t>
            </w:r>
            <w:r w:rsidRPr="00625F11">
              <w:rPr>
                <w:rFonts w:ascii="Times New Roman" w:eastAsia="宋体" w:hAnsi="Times New Roman"/>
                <w:color w:val="000000" w:themeColor="text1"/>
                <w:sz w:val="18"/>
                <w:szCs w:val="18"/>
              </w:rPr>
              <w:t>BII</w:t>
            </w:r>
          </w:p>
          <w:p w14:paraId="3DE79722" w14:textId="54C2485A"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Fundamentals of Physics BII</w:t>
            </w:r>
          </w:p>
        </w:tc>
        <w:tc>
          <w:tcPr>
            <w:tcW w:w="993" w:type="dxa"/>
            <w:tcBorders>
              <w:top w:val="nil"/>
              <w:left w:val="nil"/>
              <w:bottom w:val="single" w:sz="8" w:space="0" w:color="auto"/>
              <w:right w:val="single" w:sz="8" w:space="0" w:color="auto"/>
            </w:tcBorders>
            <w:shd w:val="clear" w:color="auto" w:fill="auto"/>
            <w:vAlign w:val="center"/>
          </w:tcPr>
          <w:p w14:paraId="3C5E76E4"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789DB8F5" w14:textId="0F03ECA3"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55CD8564" w14:textId="2499DA98"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488326DE"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nil"/>
              <w:left w:val="nil"/>
              <w:bottom w:val="single" w:sz="8" w:space="0" w:color="auto"/>
              <w:right w:val="single" w:sz="8" w:space="0" w:color="auto"/>
            </w:tcBorders>
            <w:shd w:val="clear" w:color="auto" w:fill="auto"/>
            <w:vAlign w:val="center"/>
          </w:tcPr>
          <w:p w14:paraId="4463A7FA" w14:textId="7BABB520"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学期</w:t>
            </w:r>
          </w:p>
          <w:p w14:paraId="6A76EECF" w14:textId="7ACABA4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3</w:t>
            </w:r>
          </w:p>
        </w:tc>
        <w:tc>
          <w:tcPr>
            <w:tcW w:w="1134" w:type="dxa"/>
            <w:tcBorders>
              <w:top w:val="nil"/>
              <w:left w:val="nil"/>
              <w:bottom w:val="single" w:sz="8" w:space="0" w:color="auto"/>
              <w:right w:val="single" w:sz="8" w:space="0" w:color="auto"/>
            </w:tcBorders>
            <w:shd w:val="clear" w:color="auto" w:fill="auto"/>
            <w:vAlign w:val="center"/>
          </w:tcPr>
          <w:p w14:paraId="7137273C" w14:textId="3E2D4981"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物理科学与技术学院</w:t>
            </w:r>
          </w:p>
          <w:p w14:paraId="6FB46512" w14:textId="6BE91E82"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Physical Sciences</w:t>
            </w:r>
          </w:p>
        </w:tc>
        <w:tc>
          <w:tcPr>
            <w:tcW w:w="1275" w:type="dxa"/>
            <w:tcBorders>
              <w:top w:val="nil"/>
              <w:left w:val="nil"/>
              <w:bottom w:val="single" w:sz="8" w:space="0" w:color="auto"/>
              <w:right w:val="single" w:sz="8" w:space="0" w:color="auto"/>
            </w:tcBorders>
            <w:shd w:val="clear" w:color="auto" w:fill="auto"/>
            <w:vAlign w:val="center"/>
          </w:tcPr>
          <w:p w14:paraId="769656A0" w14:textId="58C03F61"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1.1</w:t>
            </w:r>
          </w:p>
        </w:tc>
        <w:tc>
          <w:tcPr>
            <w:tcW w:w="993" w:type="dxa"/>
            <w:tcBorders>
              <w:top w:val="nil"/>
              <w:left w:val="nil"/>
              <w:bottom w:val="single" w:sz="4" w:space="0" w:color="auto"/>
              <w:right w:val="single" w:sz="8" w:space="0" w:color="auto"/>
            </w:tcBorders>
            <w:shd w:val="clear" w:color="auto" w:fill="auto"/>
            <w:vAlign w:val="center"/>
          </w:tcPr>
          <w:p w14:paraId="00863855" w14:textId="77777777" w:rsidR="002812CC" w:rsidRPr="00625F11" w:rsidRDefault="002812CC" w:rsidP="002812CC">
            <w:pPr>
              <w:widowControl/>
              <w:spacing w:line="200" w:lineRule="exact"/>
              <w:jc w:val="center"/>
              <w:rPr>
                <w:rFonts w:ascii="Times New Roman" w:eastAsia="宋体" w:hAnsi="Times New Roman"/>
                <w:bCs/>
                <w:color w:val="000000" w:themeColor="text1"/>
                <w:kern w:val="0"/>
                <w:sz w:val="18"/>
                <w:szCs w:val="18"/>
              </w:rPr>
            </w:pPr>
          </w:p>
        </w:tc>
      </w:tr>
      <w:tr w:rsidR="002812CC" w:rsidRPr="00625F11" w14:paraId="6CE9A186" w14:textId="77777777" w:rsidTr="00ED14DB">
        <w:trPr>
          <w:trHeight w:val="430"/>
          <w:jc w:val="center"/>
        </w:trPr>
        <w:tc>
          <w:tcPr>
            <w:tcW w:w="1408" w:type="dxa"/>
            <w:vMerge/>
            <w:tcBorders>
              <w:left w:val="single" w:sz="4" w:space="0" w:color="auto"/>
              <w:right w:val="single" w:sz="4" w:space="0" w:color="auto"/>
            </w:tcBorders>
            <w:shd w:val="clear" w:color="auto" w:fill="auto"/>
            <w:vAlign w:val="center"/>
          </w:tcPr>
          <w:p w14:paraId="6BD5AD9A" w14:textId="77777777" w:rsidR="002812CC" w:rsidRPr="00625F11" w:rsidRDefault="002812CC" w:rsidP="002812CC">
            <w:pPr>
              <w:widowControl/>
              <w:spacing w:line="200" w:lineRule="exact"/>
              <w:jc w:val="center"/>
              <w:rPr>
                <w:rFonts w:ascii="Times New Roman" w:eastAsia="宋体" w:hAnsi="Times New Roman"/>
                <w:b/>
                <w:color w:val="000000" w:themeColor="text1"/>
                <w:sz w:val="18"/>
                <w:szCs w:val="18"/>
              </w:rPr>
            </w:pPr>
          </w:p>
        </w:tc>
        <w:tc>
          <w:tcPr>
            <w:tcW w:w="1984" w:type="dxa"/>
            <w:tcBorders>
              <w:top w:val="nil"/>
              <w:left w:val="single" w:sz="4" w:space="0" w:color="auto"/>
              <w:bottom w:val="single" w:sz="8" w:space="0" w:color="auto"/>
              <w:right w:val="single" w:sz="8" w:space="0" w:color="auto"/>
            </w:tcBorders>
            <w:shd w:val="clear" w:color="auto" w:fill="auto"/>
            <w:vAlign w:val="center"/>
          </w:tcPr>
          <w:p w14:paraId="33EA3BF2"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大学物理实验</w:t>
            </w:r>
            <w:r w:rsidRPr="00625F11">
              <w:rPr>
                <w:rFonts w:ascii="Times New Roman" w:eastAsia="宋体" w:hAnsi="Times New Roman"/>
                <w:color w:val="000000" w:themeColor="text1"/>
                <w:sz w:val="18"/>
                <w:szCs w:val="18"/>
              </w:rPr>
              <w:t>I</w:t>
            </w:r>
          </w:p>
          <w:p w14:paraId="7F71CFEC" w14:textId="3C0A81D0"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Experiments in Physics I</w:t>
            </w:r>
          </w:p>
        </w:tc>
        <w:tc>
          <w:tcPr>
            <w:tcW w:w="993" w:type="dxa"/>
            <w:tcBorders>
              <w:top w:val="nil"/>
              <w:left w:val="nil"/>
              <w:bottom w:val="single" w:sz="8" w:space="0" w:color="auto"/>
              <w:right w:val="single" w:sz="8" w:space="0" w:color="auto"/>
            </w:tcBorders>
            <w:shd w:val="clear" w:color="auto" w:fill="auto"/>
            <w:vAlign w:val="center"/>
          </w:tcPr>
          <w:p w14:paraId="28DE2960"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4C428EFD" w14:textId="6DE605D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30745C4C" w14:textId="02A04162"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7B05A805" w14:textId="58F9107C"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nil"/>
              <w:left w:val="nil"/>
              <w:bottom w:val="single" w:sz="8" w:space="0" w:color="auto"/>
              <w:right w:val="single" w:sz="8" w:space="0" w:color="auto"/>
            </w:tcBorders>
            <w:shd w:val="clear" w:color="auto" w:fill="auto"/>
            <w:vAlign w:val="center"/>
          </w:tcPr>
          <w:p w14:paraId="555F5236"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学期</w:t>
            </w:r>
          </w:p>
          <w:p w14:paraId="230BD4E9" w14:textId="44E1C56C"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2562033" w14:textId="6A69B413"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物理科学与技术学院</w:t>
            </w:r>
          </w:p>
          <w:p w14:paraId="17F3A352" w14:textId="3D1DF7DB"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Physical Sciences</w:t>
            </w:r>
          </w:p>
        </w:tc>
        <w:tc>
          <w:tcPr>
            <w:tcW w:w="1275" w:type="dxa"/>
            <w:tcBorders>
              <w:top w:val="nil"/>
              <w:left w:val="nil"/>
              <w:bottom w:val="single" w:sz="8" w:space="0" w:color="auto"/>
              <w:right w:val="single" w:sz="4" w:space="0" w:color="auto"/>
            </w:tcBorders>
            <w:shd w:val="clear" w:color="auto" w:fill="auto"/>
            <w:vAlign w:val="center"/>
          </w:tcPr>
          <w:p w14:paraId="78CD4EDC" w14:textId="27108D31"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3.3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7575876" w14:textId="77777777" w:rsidR="002812CC" w:rsidRPr="00625F11" w:rsidRDefault="002812CC" w:rsidP="002812CC">
            <w:pPr>
              <w:widowControl/>
              <w:spacing w:line="200" w:lineRule="exact"/>
              <w:jc w:val="center"/>
              <w:rPr>
                <w:rFonts w:ascii="Times New Roman" w:eastAsia="宋体" w:hAnsi="Times New Roman"/>
                <w:bCs/>
                <w:color w:val="000000" w:themeColor="text1"/>
                <w:kern w:val="0"/>
                <w:sz w:val="18"/>
                <w:szCs w:val="18"/>
              </w:rPr>
            </w:pPr>
          </w:p>
        </w:tc>
      </w:tr>
      <w:tr w:rsidR="002812CC" w:rsidRPr="00625F11" w14:paraId="60C0A919" w14:textId="77777777" w:rsidTr="00ED14DB">
        <w:trPr>
          <w:trHeight w:val="430"/>
          <w:jc w:val="center"/>
        </w:trPr>
        <w:tc>
          <w:tcPr>
            <w:tcW w:w="1408" w:type="dxa"/>
            <w:vMerge/>
            <w:tcBorders>
              <w:left w:val="single" w:sz="4" w:space="0" w:color="auto"/>
              <w:bottom w:val="single" w:sz="4" w:space="0" w:color="auto"/>
              <w:right w:val="single" w:sz="4" w:space="0" w:color="auto"/>
            </w:tcBorders>
            <w:shd w:val="clear" w:color="auto" w:fill="auto"/>
            <w:vAlign w:val="center"/>
          </w:tcPr>
          <w:p w14:paraId="3B89A3AE" w14:textId="77777777" w:rsidR="002812CC" w:rsidRPr="00625F11" w:rsidRDefault="002812CC" w:rsidP="002812CC">
            <w:pPr>
              <w:widowControl/>
              <w:spacing w:line="200" w:lineRule="exact"/>
              <w:jc w:val="center"/>
              <w:rPr>
                <w:rFonts w:ascii="Times New Roman" w:eastAsia="宋体" w:hAnsi="Times New Roman"/>
                <w:b/>
                <w:color w:val="000000" w:themeColor="text1"/>
                <w:sz w:val="18"/>
                <w:szCs w:val="18"/>
              </w:rPr>
            </w:pPr>
          </w:p>
        </w:tc>
        <w:tc>
          <w:tcPr>
            <w:tcW w:w="1984" w:type="dxa"/>
            <w:tcBorders>
              <w:top w:val="nil"/>
              <w:left w:val="single" w:sz="4" w:space="0" w:color="auto"/>
              <w:bottom w:val="single" w:sz="8" w:space="0" w:color="auto"/>
              <w:right w:val="single" w:sz="8" w:space="0" w:color="auto"/>
            </w:tcBorders>
            <w:shd w:val="clear" w:color="auto" w:fill="auto"/>
            <w:vAlign w:val="center"/>
          </w:tcPr>
          <w:p w14:paraId="78783A1D"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大学物理实验</w:t>
            </w:r>
            <w:r w:rsidRPr="00625F11">
              <w:rPr>
                <w:rFonts w:ascii="Times New Roman" w:eastAsia="宋体" w:hAnsi="Times New Roman"/>
                <w:color w:val="000000" w:themeColor="text1"/>
                <w:sz w:val="18"/>
                <w:szCs w:val="18"/>
              </w:rPr>
              <w:t>II</w:t>
            </w:r>
          </w:p>
          <w:p w14:paraId="2A591405" w14:textId="375A6DCF"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Experiments in Physics II</w:t>
            </w:r>
          </w:p>
        </w:tc>
        <w:tc>
          <w:tcPr>
            <w:tcW w:w="993" w:type="dxa"/>
            <w:tcBorders>
              <w:top w:val="nil"/>
              <w:left w:val="nil"/>
              <w:bottom w:val="single" w:sz="8" w:space="0" w:color="auto"/>
              <w:right w:val="single" w:sz="8" w:space="0" w:color="auto"/>
            </w:tcBorders>
            <w:shd w:val="clear" w:color="auto" w:fill="auto"/>
            <w:vAlign w:val="center"/>
          </w:tcPr>
          <w:p w14:paraId="23338108"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必修</w:t>
            </w:r>
          </w:p>
          <w:p w14:paraId="3661BF89" w14:textId="09E9D9CA"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5EFDBBB1" w14:textId="6B54D19A"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71655BC" w14:textId="2FF9FC21"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nil"/>
              <w:left w:val="nil"/>
              <w:bottom w:val="single" w:sz="8" w:space="0" w:color="auto"/>
              <w:right w:val="single" w:sz="8" w:space="0" w:color="auto"/>
            </w:tcBorders>
            <w:shd w:val="clear" w:color="auto" w:fill="auto"/>
            <w:vAlign w:val="center"/>
          </w:tcPr>
          <w:p w14:paraId="41BA504C" w14:textId="77777777"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学期</w:t>
            </w:r>
          </w:p>
          <w:p w14:paraId="3EE3DE5F" w14:textId="23A745E2"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3</w:t>
            </w:r>
          </w:p>
        </w:tc>
        <w:tc>
          <w:tcPr>
            <w:tcW w:w="1134" w:type="dxa"/>
            <w:tcBorders>
              <w:top w:val="nil"/>
              <w:left w:val="nil"/>
              <w:bottom w:val="single" w:sz="8" w:space="0" w:color="auto"/>
              <w:right w:val="single" w:sz="8" w:space="0" w:color="auto"/>
            </w:tcBorders>
            <w:shd w:val="clear" w:color="auto" w:fill="auto"/>
            <w:vAlign w:val="center"/>
          </w:tcPr>
          <w:p w14:paraId="5E637C35" w14:textId="742E316A"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物理科学与技术学院</w:t>
            </w:r>
          </w:p>
          <w:p w14:paraId="46D6AA85" w14:textId="29A0F25E"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lastRenderedPageBreak/>
              <w:t>School of Physical Sciences</w:t>
            </w:r>
          </w:p>
        </w:tc>
        <w:tc>
          <w:tcPr>
            <w:tcW w:w="1275" w:type="dxa"/>
            <w:tcBorders>
              <w:top w:val="nil"/>
              <w:left w:val="nil"/>
              <w:bottom w:val="single" w:sz="8" w:space="0" w:color="auto"/>
              <w:right w:val="single" w:sz="4" w:space="0" w:color="auto"/>
            </w:tcBorders>
            <w:shd w:val="clear" w:color="auto" w:fill="auto"/>
            <w:vAlign w:val="center"/>
          </w:tcPr>
          <w:p w14:paraId="34587926" w14:textId="41055C41" w:rsidR="002812CC" w:rsidRPr="00625F11" w:rsidRDefault="002812C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lastRenderedPageBreak/>
              <w:t>3.3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12C6F8F" w14:textId="77777777" w:rsidR="002812CC" w:rsidRPr="00625F11" w:rsidRDefault="002812CC" w:rsidP="002812CC">
            <w:pPr>
              <w:widowControl/>
              <w:spacing w:line="200" w:lineRule="exact"/>
              <w:jc w:val="center"/>
              <w:rPr>
                <w:rFonts w:ascii="Times New Roman" w:eastAsia="宋体" w:hAnsi="Times New Roman"/>
                <w:bCs/>
                <w:color w:val="000000" w:themeColor="text1"/>
                <w:kern w:val="0"/>
                <w:sz w:val="18"/>
                <w:szCs w:val="18"/>
              </w:rPr>
            </w:pPr>
          </w:p>
        </w:tc>
      </w:tr>
      <w:tr w:rsidR="00ED5F5D" w:rsidRPr="00625F11" w14:paraId="476FA792" w14:textId="77777777" w:rsidTr="00ED14DB">
        <w:trPr>
          <w:trHeight w:val="430"/>
          <w:jc w:val="center"/>
        </w:trPr>
        <w:tc>
          <w:tcPr>
            <w:tcW w:w="1408" w:type="dxa"/>
            <w:tcBorders>
              <w:top w:val="single" w:sz="4" w:space="0" w:color="auto"/>
              <w:left w:val="single" w:sz="4" w:space="0" w:color="auto"/>
              <w:right w:val="single" w:sz="4" w:space="0" w:color="auto"/>
            </w:tcBorders>
            <w:shd w:val="clear" w:color="auto" w:fill="auto"/>
            <w:vAlign w:val="center"/>
          </w:tcPr>
          <w:p w14:paraId="017BAAB4"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计算机基础类</w:t>
            </w:r>
          </w:p>
          <w:p w14:paraId="00506A9A"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Basic Computer</w:t>
            </w:r>
          </w:p>
          <w:p w14:paraId="281633B2"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Courses</w:t>
            </w:r>
          </w:p>
        </w:tc>
        <w:tc>
          <w:tcPr>
            <w:tcW w:w="1984" w:type="dxa"/>
            <w:tcBorders>
              <w:top w:val="nil"/>
              <w:left w:val="single" w:sz="4" w:space="0" w:color="auto"/>
              <w:bottom w:val="single" w:sz="8" w:space="0" w:color="auto"/>
              <w:right w:val="single" w:sz="8" w:space="0" w:color="auto"/>
            </w:tcBorders>
            <w:shd w:val="clear" w:color="auto" w:fill="auto"/>
            <w:vAlign w:val="center"/>
          </w:tcPr>
          <w:p w14:paraId="040404B6" w14:textId="77777777"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计算机程序设计基础</w:t>
            </w:r>
          </w:p>
          <w:p w14:paraId="76C9F6E8" w14:textId="29357DC7"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Computer Language and Fundamentals of Database</w:t>
            </w:r>
          </w:p>
        </w:tc>
        <w:tc>
          <w:tcPr>
            <w:tcW w:w="993" w:type="dxa"/>
            <w:tcBorders>
              <w:top w:val="nil"/>
              <w:left w:val="nil"/>
              <w:bottom w:val="single" w:sz="8" w:space="0" w:color="auto"/>
              <w:right w:val="single" w:sz="8" w:space="0" w:color="auto"/>
            </w:tcBorders>
            <w:shd w:val="clear" w:color="auto" w:fill="auto"/>
            <w:vAlign w:val="center"/>
          </w:tcPr>
          <w:p w14:paraId="042715F6" w14:textId="77777777"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3D122269" w14:textId="6A822999"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7BBEE0FF" w14:textId="1E82CB5E"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64CA8215" w14:textId="1AC0A77F"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nil"/>
              <w:left w:val="nil"/>
              <w:bottom w:val="single" w:sz="8" w:space="0" w:color="auto"/>
              <w:right w:val="single" w:sz="8" w:space="0" w:color="auto"/>
            </w:tcBorders>
            <w:shd w:val="clear" w:color="auto" w:fill="auto"/>
            <w:vAlign w:val="center"/>
          </w:tcPr>
          <w:p w14:paraId="69D994FE" w14:textId="77777777"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学期</w:t>
            </w:r>
          </w:p>
          <w:p w14:paraId="47ED4BC0" w14:textId="5B35BC7F"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758A0879" w14:textId="2B2A9AA8"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计算机与人工智能学院</w:t>
            </w:r>
          </w:p>
          <w:p w14:paraId="757FE2B5" w14:textId="4B73EFC9"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Computing and Artificial Intelligence</w:t>
            </w:r>
          </w:p>
        </w:tc>
        <w:tc>
          <w:tcPr>
            <w:tcW w:w="1275" w:type="dxa"/>
            <w:tcBorders>
              <w:top w:val="nil"/>
              <w:left w:val="nil"/>
              <w:bottom w:val="single" w:sz="8" w:space="0" w:color="auto"/>
              <w:right w:val="single" w:sz="4" w:space="0" w:color="auto"/>
            </w:tcBorders>
            <w:shd w:val="clear" w:color="auto" w:fill="auto"/>
            <w:vAlign w:val="center"/>
          </w:tcPr>
          <w:p w14:paraId="4629316A" w14:textId="4DADAEE6" w:rsidR="00ED5F5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4.2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5598C7F" w14:textId="77777777" w:rsidR="00ED5F5D" w:rsidRPr="00625F11" w:rsidRDefault="00ED5F5D" w:rsidP="00ED5F5D">
            <w:pPr>
              <w:widowControl/>
              <w:spacing w:line="200" w:lineRule="exact"/>
              <w:jc w:val="center"/>
              <w:rPr>
                <w:rFonts w:ascii="Times New Roman" w:eastAsia="宋体" w:hAnsi="Times New Roman"/>
                <w:bCs/>
                <w:color w:val="000000" w:themeColor="text1"/>
                <w:kern w:val="0"/>
                <w:sz w:val="18"/>
                <w:szCs w:val="18"/>
              </w:rPr>
            </w:pPr>
          </w:p>
        </w:tc>
      </w:tr>
      <w:tr w:rsidR="00ED5F5D" w:rsidRPr="00625F11" w14:paraId="6BAD83AD" w14:textId="77777777" w:rsidTr="002D2834">
        <w:trPr>
          <w:trHeight w:val="865"/>
          <w:jc w:val="center"/>
        </w:trPr>
        <w:tc>
          <w:tcPr>
            <w:tcW w:w="1408" w:type="dxa"/>
            <w:tcBorders>
              <w:top w:val="single" w:sz="4" w:space="0" w:color="auto"/>
              <w:left w:val="single" w:sz="8" w:space="0" w:color="auto"/>
              <w:right w:val="single" w:sz="8" w:space="0" w:color="auto"/>
            </w:tcBorders>
            <w:shd w:val="clear" w:color="auto" w:fill="auto"/>
            <w:vAlign w:val="center"/>
          </w:tcPr>
          <w:p w14:paraId="5EE68815"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化学</w:t>
            </w:r>
            <w:r w:rsidRPr="00625F11">
              <w:rPr>
                <w:rFonts w:ascii="Times New Roman" w:eastAsia="宋体" w:hAnsi="Times New Roman"/>
                <w:b/>
                <w:color w:val="000000" w:themeColor="text1"/>
                <w:sz w:val="18"/>
                <w:szCs w:val="18"/>
              </w:rPr>
              <w:t>类</w:t>
            </w:r>
          </w:p>
          <w:p w14:paraId="4CFF7DA5" w14:textId="77777777" w:rsidR="00ED5F5D" w:rsidRPr="00625F11" w:rsidRDefault="00ED5F5D" w:rsidP="00ED5F5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Chemistry Courses</w:t>
            </w: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008411FD" w14:textId="03312607"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工程化学</w:t>
            </w:r>
            <w:r w:rsidRPr="00625F11">
              <w:rPr>
                <w:rFonts w:ascii="Times New Roman" w:eastAsia="宋体" w:hAnsi="Times New Roman"/>
                <w:color w:val="000000" w:themeColor="text1"/>
                <w:sz w:val="18"/>
                <w:szCs w:val="18"/>
              </w:rPr>
              <w:t>B</w:t>
            </w:r>
            <w:r w:rsidRPr="00625F11">
              <w:rPr>
                <w:rFonts w:ascii="Times New Roman" w:eastAsia="宋体" w:hAnsi="Times New Roman"/>
                <w:color w:val="000000" w:themeColor="text1"/>
                <w:sz w:val="18"/>
                <w:szCs w:val="18"/>
              </w:rPr>
              <w:br/>
              <w:t>Engineering Chemistry B</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0F8C9B96" w14:textId="77777777"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65B2D1BA" w14:textId="20397016"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1824BCF7" w14:textId="568DB503"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472205A" w14:textId="156616B3"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0.5</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910E709" w14:textId="01101257"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学期</w:t>
            </w:r>
          </w:p>
          <w:p w14:paraId="3950079E" w14:textId="64B37592"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4119F4" w14:textId="0B3EE055" w:rsidR="00ED5F5D" w:rsidRPr="00625F11" w:rsidRDefault="00ED5F5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化学学院</w:t>
            </w:r>
            <w:r w:rsidRPr="00625F11">
              <w:rPr>
                <w:rFonts w:ascii="Times New Roman" w:eastAsia="宋体" w:hAnsi="Times New Roman"/>
                <w:color w:val="000000" w:themeColor="text1"/>
                <w:sz w:val="18"/>
                <w:szCs w:val="18"/>
              </w:rPr>
              <w:br/>
              <w:t>School of Chemistry</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328D9283" w14:textId="3D9E207E" w:rsidR="00ED5F5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C3A8281" w14:textId="77777777" w:rsidR="00ED5F5D" w:rsidRPr="00625F11" w:rsidRDefault="00ED5F5D" w:rsidP="00ED5F5D">
            <w:pPr>
              <w:widowControl/>
              <w:spacing w:line="200" w:lineRule="exact"/>
              <w:jc w:val="center"/>
              <w:rPr>
                <w:rFonts w:ascii="Times New Roman" w:eastAsia="宋体" w:hAnsi="Times New Roman"/>
                <w:color w:val="000000" w:themeColor="text1"/>
                <w:kern w:val="0"/>
                <w:sz w:val="18"/>
                <w:szCs w:val="18"/>
              </w:rPr>
            </w:pPr>
          </w:p>
        </w:tc>
      </w:tr>
      <w:tr w:rsidR="00F73D2D" w:rsidRPr="00625F11" w14:paraId="6C2E79F3" w14:textId="77777777" w:rsidTr="00ED14DB">
        <w:trPr>
          <w:trHeight w:val="285"/>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48056A42" w14:textId="77777777" w:rsidR="00F73D2D" w:rsidRPr="00625F11" w:rsidRDefault="00F73D2D" w:rsidP="00F73D2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专业基础课</w:t>
            </w:r>
          </w:p>
          <w:p w14:paraId="63DF8253" w14:textId="12CA4597" w:rsidR="00F73D2D" w:rsidRPr="00625F11" w:rsidRDefault="00F73D2D" w:rsidP="00F73D2D">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kern w:val="0"/>
                <w:sz w:val="18"/>
                <w:szCs w:val="18"/>
                <w:lang w:eastAsia="en-US"/>
              </w:rPr>
              <w:t>Specialty foundational Courses</w:t>
            </w: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730E4E8A" w14:textId="77777777"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理论力学</w:t>
            </w:r>
            <w:r w:rsidRPr="00625F11">
              <w:rPr>
                <w:rFonts w:ascii="Times New Roman" w:eastAsia="宋体" w:hAnsi="Times New Roman"/>
                <w:color w:val="000000" w:themeColor="text1"/>
                <w:sz w:val="18"/>
                <w:szCs w:val="18"/>
              </w:rPr>
              <w:t>B</w:t>
            </w:r>
          </w:p>
          <w:p w14:paraId="10978472" w14:textId="06E7EA90"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Theoretical Mechanics B</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0A1E557B" w14:textId="77777777"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1FC0B82C" w14:textId="48C207E1"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3F6630A6" w14:textId="56B5256B"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E6520C7" w14:textId="7E695C2C"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08A9F097" w14:textId="77777777"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学期</w:t>
            </w:r>
          </w:p>
          <w:p w14:paraId="18A74F48" w14:textId="7A7F7B30"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29E362E" w14:textId="1C7BEF48"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力学与航空航天学院</w:t>
            </w:r>
          </w:p>
          <w:p w14:paraId="65994097" w14:textId="0A9139C9"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Mechanics and Aerospace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434FCCFA" w14:textId="2992DBF6"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77770C7" w14:textId="77777777" w:rsidR="00F73D2D" w:rsidRPr="00625F11" w:rsidRDefault="00F73D2D" w:rsidP="00F73D2D">
            <w:pPr>
              <w:widowControl/>
              <w:spacing w:line="200" w:lineRule="exact"/>
              <w:jc w:val="center"/>
              <w:rPr>
                <w:rFonts w:ascii="Times New Roman" w:eastAsia="宋体" w:hAnsi="Times New Roman"/>
                <w:color w:val="000000" w:themeColor="text1"/>
                <w:kern w:val="0"/>
                <w:sz w:val="18"/>
                <w:szCs w:val="18"/>
              </w:rPr>
            </w:pPr>
          </w:p>
        </w:tc>
      </w:tr>
      <w:tr w:rsidR="00F73D2D" w:rsidRPr="00625F11" w14:paraId="57CCBBA6"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514E19C" w14:textId="77777777" w:rsidR="00F73D2D" w:rsidRPr="00625F11" w:rsidRDefault="00F73D2D" w:rsidP="00F73D2D">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609DF4F5" w14:textId="77777777"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材料力学</w:t>
            </w:r>
            <w:r w:rsidRPr="00625F11">
              <w:rPr>
                <w:rFonts w:ascii="Times New Roman" w:eastAsia="宋体" w:hAnsi="Times New Roman"/>
                <w:color w:val="000000" w:themeColor="text1"/>
                <w:sz w:val="18"/>
                <w:szCs w:val="18"/>
              </w:rPr>
              <w:t>AI</w:t>
            </w:r>
          </w:p>
          <w:p w14:paraId="3D201BDA" w14:textId="26CB3538"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Mechanics of Materials AI</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5CC5737E" w14:textId="77777777"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13D94F8B" w14:textId="1DEC93EC"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12CD36B4" w14:textId="17F394D6"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B85B80" w14:textId="76A18FE2"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r w:rsidRPr="00625F11">
              <w:rPr>
                <w:rFonts w:ascii="Times New Roman" w:eastAsia="宋体" w:hAnsi="Times New Roman"/>
                <w:color w:val="000000" w:themeColor="text1"/>
                <w:sz w:val="18"/>
                <w:szCs w:val="18"/>
              </w:rPr>
              <w:t>.5</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8A36BCF" w14:textId="0495201A"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学期</w:t>
            </w:r>
          </w:p>
          <w:p w14:paraId="6C9B1B9C" w14:textId="76A8FC7C"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F3E73E" w14:textId="671ABD32"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力学与航空航天学院</w:t>
            </w:r>
          </w:p>
          <w:p w14:paraId="157F0EE9" w14:textId="7DFB07CB"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Mechanics and Aerospace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466BAF06" w14:textId="020D2C6F"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C2663BB" w14:textId="77777777" w:rsidR="00F73D2D" w:rsidRPr="00625F11" w:rsidRDefault="00F73D2D" w:rsidP="00F73D2D">
            <w:pPr>
              <w:widowControl/>
              <w:spacing w:line="200" w:lineRule="exact"/>
              <w:jc w:val="center"/>
              <w:rPr>
                <w:rFonts w:ascii="Times New Roman" w:eastAsia="宋体" w:hAnsi="Times New Roman"/>
                <w:color w:val="000000" w:themeColor="text1"/>
                <w:kern w:val="0"/>
                <w:sz w:val="18"/>
                <w:szCs w:val="18"/>
              </w:rPr>
            </w:pPr>
          </w:p>
        </w:tc>
      </w:tr>
      <w:tr w:rsidR="00F73D2D" w:rsidRPr="00625F11" w14:paraId="0B77C24B"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A7D1658" w14:textId="77777777" w:rsidR="00F73D2D" w:rsidRPr="00625F11" w:rsidRDefault="00F73D2D" w:rsidP="00F73D2D">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1FA3A98E" w14:textId="77777777"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材料力学</w:t>
            </w:r>
            <w:r w:rsidRPr="00625F11">
              <w:rPr>
                <w:rFonts w:ascii="Times New Roman" w:eastAsia="宋体" w:hAnsi="Times New Roman"/>
                <w:color w:val="000000" w:themeColor="text1"/>
                <w:sz w:val="18"/>
                <w:szCs w:val="18"/>
              </w:rPr>
              <w:t>BII</w:t>
            </w:r>
          </w:p>
          <w:p w14:paraId="1BCEEC76" w14:textId="64AC5D4A"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Mechanics of Materials BII</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4383BC45" w14:textId="77777777"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6C523C93" w14:textId="2FDA7B7C"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29EAC376" w14:textId="6BC00468"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E593EE4" w14:textId="40760B1C"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r w:rsidRPr="00625F11">
              <w:rPr>
                <w:rFonts w:ascii="Times New Roman" w:eastAsia="宋体" w:hAnsi="Times New Roman"/>
                <w:color w:val="000000" w:themeColor="text1"/>
                <w:sz w:val="18"/>
                <w:szCs w:val="18"/>
              </w:rPr>
              <w:t>.5</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57738BD" w14:textId="131C451C"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4</w:t>
            </w:r>
            <w:r w:rsidRPr="00625F11">
              <w:rPr>
                <w:rFonts w:ascii="Times New Roman" w:eastAsia="宋体" w:hAnsi="Times New Roman" w:hint="eastAsia"/>
                <w:color w:val="000000" w:themeColor="text1"/>
                <w:sz w:val="18"/>
                <w:szCs w:val="18"/>
              </w:rPr>
              <w:t>学期</w:t>
            </w:r>
          </w:p>
          <w:p w14:paraId="30CE6D12" w14:textId="4C6D1B5B"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00A9524" w14:textId="3C60F656"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力学与航空航天学院</w:t>
            </w:r>
          </w:p>
          <w:p w14:paraId="7A3B26E0" w14:textId="51083894"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Mechanics and Aerospace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4A4F4953" w14:textId="4E6E5D6A" w:rsidR="00F73D2D" w:rsidRPr="00625F11" w:rsidRDefault="00F73D2D"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BCC8FF" w14:textId="77777777" w:rsidR="00F73D2D" w:rsidRPr="00625F11" w:rsidRDefault="00F73D2D" w:rsidP="00F73D2D">
            <w:pPr>
              <w:widowControl/>
              <w:spacing w:line="200" w:lineRule="exact"/>
              <w:jc w:val="center"/>
              <w:rPr>
                <w:rFonts w:ascii="Times New Roman" w:eastAsia="宋体" w:hAnsi="Times New Roman"/>
                <w:color w:val="000000" w:themeColor="text1"/>
                <w:kern w:val="0"/>
                <w:sz w:val="18"/>
                <w:szCs w:val="18"/>
              </w:rPr>
            </w:pPr>
          </w:p>
        </w:tc>
      </w:tr>
      <w:tr w:rsidR="00C13D74" w:rsidRPr="00625F11" w14:paraId="0080883F"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AD746CF"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5FFC27C8"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结构力学</w:t>
            </w:r>
            <w:r w:rsidRPr="00625F11">
              <w:rPr>
                <w:rFonts w:ascii="Times New Roman" w:eastAsia="宋体" w:hAnsi="Times New Roman"/>
                <w:color w:val="000000" w:themeColor="text1"/>
                <w:sz w:val="18"/>
                <w:szCs w:val="18"/>
              </w:rPr>
              <w:t>AI</w:t>
            </w:r>
          </w:p>
          <w:p w14:paraId="3FC441E0" w14:textId="678F0F6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Structural Mechanics AI</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764ED248"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671FFD92" w14:textId="48E61BA0"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514FCA04" w14:textId="3EBEB28D"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D05DE94" w14:textId="4EEB9C82"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0B81DDDC"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4</w:t>
            </w:r>
            <w:r w:rsidRPr="00625F11">
              <w:rPr>
                <w:rFonts w:ascii="Times New Roman" w:eastAsia="宋体" w:hAnsi="Times New Roman" w:hint="eastAsia"/>
                <w:color w:val="000000" w:themeColor="text1"/>
                <w:sz w:val="18"/>
                <w:szCs w:val="18"/>
              </w:rPr>
              <w:t>学期</w:t>
            </w:r>
          </w:p>
          <w:p w14:paraId="6538DFE1" w14:textId="1028EBDC"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008C2A5"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p>
          <w:p w14:paraId="51F1AE5A" w14:textId="5B20046A"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3FBA96F3" w14:textId="0EEA7DC2"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43DC376"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C13D74" w:rsidRPr="00625F11" w14:paraId="2A011692"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188FACB"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0C3C1892"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结构力学</w:t>
            </w:r>
            <w:r w:rsidRPr="00625F11">
              <w:rPr>
                <w:rFonts w:ascii="Times New Roman" w:eastAsia="宋体" w:hAnsi="Times New Roman"/>
                <w:color w:val="000000" w:themeColor="text1"/>
                <w:sz w:val="18"/>
                <w:szCs w:val="18"/>
              </w:rPr>
              <w:t>AII-B</w:t>
            </w:r>
          </w:p>
          <w:p w14:paraId="0F0A2646" w14:textId="78875248"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Structural Mechanics AII</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7A6C8BAA"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必修</w:t>
            </w:r>
          </w:p>
          <w:p w14:paraId="136B0DD2" w14:textId="3136EE2C"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0CFDE238" w14:textId="235BD9BD"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2DC4947"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3F7FD604" w14:textId="1EDE91CB"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5</w:t>
            </w:r>
            <w:r w:rsidRPr="00625F11">
              <w:rPr>
                <w:rFonts w:ascii="Times New Roman" w:eastAsia="宋体" w:hAnsi="Times New Roman" w:hint="eastAsia"/>
                <w:color w:val="000000" w:themeColor="text1"/>
                <w:sz w:val="18"/>
                <w:szCs w:val="18"/>
              </w:rPr>
              <w:t>学期</w:t>
            </w:r>
          </w:p>
          <w:p w14:paraId="57F3CE7B" w14:textId="1F991C30"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5D6EB7E"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p>
          <w:p w14:paraId="3F452C89" w14:textId="311527E0"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5BCA6B2B" w14:textId="46E0F734"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F7E43EF"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C61D67" w:rsidRPr="00625F11" w14:paraId="59C42CEE"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7EB9278"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22322689"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土木</w:t>
            </w:r>
            <w:r w:rsidRPr="00625F11">
              <w:rPr>
                <w:rFonts w:ascii="Times New Roman" w:eastAsia="宋体" w:hAnsi="Times New Roman"/>
                <w:color w:val="000000" w:themeColor="text1"/>
                <w:sz w:val="18"/>
                <w:szCs w:val="18"/>
              </w:rPr>
              <w:t>工程制图与信息模型</w:t>
            </w:r>
            <w:r w:rsidRPr="00625F11">
              <w:rPr>
                <w:rFonts w:ascii="Times New Roman" w:eastAsia="宋体" w:hAnsi="Times New Roman"/>
                <w:color w:val="000000" w:themeColor="text1"/>
                <w:sz w:val="18"/>
                <w:szCs w:val="18"/>
              </w:rPr>
              <w:t>I</w:t>
            </w:r>
          </w:p>
          <w:p w14:paraId="135ED53F" w14:textId="78FD135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Civil</w:t>
            </w:r>
            <w:r w:rsidRPr="00625F11">
              <w:rPr>
                <w:rFonts w:ascii="Times New Roman" w:eastAsia="宋体" w:hAnsi="Times New Roman"/>
                <w:color w:val="000000" w:themeColor="text1"/>
                <w:sz w:val="18"/>
                <w:szCs w:val="18"/>
              </w:rPr>
              <w:t xml:space="preserve"> Engineering Drafting and Information Modeling I</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17063919"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38278896" w14:textId="64C93E1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5FAFACE5" w14:textId="1760A3B2"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188B530" w14:textId="7174B03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0.5</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49A066E"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hint="eastAsia"/>
                <w:color w:val="000000" w:themeColor="text1"/>
                <w:sz w:val="18"/>
                <w:szCs w:val="18"/>
              </w:rPr>
              <w:t>学期</w:t>
            </w:r>
          </w:p>
          <w:p w14:paraId="249BF723" w14:textId="43F55D96"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E64C792" w14:textId="3714231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4B48D4F3" w14:textId="0ACBFA4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6.3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41E4EDC"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6DBC26F5"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AF5AE86"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6C7729A7"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土木</w:t>
            </w:r>
            <w:r w:rsidRPr="00625F11">
              <w:rPr>
                <w:rFonts w:ascii="Times New Roman" w:eastAsia="宋体" w:hAnsi="Times New Roman"/>
                <w:color w:val="000000" w:themeColor="text1"/>
                <w:sz w:val="18"/>
                <w:szCs w:val="18"/>
              </w:rPr>
              <w:t>工程制图与信息模型</w:t>
            </w:r>
            <w:r w:rsidRPr="00625F11">
              <w:rPr>
                <w:rFonts w:ascii="Times New Roman" w:eastAsia="宋体" w:hAnsi="Times New Roman"/>
                <w:color w:val="000000" w:themeColor="text1"/>
                <w:sz w:val="18"/>
                <w:szCs w:val="18"/>
              </w:rPr>
              <w:t>II</w:t>
            </w:r>
          </w:p>
          <w:p w14:paraId="7E351FCB" w14:textId="3285CD13"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Civil Engineering Drafting and Information Modeling II</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477F55E0"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5711BC22" w14:textId="7B0E3B8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5E6B5B43" w14:textId="6C0DA87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798FD4B" w14:textId="6305C183"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r w:rsidRPr="00625F11">
              <w:rPr>
                <w:rFonts w:ascii="Times New Roman" w:eastAsia="宋体" w:hAnsi="Times New Roman"/>
                <w:color w:val="000000" w:themeColor="text1"/>
                <w:sz w:val="18"/>
                <w:szCs w:val="18"/>
              </w:rPr>
              <w:t>.5</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EDDB367"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学期</w:t>
            </w:r>
          </w:p>
          <w:p w14:paraId="233A0BED" w14:textId="4A385713"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E715A07"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p>
          <w:p w14:paraId="04E8493C" w14:textId="0D97AE7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5E4E36DF" w14:textId="01F884F3"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4</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6</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8</w:t>
            </w:r>
            <w:r w:rsidRPr="00625F11">
              <w:rPr>
                <w:rFonts w:ascii="Times New Roman" w:eastAsia="宋体" w:hAnsi="Times New Roman"/>
                <w:color w:val="000000" w:themeColor="text1"/>
                <w:sz w:val="18"/>
                <w:szCs w:val="18"/>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99BEC10"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13D74" w:rsidRPr="00625F11" w14:paraId="700E6978"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6319671C"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189F8921"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道桥工程材料</w:t>
            </w:r>
          </w:p>
          <w:p w14:paraId="3B5C7B2C"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Road and Bridge</w:t>
            </w:r>
          </w:p>
          <w:p w14:paraId="60957882" w14:textId="7C1D8890"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Engineering Materials</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613CFD2C" w14:textId="0CE1FC66"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必修</w:t>
            </w:r>
            <w:r w:rsidRPr="00625F11">
              <w:rPr>
                <w:rFonts w:ascii="Times New Roman" w:eastAsia="宋体" w:hAnsi="Times New Roman" w:hint="eastAsia"/>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7BC97B0A" w14:textId="549C96B1"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B822AB6" w14:textId="164DE2A3"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341F6434"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学期</w:t>
            </w:r>
          </w:p>
          <w:p w14:paraId="4BAD8087" w14:textId="3353FEA6"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85D0564"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p>
          <w:p w14:paraId="5A2890FC" w14:textId="63A4940F"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614EFA7F" w14:textId="46113FBD"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5</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color w:val="000000" w:themeColor="text1"/>
                <w:sz w:val="18"/>
                <w:szCs w:val="18"/>
              </w:rPr>
              <w:t>0.1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DECCA02" w14:textId="7D1D3CEC"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C13D74" w:rsidRPr="00625F11" w14:paraId="21B0EB08"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CFE8492"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3CBD013A"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工程测量</w:t>
            </w:r>
            <w:r w:rsidRPr="00625F11">
              <w:rPr>
                <w:rFonts w:ascii="Times New Roman" w:eastAsia="宋体" w:hAnsi="Times New Roman"/>
                <w:color w:val="000000" w:themeColor="text1"/>
                <w:sz w:val="18"/>
                <w:szCs w:val="18"/>
              </w:rPr>
              <w:t>I</w:t>
            </w:r>
          </w:p>
          <w:p w14:paraId="0B30B2DA" w14:textId="39E4F0C0"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Engineering Surveying I</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1EF4D80F"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664A188E" w14:textId="321176EA"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439CE4BD" w14:textId="630BC313"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50008BD" w14:textId="5547A876"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12875CF" w14:textId="06863D3E"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学期</w:t>
            </w:r>
          </w:p>
          <w:p w14:paraId="1D5C31F3" w14:textId="743E1062"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852C86A"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地球科学与环境</w:t>
            </w:r>
          </w:p>
          <w:p w14:paraId="4ADF7F78"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工程学院</w:t>
            </w:r>
          </w:p>
          <w:p w14:paraId="74F4F158" w14:textId="2FDE16B2" w:rsidR="00C13D74" w:rsidRPr="00625F11" w:rsidRDefault="004B5790" w:rsidP="00B723AD">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Faculty of Geosciences and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73DBB467" w14:textId="559C13D1"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1.4</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4</w:t>
            </w:r>
            <w:r w:rsidRPr="00625F11">
              <w:rPr>
                <w:rFonts w:ascii="Times New Roman" w:eastAsia="宋体" w:hAnsi="Times New Roman"/>
                <w:color w:val="000000" w:themeColor="text1"/>
                <w:sz w:val="18"/>
                <w:szCs w:val="18"/>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EA4C1F0"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C13D74" w:rsidRPr="00625F11" w14:paraId="3402CD84"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BB6637F"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1696DE68"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工程测量</w:t>
            </w:r>
            <w:r w:rsidRPr="00625F11">
              <w:rPr>
                <w:rFonts w:ascii="Times New Roman" w:eastAsia="宋体" w:hAnsi="Times New Roman"/>
                <w:color w:val="000000" w:themeColor="text1"/>
                <w:sz w:val="18"/>
                <w:szCs w:val="18"/>
              </w:rPr>
              <w:t>II</w:t>
            </w:r>
          </w:p>
          <w:p w14:paraId="0F13B709" w14:textId="34DEEEE2"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Engineering Surveying II</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677F294B"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02619B15" w14:textId="1460103E"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75871AB1" w14:textId="445BE6E0"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B17DCA1" w14:textId="14B4FCBD"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075F07B0" w14:textId="7CBC1A14"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4</w:t>
            </w:r>
            <w:r w:rsidRPr="00625F11">
              <w:rPr>
                <w:rFonts w:ascii="Times New Roman" w:eastAsia="宋体" w:hAnsi="Times New Roman" w:hint="eastAsia"/>
                <w:color w:val="000000" w:themeColor="text1"/>
                <w:sz w:val="18"/>
                <w:szCs w:val="18"/>
              </w:rPr>
              <w:t>学期</w:t>
            </w:r>
          </w:p>
          <w:p w14:paraId="3D7805A6" w14:textId="0518156E"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097724A"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地球科学与环境</w:t>
            </w:r>
          </w:p>
          <w:p w14:paraId="7D086B6D"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工程学院</w:t>
            </w:r>
          </w:p>
          <w:p w14:paraId="407D8021" w14:textId="47A1CCB7" w:rsidR="00C13D74" w:rsidRPr="00625F11" w:rsidRDefault="004B5790" w:rsidP="00B723AD">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 xml:space="preserve">Faculty of </w:t>
            </w:r>
            <w:r>
              <w:rPr>
                <w:rFonts w:ascii="Times New Roman" w:eastAsia="宋体" w:hAnsi="Times New Roman"/>
                <w:color w:val="000000" w:themeColor="text1"/>
                <w:sz w:val="18"/>
                <w:szCs w:val="18"/>
              </w:rPr>
              <w:lastRenderedPageBreak/>
              <w:t>Geosciences and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29A94F20" w14:textId="2A2EF81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lastRenderedPageBreak/>
              <w:t>1.4</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4</w:t>
            </w:r>
            <w:r w:rsidRPr="00625F11">
              <w:rPr>
                <w:rFonts w:ascii="Times New Roman" w:eastAsia="宋体" w:hAnsi="Times New Roman"/>
                <w:color w:val="000000" w:themeColor="text1"/>
                <w:sz w:val="18"/>
                <w:szCs w:val="18"/>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F4D4FFF"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C13D74" w:rsidRPr="00625F11" w14:paraId="610DC2B9"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E6C7491"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4FC35D10" w14:textId="5E003B73"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土木工程地质</w:t>
            </w:r>
            <w:r w:rsidRPr="00625F11">
              <w:rPr>
                <w:rFonts w:ascii="Times New Roman" w:eastAsia="宋体" w:hAnsi="Times New Roman" w:hint="eastAsia"/>
                <w:color w:val="000000" w:themeColor="text1"/>
                <w:sz w:val="18"/>
                <w:szCs w:val="18"/>
              </w:rPr>
              <w:t>B</w:t>
            </w:r>
          </w:p>
          <w:p w14:paraId="11C0BC7D" w14:textId="6AE7B354"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Civil Engineering Geology B</w:t>
            </w:r>
          </w:p>
        </w:tc>
        <w:tc>
          <w:tcPr>
            <w:tcW w:w="993" w:type="dxa"/>
            <w:tcBorders>
              <w:top w:val="single" w:sz="8" w:space="0" w:color="auto"/>
              <w:left w:val="single" w:sz="8" w:space="0" w:color="auto"/>
              <w:bottom w:val="single" w:sz="4" w:space="0" w:color="auto"/>
              <w:right w:val="single" w:sz="8" w:space="0" w:color="auto"/>
            </w:tcBorders>
            <w:shd w:val="clear" w:color="auto" w:fill="auto"/>
            <w:vAlign w:val="center"/>
          </w:tcPr>
          <w:p w14:paraId="74E56001"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2A0BCAC6" w14:textId="1EA10BAA"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4" w:space="0" w:color="auto"/>
              <w:right w:val="single" w:sz="8" w:space="0" w:color="auto"/>
            </w:tcBorders>
            <w:shd w:val="clear" w:color="auto" w:fill="auto"/>
            <w:vAlign w:val="center"/>
          </w:tcPr>
          <w:p w14:paraId="216ECCB9" w14:textId="4735A25B"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32B090ED" w14:textId="4A01C228"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r w:rsidRPr="00625F11">
              <w:rPr>
                <w:rFonts w:ascii="Times New Roman" w:eastAsia="宋体" w:hAnsi="Times New Roman"/>
                <w:color w:val="000000" w:themeColor="text1"/>
                <w:sz w:val="18"/>
                <w:szCs w:val="18"/>
              </w:rPr>
              <w:t>.5</w:t>
            </w:r>
          </w:p>
        </w:tc>
        <w:tc>
          <w:tcPr>
            <w:tcW w:w="851" w:type="dxa"/>
            <w:tcBorders>
              <w:top w:val="single" w:sz="8" w:space="0" w:color="auto"/>
              <w:left w:val="single" w:sz="8" w:space="0" w:color="auto"/>
              <w:bottom w:val="single" w:sz="4" w:space="0" w:color="auto"/>
              <w:right w:val="single" w:sz="8" w:space="0" w:color="auto"/>
            </w:tcBorders>
            <w:shd w:val="clear" w:color="auto" w:fill="auto"/>
            <w:vAlign w:val="center"/>
          </w:tcPr>
          <w:p w14:paraId="1C7CC28E"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4</w:t>
            </w:r>
            <w:r w:rsidRPr="00625F11">
              <w:rPr>
                <w:rFonts w:ascii="Times New Roman" w:eastAsia="宋体" w:hAnsi="Times New Roman" w:hint="eastAsia"/>
                <w:color w:val="000000" w:themeColor="text1"/>
                <w:sz w:val="18"/>
                <w:szCs w:val="18"/>
              </w:rPr>
              <w:t>学期</w:t>
            </w:r>
          </w:p>
          <w:p w14:paraId="3AB4A505" w14:textId="794081F2"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4" w:space="0" w:color="auto"/>
              <w:right w:val="single" w:sz="8" w:space="0" w:color="auto"/>
            </w:tcBorders>
            <w:shd w:val="clear" w:color="auto" w:fill="auto"/>
            <w:vAlign w:val="center"/>
          </w:tcPr>
          <w:p w14:paraId="3B44B89B" w14:textId="0202E8E6"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地球科学与环境工程学院</w:t>
            </w:r>
          </w:p>
          <w:p w14:paraId="3F2B9140" w14:textId="56E0CB30" w:rsidR="00C13D74" w:rsidRPr="00625F11" w:rsidRDefault="004B5790" w:rsidP="00B723AD">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Faculty of Geosciences and Engineering</w:t>
            </w:r>
          </w:p>
        </w:tc>
        <w:tc>
          <w:tcPr>
            <w:tcW w:w="1275" w:type="dxa"/>
            <w:tcBorders>
              <w:top w:val="single" w:sz="8" w:space="0" w:color="auto"/>
              <w:left w:val="single" w:sz="8" w:space="0" w:color="auto"/>
              <w:bottom w:val="single" w:sz="4" w:space="0" w:color="auto"/>
              <w:right w:val="single" w:sz="4" w:space="0" w:color="auto"/>
            </w:tcBorders>
            <w:shd w:val="clear" w:color="auto" w:fill="auto"/>
            <w:vAlign w:val="center"/>
          </w:tcPr>
          <w:p w14:paraId="05701554" w14:textId="2A07FFF9"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color w:val="000000" w:themeColor="text1"/>
                <w:sz w:val="18"/>
                <w:szCs w:val="18"/>
              </w:rPr>
              <w:t>.4</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4</w:t>
            </w:r>
            <w:r w:rsidRPr="00625F11">
              <w:rPr>
                <w:rFonts w:ascii="Times New Roman" w:eastAsia="宋体" w:hAnsi="Times New Roman"/>
                <w:color w:val="000000" w:themeColor="text1"/>
                <w:sz w:val="18"/>
                <w:szCs w:val="18"/>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7EED929"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C13D74" w:rsidRPr="00625F11" w14:paraId="3BB3C8E4"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E4D42A7"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6502CF91" w14:textId="1D0742F3" w:rsidR="00C13D74" w:rsidRPr="00625F11" w:rsidRDefault="00984E5C"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工程可靠度设计原理</w:t>
            </w:r>
            <w:r w:rsidRPr="00625F11">
              <w:rPr>
                <w:rFonts w:ascii="Times New Roman" w:eastAsia="宋体" w:hAnsi="Times New Roman"/>
                <w:color w:val="000000" w:themeColor="text1"/>
                <w:sz w:val="18"/>
                <w:szCs w:val="18"/>
              </w:rPr>
              <w:t>Design Principle of Engineering Reliability</w:t>
            </w:r>
          </w:p>
        </w:tc>
        <w:tc>
          <w:tcPr>
            <w:tcW w:w="993" w:type="dxa"/>
            <w:tcBorders>
              <w:top w:val="single" w:sz="4" w:space="0" w:color="auto"/>
              <w:left w:val="single" w:sz="4" w:space="0" w:color="auto"/>
              <w:bottom w:val="single" w:sz="8" w:space="0" w:color="auto"/>
              <w:right w:val="single" w:sz="8" w:space="0" w:color="auto"/>
            </w:tcBorders>
            <w:shd w:val="clear" w:color="auto" w:fill="auto"/>
            <w:vAlign w:val="center"/>
          </w:tcPr>
          <w:p w14:paraId="37E1DD48" w14:textId="645B4883"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8" w:space="0" w:color="auto"/>
              <w:bottom w:val="single" w:sz="8" w:space="0" w:color="auto"/>
              <w:right w:val="single" w:sz="8" w:space="0" w:color="auto"/>
            </w:tcBorders>
            <w:shd w:val="clear" w:color="auto" w:fill="auto"/>
            <w:vAlign w:val="center"/>
          </w:tcPr>
          <w:p w14:paraId="6EF2EF04" w14:textId="1CF9A89A"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78C860D0" w14:textId="6CB17FCA"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3AC6223E"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4</w:t>
            </w:r>
            <w:r w:rsidRPr="00625F11">
              <w:rPr>
                <w:rFonts w:ascii="Times New Roman" w:eastAsia="宋体" w:hAnsi="Times New Roman" w:hint="eastAsia"/>
                <w:color w:val="000000" w:themeColor="text1"/>
                <w:sz w:val="18"/>
                <w:szCs w:val="18"/>
              </w:rPr>
              <w:t>学期</w:t>
            </w:r>
          </w:p>
          <w:p w14:paraId="3A370F36" w14:textId="5E1C6BC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4</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222F3AB"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p>
          <w:p w14:paraId="6D4F6A00" w14:textId="61EAB199"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School of Civil Engineering</w:t>
            </w:r>
          </w:p>
        </w:tc>
        <w:tc>
          <w:tcPr>
            <w:tcW w:w="1275" w:type="dxa"/>
            <w:tcBorders>
              <w:top w:val="single" w:sz="4" w:space="0" w:color="auto"/>
              <w:left w:val="single" w:sz="8" w:space="0" w:color="auto"/>
              <w:bottom w:val="single" w:sz="8" w:space="0" w:color="auto"/>
              <w:right w:val="single" w:sz="4" w:space="0" w:color="auto"/>
            </w:tcBorders>
            <w:shd w:val="clear" w:color="auto" w:fill="auto"/>
            <w:vAlign w:val="center"/>
          </w:tcPr>
          <w:p w14:paraId="1AA2649C" w14:textId="7122CA7F"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1.3</w:t>
            </w:r>
            <w:r w:rsidRPr="00625F11">
              <w:rPr>
                <w:rFonts w:ascii="Times New Roman" w:eastAsia="宋体" w:hAnsi="Times New Roman"/>
                <w:color w:val="000000" w:themeColor="text1"/>
                <w:sz w:val="18"/>
                <w:szCs w:val="18"/>
              </w:rPr>
              <w:t>、</w:t>
            </w:r>
            <w:r w:rsidRPr="00625F11">
              <w:rPr>
                <w:rFonts w:ascii="Times New Roman" w:eastAsia="宋体" w:hAnsi="Times New Roman" w:hint="eastAsia"/>
                <w:color w:val="000000" w:themeColor="text1"/>
                <w:sz w:val="18"/>
                <w:szCs w:val="18"/>
              </w:rPr>
              <w:t>3</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5.1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2FA69A5"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C13D74" w:rsidRPr="00625F11" w14:paraId="40E76BF0"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F434E0D"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451C14BE"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环境工程概论</w:t>
            </w:r>
          </w:p>
          <w:p w14:paraId="541654EA" w14:textId="615483FB"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Introduction to Environmental Engineering</w:t>
            </w:r>
          </w:p>
        </w:tc>
        <w:tc>
          <w:tcPr>
            <w:tcW w:w="993" w:type="dxa"/>
            <w:tcBorders>
              <w:top w:val="single" w:sz="8" w:space="0" w:color="auto"/>
              <w:left w:val="single" w:sz="4" w:space="0" w:color="auto"/>
              <w:bottom w:val="single" w:sz="8" w:space="0" w:color="auto"/>
              <w:right w:val="single" w:sz="8" w:space="0" w:color="auto"/>
            </w:tcBorders>
            <w:shd w:val="clear" w:color="auto" w:fill="auto"/>
            <w:vAlign w:val="center"/>
          </w:tcPr>
          <w:p w14:paraId="02580E8D"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77C46926" w14:textId="0732ECF3"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4502D655" w14:textId="47B8E2D2"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8E55AB7" w14:textId="20B448DB"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AE27A22"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5</w:t>
            </w:r>
            <w:r w:rsidRPr="00625F11">
              <w:rPr>
                <w:rFonts w:ascii="Times New Roman" w:eastAsia="宋体" w:hAnsi="Times New Roman" w:hint="eastAsia"/>
                <w:color w:val="000000" w:themeColor="text1"/>
                <w:sz w:val="18"/>
                <w:szCs w:val="18"/>
              </w:rPr>
              <w:t>学期</w:t>
            </w:r>
          </w:p>
          <w:p w14:paraId="31D5DE2C" w14:textId="7D742B76"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4B90098" w14:textId="6CB44826"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7858B369" w14:textId="6FFAC1CD"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6.3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9.2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DE7CE6F"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7953D1" w:rsidRPr="00625F11" w14:paraId="1A8EE3E4"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620C31EA" w14:textId="77777777" w:rsidR="007953D1" w:rsidRPr="00625F11" w:rsidRDefault="007953D1" w:rsidP="007953D1">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164330B8" w14:textId="2E9A0E31" w:rsidR="007953D1" w:rsidRPr="00625F11" w:rsidRDefault="007953D1"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土力学</w:t>
            </w:r>
            <w:r w:rsidR="00DA4C33" w:rsidRPr="00625F11">
              <w:rPr>
                <w:rFonts w:ascii="Times New Roman" w:eastAsia="宋体" w:hAnsi="Times New Roman" w:hint="eastAsia"/>
                <w:color w:val="000000" w:themeColor="text1"/>
                <w:sz w:val="18"/>
                <w:szCs w:val="18"/>
              </w:rPr>
              <w:t>及</w:t>
            </w:r>
            <w:r w:rsidRPr="00625F11">
              <w:rPr>
                <w:rFonts w:ascii="Times New Roman" w:eastAsia="宋体" w:hAnsi="Times New Roman" w:hint="eastAsia"/>
                <w:color w:val="000000" w:themeColor="text1"/>
                <w:sz w:val="18"/>
                <w:szCs w:val="18"/>
              </w:rPr>
              <w:t>基础工程</w:t>
            </w:r>
            <w:r w:rsidRPr="00625F11">
              <w:rPr>
                <w:rFonts w:ascii="Times New Roman" w:eastAsia="宋体" w:hAnsi="Times New Roman" w:hint="eastAsia"/>
                <w:color w:val="000000" w:themeColor="text1"/>
                <w:sz w:val="18"/>
                <w:szCs w:val="18"/>
              </w:rPr>
              <w:t>A</w:t>
            </w:r>
          </w:p>
          <w:p w14:paraId="08E3DAB1" w14:textId="71CFCEC7" w:rsidR="007953D1" w:rsidRPr="00625F11" w:rsidRDefault="007953D1"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Soil Mechanics </w:t>
            </w:r>
            <w:r w:rsidRPr="00625F11">
              <w:rPr>
                <w:rFonts w:ascii="Times New Roman" w:eastAsia="宋体" w:hAnsi="Times New Roman" w:hint="eastAsia"/>
                <w:color w:val="000000" w:themeColor="text1"/>
                <w:sz w:val="18"/>
                <w:szCs w:val="18"/>
              </w:rPr>
              <w:t>and</w:t>
            </w:r>
            <w:r w:rsidRPr="00625F11">
              <w:rPr>
                <w:rFonts w:ascii="Times New Roman" w:eastAsia="宋体" w:hAnsi="Times New Roman"/>
                <w:color w:val="000000" w:themeColor="text1"/>
                <w:sz w:val="18"/>
                <w:szCs w:val="18"/>
              </w:rPr>
              <w:t xml:space="preserve"> Foundation Engineering A</w:t>
            </w:r>
          </w:p>
        </w:tc>
        <w:tc>
          <w:tcPr>
            <w:tcW w:w="993" w:type="dxa"/>
            <w:tcBorders>
              <w:top w:val="single" w:sz="8" w:space="0" w:color="auto"/>
              <w:left w:val="single" w:sz="4" w:space="0" w:color="auto"/>
              <w:bottom w:val="single" w:sz="8" w:space="0" w:color="auto"/>
              <w:right w:val="single" w:sz="8" w:space="0" w:color="auto"/>
            </w:tcBorders>
            <w:shd w:val="clear" w:color="auto" w:fill="auto"/>
            <w:vAlign w:val="center"/>
          </w:tcPr>
          <w:p w14:paraId="5C824917" w14:textId="77777777" w:rsidR="007953D1" w:rsidRPr="00625F11" w:rsidRDefault="007953D1"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2849755E" w14:textId="0D3AF05E" w:rsidR="007953D1" w:rsidRPr="00625F11" w:rsidRDefault="007953D1"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2528726A" w14:textId="07AC8DF9" w:rsidR="007953D1" w:rsidRPr="00625F11" w:rsidRDefault="007953D1"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BBA0921" w14:textId="109F0030" w:rsidR="007953D1" w:rsidRPr="00625F11" w:rsidRDefault="007953D1"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1.5</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156A3B9" w14:textId="77777777" w:rsidR="007953D1" w:rsidRPr="00625F11" w:rsidRDefault="007953D1"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5</w:t>
            </w:r>
            <w:r w:rsidRPr="00625F11">
              <w:rPr>
                <w:rFonts w:ascii="Times New Roman" w:eastAsia="宋体" w:hAnsi="Times New Roman" w:hint="eastAsia"/>
                <w:color w:val="000000" w:themeColor="text1"/>
                <w:sz w:val="18"/>
                <w:szCs w:val="18"/>
              </w:rPr>
              <w:t>学期</w:t>
            </w:r>
          </w:p>
          <w:p w14:paraId="4AFCE871" w14:textId="13D3B3A5" w:rsidR="007953D1" w:rsidRPr="00625F11" w:rsidRDefault="007953D1"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36E0C64" w14:textId="3B9F86B3" w:rsidR="007953D1" w:rsidRPr="00625F11" w:rsidRDefault="007953D1"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0FDE5443" w14:textId="023CA603" w:rsidR="007953D1" w:rsidRPr="00625F11" w:rsidRDefault="007953D1"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w:t>
            </w:r>
            <w:r w:rsidR="00C13D74" w:rsidRPr="00625F11">
              <w:rPr>
                <w:rFonts w:ascii="Times New Roman" w:eastAsia="宋体" w:hAnsi="Times New Roman"/>
                <w:color w:val="000000" w:themeColor="text1"/>
                <w:sz w:val="18"/>
                <w:szCs w:val="18"/>
              </w:rPr>
              <w:t>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3.3</w:t>
            </w:r>
            <w:r w:rsidR="00C13D74" w:rsidRPr="00625F11">
              <w:rPr>
                <w:rFonts w:ascii="Times New Roman" w:eastAsia="宋体" w:hAnsi="Times New Roman" w:hint="eastAsia"/>
                <w:color w:val="000000" w:themeColor="text1"/>
                <w:sz w:val="18"/>
                <w:szCs w:val="18"/>
              </w:rPr>
              <w:t>、</w:t>
            </w:r>
            <w:r w:rsidR="00C13D74" w:rsidRPr="00625F11">
              <w:rPr>
                <w:rFonts w:ascii="Times New Roman" w:eastAsia="宋体" w:hAnsi="Times New Roman" w:hint="eastAsia"/>
                <w:color w:val="000000" w:themeColor="text1"/>
                <w:sz w:val="18"/>
                <w:szCs w:val="18"/>
              </w:rPr>
              <w:t>4</w:t>
            </w:r>
            <w:r w:rsidR="00C13D74" w:rsidRPr="00625F11">
              <w:rPr>
                <w:rFonts w:ascii="Times New Roman" w:eastAsia="宋体" w:hAnsi="Times New Roman"/>
                <w:color w:val="000000" w:themeColor="text1"/>
                <w:sz w:val="18"/>
                <w:szCs w:val="18"/>
              </w:rPr>
              <w:t>.1</w:t>
            </w:r>
            <w:r w:rsidR="00C13D74" w:rsidRPr="00625F11">
              <w:rPr>
                <w:rFonts w:ascii="Times New Roman" w:eastAsia="宋体" w:hAnsi="Times New Roman" w:hint="eastAsia"/>
                <w:color w:val="000000" w:themeColor="text1"/>
                <w:sz w:val="18"/>
                <w:szCs w:val="18"/>
              </w:rPr>
              <w:t>、</w:t>
            </w:r>
            <w:r w:rsidR="00C13D74" w:rsidRPr="00625F11">
              <w:rPr>
                <w:rFonts w:ascii="Times New Roman" w:eastAsia="宋体" w:hAnsi="Times New Roman" w:hint="eastAsia"/>
                <w:color w:val="000000" w:themeColor="text1"/>
                <w:sz w:val="18"/>
                <w:szCs w:val="18"/>
              </w:rPr>
              <w:t>8</w:t>
            </w:r>
            <w:r w:rsidR="00C13D74" w:rsidRPr="00625F11">
              <w:rPr>
                <w:rFonts w:ascii="Times New Roman" w:eastAsia="宋体" w:hAnsi="Times New Roman"/>
                <w:color w:val="000000" w:themeColor="text1"/>
                <w:sz w:val="18"/>
                <w:szCs w:val="18"/>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F535273" w14:textId="77777777" w:rsidR="007953D1" w:rsidRPr="00625F11" w:rsidRDefault="007953D1" w:rsidP="007953D1">
            <w:pPr>
              <w:widowControl/>
              <w:spacing w:line="200" w:lineRule="exact"/>
              <w:jc w:val="center"/>
              <w:rPr>
                <w:rFonts w:ascii="Times New Roman" w:eastAsia="宋体" w:hAnsi="Times New Roman"/>
                <w:color w:val="000000" w:themeColor="text1"/>
                <w:kern w:val="0"/>
                <w:sz w:val="18"/>
                <w:szCs w:val="18"/>
              </w:rPr>
            </w:pPr>
          </w:p>
        </w:tc>
      </w:tr>
      <w:tr w:rsidR="00C13D74" w:rsidRPr="00625F11" w14:paraId="2E045A62"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0FBA3BD"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7F423CBB" w14:textId="0A8193AE"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工程流体力学</w:t>
            </w:r>
            <w:r w:rsidRPr="00625F11">
              <w:rPr>
                <w:rFonts w:ascii="Times New Roman" w:eastAsia="宋体" w:hAnsi="Times New Roman"/>
                <w:color w:val="000000" w:themeColor="text1"/>
                <w:sz w:val="18"/>
                <w:szCs w:val="18"/>
              </w:rPr>
              <w:t>C</w:t>
            </w:r>
          </w:p>
          <w:p w14:paraId="40C56526" w14:textId="3429EEA8" w:rsidR="00C13D74"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Engineering Fluid Mechanics C</w:t>
            </w:r>
          </w:p>
        </w:tc>
        <w:tc>
          <w:tcPr>
            <w:tcW w:w="993" w:type="dxa"/>
            <w:tcBorders>
              <w:top w:val="single" w:sz="8" w:space="0" w:color="auto"/>
              <w:left w:val="single" w:sz="4" w:space="0" w:color="auto"/>
              <w:bottom w:val="single" w:sz="8" w:space="0" w:color="auto"/>
              <w:right w:val="single" w:sz="8" w:space="0" w:color="auto"/>
            </w:tcBorders>
            <w:shd w:val="clear" w:color="auto" w:fill="auto"/>
            <w:vAlign w:val="center"/>
          </w:tcPr>
          <w:p w14:paraId="5699115F"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6FC63453" w14:textId="493C5662"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21D245F8" w14:textId="18022684" w:rsidR="00C13D74" w:rsidRPr="00625F11" w:rsidRDefault="00C61D67"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AD311A3" w14:textId="3FE1F0C4"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r w:rsidRPr="00625F11">
              <w:rPr>
                <w:rFonts w:ascii="Times New Roman" w:eastAsia="宋体" w:hAnsi="Times New Roman"/>
                <w:color w:val="000000" w:themeColor="text1"/>
                <w:sz w:val="18"/>
                <w:szCs w:val="18"/>
              </w:rPr>
              <w:t>.5</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71FF5EFC"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5</w:t>
            </w:r>
            <w:r w:rsidRPr="00625F11">
              <w:rPr>
                <w:rFonts w:ascii="Times New Roman" w:eastAsia="宋体" w:hAnsi="Times New Roman" w:hint="eastAsia"/>
                <w:color w:val="000000" w:themeColor="text1"/>
                <w:sz w:val="18"/>
                <w:szCs w:val="18"/>
              </w:rPr>
              <w:t>学期</w:t>
            </w:r>
          </w:p>
          <w:p w14:paraId="2E586C30" w14:textId="6CEBE134"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113B3C57" w14:textId="302B8B3E"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28869359" w14:textId="21FF7085"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DCF8A95"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C13D74" w:rsidRPr="00625F11" w14:paraId="3958F31B"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EF2ADF2"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59DE6FDC"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混凝土结构设计原理</w:t>
            </w:r>
          </w:p>
          <w:p w14:paraId="3F0820DD" w14:textId="457630E6"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Design Principles of Concrete Structures</w:t>
            </w:r>
          </w:p>
        </w:tc>
        <w:tc>
          <w:tcPr>
            <w:tcW w:w="993" w:type="dxa"/>
            <w:tcBorders>
              <w:top w:val="single" w:sz="8" w:space="0" w:color="auto"/>
              <w:left w:val="single" w:sz="4" w:space="0" w:color="auto"/>
              <w:bottom w:val="single" w:sz="8" w:space="0" w:color="auto"/>
              <w:right w:val="single" w:sz="8" w:space="0" w:color="auto"/>
            </w:tcBorders>
            <w:shd w:val="clear" w:color="auto" w:fill="auto"/>
            <w:vAlign w:val="center"/>
          </w:tcPr>
          <w:p w14:paraId="623EC98F"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35E1932E" w14:textId="1DC76345"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29D81DD6" w14:textId="05380C43"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2FD5137" w14:textId="523B10AC"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1898D09"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5</w:t>
            </w:r>
            <w:r w:rsidRPr="00625F11">
              <w:rPr>
                <w:rFonts w:ascii="Times New Roman" w:eastAsia="宋体" w:hAnsi="Times New Roman" w:hint="eastAsia"/>
                <w:color w:val="000000" w:themeColor="text1"/>
                <w:sz w:val="18"/>
                <w:szCs w:val="18"/>
              </w:rPr>
              <w:t>学期</w:t>
            </w:r>
          </w:p>
          <w:p w14:paraId="2B2186D8" w14:textId="64F45EFF"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03EDA78" w14:textId="0DED367B"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46500ACE" w14:textId="27D10BE6"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7BB592E"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C13D74" w:rsidRPr="00625F11" w14:paraId="18A7E81D"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133E2726"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3EFB8860" w14:textId="62288EF2"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钢结构原理</w:t>
            </w:r>
          </w:p>
          <w:p w14:paraId="527094ED" w14:textId="4900D612"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Principles of Steel Structures</w:t>
            </w:r>
          </w:p>
        </w:tc>
        <w:tc>
          <w:tcPr>
            <w:tcW w:w="993" w:type="dxa"/>
            <w:tcBorders>
              <w:top w:val="single" w:sz="8" w:space="0" w:color="auto"/>
              <w:left w:val="single" w:sz="4" w:space="0" w:color="auto"/>
              <w:bottom w:val="single" w:sz="8" w:space="0" w:color="auto"/>
              <w:right w:val="single" w:sz="8" w:space="0" w:color="auto"/>
            </w:tcBorders>
            <w:shd w:val="clear" w:color="auto" w:fill="auto"/>
            <w:vAlign w:val="center"/>
          </w:tcPr>
          <w:p w14:paraId="1E64CBF2"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440E23CF" w14:textId="1BF0D650"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6D80A2A0" w14:textId="1E039052"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AEBB993" w14:textId="0643CAD1"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r w:rsidRPr="00625F11">
              <w:rPr>
                <w:rFonts w:ascii="Times New Roman" w:eastAsia="宋体" w:hAnsi="Times New Roman"/>
                <w:color w:val="000000" w:themeColor="text1"/>
                <w:sz w:val="18"/>
                <w:szCs w:val="18"/>
              </w:rPr>
              <w:t>.5</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04FB7FE"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5</w:t>
            </w:r>
            <w:r w:rsidRPr="00625F11">
              <w:rPr>
                <w:rFonts w:ascii="Times New Roman" w:eastAsia="宋体" w:hAnsi="Times New Roman" w:hint="eastAsia"/>
                <w:color w:val="000000" w:themeColor="text1"/>
                <w:sz w:val="18"/>
                <w:szCs w:val="18"/>
              </w:rPr>
              <w:t>学期</w:t>
            </w:r>
          </w:p>
          <w:p w14:paraId="403B3A82" w14:textId="6D5264A9"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B405BAD" w14:textId="0CEC9BFD"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2F09DC82" w14:textId="4C7C5C6B"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85D26D8"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C13D74" w:rsidRPr="00625F11" w14:paraId="4763DEA0"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13E5938"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2AD5DE37"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道桥工程试验与量测技术</w:t>
            </w:r>
          </w:p>
          <w:p w14:paraId="7FF1B19A" w14:textId="69BAB4FA"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Test and Measurement Technique of Road and Bridge Engineering</w:t>
            </w:r>
          </w:p>
        </w:tc>
        <w:tc>
          <w:tcPr>
            <w:tcW w:w="993" w:type="dxa"/>
            <w:tcBorders>
              <w:top w:val="single" w:sz="8" w:space="0" w:color="auto"/>
              <w:left w:val="single" w:sz="4" w:space="0" w:color="auto"/>
              <w:bottom w:val="single" w:sz="8" w:space="0" w:color="auto"/>
              <w:right w:val="single" w:sz="8" w:space="0" w:color="auto"/>
            </w:tcBorders>
            <w:shd w:val="clear" w:color="auto" w:fill="auto"/>
            <w:vAlign w:val="center"/>
          </w:tcPr>
          <w:p w14:paraId="5705BA07"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76374F50" w14:textId="11BE7743"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42EA9F55" w14:textId="52F1FB36"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DEF4FAE" w14:textId="283F3776"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r w:rsidRPr="00625F11">
              <w:rPr>
                <w:rFonts w:ascii="Times New Roman" w:eastAsia="宋体" w:hAnsi="Times New Roman"/>
                <w:color w:val="000000" w:themeColor="text1"/>
                <w:sz w:val="18"/>
                <w:szCs w:val="18"/>
              </w:rPr>
              <w:t>.5</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C6D78AE" w14:textId="2FFCCE6E"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7</w:t>
            </w:r>
            <w:r w:rsidRPr="00625F11">
              <w:rPr>
                <w:rFonts w:ascii="Times New Roman" w:eastAsia="宋体" w:hAnsi="Times New Roman" w:hint="eastAsia"/>
                <w:color w:val="000000" w:themeColor="text1"/>
                <w:sz w:val="18"/>
                <w:szCs w:val="18"/>
              </w:rPr>
              <w:t>学期</w:t>
            </w:r>
          </w:p>
          <w:p w14:paraId="20D08AD9" w14:textId="4E567F13"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B6B68FE" w14:textId="1B64CFF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62A7C105" w14:textId="3F946FDC"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6.2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8A4DA9F"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C13D74" w:rsidRPr="00625F11" w14:paraId="57C330EE" w14:textId="77777777" w:rsidTr="00ED14DB">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5035FAE" w14:textId="77777777" w:rsidR="00C13D74" w:rsidRPr="00625F11" w:rsidRDefault="00C13D74" w:rsidP="00C13D74">
            <w:pPr>
              <w:widowControl/>
              <w:spacing w:line="200" w:lineRule="exact"/>
              <w:jc w:val="center"/>
              <w:rPr>
                <w:rFonts w:ascii="Times New Roman" w:eastAsia="宋体" w:hAnsi="Times New Roman"/>
                <w:b/>
                <w:color w:val="000000" w:themeColor="text1"/>
                <w:sz w:val="18"/>
                <w:szCs w:val="18"/>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114E6815"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土木工程经济与项目管理</w:t>
            </w:r>
          </w:p>
          <w:p w14:paraId="2D7A67CF" w14:textId="07FBB0B2"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Economic and Project Management of Civil Engineering</w:t>
            </w:r>
          </w:p>
        </w:tc>
        <w:tc>
          <w:tcPr>
            <w:tcW w:w="993" w:type="dxa"/>
            <w:tcBorders>
              <w:top w:val="single" w:sz="8" w:space="0" w:color="auto"/>
              <w:left w:val="single" w:sz="4" w:space="0" w:color="auto"/>
              <w:bottom w:val="single" w:sz="8" w:space="0" w:color="auto"/>
              <w:right w:val="single" w:sz="8" w:space="0" w:color="auto"/>
            </w:tcBorders>
            <w:shd w:val="clear" w:color="auto" w:fill="auto"/>
            <w:vAlign w:val="center"/>
          </w:tcPr>
          <w:p w14:paraId="5DB63F94"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4BED429F" w14:textId="33B20355"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6821A01B" w14:textId="4F36A34D"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D081D8C" w14:textId="7E23AF7D"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3A104B8B" w14:textId="77777777"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7</w:t>
            </w:r>
            <w:r w:rsidRPr="00625F11">
              <w:rPr>
                <w:rFonts w:ascii="Times New Roman" w:eastAsia="宋体" w:hAnsi="Times New Roman" w:hint="eastAsia"/>
                <w:color w:val="000000" w:themeColor="text1"/>
                <w:sz w:val="18"/>
                <w:szCs w:val="18"/>
              </w:rPr>
              <w:t>学期</w:t>
            </w:r>
          </w:p>
          <w:p w14:paraId="6B6279B8" w14:textId="1E2ED429"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BE47D68" w14:textId="058DF95F"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8" w:space="0" w:color="auto"/>
              <w:left w:val="single" w:sz="8" w:space="0" w:color="auto"/>
              <w:bottom w:val="single" w:sz="8" w:space="0" w:color="auto"/>
              <w:right w:val="single" w:sz="4" w:space="0" w:color="auto"/>
            </w:tcBorders>
            <w:shd w:val="clear" w:color="auto" w:fill="auto"/>
            <w:vAlign w:val="center"/>
          </w:tcPr>
          <w:p w14:paraId="47ABD878" w14:textId="18A3F1EA" w:rsidR="00C13D74" w:rsidRPr="00625F11" w:rsidRDefault="00C13D74" w:rsidP="00B723AD">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3.2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3</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4</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4</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7</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7</w:t>
            </w:r>
            <w:r w:rsidRPr="00625F11">
              <w:rPr>
                <w:rFonts w:ascii="Times New Roman" w:eastAsia="宋体" w:hAnsi="Times New Roman"/>
                <w:color w:val="000000" w:themeColor="text1"/>
                <w:sz w:val="18"/>
                <w:szCs w:val="18"/>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69C5DB2" w14:textId="77777777" w:rsidR="00C13D74" w:rsidRPr="00625F11" w:rsidRDefault="00C13D74" w:rsidP="00C13D74">
            <w:pPr>
              <w:widowControl/>
              <w:spacing w:line="200" w:lineRule="exact"/>
              <w:jc w:val="center"/>
              <w:rPr>
                <w:rFonts w:ascii="Times New Roman" w:eastAsia="宋体" w:hAnsi="Times New Roman"/>
                <w:color w:val="000000" w:themeColor="text1"/>
                <w:kern w:val="0"/>
                <w:sz w:val="18"/>
                <w:szCs w:val="18"/>
              </w:rPr>
            </w:pPr>
          </w:p>
        </w:tc>
      </w:tr>
      <w:tr w:rsidR="00A657B4" w:rsidRPr="00625F11" w14:paraId="7A3C3659" w14:textId="77777777" w:rsidTr="00A657B4">
        <w:trPr>
          <w:trHeight w:val="1040"/>
          <w:jc w:val="center"/>
        </w:trPr>
        <w:tc>
          <w:tcPr>
            <w:tcW w:w="1005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A5003C8" w14:textId="77777777" w:rsidR="00A657B4" w:rsidRPr="00625F11" w:rsidRDefault="00A657B4" w:rsidP="007953D1">
            <w:pPr>
              <w:widowControl/>
              <w:spacing w:line="200" w:lineRule="exact"/>
              <w:jc w:val="center"/>
              <w:rPr>
                <w:rFonts w:ascii="Times New Roman" w:eastAsia="宋体" w:hAnsi="Times New Roman"/>
                <w:b/>
                <w:color w:val="000000" w:themeColor="text1"/>
                <w:kern w:val="0"/>
                <w:sz w:val="18"/>
                <w:szCs w:val="18"/>
                <w:lang w:eastAsia="en-US"/>
              </w:rPr>
            </w:pPr>
            <w:proofErr w:type="spellStart"/>
            <w:r w:rsidRPr="00625F11">
              <w:rPr>
                <w:rFonts w:ascii="Times New Roman" w:eastAsia="宋体" w:hAnsi="Times New Roman" w:hint="eastAsia"/>
                <w:b/>
                <w:color w:val="000000" w:themeColor="text1"/>
                <w:kern w:val="0"/>
                <w:sz w:val="18"/>
                <w:szCs w:val="18"/>
                <w:lang w:eastAsia="en-US"/>
              </w:rPr>
              <w:t>专业</w:t>
            </w:r>
            <w:proofErr w:type="spellEnd"/>
            <w:r w:rsidRPr="00625F11">
              <w:rPr>
                <w:rFonts w:ascii="Times New Roman" w:eastAsia="宋体" w:hAnsi="Times New Roman" w:hint="eastAsia"/>
                <w:b/>
                <w:color w:val="000000" w:themeColor="text1"/>
                <w:kern w:val="0"/>
                <w:sz w:val="18"/>
                <w:szCs w:val="18"/>
              </w:rPr>
              <w:t>教育</w:t>
            </w:r>
            <w:proofErr w:type="spellStart"/>
            <w:r w:rsidRPr="00625F11">
              <w:rPr>
                <w:rFonts w:ascii="Times New Roman" w:eastAsia="宋体" w:hAnsi="Times New Roman" w:hint="eastAsia"/>
                <w:b/>
                <w:color w:val="000000" w:themeColor="text1"/>
                <w:kern w:val="0"/>
                <w:sz w:val="18"/>
                <w:szCs w:val="18"/>
                <w:lang w:eastAsia="en-US"/>
              </w:rPr>
              <w:t>课程</w:t>
            </w:r>
            <w:proofErr w:type="spellEnd"/>
            <w:r w:rsidRPr="00625F11">
              <w:rPr>
                <w:rFonts w:ascii="Times New Roman" w:eastAsia="宋体" w:hAnsi="Times New Roman"/>
                <w:b/>
                <w:bCs/>
                <w:color w:val="000000" w:themeColor="text1"/>
                <w:kern w:val="0"/>
                <w:sz w:val="18"/>
                <w:szCs w:val="18"/>
              </w:rPr>
              <w:t xml:space="preserve"> </w:t>
            </w:r>
          </w:p>
          <w:p w14:paraId="7AADFCE6" w14:textId="77777777" w:rsidR="00A657B4" w:rsidRPr="00625F11" w:rsidRDefault="00A657B4" w:rsidP="007953D1">
            <w:pPr>
              <w:widowControl/>
              <w:spacing w:line="200" w:lineRule="exact"/>
              <w:jc w:val="center"/>
              <w:rPr>
                <w:rFonts w:ascii="Times New Roman" w:eastAsia="宋体" w:hAnsi="Times New Roman"/>
                <w:b/>
                <w:color w:val="000000" w:themeColor="text1"/>
                <w:kern w:val="0"/>
                <w:sz w:val="18"/>
                <w:szCs w:val="18"/>
                <w:lang w:eastAsia="en-US"/>
              </w:rPr>
            </w:pPr>
            <w:r w:rsidRPr="00625F11">
              <w:rPr>
                <w:rFonts w:ascii="Times New Roman" w:eastAsia="宋体" w:hAnsi="Times New Roman"/>
                <w:b/>
                <w:color w:val="000000" w:themeColor="text1"/>
                <w:kern w:val="0"/>
                <w:sz w:val="18"/>
                <w:szCs w:val="18"/>
                <w:lang w:eastAsia="en-US"/>
              </w:rPr>
              <w:t>Specialized Courses</w:t>
            </w:r>
          </w:p>
          <w:p w14:paraId="7FCBFD4F" w14:textId="7A46BA0B" w:rsidR="00A657B4" w:rsidRPr="00625F11" w:rsidRDefault="00A657B4" w:rsidP="007953D1">
            <w:pPr>
              <w:widowControl/>
              <w:spacing w:line="200" w:lineRule="exact"/>
              <w:jc w:val="center"/>
              <w:rPr>
                <w:rFonts w:ascii="Times New Roman" w:eastAsia="宋体" w:hAnsi="Times New Roman"/>
                <w:color w:val="000000" w:themeColor="text1"/>
                <w:kern w:val="0"/>
                <w:sz w:val="18"/>
                <w:szCs w:val="18"/>
              </w:rPr>
            </w:pPr>
            <w:r w:rsidRPr="00625F11">
              <w:rPr>
                <w:rFonts w:ascii="Times New Roman" w:eastAsia="宋体" w:hAnsi="Times New Roman"/>
                <w:color w:val="000000" w:themeColor="text1"/>
                <w:kern w:val="0"/>
                <w:sz w:val="18"/>
                <w:szCs w:val="18"/>
              </w:rPr>
              <w:t>共</w:t>
            </w:r>
            <w:r w:rsidRPr="00625F11">
              <w:rPr>
                <w:rFonts w:ascii="Times New Roman" w:eastAsia="宋体" w:hAnsi="Times New Roman"/>
                <w:color w:val="000000" w:themeColor="text1"/>
                <w:kern w:val="0"/>
                <w:sz w:val="18"/>
                <w:szCs w:val="18"/>
              </w:rPr>
              <w:t>2</w:t>
            </w:r>
            <w:r w:rsidR="00C61D67" w:rsidRPr="00625F11">
              <w:rPr>
                <w:rFonts w:ascii="Times New Roman" w:eastAsia="宋体" w:hAnsi="Times New Roman"/>
                <w:color w:val="000000" w:themeColor="text1"/>
                <w:kern w:val="0"/>
                <w:sz w:val="18"/>
                <w:szCs w:val="18"/>
              </w:rPr>
              <w:t>5</w:t>
            </w:r>
            <w:r w:rsidRPr="00625F11">
              <w:rPr>
                <w:rFonts w:ascii="Times New Roman" w:eastAsia="宋体" w:hAnsi="Times New Roman"/>
                <w:color w:val="000000" w:themeColor="text1"/>
                <w:kern w:val="0"/>
                <w:sz w:val="18"/>
                <w:szCs w:val="18"/>
              </w:rPr>
              <w:t>学分，其中必修</w:t>
            </w:r>
            <w:r w:rsidR="00C61D67" w:rsidRPr="00625F11">
              <w:rPr>
                <w:rFonts w:ascii="Times New Roman" w:eastAsia="宋体" w:hAnsi="Times New Roman"/>
                <w:color w:val="000000" w:themeColor="text1"/>
                <w:kern w:val="0"/>
                <w:sz w:val="18"/>
                <w:szCs w:val="18"/>
              </w:rPr>
              <w:t>20</w:t>
            </w:r>
            <w:r w:rsidRPr="00625F11">
              <w:rPr>
                <w:rFonts w:ascii="Times New Roman" w:eastAsia="宋体" w:hAnsi="Times New Roman"/>
                <w:color w:val="000000" w:themeColor="text1"/>
                <w:kern w:val="0"/>
                <w:sz w:val="18"/>
                <w:szCs w:val="18"/>
              </w:rPr>
              <w:t>学分，</w:t>
            </w:r>
            <w:proofErr w:type="gramStart"/>
            <w:r w:rsidRPr="00625F11">
              <w:rPr>
                <w:rFonts w:ascii="Times New Roman" w:eastAsia="宋体" w:hAnsi="Times New Roman"/>
                <w:color w:val="000000" w:themeColor="text1"/>
                <w:kern w:val="0"/>
                <w:sz w:val="18"/>
                <w:szCs w:val="18"/>
              </w:rPr>
              <w:t>限</w:t>
            </w:r>
            <w:r w:rsidRPr="00625F11">
              <w:rPr>
                <w:rFonts w:ascii="Times New Roman" w:eastAsia="宋体" w:hAnsi="Times New Roman" w:hint="eastAsia"/>
                <w:color w:val="000000" w:themeColor="text1"/>
                <w:kern w:val="0"/>
                <w:sz w:val="18"/>
                <w:szCs w:val="18"/>
              </w:rPr>
              <w:t>修</w:t>
            </w:r>
            <w:proofErr w:type="gramEnd"/>
            <w:r w:rsidRPr="00625F11">
              <w:rPr>
                <w:rFonts w:ascii="Times New Roman" w:eastAsia="宋体" w:hAnsi="Times New Roman"/>
                <w:color w:val="000000" w:themeColor="text1"/>
                <w:kern w:val="0"/>
                <w:sz w:val="18"/>
                <w:szCs w:val="18"/>
              </w:rPr>
              <w:t>5</w:t>
            </w:r>
            <w:r w:rsidRPr="00625F11">
              <w:rPr>
                <w:rFonts w:ascii="Times New Roman" w:eastAsia="宋体" w:hAnsi="Times New Roman"/>
                <w:color w:val="000000" w:themeColor="text1"/>
                <w:kern w:val="0"/>
                <w:sz w:val="18"/>
                <w:szCs w:val="18"/>
              </w:rPr>
              <w:t>学分，</w:t>
            </w:r>
            <w:r w:rsidRPr="00625F11">
              <w:rPr>
                <w:rFonts w:ascii="Times New Roman" w:eastAsia="宋体" w:hAnsi="Times New Roman" w:hint="eastAsia"/>
                <w:color w:val="000000" w:themeColor="text1"/>
                <w:kern w:val="0"/>
                <w:sz w:val="18"/>
                <w:szCs w:val="18"/>
              </w:rPr>
              <w:t>选修</w:t>
            </w:r>
            <w:r w:rsidRPr="00625F11">
              <w:rPr>
                <w:rFonts w:ascii="Times New Roman" w:eastAsia="宋体" w:hAnsi="Times New Roman"/>
                <w:color w:val="000000" w:themeColor="text1"/>
                <w:kern w:val="0"/>
                <w:sz w:val="18"/>
                <w:szCs w:val="18"/>
              </w:rPr>
              <w:t>0</w:t>
            </w:r>
            <w:r w:rsidRPr="00625F11">
              <w:rPr>
                <w:rFonts w:ascii="Times New Roman" w:eastAsia="宋体" w:hAnsi="Times New Roman"/>
                <w:color w:val="000000" w:themeColor="text1"/>
                <w:kern w:val="0"/>
                <w:sz w:val="18"/>
                <w:szCs w:val="18"/>
              </w:rPr>
              <w:t>学分</w:t>
            </w:r>
          </w:p>
          <w:p w14:paraId="17F056BC" w14:textId="6FE9BF66" w:rsidR="00A657B4" w:rsidRPr="00625F11" w:rsidRDefault="00A657B4" w:rsidP="007953D1">
            <w:pPr>
              <w:spacing w:line="200" w:lineRule="exact"/>
              <w:jc w:val="center"/>
              <w:rPr>
                <w:rFonts w:ascii="Times New Roman" w:eastAsia="宋体" w:hAnsi="Times New Roman"/>
                <w:b/>
                <w:color w:val="000000" w:themeColor="text1"/>
                <w:kern w:val="0"/>
                <w:sz w:val="18"/>
                <w:szCs w:val="18"/>
                <w:lang w:eastAsia="en-US"/>
              </w:rPr>
            </w:pPr>
            <w:r w:rsidRPr="00625F11">
              <w:rPr>
                <w:rFonts w:ascii="Times New Roman" w:eastAsia="宋体" w:hAnsi="Times New Roman"/>
                <w:color w:val="000000" w:themeColor="text1"/>
                <w:kern w:val="0"/>
                <w:sz w:val="18"/>
                <w:szCs w:val="18"/>
              </w:rPr>
              <w:t>A total credits of 2</w:t>
            </w:r>
            <w:r w:rsidR="00C61D67" w:rsidRPr="00625F11">
              <w:rPr>
                <w:rFonts w:ascii="Times New Roman" w:eastAsia="宋体" w:hAnsi="Times New Roman"/>
                <w:color w:val="000000" w:themeColor="text1"/>
                <w:kern w:val="0"/>
                <w:sz w:val="18"/>
                <w:szCs w:val="18"/>
              </w:rPr>
              <w:t>5</w:t>
            </w:r>
            <w:r w:rsidRPr="00625F11">
              <w:rPr>
                <w:rFonts w:ascii="Times New Roman" w:eastAsia="宋体" w:hAnsi="Times New Roman"/>
                <w:color w:val="000000" w:themeColor="text1"/>
                <w:kern w:val="0"/>
                <w:sz w:val="18"/>
                <w:szCs w:val="18"/>
              </w:rPr>
              <w:t>，</w:t>
            </w:r>
            <w:r w:rsidRPr="00625F11">
              <w:rPr>
                <w:rFonts w:ascii="Times New Roman" w:eastAsia="宋体" w:hAnsi="Times New Roman"/>
                <w:color w:val="000000" w:themeColor="text1"/>
                <w:kern w:val="0"/>
                <w:sz w:val="18"/>
                <w:szCs w:val="18"/>
              </w:rPr>
              <w:t xml:space="preserve">including </w:t>
            </w:r>
            <w:r w:rsidR="00C61D67" w:rsidRPr="00625F11">
              <w:rPr>
                <w:rFonts w:ascii="Times New Roman" w:eastAsia="宋体" w:hAnsi="Times New Roman"/>
                <w:color w:val="000000" w:themeColor="text1"/>
                <w:kern w:val="0"/>
                <w:sz w:val="18"/>
                <w:szCs w:val="18"/>
              </w:rPr>
              <w:t>20</w:t>
            </w:r>
            <w:r w:rsidRPr="00625F11">
              <w:rPr>
                <w:rFonts w:ascii="Times New Roman" w:eastAsia="宋体" w:hAnsi="Times New Roman"/>
                <w:color w:val="000000" w:themeColor="text1"/>
                <w:kern w:val="0"/>
                <w:sz w:val="18"/>
                <w:szCs w:val="18"/>
              </w:rPr>
              <w:t xml:space="preserve"> for compulsory courses</w:t>
            </w:r>
            <w:r w:rsidRPr="00625F11">
              <w:rPr>
                <w:rFonts w:ascii="Times New Roman" w:eastAsia="宋体" w:hAnsi="Times New Roman"/>
                <w:color w:val="000000" w:themeColor="text1"/>
                <w:kern w:val="0"/>
                <w:sz w:val="18"/>
                <w:szCs w:val="18"/>
              </w:rPr>
              <w:t>，</w:t>
            </w:r>
            <w:r w:rsidRPr="00625F11">
              <w:rPr>
                <w:rFonts w:ascii="Times New Roman" w:eastAsia="宋体" w:hAnsi="Times New Roman"/>
                <w:color w:val="000000" w:themeColor="text1"/>
                <w:kern w:val="0"/>
                <w:sz w:val="18"/>
                <w:szCs w:val="18"/>
              </w:rPr>
              <w:t>5 for distributional electives and 0 for free electives</w:t>
            </w:r>
          </w:p>
        </w:tc>
      </w:tr>
      <w:tr w:rsidR="007953D1" w:rsidRPr="00625F11" w14:paraId="36022C08" w14:textId="77777777" w:rsidTr="00A657B4">
        <w:trPr>
          <w:trHeight w:val="1426"/>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A91A49C" w14:textId="77777777" w:rsidR="007953D1" w:rsidRPr="00625F11" w:rsidRDefault="007953D1" w:rsidP="007953D1">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课程类型</w:t>
            </w:r>
          </w:p>
          <w:p w14:paraId="5064BEED" w14:textId="77777777" w:rsidR="007953D1" w:rsidRPr="00625F11" w:rsidRDefault="007953D1" w:rsidP="007953D1">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Type</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FD6429" w14:textId="77777777" w:rsidR="007953D1" w:rsidRPr="00625F11" w:rsidRDefault="007953D1" w:rsidP="007953D1">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课程名称</w:t>
            </w:r>
            <w:r w:rsidRPr="00625F11">
              <w:rPr>
                <w:rFonts w:ascii="Times New Roman" w:eastAsia="宋体" w:hAnsi="Times New Roman"/>
                <w:b/>
                <w:bCs/>
                <w:color w:val="000000" w:themeColor="text1"/>
                <w:kern w:val="0"/>
                <w:sz w:val="18"/>
                <w:szCs w:val="18"/>
              </w:rPr>
              <w:t xml:space="preserve"> </w:t>
            </w:r>
          </w:p>
          <w:p w14:paraId="6AF85F78" w14:textId="77777777" w:rsidR="007953D1" w:rsidRPr="00625F11" w:rsidRDefault="007953D1" w:rsidP="007953D1">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Name</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57371FB" w14:textId="77777777" w:rsidR="007953D1" w:rsidRPr="00625F11" w:rsidRDefault="007953D1" w:rsidP="007953D1">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课程性质</w:t>
            </w:r>
            <w:r w:rsidRPr="00625F11">
              <w:rPr>
                <w:rFonts w:ascii="Times New Roman" w:eastAsia="宋体" w:hAnsi="Times New Roman"/>
                <w:b/>
                <w:bCs/>
                <w:color w:val="000000" w:themeColor="text1"/>
                <w:kern w:val="0"/>
                <w:sz w:val="18"/>
                <w:szCs w:val="18"/>
              </w:rPr>
              <w:t xml:space="preserve"> </w:t>
            </w:r>
          </w:p>
          <w:p w14:paraId="48E89FE5" w14:textId="77777777" w:rsidR="007953D1" w:rsidRPr="00625F11" w:rsidRDefault="007953D1" w:rsidP="007953D1">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Nature of Course</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F4AFBBF" w14:textId="77777777" w:rsidR="007953D1" w:rsidRPr="00625F11" w:rsidRDefault="007953D1" w:rsidP="007953D1">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总</w:t>
            </w:r>
            <w:r w:rsidRPr="00625F11">
              <w:rPr>
                <w:rFonts w:ascii="Times New Roman" w:eastAsia="宋体" w:hAnsi="Times New Roman"/>
                <w:b/>
                <w:bCs/>
                <w:color w:val="000000" w:themeColor="text1"/>
                <w:kern w:val="0"/>
                <w:sz w:val="18"/>
                <w:szCs w:val="18"/>
              </w:rPr>
              <w:t>学分</w:t>
            </w:r>
            <w:r w:rsidRPr="00625F11">
              <w:rPr>
                <w:rFonts w:ascii="Times New Roman" w:eastAsia="宋体" w:hAnsi="Times New Roman"/>
                <w:b/>
                <w:bCs/>
                <w:color w:val="000000" w:themeColor="text1"/>
                <w:kern w:val="0"/>
                <w:sz w:val="18"/>
                <w:szCs w:val="18"/>
              </w:rPr>
              <w:t xml:space="preserve"> </w:t>
            </w:r>
          </w:p>
          <w:p w14:paraId="1AA882EA" w14:textId="77777777" w:rsidR="007953D1" w:rsidRPr="00625F11" w:rsidRDefault="007953D1" w:rsidP="007953D1">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DB30B25" w14:textId="77777777" w:rsidR="007953D1" w:rsidRPr="00625F11" w:rsidRDefault="007953D1" w:rsidP="007953D1">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课内实践学分</w:t>
            </w:r>
            <w:r w:rsidRPr="00625F11">
              <w:rPr>
                <w:rFonts w:ascii="Times New Roman" w:eastAsia="宋体" w:hAnsi="Times New Roman"/>
                <w:b/>
                <w:bCs/>
                <w:color w:val="000000" w:themeColor="text1"/>
                <w:kern w:val="0"/>
                <w:sz w:val="18"/>
                <w:szCs w:val="18"/>
              </w:rPr>
              <w:t xml:space="preserve"> </w:t>
            </w:r>
          </w:p>
          <w:p w14:paraId="68BF76DC" w14:textId="77777777" w:rsidR="007953D1" w:rsidRPr="00625F11" w:rsidRDefault="007953D1" w:rsidP="007953D1">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In-class practice credits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3FCFC2" w14:textId="77777777" w:rsidR="007953D1" w:rsidRPr="00625F11" w:rsidRDefault="007953D1" w:rsidP="007953D1">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开课学期</w:t>
            </w:r>
            <w:r w:rsidRPr="00625F11">
              <w:rPr>
                <w:rFonts w:ascii="Times New Roman" w:eastAsia="宋体" w:hAnsi="Times New Roman"/>
                <w:b/>
                <w:bCs/>
                <w:color w:val="000000" w:themeColor="text1"/>
                <w:kern w:val="0"/>
                <w:sz w:val="18"/>
                <w:szCs w:val="18"/>
              </w:rPr>
              <w:t xml:space="preserve"> </w:t>
            </w:r>
          </w:p>
          <w:p w14:paraId="6F120649" w14:textId="77777777" w:rsidR="007953D1" w:rsidRPr="00625F11" w:rsidRDefault="007953D1" w:rsidP="007953D1">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88234B" w14:textId="77777777" w:rsidR="007953D1" w:rsidRPr="00625F11" w:rsidRDefault="007953D1" w:rsidP="007953D1">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开课学院</w:t>
            </w:r>
            <w:r w:rsidRPr="00625F11">
              <w:rPr>
                <w:rFonts w:ascii="Times New Roman" w:eastAsia="宋体" w:hAnsi="Times New Roman"/>
                <w:b/>
                <w:bCs/>
                <w:color w:val="000000" w:themeColor="text1"/>
                <w:kern w:val="0"/>
                <w:sz w:val="18"/>
                <w:szCs w:val="18"/>
              </w:rPr>
              <w:t xml:space="preserve"> </w:t>
            </w:r>
          </w:p>
          <w:p w14:paraId="7EBEC8FD" w14:textId="77777777" w:rsidR="007953D1" w:rsidRPr="00625F11" w:rsidRDefault="007953D1" w:rsidP="007953D1">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School</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317C75" w14:textId="77777777" w:rsidR="007953D1" w:rsidRPr="00625F11" w:rsidRDefault="007953D1" w:rsidP="007953D1">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支撑毕业要求指标点</w:t>
            </w:r>
          </w:p>
          <w:p w14:paraId="1D8079BC" w14:textId="77777777" w:rsidR="007953D1" w:rsidRPr="00625F11" w:rsidRDefault="007953D1" w:rsidP="007953D1">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Indicators which Support Graduation Requirements</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4CAE40E" w14:textId="77777777" w:rsidR="007953D1" w:rsidRPr="00625F11" w:rsidRDefault="007953D1" w:rsidP="007953D1">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备注</w:t>
            </w:r>
          </w:p>
          <w:p w14:paraId="569BE738" w14:textId="77777777" w:rsidR="007953D1" w:rsidRPr="00625F11" w:rsidRDefault="007953D1" w:rsidP="007953D1">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Notes</w:t>
            </w:r>
          </w:p>
        </w:tc>
      </w:tr>
      <w:tr w:rsidR="007953D1" w:rsidRPr="00625F11" w14:paraId="79D7E632" w14:textId="77777777" w:rsidTr="00A657B4">
        <w:trPr>
          <w:trHeight w:val="285"/>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0C5FFCD6" w14:textId="77777777" w:rsidR="007953D1" w:rsidRPr="00625F11" w:rsidRDefault="007953D1" w:rsidP="007953D1">
            <w:pPr>
              <w:widowControl/>
              <w:spacing w:line="200" w:lineRule="exac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hint="eastAsia"/>
                <w:b/>
                <w:color w:val="000000" w:themeColor="text1"/>
                <w:sz w:val="18"/>
                <w:szCs w:val="18"/>
                <w:lang w:eastAsia="en-US"/>
              </w:rPr>
              <w:t>专业核心课</w:t>
            </w:r>
            <w:proofErr w:type="spellEnd"/>
          </w:p>
          <w:p w14:paraId="59734D9F" w14:textId="77777777" w:rsidR="007953D1" w:rsidRPr="00625F11" w:rsidRDefault="007953D1" w:rsidP="007953D1">
            <w:pPr>
              <w:widowControl/>
              <w:spacing w:line="200" w:lineRule="exac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Specialized Core Course</w:t>
            </w:r>
          </w:p>
        </w:tc>
        <w:tc>
          <w:tcPr>
            <w:tcW w:w="1984" w:type="dxa"/>
            <w:tcBorders>
              <w:top w:val="single" w:sz="4" w:space="0" w:color="auto"/>
              <w:left w:val="single" w:sz="8" w:space="0" w:color="auto"/>
              <w:bottom w:val="single" w:sz="8" w:space="0" w:color="auto"/>
              <w:right w:val="single" w:sz="4" w:space="0" w:color="auto"/>
            </w:tcBorders>
            <w:shd w:val="clear" w:color="auto" w:fill="auto"/>
            <w:vAlign w:val="center"/>
          </w:tcPr>
          <w:p w14:paraId="4378795E" w14:textId="77777777" w:rsidR="007953D1" w:rsidRPr="00625F11" w:rsidRDefault="007953D1" w:rsidP="007F6770">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道桥工程导论</w:t>
            </w:r>
          </w:p>
          <w:p w14:paraId="3775A939" w14:textId="7FD4E4C2" w:rsidR="007953D1" w:rsidRPr="00625F11" w:rsidRDefault="007953D1" w:rsidP="007F6770">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Overview of Transportation Engineering</w:t>
            </w:r>
          </w:p>
        </w:tc>
        <w:tc>
          <w:tcPr>
            <w:tcW w:w="993" w:type="dxa"/>
            <w:tcBorders>
              <w:top w:val="single" w:sz="4" w:space="0" w:color="auto"/>
              <w:left w:val="single" w:sz="4" w:space="0" w:color="auto"/>
              <w:bottom w:val="single" w:sz="8" w:space="0" w:color="auto"/>
              <w:right w:val="single" w:sz="8" w:space="0" w:color="auto"/>
            </w:tcBorders>
            <w:shd w:val="clear" w:color="auto" w:fill="auto"/>
            <w:vAlign w:val="center"/>
          </w:tcPr>
          <w:p w14:paraId="2558EFF9" w14:textId="77777777" w:rsidR="007953D1" w:rsidRPr="00625F11" w:rsidRDefault="007953D1" w:rsidP="007F6770">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37E9CF17" w14:textId="5FFAE2EB" w:rsidR="007953D1" w:rsidRPr="00625F11" w:rsidRDefault="007953D1" w:rsidP="007F6770">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4" w:space="0" w:color="auto"/>
              <w:left w:val="nil"/>
              <w:bottom w:val="single" w:sz="8" w:space="0" w:color="auto"/>
              <w:right w:val="single" w:sz="8" w:space="0" w:color="auto"/>
            </w:tcBorders>
            <w:shd w:val="clear" w:color="auto" w:fill="auto"/>
            <w:vAlign w:val="center"/>
          </w:tcPr>
          <w:p w14:paraId="1FBA87F7" w14:textId="36E04BCE" w:rsidR="007953D1" w:rsidRPr="00625F11" w:rsidRDefault="007953D1" w:rsidP="007F6770">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w:t>
            </w:r>
          </w:p>
        </w:tc>
        <w:tc>
          <w:tcPr>
            <w:tcW w:w="709" w:type="dxa"/>
            <w:tcBorders>
              <w:top w:val="single" w:sz="4" w:space="0" w:color="auto"/>
              <w:left w:val="nil"/>
              <w:bottom w:val="single" w:sz="8" w:space="0" w:color="auto"/>
              <w:right w:val="single" w:sz="8" w:space="0" w:color="auto"/>
            </w:tcBorders>
            <w:shd w:val="clear" w:color="auto" w:fill="auto"/>
            <w:vAlign w:val="center"/>
          </w:tcPr>
          <w:p w14:paraId="51FEC3B4" w14:textId="68102265" w:rsidR="007953D1" w:rsidRPr="00625F11" w:rsidRDefault="007953D1" w:rsidP="007F6770">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nil"/>
              <w:bottom w:val="single" w:sz="8" w:space="0" w:color="auto"/>
              <w:right w:val="single" w:sz="8" w:space="0" w:color="auto"/>
            </w:tcBorders>
            <w:shd w:val="clear" w:color="auto" w:fill="auto"/>
            <w:vAlign w:val="center"/>
          </w:tcPr>
          <w:p w14:paraId="55C8F008" w14:textId="77777777" w:rsidR="007953D1" w:rsidRPr="00625F11" w:rsidRDefault="007953D1" w:rsidP="007F6770">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5</w:t>
            </w:r>
            <w:r w:rsidRPr="00625F11">
              <w:rPr>
                <w:rFonts w:ascii="Times New Roman" w:eastAsia="宋体" w:hAnsi="Times New Roman" w:hint="eastAsia"/>
                <w:color w:val="000000" w:themeColor="text1"/>
                <w:sz w:val="18"/>
                <w:szCs w:val="18"/>
              </w:rPr>
              <w:t>学期</w:t>
            </w:r>
          </w:p>
          <w:p w14:paraId="35A6BA57" w14:textId="18AD46B7" w:rsidR="007953D1" w:rsidRPr="00625F11" w:rsidRDefault="007953D1" w:rsidP="007F6770">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5</w:t>
            </w:r>
          </w:p>
        </w:tc>
        <w:tc>
          <w:tcPr>
            <w:tcW w:w="1134" w:type="dxa"/>
            <w:tcBorders>
              <w:top w:val="single" w:sz="4" w:space="0" w:color="auto"/>
              <w:left w:val="nil"/>
              <w:bottom w:val="single" w:sz="8" w:space="0" w:color="auto"/>
              <w:right w:val="single" w:sz="8" w:space="0" w:color="auto"/>
            </w:tcBorders>
            <w:shd w:val="clear" w:color="auto" w:fill="auto"/>
            <w:vAlign w:val="center"/>
          </w:tcPr>
          <w:p w14:paraId="58476F4D" w14:textId="4A7E8BDC" w:rsidR="007953D1" w:rsidRPr="00625F11" w:rsidRDefault="007953D1" w:rsidP="007F6770">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4" w:space="0" w:color="auto"/>
              <w:left w:val="nil"/>
              <w:bottom w:val="single" w:sz="8" w:space="0" w:color="auto"/>
              <w:right w:val="single" w:sz="4" w:space="0" w:color="auto"/>
            </w:tcBorders>
            <w:shd w:val="clear" w:color="auto" w:fill="auto"/>
            <w:vAlign w:val="center"/>
          </w:tcPr>
          <w:p w14:paraId="4785B2B1" w14:textId="0FB2958D" w:rsidR="007953D1" w:rsidRPr="00625F11" w:rsidRDefault="00C13D74" w:rsidP="007F6770">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9</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color w:val="000000" w:themeColor="text1"/>
                <w:sz w:val="18"/>
                <w:szCs w:val="18"/>
              </w:rPr>
              <w:t>0.1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F250258" w14:textId="02CCF2F3" w:rsidR="007953D1" w:rsidRPr="00625F11" w:rsidRDefault="007953D1" w:rsidP="007953D1">
            <w:pPr>
              <w:widowControl/>
              <w:spacing w:line="200" w:lineRule="exact"/>
              <w:jc w:val="center"/>
              <w:rPr>
                <w:rFonts w:ascii="Times New Roman" w:eastAsia="宋体" w:hAnsi="Times New Roman"/>
                <w:color w:val="000000" w:themeColor="text1"/>
                <w:kern w:val="0"/>
                <w:sz w:val="18"/>
                <w:szCs w:val="18"/>
              </w:rPr>
            </w:pPr>
          </w:p>
        </w:tc>
      </w:tr>
      <w:tr w:rsidR="00C61D67" w:rsidRPr="00625F11" w14:paraId="6547E10C" w14:textId="77777777" w:rsidTr="00A657B4">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A5978DA"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4" w:space="0" w:color="auto"/>
              <w:left w:val="single" w:sz="8" w:space="0" w:color="auto"/>
              <w:bottom w:val="single" w:sz="8" w:space="0" w:color="auto"/>
              <w:right w:val="single" w:sz="4" w:space="0" w:color="auto"/>
            </w:tcBorders>
            <w:shd w:val="clear" w:color="auto" w:fill="auto"/>
            <w:vAlign w:val="center"/>
          </w:tcPr>
          <w:p w14:paraId="0BB30CFA"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桥渡设计</w:t>
            </w:r>
          </w:p>
          <w:p w14:paraId="157E08F5" w14:textId="56A97CB9"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Bridge Crossing Design</w:t>
            </w:r>
          </w:p>
        </w:tc>
        <w:tc>
          <w:tcPr>
            <w:tcW w:w="993" w:type="dxa"/>
            <w:tcBorders>
              <w:top w:val="single" w:sz="4" w:space="0" w:color="auto"/>
              <w:left w:val="single" w:sz="4" w:space="0" w:color="auto"/>
              <w:bottom w:val="single" w:sz="8" w:space="0" w:color="auto"/>
              <w:right w:val="single" w:sz="8" w:space="0" w:color="auto"/>
            </w:tcBorders>
            <w:shd w:val="clear" w:color="auto" w:fill="auto"/>
            <w:vAlign w:val="center"/>
          </w:tcPr>
          <w:p w14:paraId="0E840949"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1F2A569A" w14:textId="7A64F1F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4" w:space="0" w:color="auto"/>
              <w:left w:val="nil"/>
              <w:bottom w:val="single" w:sz="8" w:space="0" w:color="auto"/>
              <w:right w:val="single" w:sz="8" w:space="0" w:color="auto"/>
            </w:tcBorders>
            <w:shd w:val="clear" w:color="auto" w:fill="auto"/>
            <w:vAlign w:val="center"/>
          </w:tcPr>
          <w:p w14:paraId="3649233E" w14:textId="0DA440CB"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4" w:space="0" w:color="auto"/>
              <w:left w:val="nil"/>
              <w:bottom w:val="single" w:sz="8" w:space="0" w:color="auto"/>
              <w:right w:val="single" w:sz="8" w:space="0" w:color="auto"/>
            </w:tcBorders>
            <w:shd w:val="clear" w:color="auto" w:fill="auto"/>
            <w:vAlign w:val="center"/>
          </w:tcPr>
          <w:p w14:paraId="2ED9DE70"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nil"/>
              <w:bottom w:val="single" w:sz="8" w:space="0" w:color="auto"/>
              <w:right w:val="single" w:sz="8" w:space="0" w:color="auto"/>
            </w:tcBorders>
            <w:shd w:val="clear" w:color="auto" w:fill="auto"/>
            <w:vAlign w:val="center"/>
          </w:tcPr>
          <w:p w14:paraId="746F6A80"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5</w:t>
            </w:r>
            <w:r w:rsidRPr="00625F11">
              <w:rPr>
                <w:rFonts w:ascii="Times New Roman" w:eastAsia="宋体" w:hAnsi="Times New Roman" w:hint="eastAsia"/>
                <w:color w:val="000000" w:themeColor="text1"/>
                <w:sz w:val="18"/>
                <w:szCs w:val="18"/>
              </w:rPr>
              <w:t>学期</w:t>
            </w:r>
          </w:p>
          <w:p w14:paraId="77372B27" w14:textId="71559BA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5</w:t>
            </w:r>
          </w:p>
        </w:tc>
        <w:tc>
          <w:tcPr>
            <w:tcW w:w="1134" w:type="dxa"/>
            <w:tcBorders>
              <w:top w:val="single" w:sz="4" w:space="0" w:color="auto"/>
              <w:left w:val="nil"/>
              <w:bottom w:val="single" w:sz="8" w:space="0" w:color="auto"/>
              <w:right w:val="single" w:sz="8" w:space="0" w:color="auto"/>
            </w:tcBorders>
            <w:shd w:val="clear" w:color="auto" w:fill="auto"/>
            <w:vAlign w:val="center"/>
          </w:tcPr>
          <w:p w14:paraId="1A7F676A" w14:textId="7C40FF8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4" w:space="0" w:color="auto"/>
              <w:left w:val="nil"/>
              <w:bottom w:val="single" w:sz="8" w:space="0" w:color="auto"/>
              <w:right w:val="single" w:sz="4" w:space="0" w:color="auto"/>
            </w:tcBorders>
            <w:shd w:val="clear" w:color="auto" w:fill="auto"/>
            <w:vAlign w:val="center"/>
          </w:tcPr>
          <w:p w14:paraId="24AF04E2" w14:textId="510DF9D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95B0E7E"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6C02C1FC" w14:textId="77777777" w:rsidTr="00ED14DB">
        <w:trPr>
          <w:trHeight w:val="285"/>
          <w:jc w:val="center"/>
        </w:trPr>
        <w:tc>
          <w:tcPr>
            <w:tcW w:w="1408" w:type="dxa"/>
            <w:vMerge/>
            <w:tcBorders>
              <w:top w:val="single" w:sz="8" w:space="0" w:color="auto"/>
              <w:left w:val="single" w:sz="8" w:space="0" w:color="auto"/>
              <w:right w:val="single" w:sz="8" w:space="0" w:color="auto"/>
            </w:tcBorders>
            <w:shd w:val="clear" w:color="auto" w:fill="auto"/>
            <w:vAlign w:val="center"/>
          </w:tcPr>
          <w:p w14:paraId="4020CB3A"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531EE41B"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道路勘测设计</w:t>
            </w:r>
          </w:p>
          <w:p w14:paraId="45214FD4" w14:textId="6321AFD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Road Survey and Design</w:t>
            </w:r>
          </w:p>
        </w:tc>
        <w:tc>
          <w:tcPr>
            <w:tcW w:w="993" w:type="dxa"/>
            <w:tcBorders>
              <w:top w:val="nil"/>
              <w:left w:val="single" w:sz="4" w:space="0" w:color="auto"/>
              <w:bottom w:val="single" w:sz="8" w:space="0" w:color="auto"/>
              <w:right w:val="single" w:sz="8" w:space="0" w:color="auto"/>
            </w:tcBorders>
            <w:shd w:val="clear" w:color="auto" w:fill="auto"/>
            <w:vAlign w:val="center"/>
          </w:tcPr>
          <w:p w14:paraId="1E6357EC"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2A00571A" w14:textId="6430AE8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6A1A472D" w14:textId="3AA4814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0D29752C" w14:textId="540073E2"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0.5</w:t>
            </w:r>
          </w:p>
        </w:tc>
        <w:tc>
          <w:tcPr>
            <w:tcW w:w="851" w:type="dxa"/>
            <w:tcBorders>
              <w:top w:val="nil"/>
              <w:left w:val="nil"/>
              <w:bottom w:val="single" w:sz="8" w:space="0" w:color="auto"/>
              <w:right w:val="single" w:sz="8" w:space="0" w:color="auto"/>
            </w:tcBorders>
            <w:shd w:val="clear" w:color="auto" w:fill="auto"/>
            <w:vAlign w:val="center"/>
          </w:tcPr>
          <w:p w14:paraId="306A7EF1"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第</w:t>
            </w:r>
            <w:r w:rsidRPr="00625F11">
              <w:rPr>
                <w:rFonts w:ascii="Times New Roman" w:eastAsia="宋体" w:hAnsi="Times New Roman"/>
                <w:color w:val="000000" w:themeColor="text1"/>
                <w:sz w:val="18"/>
                <w:szCs w:val="18"/>
              </w:rPr>
              <w:t>6</w:t>
            </w:r>
            <w:r w:rsidRPr="00625F11">
              <w:rPr>
                <w:rFonts w:ascii="Times New Roman" w:eastAsia="宋体" w:hAnsi="Times New Roman"/>
                <w:color w:val="000000" w:themeColor="text1"/>
                <w:sz w:val="18"/>
                <w:szCs w:val="18"/>
              </w:rPr>
              <w:t>学期</w:t>
            </w:r>
          </w:p>
          <w:p w14:paraId="0A80DB13" w14:textId="5911617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0C612353" w14:textId="63F9251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nil"/>
              <w:left w:val="nil"/>
              <w:bottom w:val="single" w:sz="8" w:space="0" w:color="auto"/>
              <w:right w:val="single" w:sz="4" w:space="0" w:color="auto"/>
            </w:tcBorders>
            <w:shd w:val="clear" w:color="auto" w:fill="auto"/>
            <w:vAlign w:val="center"/>
          </w:tcPr>
          <w:p w14:paraId="0594DC35" w14:textId="39A0E0C6"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AD08172"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0A0D2C4F" w14:textId="77777777" w:rsidTr="00ED14DB">
        <w:trPr>
          <w:trHeight w:val="285"/>
          <w:jc w:val="center"/>
        </w:trPr>
        <w:tc>
          <w:tcPr>
            <w:tcW w:w="1408" w:type="dxa"/>
            <w:vMerge/>
            <w:tcBorders>
              <w:left w:val="single" w:sz="8" w:space="0" w:color="auto"/>
              <w:right w:val="single" w:sz="8" w:space="0" w:color="auto"/>
            </w:tcBorders>
            <w:shd w:val="clear" w:color="auto" w:fill="auto"/>
            <w:vAlign w:val="center"/>
          </w:tcPr>
          <w:p w14:paraId="6AA712A8"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21243005"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路基路面工程</w:t>
            </w:r>
          </w:p>
          <w:p w14:paraId="2683B909" w14:textId="0452E326"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Sub-grade and Pavement Engineering</w:t>
            </w:r>
          </w:p>
        </w:tc>
        <w:tc>
          <w:tcPr>
            <w:tcW w:w="993" w:type="dxa"/>
            <w:tcBorders>
              <w:top w:val="nil"/>
              <w:left w:val="single" w:sz="4" w:space="0" w:color="auto"/>
              <w:bottom w:val="single" w:sz="8" w:space="0" w:color="auto"/>
              <w:right w:val="single" w:sz="8" w:space="0" w:color="auto"/>
            </w:tcBorders>
            <w:shd w:val="clear" w:color="auto" w:fill="auto"/>
            <w:vAlign w:val="center"/>
          </w:tcPr>
          <w:p w14:paraId="1DD8CA21"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265E475E" w14:textId="20CF21FE"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09E4A45D" w14:textId="530BB19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38234A4" w14:textId="3224187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0.5</w:t>
            </w:r>
          </w:p>
        </w:tc>
        <w:tc>
          <w:tcPr>
            <w:tcW w:w="851" w:type="dxa"/>
            <w:tcBorders>
              <w:top w:val="nil"/>
              <w:left w:val="nil"/>
              <w:bottom w:val="single" w:sz="8" w:space="0" w:color="auto"/>
              <w:right w:val="single" w:sz="8" w:space="0" w:color="auto"/>
            </w:tcBorders>
            <w:shd w:val="clear" w:color="auto" w:fill="auto"/>
            <w:vAlign w:val="center"/>
          </w:tcPr>
          <w:p w14:paraId="113D5102"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6</w:t>
            </w:r>
            <w:r w:rsidRPr="00625F11">
              <w:rPr>
                <w:rFonts w:ascii="Times New Roman" w:eastAsia="宋体" w:hAnsi="Times New Roman" w:hint="eastAsia"/>
                <w:color w:val="000000" w:themeColor="text1"/>
                <w:sz w:val="18"/>
                <w:szCs w:val="18"/>
              </w:rPr>
              <w:t>学期</w:t>
            </w:r>
          </w:p>
          <w:p w14:paraId="552A3B8A" w14:textId="7859651B"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503AED4E" w14:textId="1888C38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nil"/>
              <w:left w:val="nil"/>
              <w:bottom w:val="single" w:sz="8" w:space="0" w:color="auto"/>
              <w:right w:val="single" w:sz="4" w:space="0" w:color="auto"/>
            </w:tcBorders>
            <w:shd w:val="clear" w:color="auto" w:fill="auto"/>
            <w:vAlign w:val="center"/>
          </w:tcPr>
          <w:p w14:paraId="7FAEB0CF" w14:textId="6B13AA6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9.1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BC1EF7B"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0A343AAA" w14:textId="77777777" w:rsidTr="00ED14DB">
        <w:trPr>
          <w:trHeight w:val="285"/>
          <w:jc w:val="center"/>
        </w:trPr>
        <w:tc>
          <w:tcPr>
            <w:tcW w:w="1408" w:type="dxa"/>
            <w:vMerge/>
            <w:tcBorders>
              <w:left w:val="single" w:sz="8" w:space="0" w:color="auto"/>
              <w:right w:val="single" w:sz="8" w:space="0" w:color="auto"/>
            </w:tcBorders>
            <w:shd w:val="clear" w:color="auto" w:fill="auto"/>
            <w:vAlign w:val="center"/>
          </w:tcPr>
          <w:p w14:paraId="15809CC0"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7DA0408B"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桥梁工程</w:t>
            </w:r>
            <w:r w:rsidRPr="00625F11">
              <w:rPr>
                <w:rFonts w:ascii="Times New Roman" w:eastAsia="宋体" w:hAnsi="Times New Roman"/>
                <w:color w:val="000000" w:themeColor="text1"/>
                <w:sz w:val="18"/>
                <w:szCs w:val="18"/>
              </w:rPr>
              <w:t>Ⅰ</w:t>
            </w:r>
          </w:p>
          <w:p w14:paraId="020A2275" w14:textId="07D91A3F"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Bridge Engineering Ⅰ</w:t>
            </w:r>
          </w:p>
        </w:tc>
        <w:tc>
          <w:tcPr>
            <w:tcW w:w="993" w:type="dxa"/>
            <w:tcBorders>
              <w:top w:val="nil"/>
              <w:left w:val="single" w:sz="4" w:space="0" w:color="auto"/>
              <w:bottom w:val="single" w:sz="8" w:space="0" w:color="auto"/>
              <w:right w:val="single" w:sz="8" w:space="0" w:color="auto"/>
            </w:tcBorders>
            <w:shd w:val="clear" w:color="auto" w:fill="auto"/>
            <w:vAlign w:val="center"/>
          </w:tcPr>
          <w:p w14:paraId="14787033"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59D89887" w14:textId="6B7513F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65604B75" w14:textId="0561C152"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3A3BC53C" w14:textId="12420BCF"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0.5</w:t>
            </w:r>
          </w:p>
        </w:tc>
        <w:tc>
          <w:tcPr>
            <w:tcW w:w="851" w:type="dxa"/>
            <w:tcBorders>
              <w:top w:val="nil"/>
              <w:left w:val="nil"/>
              <w:bottom w:val="single" w:sz="8" w:space="0" w:color="auto"/>
              <w:right w:val="single" w:sz="8" w:space="0" w:color="auto"/>
            </w:tcBorders>
            <w:shd w:val="clear" w:color="auto" w:fill="auto"/>
            <w:vAlign w:val="center"/>
          </w:tcPr>
          <w:p w14:paraId="51C202A9"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6</w:t>
            </w:r>
            <w:r w:rsidRPr="00625F11">
              <w:rPr>
                <w:rFonts w:ascii="Times New Roman" w:eastAsia="宋体" w:hAnsi="Times New Roman" w:hint="eastAsia"/>
                <w:color w:val="000000" w:themeColor="text1"/>
                <w:sz w:val="18"/>
                <w:szCs w:val="18"/>
              </w:rPr>
              <w:t>学期</w:t>
            </w:r>
          </w:p>
          <w:p w14:paraId="220A60B2" w14:textId="1AECE776"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032C5499" w14:textId="0D785A16"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nil"/>
              <w:left w:val="nil"/>
              <w:bottom w:val="single" w:sz="8" w:space="0" w:color="auto"/>
              <w:right w:val="single" w:sz="4" w:space="0" w:color="auto"/>
            </w:tcBorders>
            <w:shd w:val="clear" w:color="auto" w:fill="auto"/>
            <w:vAlign w:val="center"/>
          </w:tcPr>
          <w:p w14:paraId="56B63371" w14:textId="10F9A3A2"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4.2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6E0694B"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0C4CC1E4" w14:textId="77777777" w:rsidTr="00ED14DB">
        <w:trPr>
          <w:trHeight w:val="285"/>
          <w:jc w:val="center"/>
        </w:trPr>
        <w:tc>
          <w:tcPr>
            <w:tcW w:w="1408" w:type="dxa"/>
            <w:vMerge/>
            <w:tcBorders>
              <w:left w:val="single" w:sz="8" w:space="0" w:color="auto"/>
              <w:right w:val="single" w:sz="8" w:space="0" w:color="auto"/>
            </w:tcBorders>
            <w:shd w:val="clear" w:color="auto" w:fill="auto"/>
            <w:vAlign w:val="center"/>
          </w:tcPr>
          <w:p w14:paraId="3B71A6D2"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42C58B5E"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桥梁工程</w:t>
            </w:r>
            <w:r w:rsidRPr="00625F11">
              <w:rPr>
                <w:rFonts w:ascii="Times New Roman" w:eastAsia="宋体" w:hAnsi="Times New Roman"/>
                <w:color w:val="000000" w:themeColor="text1"/>
                <w:sz w:val="18"/>
                <w:szCs w:val="18"/>
              </w:rPr>
              <w:t>Ⅱ</w:t>
            </w:r>
          </w:p>
          <w:p w14:paraId="1219A23B" w14:textId="2F8067C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Bridge Engineering Ⅱ</w:t>
            </w:r>
          </w:p>
        </w:tc>
        <w:tc>
          <w:tcPr>
            <w:tcW w:w="993" w:type="dxa"/>
            <w:tcBorders>
              <w:top w:val="nil"/>
              <w:left w:val="single" w:sz="4" w:space="0" w:color="auto"/>
              <w:bottom w:val="single" w:sz="8" w:space="0" w:color="auto"/>
              <w:right w:val="single" w:sz="8" w:space="0" w:color="auto"/>
            </w:tcBorders>
            <w:shd w:val="clear" w:color="auto" w:fill="auto"/>
            <w:vAlign w:val="center"/>
          </w:tcPr>
          <w:p w14:paraId="58F7C503"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7C716009" w14:textId="344DFB2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247E38B9" w14:textId="1DA7D41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1952EA00" w14:textId="45F959E9"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0.5</w:t>
            </w:r>
          </w:p>
        </w:tc>
        <w:tc>
          <w:tcPr>
            <w:tcW w:w="851" w:type="dxa"/>
            <w:tcBorders>
              <w:top w:val="nil"/>
              <w:left w:val="nil"/>
              <w:bottom w:val="single" w:sz="8" w:space="0" w:color="auto"/>
              <w:right w:val="single" w:sz="8" w:space="0" w:color="auto"/>
            </w:tcBorders>
            <w:shd w:val="clear" w:color="auto" w:fill="auto"/>
            <w:vAlign w:val="center"/>
          </w:tcPr>
          <w:p w14:paraId="5D24A4A7"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6</w:t>
            </w:r>
            <w:r w:rsidRPr="00625F11">
              <w:rPr>
                <w:rFonts w:ascii="Times New Roman" w:eastAsia="宋体" w:hAnsi="Times New Roman" w:hint="eastAsia"/>
                <w:color w:val="000000" w:themeColor="text1"/>
                <w:sz w:val="18"/>
                <w:szCs w:val="18"/>
              </w:rPr>
              <w:t>学期</w:t>
            </w:r>
          </w:p>
          <w:p w14:paraId="1CE7BED8" w14:textId="61CD906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01912AD5" w14:textId="2628C0CB"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nil"/>
              <w:left w:val="nil"/>
              <w:bottom w:val="single" w:sz="8" w:space="0" w:color="auto"/>
              <w:right w:val="single" w:sz="4" w:space="0" w:color="auto"/>
            </w:tcBorders>
            <w:shd w:val="clear" w:color="auto" w:fill="auto"/>
            <w:vAlign w:val="center"/>
          </w:tcPr>
          <w:p w14:paraId="3924CFFF" w14:textId="331BD3C4"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44C4054"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48761DFC" w14:textId="77777777" w:rsidTr="00ED14DB">
        <w:trPr>
          <w:trHeight w:val="285"/>
          <w:jc w:val="center"/>
        </w:trPr>
        <w:tc>
          <w:tcPr>
            <w:tcW w:w="1408" w:type="dxa"/>
            <w:vMerge/>
            <w:tcBorders>
              <w:left w:val="single" w:sz="8" w:space="0" w:color="auto"/>
              <w:right w:val="single" w:sz="8" w:space="0" w:color="auto"/>
            </w:tcBorders>
            <w:shd w:val="clear" w:color="auto" w:fill="auto"/>
            <w:vAlign w:val="center"/>
          </w:tcPr>
          <w:p w14:paraId="16850986"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0201D0BB"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道桥施工与运维</w:t>
            </w:r>
          </w:p>
          <w:p w14:paraId="08CB1B8C" w14:textId="1AB143F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Road and Bridge Construction, Operation, and maintenance</w:t>
            </w:r>
          </w:p>
        </w:tc>
        <w:tc>
          <w:tcPr>
            <w:tcW w:w="993" w:type="dxa"/>
            <w:tcBorders>
              <w:top w:val="nil"/>
              <w:left w:val="single" w:sz="4" w:space="0" w:color="auto"/>
              <w:bottom w:val="single" w:sz="8" w:space="0" w:color="auto"/>
              <w:right w:val="single" w:sz="8" w:space="0" w:color="auto"/>
            </w:tcBorders>
            <w:shd w:val="clear" w:color="auto" w:fill="auto"/>
            <w:vAlign w:val="center"/>
          </w:tcPr>
          <w:p w14:paraId="0E7C9A4E"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72EC705F" w14:textId="5D384C2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739FD449" w14:textId="231F214B"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559FE463" w14:textId="30CC86E9"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0.5</w:t>
            </w:r>
          </w:p>
        </w:tc>
        <w:tc>
          <w:tcPr>
            <w:tcW w:w="851" w:type="dxa"/>
            <w:tcBorders>
              <w:top w:val="nil"/>
              <w:left w:val="nil"/>
              <w:bottom w:val="single" w:sz="8" w:space="0" w:color="auto"/>
              <w:right w:val="single" w:sz="8" w:space="0" w:color="auto"/>
            </w:tcBorders>
            <w:shd w:val="clear" w:color="auto" w:fill="auto"/>
            <w:vAlign w:val="center"/>
          </w:tcPr>
          <w:p w14:paraId="0478E046"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6</w:t>
            </w:r>
            <w:r w:rsidRPr="00625F11">
              <w:rPr>
                <w:rFonts w:ascii="Times New Roman" w:eastAsia="宋体" w:hAnsi="Times New Roman" w:hint="eastAsia"/>
                <w:color w:val="000000" w:themeColor="text1"/>
                <w:sz w:val="18"/>
                <w:szCs w:val="18"/>
              </w:rPr>
              <w:t>学期</w:t>
            </w:r>
          </w:p>
          <w:p w14:paraId="72098B25" w14:textId="2C409D92"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732BFAD5" w14:textId="45E9B019"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nil"/>
              <w:left w:val="nil"/>
              <w:bottom w:val="single" w:sz="8" w:space="0" w:color="auto"/>
              <w:right w:val="single" w:sz="4" w:space="0" w:color="auto"/>
            </w:tcBorders>
            <w:shd w:val="clear" w:color="auto" w:fill="auto"/>
            <w:vAlign w:val="center"/>
          </w:tcPr>
          <w:p w14:paraId="7942A8E6" w14:textId="67BB2FB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color w:val="000000" w:themeColor="text1"/>
                <w:sz w:val="18"/>
                <w:szCs w:val="18"/>
              </w:rPr>
              <w:t>.4</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color w:val="000000" w:themeColor="text1"/>
                <w:sz w:val="18"/>
                <w:szCs w:val="18"/>
              </w:rPr>
              <w:t>.4</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3</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4</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5</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5</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6</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9</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color w:val="000000" w:themeColor="text1"/>
                <w:sz w:val="18"/>
                <w:szCs w:val="18"/>
              </w:rPr>
              <w:t>0.1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D567293"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6B39A71D" w14:textId="77777777" w:rsidTr="00ED14DB">
        <w:trPr>
          <w:trHeight w:val="285"/>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1A6DF6E6"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5BAD5560" w14:textId="42C8E80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城市道路与桥梁</w:t>
            </w:r>
          </w:p>
          <w:p w14:paraId="07A5A86E" w14:textId="23B1182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Urban roads and bridges</w:t>
            </w:r>
          </w:p>
        </w:tc>
        <w:tc>
          <w:tcPr>
            <w:tcW w:w="993" w:type="dxa"/>
            <w:tcBorders>
              <w:top w:val="nil"/>
              <w:left w:val="single" w:sz="4" w:space="0" w:color="auto"/>
              <w:bottom w:val="single" w:sz="4" w:space="0" w:color="auto"/>
              <w:right w:val="single" w:sz="8" w:space="0" w:color="auto"/>
            </w:tcBorders>
            <w:shd w:val="clear" w:color="auto" w:fill="auto"/>
            <w:vAlign w:val="center"/>
          </w:tcPr>
          <w:p w14:paraId="7D0360A5"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793B3363" w14:textId="059F992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nil"/>
              <w:left w:val="nil"/>
              <w:bottom w:val="single" w:sz="8" w:space="0" w:color="auto"/>
              <w:right w:val="single" w:sz="8" w:space="0" w:color="auto"/>
            </w:tcBorders>
            <w:shd w:val="clear" w:color="auto" w:fill="auto"/>
            <w:vAlign w:val="center"/>
          </w:tcPr>
          <w:p w14:paraId="6F2F5C57" w14:textId="35FF441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06F66DB8" w14:textId="6E33BA83"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0.5</w:t>
            </w:r>
          </w:p>
        </w:tc>
        <w:tc>
          <w:tcPr>
            <w:tcW w:w="851" w:type="dxa"/>
            <w:tcBorders>
              <w:top w:val="nil"/>
              <w:left w:val="nil"/>
              <w:bottom w:val="single" w:sz="4" w:space="0" w:color="auto"/>
              <w:right w:val="single" w:sz="8" w:space="0" w:color="auto"/>
            </w:tcBorders>
            <w:shd w:val="clear" w:color="auto" w:fill="auto"/>
            <w:vAlign w:val="center"/>
          </w:tcPr>
          <w:p w14:paraId="07134743"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6</w:t>
            </w:r>
            <w:r w:rsidRPr="00625F11">
              <w:rPr>
                <w:rFonts w:ascii="Times New Roman" w:eastAsia="宋体" w:hAnsi="Times New Roman" w:hint="eastAsia"/>
                <w:color w:val="000000" w:themeColor="text1"/>
                <w:sz w:val="18"/>
                <w:szCs w:val="18"/>
              </w:rPr>
              <w:t>学期</w:t>
            </w:r>
          </w:p>
          <w:p w14:paraId="36DBE5EA" w14:textId="09A18FF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6</w:t>
            </w:r>
          </w:p>
        </w:tc>
        <w:tc>
          <w:tcPr>
            <w:tcW w:w="1134" w:type="dxa"/>
            <w:tcBorders>
              <w:top w:val="nil"/>
              <w:left w:val="nil"/>
              <w:bottom w:val="single" w:sz="4" w:space="0" w:color="auto"/>
              <w:right w:val="single" w:sz="8" w:space="0" w:color="auto"/>
            </w:tcBorders>
            <w:shd w:val="clear" w:color="auto" w:fill="auto"/>
            <w:vAlign w:val="center"/>
          </w:tcPr>
          <w:p w14:paraId="2D101315" w14:textId="5E3D76F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nil"/>
              <w:left w:val="nil"/>
              <w:bottom w:val="single" w:sz="4" w:space="0" w:color="auto"/>
              <w:right w:val="single" w:sz="4" w:space="0" w:color="auto"/>
            </w:tcBorders>
            <w:shd w:val="clear" w:color="auto" w:fill="auto"/>
            <w:vAlign w:val="center"/>
          </w:tcPr>
          <w:p w14:paraId="5CB8D4A2" w14:textId="5AE6E562"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9C23A0C"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highlight w:val="yellow"/>
              </w:rPr>
            </w:pPr>
          </w:p>
        </w:tc>
      </w:tr>
      <w:tr w:rsidR="00C61D67" w:rsidRPr="00625F11" w14:paraId="0EA2A8C7" w14:textId="77777777" w:rsidTr="00ED14DB">
        <w:trPr>
          <w:trHeight w:val="385"/>
          <w:jc w:val="center"/>
        </w:trPr>
        <w:tc>
          <w:tcPr>
            <w:tcW w:w="1408" w:type="dxa"/>
            <w:vMerge w:val="restart"/>
            <w:tcBorders>
              <w:left w:val="single" w:sz="8" w:space="0" w:color="auto"/>
              <w:right w:val="single" w:sz="8" w:space="0" w:color="auto"/>
            </w:tcBorders>
            <w:shd w:val="clear" w:color="auto" w:fill="auto"/>
            <w:vAlign w:val="center"/>
          </w:tcPr>
          <w:p w14:paraId="77CFF0DC"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专业限修课程</w:t>
            </w:r>
            <w:proofErr w:type="spellEnd"/>
          </w:p>
          <w:p w14:paraId="7F583096"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Specialized</w:t>
            </w:r>
          </w:p>
          <w:p w14:paraId="754CF6AE"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Restricted</w:t>
            </w:r>
          </w:p>
          <w:p w14:paraId="24A06BB8"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b/>
                <w:color w:val="000000" w:themeColor="text1"/>
                <w:sz w:val="18"/>
                <w:szCs w:val="18"/>
                <w:lang w:eastAsia="en-US"/>
              </w:rPr>
              <w:t>Distributiona</w:t>
            </w:r>
            <w:proofErr w:type="spellEnd"/>
            <w:r w:rsidRPr="00625F11">
              <w:rPr>
                <w:rFonts w:ascii="Times New Roman" w:eastAsia="宋体" w:hAnsi="Times New Roman"/>
                <w:b/>
                <w:color w:val="000000" w:themeColor="text1"/>
                <w:sz w:val="18"/>
                <w:szCs w:val="18"/>
                <w:lang w:eastAsia="en-US"/>
              </w:rPr>
              <w:t xml:space="preserve"> l</w:t>
            </w:r>
          </w:p>
          <w:p w14:paraId="6436FDC3" w14:textId="39514B16" w:rsidR="00C61D67" w:rsidRPr="00625F11" w:rsidRDefault="00C61D67" w:rsidP="00C61D67">
            <w:pPr>
              <w:widowControl/>
              <w:spacing w:line="200" w:lineRule="exact"/>
              <w:jc w:val="center"/>
              <w:rPr>
                <w:rFonts w:ascii="Times New Roman" w:eastAsia="宋体" w:hAnsi="Times New Roman"/>
                <w:color w:val="000000" w:themeColor="text1"/>
                <w:sz w:val="18"/>
                <w:szCs w:val="18"/>
                <w:lang w:eastAsia="en-US"/>
              </w:rPr>
            </w:pPr>
            <w:r w:rsidRPr="00625F11">
              <w:rPr>
                <w:rFonts w:ascii="Times New Roman" w:eastAsia="宋体" w:hAnsi="Times New Roman"/>
                <w:b/>
                <w:color w:val="000000" w:themeColor="text1"/>
                <w:sz w:val="18"/>
                <w:szCs w:val="18"/>
                <w:lang w:eastAsia="en-US"/>
              </w:rPr>
              <w:t>Electives Courses</w:t>
            </w: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53EE714B"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桥梁抗风</w:t>
            </w:r>
            <w:r w:rsidRPr="00625F11">
              <w:rPr>
                <w:rFonts w:ascii="Times New Roman" w:eastAsia="宋体" w:hAnsi="Times New Roman" w:hint="eastAsia"/>
                <w:color w:val="000000" w:themeColor="text1"/>
                <w:sz w:val="18"/>
                <w:szCs w:val="18"/>
              </w:rPr>
              <w:t>与抗震</w:t>
            </w:r>
          </w:p>
          <w:p w14:paraId="2CB20559" w14:textId="7D7D2894"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Wind Resistance </w:t>
            </w:r>
            <w:r w:rsidRPr="00625F11">
              <w:rPr>
                <w:rFonts w:ascii="Times New Roman" w:eastAsia="宋体" w:hAnsi="Times New Roman" w:hint="eastAsia"/>
                <w:color w:val="000000" w:themeColor="text1"/>
                <w:sz w:val="18"/>
                <w:szCs w:val="18"/>
              </w:rPr>
              <w:t>and</w:t>
            </w:r>
            <w:r w:rsidRPr="00625F11">
              <w:rPr>
                <w:rFonts w:ascii="Times New Roman" w:eastAsia="宋体" w:hAnsi="Times New Roman"/>
                <w:color w:val="000000" w:themeColor="text1"/>
                <w:sz w:val="18"/>
                <w:szCs w:val="18"/>
              </w:rPr>
              <w:t xml:space="preserve"> Seismic Resistance of Bridge</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483E333" w14:textId="01FC120B"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625F11">
              <w:rPr>
                <w:rFonts w:ascii="Times New Roman" w:eastAsia="宋体" w:hAnsi="Times New Roman" w:hint="eastAsia"/>
                <w:color w:val="000000" w:themeColor="text1"/>
                <w:sz w:val="18"/>
                <w:szCs w:val="18"/>
              </w:rPr>
              <w:t>限修</w:t>
            </w:r>
            <w:proofErr w:type="gramEnd"/>
            <w:r w:rsidRPr="00625F11">
              <w:rPr>
                <w:rFonts w:ascii="Times New Roman" w:eastAsia="宋体" w:hAnsi="Times New Roman" w:hint="eastAsia"/>
                <w:color w:val="000000" w:themeColor="text1"/>
                <w:sz w:val="18"/>
                <w:szCs w:val="18"/>
              </w:rPr>
              <w:br/>
              <w:t>Distributional Elective</w:t>
            </w:r>
          </w:p>
        </w:tc>
        <w:tc>
          <w:tcPr>
            <w:tcW w:w="708" w:type="dxa"/>
            <w:tcBorders>
              <w:top w:val="nil"/>
              <w:left w:val="single" w:sz="4" w:space="0" w:color="auto"/>
              <w:bottom w:val="single" w:sz="8" w:space="0" w:color="auto"/>
              <w:right w:val="single" w:sz="8" w:space="0" w:color="auto"/>
            </w:tcBorders>
            <w:shd w:val="clear" w:color="auto" w:fill="auto"/>
            <w:vAlign w:val="center"/>
          </w:tcPr>
          <w:p w14:paraId="12AFFA64" w14:textId="4CEC97A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4" w:space="0" w:color="auto"/>
            </w:tcBorders>
            <w:shd w:val="clear" w:color="auto" w:fill="auto"/>
            <w:vAlign w:val="center"/>
          </w:tcPr>
          <w:p w14:paraId="04258029" w14:textId="689C45B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050DC5E"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7</w:t>
            </w:r>
            <w:r w:rsidRPr="00625F11">
              <w:rPr>
                <w:rFonts w:ascii="Times New Roman" w:eastAsia="宋体" w:hAnsi="Times New Roman" w:hint="eastAsia"/>
                <w:color w:val="000000" w:themeColor="text1"/>
                <w:sz w:val="18"/>
                <w:szCs w:val="18"/>
              </w:rPr>
              <w:t>学期</w:t>
            </w:r>
          </w:p>
          <w:p w14:paraId="2DB2505B" w14:textId="4922D75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C17406" w14:textId="0C20ACE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8CD02A" w14:textId="11FB2F3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10.1</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143AAD8" w14:textId="29B4968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625F11">
              <w:rPr>
                <w:rFonts w:ascii="Times New Roman" w:eastAsia="宋体" w:hAnsi="Times New Roman"/>
                <w:color w:val="000000" w:themeColor="text1"/>
                <w:sz w:val="18"/>
                <w:szCs w:val="18"/>
              </w:rPr>
              <w:t>限修</w:t>
            </w:r>
            <w:proofErr w:type="gramEnd"/>
            <w:r w:rsidRPr="00625F11">
              <w:rPr>
                <w:rFonts w:ascii="Times New Roman" w:eastAsia="宋体" w:hAnsi="Times New Roman"/>
                <w:color w:val="000000" w:themeColor="text1"/>
                <w:sz w:val="18"/>
                <w:szCs w:val="18"/>
              </w:rPr>
              <w:t xml:space="preserve">5 </w:t>
            </w:r>
            <w:r w:rsidRPr="00625F11">
              <w:rPr>
                <w:rFonts w:ascii="Times New Roman" w:eastAsia="宋体" w:hAnsi="Times New Roman"/>
                <w:color w:val="000000" w:themeColor="text1"/>
                <w:sz w:val="18"/>
                <w:szCs w:val="18"/>
              </w:rPr>
              <w:t>学分</w:t>
            </w:r>
          </w:p>
          <w:p w14:paraId="5BFE07A5" w14:textId="233EA5D9"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Limited to 5</w:t>
            </w:r>
          </w:p>
          <w:p w14:paraId="791AA7C2" w14:textId="3B78235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credits</w:t>
            </w:r>
          </w:p>
        </w:tc>
      </w:tr>
      <w:tr w:rsidR="00C61D67" w:rsidRPr="00625F11" w14:paraId="0ABEF7EF" w14:textId="77777777" w:rsidTr="00ED14DB">
        <w:trPr>
          <w:trHeight w:val="385"/>
          <w:jc w:val="center"/>
        </w:trPr>
        <w:tc>
          <w:tcPr>
            <w:tcW w:w="1408" w:type="dxa"/>
            <w:vMerge/>
            <w:tcBorders>
              <w:left w:val="single" w:sz="8" w:space="0" w:color="auto"/>
              <w:right w:val="single" w:sz="8" w:space="0" w:color="auto"/>
            </w:tcBorders>
            <w:shd w:val="clear" w:color="auto" w:fill="auto"/>
            <w:vAlign w:val="center"/>
          </w:tcPr>
          <w:p w14:paraId="1FC9407E" w14:textId="77777777" w:rsidR="00C61D67" w:rsidRPr="00625F11" w:rsidRDefault="00C61D67" w:rsidP="00C61D67">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73A4F1BC"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道路桥梁信息模型与应用</w:t>
            </w:r>
          </w:p>
          <w:p w14:paraId="06BBE7FC" w14:textId="19DAABF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Road and Bridge Information Model and Application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1BF6996" w14:textId="08A86ECE"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625F11">
              <w:rPr>
                <w:rFonts w:ascii="Times New Roman" w:eastAsia="宋体" w:hAnsi="Times New Roman" w:hint="eastAsia"/>
                <w:color w:val="000000" w:themeColor="text1"/>
                <w:sz w:val="18"/>
                <w:szCs w:val="18"/>
              </w:rPr>
              <w:t>限修</w:t>
            </w:r>
            <w:proofErr w:type="gramEnd"/>
            <w:r w:rsidRPr="00625F11">
              <w:rPr>
                <w:rFonts w:ascii="Times New Roman" w:eastAsia="宋体" w:hAnsi="Times New Roman" w:hint="eastAsia"/>
                <w:color w:val="000000" w:themeColor="text1"/>
                <w:sz w:val="18"/>
                <w:szCs w:val="18"/>
              </w:rPr>
              <w:br/>
              <w:t>Distributional Elective</w:t>
            </w:r>
          </w:p>
        </w:tc>
        <w:tc>
          <w:tcPr>
            <w:tcW w:w="708" w:type="dxa"/>
            <w:tcBorders>
              <w:top w:val="nil"/>
              <w:left w:val="single" w:sz="4" w:space="0" w:color="auto"/>
              <w:bottom w:val="single" w:sz="8" w:space="0" w:color="auto"/>
              <w:right w:val="single" w:sz="8" w:space="0" w:color="auto"/>
            </w:tcBorders>
            <w:shd w:val="clear" w:color="auto" w:fill="auto"/>
            <w:vAlign w:val="center"/>
          </w:tcPr>
          <w:p w14:paraId="5742A4CA" w14:textId="2B717B3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4" w:space="0" w:color="auto"/>
            </w:tcBorders>
            <w:shd w:val="clear" w:color="auto" w:fill="auto"/>
            <w:vAlign w:val="center"/>
          </w:tcPr>
          <w:p w14:paraId="32B8B89E" w14:textId="7A5BA783"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r w:rsidRPr="00625F11">
              <w:rPr>
                <w:rFonts w:ascii="Times New Roman" w:eastAsia="宋体" w:hAnsi="Times New Roman"/>
                <w:color w:val="000000" w:themeColor="text1"/>
                <w:sz w:val="18"/>
                <w:szCs w:val="18"/>
              </w:rPr>
              <w:t>.5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DCE992"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7</w:t>
            </w:r>
            <w:r w:rsidRPr="00625F11">
              <w:rPr>
                <w:rFonts w:ascii="Times New Roman" w:eastAsia="宋体" w:hAnsi="Times New Roman" w:hint="eastAsia"/>
                <w:color w:val="000000" w:themeColor="text1"/>
                <w:sz w:val="18"/>
                <w:szCs w:val="18"/>
              </w:rPr>
              <w:t>学期</w:t>
            </w:r>
          </w:p>
          <w:p w14:paraId="738F5A11" w14:textId="04F958B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7F21C1" w14:textId="6CCC18D3"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single" w:sz="4" w:space="0" w:color="auto"/>
              <w:left w:val="single" w:sz="4" w:space="0" w:color="auto"/>
              <w:bottom w:val="single" w:sz="8" w:space="0" w:color="auto"/>
              <w:right w:val="single" w:sz="8" w:space="0" w:color="auto"/>
            </w:tcBorders>
            <w:shd w:val="clear" w:color="auto" w:fill="auto"/>
          </w:tcPr>
          <w:p w14:paraId="713ED263" w14:textId="2EB86AAF"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10.1</w:t>
            </w:r>
          </w:p>
        </w:tc>
        <w:tc>
          <w:tcPr>
            <w:tcW w:w="993" w:type="dxa"/>
            <w:vMerge/>
            <w:tcBorders>
              <w:top w:val="single" w:sz="4" w:space="0" w:color="auto"/>
              <w:left w:val="nil"/>
              <w:right w:val="single" w:sz="4" w:space="0" w:color="auto"/>
            </w:tcBorders>
            <w:shd w:val="clear" w:color="auto" w:fill="auto"/>
            <w:vAlign w:val="center"/>
          </w:tcPr>
          <w:p w14:paraId="121A01AD"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3EB1A447" w14:textId="77777777" w:rsidTr="00ED14DB">
        <w:trPr>
          <w:trHeight w:val="385"/>
          <w:jc w:val="center"/>
        </w:trPr>
        <w:tc>
          <w:tcPr>
            <w:tcW w:w="1408" w:type="dxa"/>
            <w:vMerge/>
            <w:tcBorders>
              <w:left w:val="single" w:sz="8" w:space="0" w:color="auto"/>
              <w:right w:val="single" w:sz="8" w:space="0" w:color="auto"/>
            </w:tcBorders>
            <w:shd w:val="clear" w:color="auto" w:fill="auto"/>
            <w:vAlign w:val="center"/>
          </w:tcPr>
          <w:p w14:paraId="57D3F174" w14:textId="77777777" w:rsidR="00C61D67" w:rsidRPr="00625F11" w:rsidRDefault="00C61D67" w:rsidP="00C61D67">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0C4093E9"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智慧公路技术</w:t>
            </w:r>
          </w:p>
          <w:p w14:paraId="78E2C78E" w14:textId="2476FA5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Smart Highway Technology</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F0E7950" w14:textId="158C38F6"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625F11">
              <w:rPr>
                <w:rFonts w:ascii="Times New Roman" w:eastAsia="宋体" w:hAnsi="Times New Roman" w:hint="eastAsia"/>
                <w:color w:val="000000" w:themeColor="text1"/>
                <w:sz w:val="18"/>
                <w:szCs w:val="18"/>
              </w:rPr>
              <w:t>限修</w:t>
            </w:r>
            <w:proofErr w:type="gramEnd"/>
            <w:r w:rsidRPr="00625F11">
              <w:rPr>
                <w:rFonts w:ascii="Times New Roman" w:eastAsia="宋体" w:hAnsi="Times New Roman" w:hint="eastAsia"/>
                <w:color w:val="000000" w:themeColor="text1"/>
                <w:sz w:val="18"/>
                <w:szCs w:val="18"/>
              </w:rPr>
              <w:br/>
              <w:t>Distributional Elective</w:t>
            </w:r>
          </w:p>
        </w:tc>
        <w:tc>
          <w:tcPr>
            <w:tcW w:w="708" w:type="dxa"/>
            <w:tcBorders>
              <w:top w:val="nil"/>
              <w:left w:val="single" w:sz="4" w:space="0" w:color="auto"/>
              <w:bottom w:val="single" w:sz="8" w:space="0" w:color="auto"/>
              <w:right w:val="single" w:sz="8" w:space="0" w:color="auto"/>
            </w:tcBorders>
            <w:shd w:val="clear" w:color="auto" w:fill="auto"/>
            <w:vAlign w:val="center"/>
          </w:tcPr>
          <w:p w14:paraId="5950CD19" w14:textId="108E31A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4" w:space="0" w:color="auto"/>
            </w:tcBorders>
            <w:shd w:val="clear" w:color="auto" w:fill="auto"/>
            <w:vAlign w:val="center"/>
          </w:tcPr>
          <w:p w14:paraId="0BD92C86" w14:textId="0907DC9F"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C3E07C"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7</w:t>
            </w:r>
            <w:r w:rsidRPr="00625F11">
              <w:rPr>
                <w:rFonts w:ascii="Times New Roman" w:eastAsia="宋体" w:hAnsi="Times New Roman" w:hint="eastAsia"/>
                <w:color w:val="000000" w:themeColor="text1"/>
                <w:sz w:val="18"/>
                <w:szCs w:val="18"/>
              </w:rPr>
              <w:t>学期</w:t>
            </w:r>
          </w:p>
          <w:p w14:paraId="258DCE7F" w14:textId="1487C8D2"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37B25B" w14:textId="382FD69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nil"/>
              <w:left w:val="single" w:sz="4" w:space="0" w:color="auto"/>
              <w:bottom w:val="single" w:sz="8" w:space="0" w:color="auto"/>
              <w:right w:val="single" w:sz="8" w:space="0" w:color="auto"/>
            </w:tcBorders>
            <w:shd w:val="clear" w:color="auto" w:fill="auto"/>
          </w:tcPr>
          <w:p w14:paraId="0FC22D32" w14:textId="358D851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10.1</w:t>
            </w:r>
          </w:p>
        </w:tc>
        <w:tc>
          <w:tcPr>
            <w:tcW w:w="993" w:type="dxa"/>
            <w:vMerge/>
            <w:tcBorders>
              <w:left w:val="nil"/>
              <w:right w:val="single" w:sz="4" w:space="0" w:color="auto"/>
            </w:tcBorders>
            <w:shd w:val="clear" w:color="auto" w:fill="auto"/>
            <w:vAlign w:val="center"/>
          </w:tcPr>
          <w:p w14:paraId="274C8C5D"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1C63FC89" w14:textId="77777777" w:rsidTr="00ED14DB">
        <w:trPr>
          <w:trHeight w:val="385"/>
          <w:jc w:val="center"/>
        </w:trPr>
        <w:tc>
          <w:tcPr>
            <w:tcW w:w="1408" w:type="dxa"/>
            <w:vMerge/>
            <w:tcBorders>
              <w:left w:val="single" w:sz="8" w:space="0" w:color="auto"/>
              <w:right w:val="single" w:sz="8" w:space="0" w:color="auto"/>
            </w:tcBorders>
            <w:shd w:val="clear" w:color="auto" w:fill="auto"/>
            <w:vAlign w:val="center"/>
          </w:tcPr>
          <w:p w14:paraId="2C6CE75F" w14:textId="77777777" w:rsidR="00C61D67" w:rsidRPr="00625F11" w:rsidRDefault="00C61D67" w:rsidP="00C61D67">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3B94E4F5"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桥梁智能技术</w:t>
            </w:r>
          </w:p>
          <w:p w14:paraId="68F4F6C9" w14:textId="5A207002"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Intelligent Bridge Technology</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AC5D9B" w14:textId="0D67CD1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625F11">
              <w:rPr>
                <w:rFonts w:ascii="Times New Roman" w:eastAsia="宋体" w:hAnsi="Times New Roman" w:hint="eastAsia"/>
                <w:color w:val="000000" w:themeColor="text1"/>
                <w:sz w:val="18"/>
                <w:szCs w:val="18"/>
              </w:rPr>
              <w:t>限修</w:t>
            </w:r>
            <w:proofErr w:type="gramEnd"/>
            <w:r w:rsidRPr="00625F11">
              <w:rPr>
                <w:rFonts w:ascii="Times New Roman" w:eastAsia="宋体" w:hAnsi="Times New Roman" w:hint="eastAsia"/>
                <w:color w:val="000000" w:themeColor="text1"/>
                <w:sz w:val="18"/>
                <w:szCs w:val="18"/>
              </w:rPr>
              <w:br/>
              <w:t>Distributional Elective</w:t>
            </w:r>
          </w:p>
        </w:tc>
        <w:tc>
          <w:tcPr>
            <w:tcW w:w="708" w:type="dxa"/>
            <w:tcBorders>
              <w:top w:val="nil"/>
              <w:left w:val="single" w:sz="4" w:space="0" w:color="auto"/>
              <w:bottom w:val="single" w:sz="8" w:space="0" w:color="auto"/>
              <w:right w:val="single" w:sz="8" w:space="0" w:color="auto"/>
            </w:tcBorders>
            <w:shd w:val="clear" w:color="auto" w:fill="auto"/>
            <w:vAlign w:val="center"/>
          </w:tcPr>
          <w:p w14:paraId="278FBBF5" w14:textId="4E64360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4" w:space="0" w:color="auto"/>
            </w:tcBorders>
            <w:shd w:val="clear" w:color="auto" w:fill="auto"/>
            <w:vAlign w:val="center"/>
          </w:tcPr>
          <w:p w14:paraId="502A65C4" w14:textId="0DA763E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3929FA4"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7</w:t>
            </w:r>
            <w:r w:rsidRPr="00625F11">
              <w:rPr>
                <w:rFonts w:ascii="Times New Roman" w:eastAsia="宋体" w:hAnsi="Times New Roman" w:hint="eastAsia"/>
                <w:color w:val="000000" w:themeColor="text1"/>
                <w:sz w:val="18"/>
                <w:szCs w:val="18"/>
              </w:rPr>
              <w:t>学期</w:t>
            </w:r>
          </w:p>
          <w:p w14:paraId="058F0026" w14:textId="5B03502F"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057384" w14:textId="292813C9"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nil"/>
              <w:left w:val="single" w:sz="4" w:space="0" w:color="auto"/>
              <w:bottom w:val="single" w:sz="8" w:space="0" w:color="auto"/>
              <w:right w:val="single" w:sz="8" w:space="0" w:color="auto"/>
            </w:tcBorders>
            <w:shd w:val="clear" w:color="auto" w:fill="auto"/>
          </w:tcPr>
          <w:p w14:paraId="1E2D7442" w14:textId="11385C0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10.1</w:t>
            </w:r>
          </w:p>
        </w:tc>
        <w:tc>
          <w:tcPr>
            <w:tcW w:w="993" w:type="dxa"/>
            <w:vMerge/>
            <w:tcBorders>
              <w:left w:val="nil"/>
              <w:right w:val="single" w:sz="4" w:space="0" w:color="auto"/>
            </w:tcBorders>
            <w:shd w:val="clear" w:color="auto" w:fill="auto"/>
            <w:vAlign w:val="center"/>
          </w:tcPr>
          <w:p w14:paraId="50D1D1A1"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4E01B8D2" w14:textId="77777777" w:rsidTr="00ED14DB">
        <w:trPr>
          <w:trHeight w:val="385"/>
          <w:jc w:val="center"/>
        </w:trPr>
        <w:tc>
          <w:tcPr>
            <w:tcW w:w="1408" w:type="dxa"/>
            <w:vMerge/>
            <w:tcBorders>
              <w:left w:val="single" w:sz="8" w:space="0" w:color="auto"/>
              <w:right w:val="single" w:sz="8" w:space="0" w:color="auto"/>
            </w:tcBorders>
            <w:shd w:val="clear" w:color="auto" w:fill="auto"/>
            <w:vAlign w:val="center"/>
          </w:tcPr>
          <w:p w14:paraId="11D54D08" w14:textId="77777777" w:rsidR="00C61D67" w:rsidRPr="00625F11" w:rsidRDefault="00C61D67" w:rsidP="00C61D67">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27DAD42E"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道桥管养技术</w:t>
            </w:r>
          </w:p>
          <w:p w14:paraId="3EF8E347" w14:textId="110AA209"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Full Life Management and Maintenance Technology for Roads and Bridges</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D33FD8C" w14:textId="5400B9C2"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625F11">
              <w:rPr>
                <w:rFonts w:ascii="Times New Roman" w:eastAsia="宋体" w:hAnsi="Times New Roman" w:hint="eastAsia"/>
                <w:color w:val="000000" w:themeColor="text1"/>
                <w:sz w:val="18"/>
                <w:szCs w:val="18"/>
              </w:rPr>
              <w:t>限修</w:t>
            </w:r>
            <w:proofErr w:type="gramEnd"/>
            <w:r w:rsidRPr="00625F11">
              <w:rPr>
                <w:rFonts w:ascii="Times New Roman" w:eastAsia="宋体" w:hAnsi="Times New Roman" w:hint="eastAsia"/>
                <w:color w:val="000000" w:themeColor="text1"/>
                <w:sz w:val="18"/>
                <w:szCs w:val="18"/>
              </w:rPr>
              <w:br/>
              <w:t>Distributional Elective</w:t>
            </w:r>
          </w:p>
        </w:tc>
        <w:tc>
          <w:tcPr>
            <w:tcW w:w="708" w:type="dxa"/>
            <w:tcBorders>
              <w:top w:val="nil"/>
              <w:left w:val="single" w:sz="4" w:space="0" w:color="auto"/>
              <w:bottom w:val="single" w:sz="8" w:space="0" w:color="auto"/>
              <w:right w:val="single" w:sz="8" w:space="0" w:color="auto"/>
            </w:tcBorders>
            <w:shd w:val="clear" w:color="auto" w:fill="auto"/>
            <w:vAlign w:val="center"/>
          </w:tcPr>
          <w:p w14:paraId="7E92CD21" w14:textId="36D82E3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4" w:space="0" w:color="auto"/>
            </w:tcBorders>
            <w:shd w:val="clear" w:color="auto" w:fill="auto"/>
            <w:vAlign w:val="center"/>
          </w:tcPr>
          <w:p w14:paraId="60D47322" w14:textId="69AF775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68FE340"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7</w:t>
            </w:r>
            <w:r w:rsidRPr="00625F11">
              <w:rPr>
                <w:rFonts w:ascii="Times New Roman" w:eastAsia="宋体" w:hAnsi="Times New Roman" w:hint="eastAsia"/>
                <w:color w:val="000000" w:themeColor="text1"/>
                <w:sz w:val="18"/>
                <w:szCs w:val="18"/>
              </w:rPr>
              <w:t>学期</w:t>
            </w:r>
          </w:p>
          <w:p w14:paraId="5151BAD7" w14:textId="490DE5D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799BA1" w14:textId="35374FE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nil"/>
              <w:left w:val="single" w:sz="4" w:space="0" w:color="auto"/>
              <w:bottom w:val="single" w:sz="8" w:space="0" w:color="auto"/>
              <w:right w:val="single" w:sz="8" w:space="0" w:color="auto"/>
            </w:tcBorders>
            <w:shd w:val="clear" w:color="auto" w:fill="auto"/>
            <w:vAlign w:val="center"/>
          </w:tcPr>
          <w:p w14:paraId="1F543AF2" w14:textId="74128A8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hint="eastAsia"/>
                <w:color w:val="000000" w:themeColor="text1"/>
                <w:sz w:val="18"/>
                <w:szCs w:val="18"/>
              </w:rPr>
              <w:t>9</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10.1</w:t>
            </w:r>
          </w:p>
        </w:tc>
        <w:tc>
          <w:tcPr>
            <w:tcW w:w="993" w:type="dxa"/>
            <w:vMerge/>
            <w:tcBorders>
              <w:left w:val="nil"/>
              <w:right w:val="single" w:sz="4" w:space="0" w:color="auto"/>
            </w:tcBorders>
            <w:shd w:val="clear" w:color="auto" w:fill="auto"/>
            <w:vAlign w:val="center"/>
          </w:tcPr>
          <w:p w14:paraId="7D660604"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5D56D6DC" w14:textId="77777777" w:rsidTr="00ED14DB">
        <w:trPr>
          <w:trHeight w:val="385"/>
          <w:jc w:val="center"/>
        </w:trPr>
        <w:tc>
          <w:tcPr>
            <w:tcW w:w="1408" w:type="dxa"/>
            <w:vMerge/>
            <w:tcBorders>
              <w:left w:val="single" w:sz="8" w:space="0" w:color="auto"/>
              <w:right w:val="single" w:sz="8" w:space="0" w:color="auto"/>
            </w:tcBorders>
            <w:shd w:val="clear" w:color="auto" w:fill="auto"/>
            <w:vAlign w:val="center"/>
          </w:tcPr>
          <w:p w14:paraId="086B533F" w14:textId="77777777" w:rsidR="00C61D67" w:rsidRPr="00625F11" w:rsidRDefault="00C61D67" w:rsidP="00C61D67">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1DBCE209"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栈桥与浮桥工程</w:t>
            </w:r>
          </w:p>
          <w:p w14:paraId="186547C5" w14:textId="7238385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Trestle and floating bridge engineering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07F06AB" w14:textId="3E969DC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625F11">
              <w:rPr>
                <w:rFonts w:ascii="Times New Roman" w:eastAsia="宋体" w:hAnsi="Times New Roman" w:hint="eastAsia"/>
                <w:color w:val="000000" w:themeColor="text1"/>
                <w:sz w:val="18"/>
                <w:szCs w:val="18"/>
              </w:rPr>
              <w:t>限修</w:t>
            </w:r>
            <w:proofErr w:type="gramEnd"/>
            <w:r w:rsidRPr="00625F11">
              <w:rPr>
                <w:rFonts w:ascii="Times New Roman" w:eastAsia="宋体" w:hAnsi="Times New Roman" w:hint="eastAsia"/>
                <w:color w:val="000000" w:themeColor="text1"/>
                <w:sz w:val="18"/>
                <w:szCs w:val="18"/>
              </w:rPr>
              <w:br/>
              <w:t>Distributional Elective</w:t>
            </w:r>
          </w:p>
        </w:tc>
        <w:tc>
          <w:tcPr>
            <w:tcW w:w="708" w:type="dxa"/>
            <w:tcBorders>
              <w:top w:val="nil"/>
              <w:left w:val="single" w:sz="4" w:space="0" w:color="auto"/>
              <w:bottom w:val="single" w:sz="8" w:space="0" w:color="auto"/>
              <w:right w:val="single" w:sz="8" w:space="0" w:color="auto"/>
            </w:tcBorders>
            <w:shd w:val="clear" w:color="auto" w:fill="auto"/>
            <w:vAlign w:val="center"/>
          </w:tcPr>
          <w:p w14:paraId="242F8725" w14:textId="5A0AFE4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4" w:space="0" w:color="auto"/>
            </w:tcBorders>
            <w:shd w:val="clear" w:color="auto" w:fill="auto"/>
            <w:vAlign w:val="center"/>
          </w:tcPr>
          <w:p w14:paraId="4E6052AF" w14:textId="0B82453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645DDDC"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7</w:t>
            </w:r>
            <w:r w:rsidRPr="00625F11">
              <w:rPr>
                <w:rFonts w:ascii="Times New Roman" w:eastAsia="宋体" w:hAnsi="Times New Roman" w:hint="eastAsia"/>
                <w:color w:val="000000" w:themeColor="text1"/>
                <w:sz w:val="18"/>
                <w:szCs w:val="18"/>
              </w:rPr>
              <w:t>学期</w:t>
            </w:r>
          </w:p>
          <w:p w14:paraId="6050EA69" w14:textId="115D0C9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B3DB6C8" w14:textId="39B934F4"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t>School of Civil Engineering</w:t>
            </w:r>
          </w:p>
        </w:tc>
        <w:tc>
          <w:tcPr>
            <w:tcW w:w="1275" w:type="dxa"/>
            <w:tcBorders>
              <w:top w:val="nil"/>
              <w:left w:val="single" w:sz="4" w:space="0" w:color="auto"/>
              <w:bottom w:val="single" w:sz="8" w:space="0" w:color="auto"/>
              <w:right w:val="single" w:sz="8" w:space="0" w:color="auto"/>
            </w:tcBorders>
            <w:shd w:val="clear" w:color="auto" w:fill="auto"/>
            <w:vAlign w:val="center"/>
          </w:tcPr>
          <w:p w14:paraId="2999DB11" w14:textId="578A5206"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10.1</w:t>
            </w:r>
          </w:p>
        </w:tc>
        <w:tc>
          <w:tcPr>
            <w:tcW w:w="993" w:type="dxa"/>
            <w:vMerge/>
            <w:tcBorders>
              <w:left w:val="nil"/>
              <w:right w:val="single" w:sz="4" w:space="0" w:color="auto"/>
            </w:tcBorders>
            <w:shd w:val="clear" w:color="auto" w:fill="auto"/>
            <w:vAlign w:val="center"/>
          </w:tcPr>
          <w:p w14:paraId="0E75EECD"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55AC4368" w14:textId="77777777" w:rsidTr="00ED14DB">
        <w:trPr>
          <w:trHeight w:val="385"/>
          <w:jc w:val="center"/>
        </w:trPr>
        <w:tc>
          <w:tcPr>
            <w:tcW w:w="1408" w:type="dxa"/>
            <w:vMerge/>
            <w:tcBorders>
              <w:left w:val="single" w:sz="8" w:space="0" w:color="auto"/>
              <w:right w:val="single" w:sz="8" w:space="0" w:color="auto"/>
            </w:tcBorders>
            <w:shd w:val="clear" w:color="auto" w:fill="auto"/>
            <w:vAlign w:val="center"/>
          </w:tcPr>
          <w:p w14:paraId="65D1B53E" w14:textId="77777777" w:rsidR="00C61D67" w:rsidRPr="00625F11" w:rsidRDefault="00C61D67" w:rsidP="00C61D67">
            <w:pPr>
              <w:widowControl/>
              <w:spacing w:line="200" w:lineRule="exact"/>
              <w:jc w:val="center"/>
              <w:rPr>
                <w:rFonts w:ascii="Times New Roman" w:eastAsia="宋体" w:hAnsi="Times New Roman"/>
                <w:color w:val="000000" w:themeColor="text1"/>
                <w:sz w:val="18"/>
                <w:szCs w:val="18"/>
                <w:lang w:eastAsia="en-US"/>
              </w:rPr>
            </w:pPr>
          </w:p>
        </w:tc>
        <w:tc>
          <w:tcPr>
            <w:tcW w:w="1984" w:type="dxa"/>
            <w:tcBorders>
              <w:top w:val="single" w:sz="8" w:space="0" w:color="auto"/>
              <w:left w:val="single" w:sz="8" w:space="0" w:color="auto"/>
              <w:bottom w:val="single" w:sz="8" w:space="0" w:color="auto"/>
              <w:right w:val="single" w:sz="4" w:space="0" w:color="auto"/>
            </w:tcBorders>
            <w:shd w:val="clear" w:color="auto" w:fill="auto"/>
            <w:vAlign w:val="center"/>
          </w:tcPr>
          <w:p w14:paraId="56AA3038"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机场道面工程</w:t>
            </w:r>
          </w:p>
          <w:p w14:paraId="3922F001" w14:textId="5A08B4E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Airport pavement </w:t>
            </w:r>
            <w:r w:rsidRPr="00625F11">
              <w:rPr>
                <w:rFonts w:ascii="Times New Roman" w:eastAsia="宋体" w:hAnsi="Times New Roman"/>
                <w:color w:val="000000" w:themeColor="text1"/>
                <w:sz w:val="18"/>
                <w:szCs w:val="18"/>
              </w:rPr>
              <w:lastRenderedPageBreak/>
              <w:t>engineering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C5E2019" w14:textId="24E7F71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roofErr w:type="gramStart"/>
            <w:r w:rsidRPr="00625F11">
              <w:rPr>
                <w:rFonts w:ascii="Times New Roman" w:eastAsia="宋体" w:hAnsi="Times New Roman" w:hint="eastAsia"/>
                <w:color w:val="000000" w:themeColor="text1"/>
                <w:sz w:val="18"/>
                <w:szCs w:val="18"/>
              </w:rPr>
              <w:lastRenderedPageBreak/>
              <w:t>限修</w:t>
            </w:r>
            <w:proofErr w:type="gramEnd"/>
            <w:r w:rsidRPr="00625F11">
              <w:rPr>
                <w:rFonts w:ascii="Times New Roman" w:eastAsia="宋体" w:hAnsi="Times New Roman" w:hint="eastAsia"/>
                <w:color w:val="000000" w:themeColor="text1"/>
                <w:sz w:val="18"/>
                <w:szCs w:val="18"/>
              </w:rPr>
              <w:br/>
              <w:t>Distribution</w:t>
            </w:r>
            <w:r w:rsidRPr="00625F11">
              <w:rPr>
                <w:rFonts w:ascii="Times New Roman" w:eastAsia="宋体" w:hAnsi="Times New Roman" w:hint="eastAsia"/>
                <w:color w:val="000000" w:themeColor="text1"/>
                <w:sz w:val="18"/>
                <w:szCs w:val="18"/>
              </w:rPr>
              <w:lastRenderedPageBreak/>
              <w:t>al Elective</w:t>
            </w:r>
          </w:p>
        </w:tc>
        <w:tc>
          <w:tcPr>
            <w:tcW w:w="708" w:type="dxa"/>
            <w:tcBorders>
              <w:top w:val="nil"/>
              <w:left w:val="single" w:sz="4" w:space="0" w:color="auto"/>
              <w:bottom w:val="single" w:sz="4" w:space="0" w:color="auto"/>
              <w:right w:val="single" w:sz="8" w:space="0" w:color="auto"/>
            </w:tcBorders>
            <w:shd w:val="clear" w:color="auto" w:fill="auto"/>
            <w:vAlign w:val="center"/>
          </w:tcPr>
          <w:p w14:paraId="1202085F" w14:textId="005103E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lastRenderedPageBreak/>
              <w:t>1</w:t>
            </w:r>
          </w:p>
        </w:tc>
        <w:tc>
          <w:tcPr>
            <w:tcW w:w="709" w:type="dxa"/>
            <w:tcBorders>
              <w:top w:val="nil"/>
              <w:left w:val="nil"/>
              <w:bottom w:val="single" w:sz="4" w:space="0" w:color="auto"/>
              <w:right w:val="single" w:sz="4" w:space="0" w:color="auto"/>
            </w:tcBorders>
            <w:shd w:val="clear" w:color="auto" w:fill="auto"/>
            <w:vAlign w:val="center"/>
          </w:tcPr>
          <w:p w14:paraId="7307DB35"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0A63818"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7</w:t>
            </w:r>
            <w:r w:rsidRPr="00625F11">
              <w:rPr>
                <w:rFonts w:ascii="Times New Roman" w:eastAsia="宋体" w:hAnsi="Times New Roman" w:hint="eastAsia"/>
                <w:color w:val="000000" w:themeColor="text1"/>
                <w:sz w:val="18"/>
                <w:szCs w:val="18"/>
              </w:rPr>
              <w:t>学期</w:t>
            </w:r>
          </w:p>
          <w:p w14:paraId="0F717106" w14:textId="33C2E1F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E09B4E5" w14:textId="5662795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土木工程学院</w:t>
            </w:r>
            <w:r w:rsidRPr="00625F11">
              <w:rPr>
                <w:rFonts w:ascii="Times New Roman" w:eastAsia="宋体" w:hAnsi="Times New Roman"/>
                <w:color w:val="000000" w:themeColor="text1"/>
                <w:sz w:val="18"/>
                <w:szCs w:val="18"/>
              </w:rPr>
              <w:br/>
            </w:r>
            <w:r w:rsidRPr="00625F11">
              <w:rPr>
                <w:rFonts w:ascii="Times New Roman" w:eastAsia="宋体" w:hAnsi="Times New Roman"/>
                <w:color w:val="000000" w:themeColor="text1"/>
                <w:sz w:val="18"/>
                <w:szCs w:val="18"/>
              </w:rPr>
              <w:lastRenderedPageBreak/>
              <w:t>School of Civil Engineering</w:t>
            </w:r>
          </w:p>
        </w:tc>
        <w:tc>
          <w:tcPr>
            <w:tcW w:w="1275" w:type="dxa"/>
            <w:tcBorders>
              <w:top w:val="nil"/>
              <w:left w:val="single" w:sz="4" w:space="0" w:color="auto"/>
              <w:bottom w:val="single" w:sz="4" w:space="0" w:color="auto"/>
              <w:right w:val="single" w:sz="8" w:space="0" w:color="auto"/>
            </w:tcBorders>
            <w:shd w:val="clear" w:color="auto" w:fill="auto"/>
            <w:vAlign w:val="center"/>
          </w:tcPr>
          <w:p w14:paraId="256D7422" w14:textId="70798359"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lastRenderedPageBreak/>
              <w:t>1.4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3.1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4.1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10.1</w:t>
            </w:r>
          </w:p>
        </w:tc>
        <w:tc>
          <w:tcPr>
            <w:tcW w:w="993" w:type="dxa"/>
            <w:vMerge/>
            <w:tcBorders>
              <w:left w:val="nil"/>
              <w:bottom w:val="single" w:sz="4" w:space="0" w:color="auto"/>
              <w:right w:val="single" w:sz="4" w:space="0" w:color="auto"/>
            </w:tcBorders>
            <w:shd w:val="clear" w:color="auto" w:fill="auto"/>
            <w:vAlign w:val="center"/>
          </w:tcPr>
          <w:p w14:paraId="730D0601"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7DCED490" w14:textId="77777777" w:rsidTr="00ED14DB">
        <w:trPr>
          <w:trHeight w:val="285"/>
          <w:jc w:val="center"/>
        </w:trPr>
        <w:tc>
          <w:tcPr>
            <w:tcW w:w="10055" w:type="dxa"/>
            <w:gridSpan w:val="9"/>
            <w:tcBorders>
              <w:top w:val="single" w:sz="8" w:space="0" w:color="auto"/>
              <w:left w:val="single" w:sz="8" w:space="0" w:color="auto"/>
              <w:right w:val="single" w:sz="8" w:space="0" w:color="auto"/>
            </w:tcBorders>
            <w:shd w:val="clear" w:color="auto" w:fill="auto"/>
            <w:vAlign w:val="center"/>
          </w:tcPr>
          <w:p w14:paraId="6800B28E" w14:textId="77777777" w:rsidR="00C61D67" w:rsidRPr="00625F11" w:rsidRDefault="00C61D67" w:rsidP="00C61D67">
            <w:pPr>
              <w:adjustRightInd w:val="0"/>
              <w:snapToGrid w:val="0"/>
              <w:spacing w:line="200" w:lineRule="atLeast"/>
              <w:jc w:val="center"/>
              <w:rPr>
                <w:rFonts w:ascii="Times New Roman" w:eastAsia="宋体" w:hAnsi="Times New Roman"/>
                <w:b/>
                <w:color w:val="000000" w:themeColor="text1"/>
                <w:sz w:val="18"/>
                <w:szCs w:val="18"/>
                <w:lang w:eastAsia="en-US"/>
              </w:rPr>
            </w:pPr>
            <w:r w:rsidRPr="00625F11">
              <w:rPr>
                <w:rFonts w:ascii="Times New Roman" w:eastAsia="宋体" w:hAnsi="Times New Roman" w:hint="eastAsia"/>
                <w:b/>
                <w:color w:val="000000" w:themeColor="text1"/>
                <w:sz w:val="18"/>
                <w:szCs w:val="18"/>
              </w:rPr>
              <w:t>实践</w:t>
            </w:r>
            <w:proofErr w:type="spellStart"/>
            <w:r w:rsidRPr="00625F11">
              <w:rPr>
                <w:rFonts w:ascii="Times New Roman" w:eastAsia="宋体" w:hAnsi="Times New Roman" w:hint="eastAsia"/>
                <w:b/>
                <w:color w:val="000000" w:themeColor="text1"/>
                <w:sz w:val="18"/>
                <w:szCs w:val="18"/>
                <w:lang w:eastAsia="en-US"/>
              </w:rPr>
              <w:t>教学</w:t>
            </w:r>
            <w:proofErr w:type="spellEnd"/>
            <w:r w:rsidRPr="00625F11">
              <w:rPr>
                <w:rFonts w:ascii="Times New Roman" w:eastAsia="宋体" w:hAnsi="Times New Roman" w:hint="eastAsia"/>
                <w:b/>
                <w:color w:val="000000" w:themeColor="text1"/>
                <w:sz w:val="18"/>
                <w:szCs w:val="18"/>
              </w:rPr>
              <w:t>环节</w:t>
            </w:r>
          </w:p>
        </w:tc>
      </w:tr>
      <w:tr w:rsidR="00C61D67" w:rsidRPr="00625F11" w14:paraId="3E43351E" w14:textId="77777777" w:rsidTr="00ED14DB">
        <w:trPr>
          <w:trHeight w:val="285"/>
          <w:jc w:val="center"/>
        </w:trPr>
        <w:tc>
          <w:tcPr>
            <w:tcW w:w="10055" w:type="dxa"/>
            <w:gridSpan w:val="9"/>
            <w:tcBorders>
              <w:top w:val="nil"/>
              <w:left w:val="single" w:sz="8" w:space="0" w:color="auto"/>
              <w:right w:val="single" w:sz="8" w:space="0" w:color="auto"/>
            </w:tcBorders>
            <w:shd w:val="clear" w:color="auto" w:fill="auto"/>
            <w:vAlign w:val="center"/>
          </w:tcPr>
          <w:p w14:paraId="02BD967F" w14:textId="77777777" w:rsidR="00C61D67" w:rsidRPr="00625F11" w:rsidRDefault="00C61D67" w:rsidP="00C61D67">
            <w:pPr>
              <w:widowControl/>
              <w:spacing w:line="200" w:lineRule="exact"/>
              <w:jc w:val="center"/>
              <w:rPr>
                <w:rFonts w:ascii="Times New Roman" w:eastAsia="宋体" w:hAnsi="Times New Roman"/>
                <w:b/>
                <w:color w:val="000000" w:themeColor="text1"/>
                <w:kern w:val="0"/>
                <w:sz w:val="18"/>
                <w:szCs w:val="18"/>
                <w:lang w:eastAsia="en-US"/>
              </w:rPr>
            </w:pPr>
            <w:r w:rsidRPr="00625F11">
              <w:rPr>
                <w:rFonts w:ascii="Times New Roman" w:eastAsia="宋体" w:hAnsi="Times New Roman"/>
                <w:b/>
                <w:color w:val="000000" w:themeColor="text1"/>
                <w:kern w:val="0"/>
                <w:sz w:val="18"/>
                <w:szCs w:val="18"/>
                <w:lang w:eastAsia="en-US"/>
              </w:rPr>
              <w:t>Practice Course</w:t>
            </w:r>
            <w:r w:rsidRPr="00625F11">
              <w:rPr>
                <w:rFonts w:ascii="Times New Roman" w:eastAsia="宋体" w:hAnsi="Times New Roman" w:hint="eastAsia"/>
                <w:b/>
                <w:color w:val="000000" w:themeColor="text1"/>
                <w:kern w:val="0"/>
                <w:sz w:val="18"/>
                <w:szCs w:val="18"/>
              </w:rPr>
              <w:t>s</w:t>
            </w:r>
          </w:p>
        </w:tc>
      </w:tr>
      <w:tr w:rsidR="00C61D67" w:rsidRPr="00625F11" w14:paraId="0EC7F7B6" w14:textId="77777777" w:rsidTr="00ED14DB">
        <w:trPr>
          <w:trHeight w:val="285"/>
          <w:jc w:val="center"/>
        </w:trPr>
        <w:tc>
          <w:tcPr>
            <w:tcW w:w="10055" w:type="dxa"/>
            <w:gridSpan w:val="9"/>
            <w:tcBorders>
              <w:top w:val="nil"/>
              <w:left w:val="single" w:sz="8" w:space="0" w:color="auto"/>
              <w:right w:val="single" w:sz="8" w:space="0" w:color="auto"/>
            </w:tcBorders>
            <w:shd w:val="clear" w:color="auto" w:fill="auto"/>
            <w:vAlign w:val="center"/>
          </w:tcPr>
          <w:p w14:paraId="33599578" w14:textId="6E0D06B4"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r w:rsidRPr="00625F11">
              <w:rPr>
                <w:rFonts w:ascii="Times New Roman" w:eastAsia="宋体" w:hAnsi="Times New Roman"/>
                <w:color w:val="000000" w:themeColor="text1"/>
                <w:kern w:val="0"/>
                <w:sz w:val="18"/>
                <w:szCs w:val="18"/>
              </w:rPr>
              <w:t>共</w:t>
            </w:r>
            <w:r w:rsidRPr="00625F11">
              <w:rPr>
                <w:rFonts w:ascii="Times New Roman" w:eastAsia="宋体" w:hAnsi="Times New Roman"/>
                <w:color w:val="000000" w:themeColor="text1"/>
                <w:kern w:val="0"/>
                <w:sz w:val="18"/>
                <w:szCs w:val="18"/>
              </w:rPr>
              <w:t>17.5</w:t>
            </w:r>
            <w:r w:rsidRPr="00625F11">
              <w:rPr>
                <w:rFonts w:ascii="Times New Roman" w:eastAsia="宋体" w:hAnsi="Times New Roman"/>
                <w:color w:val="000000" w:themeColor="text1"/>
                <w:kern w:val="0"/>
                <w:sz w:val="18"/>
                <w:szCs w:val="18"/>
              </w:rPr>
              <w:t>学分，其中必修</w:t>
            </w:r>
            <w:r w:rsidRPr="00625F11">
              <w:rPr>
                <w:rFonts w:ascii="Times New Roman" w:eastAsia="宋体" w:hAnsi="Times New Roman"/>
                <w:color w:val="000000" w:themeColor="text1"/>
                <w:kern w:val="0"/>
                <w:sz w:val="18"/>
                <w:szCs w:val="18"/>
              </w:rPr>
              <w:t>17.5</w:t>
            </w:r>
            <w:r w:rsidRPr="00625F11">
              <w:rPr>
                <w:rFonts w:ascii="Times New Roman" w:eastAsia="宋体" w:hAnsi="Times New Roman"/>
                <w:color w:val="000000" w:themeColor="text1"/>
                <w:kern w:val="0"/>
                <w:sz w:val="18"/>
                <w:szCs w:val="18"/>
              </w:rPr>
              <w:t>学分，</w:t>
            </w:r>
            <w:proofErr w:type="gramStart"/>
            <w:r w:rsidRPr="00625F11">
              <w:rPr>
                <w:rFonts w:ascii="Times New Roman" w:eastAsia="宋体" w:hAnsi="Times New Roman"/>
                <w:color w:val="000000" w:themeColor="text1"/>
                <w:kern w:val="0"/>
                <w:sz w:val="18"/>
                <w:szCs w:val="18"/>
              </w:rPr>
              <w:t>限</w:t>
            </w:r>
            <w:r w:rsidRPr="00625F11">
              <w:rPr>
                <w:rFonts w:ascii="Times New Roman" w:eastAsia="宋体" w:hAnsi="Times New Roman" w:hint="eastAsia"/>
                <w:color w:val="000000" w:themeColor="text1"/>
                <w:kern w:val="0"/>
                <w:sz w:val="18"/>
                <w:szCs w:val="18"/>
              </w:rPr>
              <w:t>修</w:t>
            </w:r>
            <w:proofErr w:type="gramEnd"/>
            <w:r w:rsidRPr="00625F11">
              <w:rPr>
                <w:rFonts w:ascii="Times New Roman" w:eastAsia="宋体" w:hAnsi="Times New Roman"/>
                <w:color w:val="000000" w:themeColor="text1"/>
                <w:kern w:val="0"/>
                <w:sz w:val="18"/>
                <w:szCs w:val="18"/>
              </w:rPr>
              <w:t>0</w:t>
            </w:r>
            <w:r w:rsidRPr="00625F11">
              <w:rPr>
                <w:rFonts w:ascii="Times New Roman" w:eastAsia="宋体" w:hAnsi="Times New Roman"/>
                <w:color w:val="000000" w:themeColor="text1"/>
                <w:kern w:val="0"/>
                <w:sz w:val="18"/>
                <w:szCs w:val="18"/>
              </w:rPr>
              <w:t>学分，</w:t>
            </w:r>
            <w:r w:rsidRPr="00625F11">
              <w:rPr>
                <w:rFonts w:ascii="Times New Roman" w:eastAsia="宋体" w:hAnsi="Times New Roman" w:hint="eastAsia"/>
                <w:color w:val="000000" w:themeColor="text1"/>
                <w:kern w:val="0"/>
                <w:sz w:val="18"/>
                <w:szCs w:val="18"/>
              </w:rPr>
              <w:t>选修</w:t>
            </w:r>
            <w:r w:rsidRPr="00625F11">
              <w:rPr>
                <w:rFonts w:ascii="Times New Roman" w:eastAsia="宋体" w:hAnsi="Times New Roman"/>
                <w:color w:val="000000" w:themeColor="text1"/>
                <w:kern w:val="0"/>
                <w:sz w:val="18"/>
                <w:szCs w:val="18"/>
              </w:rPr>
              <w:t xml:space="preserve">0 </w:t>
            </w:r>
            <w:r w:rsidRPr="00625F11">
              <w:rPr>
                <w:rFonts w:ascii="Times New Roman" w:eastAsia="宋体" w:hAnsi="Times New Roman"/>
                <w:color w:val="000000" w:themeColor="text1"/>
                <w:kern w:val="0"/>
                <w:sz w:val="18"/>
                <w:szCs w:val="18"/>
              </w:rPr>
              <w:t>学分</w:t>
            </w:r>
          </w:p>
        </w:tc>
      </w:tr>
      <w:tr w:rsidR="00C61D67" w:rsidRPr="00625F11" w14:paraId="6C43052A" w14:textId="77777777" w:rsidTr="00ED14DB">
        <w:trPr>
          <w:trHeight w:val="101"/>
          <w:jc w:val="center"/>
        </w:trPr>
        <w:tc>
          <w:tcPr>
            <w:tcW w:w="10055" w:type="dxa"/>
            <w:gridSpan w:val="9"/>
            <w:tcBorders>
              <w:top w:val="nil"/>
              <w:left w:val="single" w:sz="8" w:space="0" w:color="auto"/>
              <w:bottom w:val="single" w:sz="4" w:space="0" w:color="auto"/>
              <w:right w:val="single" w:sz="8" w:space="0" w:color="auto"/>
            </w:tcBorders>
            <w:shd w:val="clear" w:color="auto" w:fill="auto"/>
            <w:vAlign w:val="center"/>
          </w:tcPr>
          <w:p w14:paraId="2876AFCD" w14:textId="6607B23E"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r w:rsidRPr="00625F11">
              <w:rPr>
                <w:rFonts w:ascii="Times New Roman" w:eastAsia="宋体" w:hAnsi="Times New Roman"/>
                <w:color w:val="000000" w:themeColor="text1"/>
                <w:kern w:val="0"/>
                <w:sz w:val="18"/>
                <w:szCs w:val="18"/>
              </w:rPr>
              <w:t>A total credits of 17.5</w:t>
            </w:r>
            <w:r w:rsidRPr="00625F11">
              <w:rPr>
                <w:rFonts w:ascii="Times New Roman" w:eastAsia="宋体" w:hAnsi="Times New Roman"/>
                <w:color w:val="000000" w:themeColor="text1"/>
                <w:kern w:val="0"/>
                <w:sz w:val="18"/>
                <w:szCs w:val="18"/>
              </w:rPr>
              <w:t>，</w:t>
            </w:r>
            <w:r w:rsidRPr="00625F11">
              <w:rPr>
                <w:rFonts w:ascii="Times New Roman" w:eastAsia="宋体" w:hAnsi="Times New Roman"/>
                <w:color w:val="000000" w:themeColor="text1"/>
                <w:kern w:val="0"/>
                <w:sz w:val="18"/>
                <w:szCs w:val="18"/>
              </w:rPr>
              <w:t>including 17.5 for compulsory courses</w:t>
            </w:r>
            <w:r w:rsidRPr="00625F11">
              <w:rPr>
                <w:rFonts w:ascii="Times New Roman" w:eastAsia="宋体" w:hAnsi="Times New Roman"/>
                <w:color w:val="000000" w:themeColor="text1"/>
                <w:kern w:val="0"/>
                <w:sz w:val="18"/>
                <w:szCs w:val="18"/>
              </w:rPr>
              <w:t>，</w:t>
            </w:r>
            <w:r w:rsidRPr="00625F11">
              <w:rPr>
                <w:rFonts w:ascii="Times New Roman" w:eastAsia="宋体" w:hAnsi="Times New Roman"/>
                <w:color w:val="000000" w:themeColor="text1"/>
                <w:kern w:val="0"/>
                <w:sz w:val="18"/>
                <w:szCs w:val="18"/>
              </w:rPr>
              <w:t>0 for distributional electives and 0 for free electives</w:t>
            </w:r>
          </w:p>
        </w:tc>
      </w:tr>
      <w:tr w:rsidR="00C61D67" w:rsidRPr="00625F11" w14:paraId="0FF84625" w14:textId="77777777" w:rsidTr="00ED14DB">
        <w:trPr>
          <w:trHeight w:val="45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622A1737"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课程类型</w:t>
            </w:r>
          </w:p>
          <w:p w14:paraId="03C975AC"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Type</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2B3EF0B"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课程名称</w:t>
            </w:r>
            <w:r w:rsidRPr="00625F11">
              <w:rPr>
                <w:rFonts w:ascii="Times New Roman" w:eastAsia="宋体" w:hAnsi="Times New Roman"/>
                <w:b/>
                <w:bCs/>
                <w:color w:val="000000" w:themeColor="text1"/>
                <w:kern w:val="0"/>
                <w:sz w:val="18"/>
                <w:szCs w:val="18"/>
              </w:rPr>
              <w:t xml:space="preserve"> </w:t>
            </w:r>
          </w:p>
          <w:p w14:paraId="2BE6759A"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Name</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33A7168"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课程性质</w:t>
            </w:r>
            <w:r w:rsidRPr="00625F11">
              <w:rPr>
                <w:rFonts w:ascii="Times New Roman" w:eastAsia="宋体" w:hAnsi="Times New Roman"/>
                <w:b/>
                <w:bCs/>
                <w:color w:val="000000" w:themeColor="text1"/>
                <w:kern w:val="0"/>
                <w:sz w:val="18"/>
                <w:szCs w:val="18"/>
              </w:rPr>
              <w:t xml:space="preserve"> </w:t>
            </w:r>
          </w:p>
          <w:p w14:paraId="341D822B"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Nature of Course</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B1767DC"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总</w:t>
            </w:r>
            <w:r w:rsidRPr="00625F11">
              <w:rPr>
                <w:rFonts w:ascii="Times New Roman" w:eastAsia="宋体" w:hAnsi="Times New Roman"/>
                <w:b/>
                <w:bCs/>
                <w:color w:val="000000" w:themeColor="text1"/>
                <w:kern w:val="0"/>
                <w:sz w:val="18"/>
                <w:szCs w:val="18"/>
              </w:rPr>
              <w:t>学分</w:t>
            </w:r>
            <w:r w:rsidRPr="00625F11">
              <w:rPr>
                <w:rFonts w:ascii="Times New Roman" w:eastAsia="宋体" w:hAnsi="Times New Roman"/>
                <w:b/>
                <w:bCs/>
                <w:color w:val="000000" w:themeColor="text1"/>
                <w:kern w:val="0"/>
                <w:sz w:val="18"/>
                <w:szCs w:val="18"/>
              </w:rPr>
              <w:t xml:space="preserve"> </w:t>
            </w:r>
          </w:p>
          <w:p w14:paraId="7BF8649F"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33911CA"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课内实践学分</w:t>
            </w:r>
            <w:r w:rsidRPr="00625F11">
              <w:rPr>
                <w:rFonts w:ascii="Times New Roman" w:eastAsia="宋体" w:hAnsi="Times New Roman"/>
                <w:b/>
                <w:bCs/>
                <w:color w:val="000000" w:themeColor="text1"/>
                <w:kern w:val="0"/>
                <w:sz w:val="18"/>
                <w:szCs w:val="18"/>
              </w:rPr>
              <w:t xml:space="preserve"> </w:t>
            </w:r>
          </w:p>
          <w:p w14:paraId="3F6C26C2"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In-class practice credits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317B90C"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开课学期</w:t>
            </w:r>
            <w:r w:rsidRPr="00625F11">
              <w:rPr>
                <w:rFonts w:ascii="Times New Roman" w:eastAsia="宋体" w:hAnsi="Times New Roman"/>
                <w:b/>
                <w:bCs/>
                <w:color w:val="000000" w:themeColor="text1"/>
                <w:kern w:val="0"/>
                <w:sz w:val="18"/>
                <w:szCs w:val="18"/>
              </w:rPr>
              <w:t xml:space="preserve"> </w:t>
            </w:r>
          </w:p>
          <w:p w14:paraId="3022C04D"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3813A1"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开课学院</w:t>
            </w:r>
            <w:r w:rsidRPr="00625F11">
              <w:rPr>
                <w:rFonts w:ascii="Times New Roman" w:eastAsia="宋体" w:hAnsi="Times New Roman"/>
                <w:b/>
                <w:bCs/>
                <w:color w:val="000000" w:themeColor="text1"/>
                <w:kern w:val="0"/>
                <w:sz w:val="18"/>
                <w:szCs w:val="18"/>
              </w:rPr>
              <w:t xml:space="preserve"> </w:t>
            </w:r>
          </w:p>
          <w:p w14:paraId="4255D02B"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School</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11FE2CD"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支撑毕业要求指标点</w:t>
            </w:r>
          </w:p>
          <w:p w14:paraId="6F4CC2DD"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Indicators which Support Graduation Requirements</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EDC83CE"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备注</w:t>
            </w:r>
          </w:p>
          <w:p w14:paraId="1CB968DA"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Notes</w:t>
            </w:r>
          </w:p>
        </w:tc>
      </w:tr>
      <w:tr w:rsidR="00C61D67" w:rsidRPr="00625F11" w14:paraId="7DE6D776" w14:textId="77777777" w:rsidTr="00ED14DB">
        <w:trPr>
          <w:trHeight w:val="850"/>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42A7AFD7"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集中性实践教学环节：基本技能训练、工程实践、综合课程设计、社会与文化素质和实践、毕业实习与毕业设计</w:t>
            </w:r>
          </w:p>
          <w:p w14:paraId="3611A000"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 xml:space="preserve">Centralized Practical Teaching </w:t>
            </w:r>
            <w:proofErr w:type="spellStart"/>
            <w:r w:rsidRPr="00625F11">
              <w:rPr>
                <w:rFonts w:ascii="Times New Roman" w:eastAsia="宋体" w:hAnsi="Times New Roman"/>
                <w:b/>
                <w:color w:val="000000" w:themeColor="text1"/>
                <w:sz w:val="18"/>
                <w:szCs w:val="18"/>
                <w:lang w:eastAsia="en-US"/>
              </w:rPr>
              <w:t>Process</w:t>
            </w:r>
            <w:r w:rsidRPr="00625F11">
              <w:rPr>
                <w:rFonts w:ascii="Times New Roman" w:eastAsia="宋体" w:hAnsi="Times New Roman" w:hint="eastAsia"/>
                <w:b/>
                <w:color w:val="000000" w:themeColor="text1"/>
                <w:sz w:val="18"/>
                <w:szCs w:val="18"/>
                <w:lang w:eastAsia="en-US"/>
              </w:rPr>
              <w:t>：</w:t>
            </w:r>
            <w:r w:rsidRPr="00625F11">
              <w:rPr>
                <w:rFonts w:ascii="Times New Roman" w:eastAsia="宋体" w:hAnsi="Times New Roman"/>
                <w:b/>
                <w:color w:val="000000" w:themeColor="text1"/>
                <w:sz w:val="18"/>
                <w:szCs w:val="18"/>
                <w:lang w:eastAsia="en-US"/>
              </w:rPr>
              <w:t>Basic</w:t>
            </w:r>
            <w:proofErr w:type="spellEnd"/>
            <w:r w:rsidRPr="00625F11">
              <w:rPr>
                <w:rFonts w:ascii="Times New Roman" w:eastAsia="宋体" w:hAnsi="Times New Roman"/>
                <w:b/>
                <w:color w:val="000000" w:themeColor="text1"/>
                <w:sz w:val="18"/>
                <w:szCs w:val="18"/>
                <w:lang w:eastAsia="en-US"/>
              </w:rPr>
              <w:t xml:space="preserve"> Skills Training, Practical Training, Integrated Curriculum Design, Social and Cultural Quality Practice, Graduation Internship and Graduation Design</w:t>
            </w: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5A58E1B7"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道桥工程认识实习与土木工程概论</w:t>
            </w:r>
          </w:p>
          <w:p w14:paraId="5D33F21F" w14:textId="16807D7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 xml:space="preserve">Overview and Cognition Practice of </w:t>
            </w:r>
            <w:r w:rsidRPr="00625F11">
              <w:rPr>
                <w:rFonts w:ascii="Times New Roman" w:eastAsia="宋体" w:hAnsi="Times New Roman"/>
                <w:color w:val="000000" w:themeColor="text1"/>
                <w:sz w:val="18"/>
                <w:szCs w:val="18"/>
              </w:rPr>
              <w:t>Road and Bridge</w:t>
            </w:r>
            <w:r w:rsidRPr="00625F11">
              <w:rPr>
                <w:rFonts w:ascii="Times New Roman" w:eastAsia="宋体" w:hAnsi="Times New Roman" w:hint="eastAsia"/>
                <w:color w:val="000000" w:themeColor="text1"/>
                <w:sz w:val="18"/>
                <w:szCs w:val="18"/>
              </w:rPr>
              <w:t xml:space="preserve"> Engineering</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360FE61E"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2CDC6C19" w14:textId="1AFBDC4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8" w:space="0" w:color="auto"/>
              <w:bottom w:val="single" w:sz="8" w:space="0" w:color="auto"/>
              <w:right w:val="single" w:sz="8" w:space="0" w:color="auto"/>
            </w:tcBorders>
            <w:shd w:val="clear" w:color="auto" w:fill="auto"/>
            <w:vAlign w:val="center"/>
          </w:tcPr>
          <w:p w14:paraId="1F2BD6F2" w14:textId="78B9650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1.5</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FE1CFE9" w14:textId="7B65EEBF"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1.5</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44F22138" w14:textId="2ED8467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短</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hint="eastAsia"/>
                <w:color w:val="000000" w:themeColor="text1"/>
                <w:sz w:val="18"/>
                <w:szCs w:val="18"/>
              </w:rPr>
              <w:t>学期</w:t>
            </w:r>
            <w:r w:rsidRPr="00625F11">
              <w:rPr>
                <w:rFonts w:ascii="Times New Roman" w:eastAsia="宋体" w:hAnsi="Times New Roman" w:hint="eastAsia"/>
                <w:color w:val="000000" w:themeColor="text1"/>
                <w:sz w:val="18"/>
                <w:szCs w:val="18"/>
              </w:rPr>
              <w:t xml:space="preserve"> Short Semester</w:t>
            </w:r>
            <w:r w:rsidRPr="00625F11">
              <w:rPr>
                <w:rFonts w:ascii="Times New Roman" w:eastAsia="宋体" w:hAnsi="Times New Roman"/>
                <w:color w:val="000000" w:themeColor="text1"/>
                <w:sz w:val="18"/>
                <w:szCs w:val="18"/>
              </w:rPr>
              <w:t xml:space="preserve"> 1</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7F139B0" w14:textId="3669CF5B"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土木工程学院</w:t>
            </w:r>
            <w:r w:rsidRPr="00625F11">
              <w:rPr>
                <w:rFonts w:ascii="Times New Roman" w:eastAsia="宋体" w:hAnsi="Times New Roman" w:hint="eastAsia"/>
                <w:color w:val="000000" w:themeColor="text1"/>
                <w:sz w:val="18"/>
                <w:szCs w:val="18"/>
              </w:rPr>
              <w:br/>
              <w:t>School of Civil Engineering</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1C3ECE56" w14:textId="71A550FF"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6.2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6.3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color w:val="000000" w:themeColor="text1"/>
                <w:sz w:val="18"/>
                <w:szCs w:val="18"/>
              </w:rPr>
              <w:t>0.1</w:t>
            </w:r>
          </w:p>
        </w:tc>
        <w:tc>
          <w:tcPr>
            <w:tcW w:w="993" w:type="dxa"/>
            <w:vMerge w:val="restart"/>
            <w:tcBorders>
              <w:top w:val="single" w:sz="4" w:space="0" w:color="auto"/>
              <w:left w:val="single" w:sz="8" w:space="0" w:color="auto"/>
              <w:right w:val="single" w:sz="8" w:space="0" w:color="auto"/>
            </w:tcBorders>
            <w:shd w:val="clear" w:color="auto" w:fill="auto"/>
            <w:vAlign w:val="center"/>
          </w:tcPr>
          <w:p w14:paraId="2F5BB1AB"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专业实践</w:t>
            </w:r>
          </w:p>
          <w:p w14:paraId="307E71F7" w14:textId="6BBBB5F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Specialty Practices</w:t>
            </w:r>
          </w:p>
        </w:tc>
      </w:tr>
      <w:tr w:rsidR="00C61D67" w:rsidRPr="00625F11" w14:paraId="1DF6F8DB" w14:textId="77777777" w:rsidTr="00ED14DB">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D01F387"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3EE85943" w14:textId="587A02D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工程测量实习</w:t>
            </w:r>
            <w:r w:rsidRPr="00625F11">
              <w:rPr>
                <w:rFonts w:ascii="Times New Roman" w:eastAsia="宋体" w:hAnsi="Times New Roman" w:hint="eastAsia"/>
                <w:color w:val="000000" w:themeColor="text1"/>
                <w:sz w:val="18"/>
                <w:szCs w:val="18"/>
              </w:rPr>
              <w:br/>
              <w:t>Practice of Engineering Surveying</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4B3D4470"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72B5234C" w14:textId="08775794"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8" w:space="0" w:color="auto"/>
              <w:bottom w:val="single" w:sz="8" w:space="0" w:color="auto"/>
              <w:right w:val="single" w:sz="8" w:space="0" w:color="auto"/>
            </w:tcBorders>
            <w:shd w:val="clear" w:color="auto" w:fill="auto"/>
            <w:vAlign w:val="center"/>
          </w:tcPr>
          <w:p w14:paraId="2A181126" w14:textId="1085058F"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7856A010" w14:textId="5A32EF4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2E478E09" w14:textId="16CA9D2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短</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hint="eastAsia"/>
                <w:color w:val="000000" w:themeColor="text1"/>
                <w:sz w:val="18"/>
                <w:szCs w:val="18"/>
              </w:rPr>
              <w:t>学期</w:t>
            </w:r>
            <w:r w:rsidRPr="00625F11">
              <w:rPr>
                <w:rFonts w:ascii="Times New Roman" w:eastAsia="宋体" w:hAnsi="Times New Roman" w:hint="eastAsia"/>
                <w:color w:val="000000" w:themeColor="text1"/>
                <w:sz w:val="18"/>
                <w:szCs w:val="18"/>
              </w:rPr>
              <w:t xml:space="preserve"> Short Semester</w:t>
            </w:r>
            <w:r w:rsidRPr="00625F11">
              <w:rPr>
                <w:rFonts w:ascii="Times New Roman" w:eastAsia="宋体" w:hAnsi="Times New Roman"/>
                <w:color w:val="000000" w:themeColor="text1"/>
                <w:sz w:val="18"/>
                <w:szCs w:val="18"/>
              </w:rPr>
              <w:t xml:space="preserve"> 2</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2BE98277" w14:textId="77777777" w:rsidR="00360B85"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地球科学与环境工程学院</w:t>
            </w:r>
          </w:p>
          <w:p w14:paraId="0A20AB71" w14:textId="03CA158D" w:rsidR="00C61D67" w:rsidRPr="00625F11" w:rsidRDefault="00360B85" w:rsidP="00C61D67">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Faculty of Geosciences and Engineering</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225DBC0F" w14:textId="0B40538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4.1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5.2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7.1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7.2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8</w:t>
            </w:r>
            <w:r w:rsidRPr="00625F11">
              <w:rPr>
                <w:rFonts w:ascii="Times New Roman" w:eastAsia="宋体" w:hAnsi="Times New Roman"/>
                <w:color w:val="000000" w:themeColor="text1"/>
                <w:sz w:val="18"/>
                <w:szCs w:val="18"/>
              </w:rPr>
              <w:t>.1</w:t>
            </w:r>
          </w:p>
        </w:tc>
        <w:tc>
          <w:tcPr>
            <w:tcW w:w="993" w:type="dxa"/>
            <w:vMerge/>
            <w:tcBorders>
              <w:left w:val="single" w:sz="8" w:space="0" w:color="auto"/>
              <w:right w:val="single" w:sz="8" w:space="0" w:color="auto"/>
            </w:tcBorders>
            <w:shd w:val="clear" w:color="auto" w:fill="auto"/>
            <w:vAlign w:val="center"/>
          </w:tcPr>
          <w:p w14:paraId="01045329"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r>
      <w:tr w:rsidR="00C61D67" w:rsidRPr="00625F11" w14:paraId="2E66236D" w14:textId="77777777" w:rsidTr="00ED14DB">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861E0E8"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6DFDFFD7" w14:textId="5BCB9D3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土木工程地质实习</w:t>
            </w:r>
            <w:r w:rsidRPr="00625F11">
              <w:rPr>
                <w:rFonts w:ascii="Times New Roman" w:eastAsia="宋体" w:hAnsi="Times New Roman" w:hint="eastAsia"/>
                <w:color w:val="000000" w:themeColor="text1"/>
                <w:sz w:val="18"/>
                <w:szCs w:val="18"/>
              </w:rPr>
              <w:br/>
              <w:t>Geological Practice for Civil Engineering</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656788E7"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444CD9F6" w14:textId="4FFBF25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8" w:space="0" w:color="auto"/>
              <w:bottom w:val="single" w:sz="8" w:space="0" w:color="auto"/>
              <w:right w:val="single" w:sz="8" w:space="0" w:color="auto"/>
            </w:tcBorders>
            <w:shd w:val="clear" w:color="auto" w:fill="auto"/>
            <w:vAlign w:val="center"/>
          </w:tcPr>
          <w:p w14:paraId="535279C6" w14:textId="6F1256B3"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E167EBE" w14:textId="2D94FE0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60090262" w14:textId="659A1E9B"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短</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hint="eastAsia"/>
                <w:color w:val="000000" w:themeColor="text1"/>
                <w:sz w:val="18"/>
                <w:szCs w:val="18"/>
              </w:rPr>
              <w:t>学期</w:t>
            </w:r>
            <w:r w:rsidRPr="00625F11">
              <w:rPr>
                <w:rFonts w:ascii="Times New Roman" w:eastAsia="宋体" w:hAnsi="Times New Roman" w:hint="eastAsia"/>
                <w:color w:val="000000" w:themeColor="text1"/>
                <w:sz w:val="18"/>
                <w:szCs w:val="18"/>
              </w:rPr>
              <w:t xml:space="preserve"> Short</w:t>
            </w:r>
            <w:r w:rsidRPr="00625F11">
              <w:rPr>
                <w:rFonts w:ascii="Times New Roman" w:eastAsia="宋体" w:hAnsi="Times New Roman"/>
                <w:color w:val="000000" w:themeColor="text1"/>
                <w:sz w:val="18"/>
                <w:szCs w:val="18"/>
              </w:rPr>
              <w:t xml:space="preserve"> </w:t>
            </w:r>
            <w:r w:rsidRPr="00625F11">
              <w:rPr>
                <w:rFonts w:ascii="Times New Roman" w:eastAsia="宋体" w:hAnsi="Times New Roman" w:hint="eastAsia"/>
                <w:color w:val="000000" w:themeColor="text1"/>
                <w:sz w:val="18"/>
                <w:szCs w:val="18"/>
              </w:rPr>
              <w:t>Semester</w:t>
            </w:r>
            <w:r w:rsidRPr="00625F11">
              <w:rPr>
                <w:rFonts w:ascii="Times New Roman" w:eastAsia="宋体" w:hAnsi="Times New Roman"/>
                <w:color w:val="000000" w:themeColor="text1"/>
                <w:sz w:val="18"/>
                <w:szCs w:val="18"/>
              </w:rPr>
              <w:t xml:space="preserve"> 2</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60A2A7A8" w14:textId="77777777" w:rsidR="00360B85"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地球科学与环境工程学院</w:t>
            </w:r>
          </w:p>
          <w:p w14:paraId="54AD4EC1" w14:textId="50C1F4F5" w:rsidR="00C61D67" w:rsidRPr="00625F11" w:rsidRDefault="00360B85" w:rsidP="00C61D67">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Faculty of Geosciences and Engineering</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17B32432" w14:textId="1FDED42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5.2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5.3</w:t>
            </w:r>
            <w:r w:rsidRPr="00625F11">
              <w:rPr>
                <w:rFonts w:ascii="Times New Roman" w:eastAsia="宋体" w:hAnsi="Times New Roman"/>
                <w:color w:val="000000" w:themeColor="text1"/>
                <w:sz w:val="18"/>
                <w:szCs w:val="18"/>
              </w:rPr>
              <w:t>、</w:t>
            </w:r>
            <w:r w:rsidRPr="00625F11">
              <w:rPr>
                <w:rFonts w:ascii="Times New Roman" w:eastAsia="宋体" w:hAnsi="Times New Roman" w:hint="eastAsia"/>
                <w:color w:val="000000" w:themeColor="text1"/>
                <w:sz w:val="18"/>
                <w:szCs w:val="18"/>
              </w:rPr>
              <w:t>6</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7.1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7.2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8</w:t>
            </w:r>
            <w:r w:rsidRPr="00625F11">
              <w:rPr>
                <w:rFonts w:ascii="Times New Roman" w:eastAsia="宋体" w:hAnsi="Times New Roman"/>
                <w:color w:val="000000" w:themeColor="text1"/>
                <w:sz w:val="18"/>
                <w:szCs w:val="18"/>
              </w:rPr>
              <w:t>.1</w:t>
            </w:r>
          </w:p>
        </w:tc>
        <w:tc>
          <w:tcPr>
            <w:tcW w:w="993" w:type="dxa"/>
            <w:vMerge/>
            <w:tcBorders>
              <w:left w:val="single" w:sz="8" w:space="0" w:color="auto"/>
              <w:right w:val="single" w:sz="8" w:space="0" w:color="auto"/>
            </w:tcBorders>
            <w:shd w:val="clear" w:color="auto" w:fill="auto"/>
            <w:vAlign w:val="center"/>
          </w:tcPr>
          <w:p w14:paraId="4E806316"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r>
      <w:tr w:rsidR="00C61D67" w:rsidRPr="00625F11" w14:paraId="73F1AFC8" w14:textId="77777777" w:rsidTr="00ED14DB">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422BFB7"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342197A3" w14:textId="2D5A2549"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计算机绘图实训</w:t>
            </w:r>
            <w:r w:rsidRPr="00625F11">
              <w:rPr>
                <w:rFonts w:ascii="Times New Roman" w:eastAsia="宋体" w:hAnsi="Times New Roman" w:hint="eastAsia"/>
                <w:color w:val="000000" w:themeColor="text1"/>
                <w:sz w:val="18"/>
                <w:szCs w:val="18"/>
              </w:rPr>
              <w:br/>
              <w:t>Civil Engineering Drafting Practice</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0F8CC714"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07C31EFC" w14:textId="26BE0B1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8" w:space="0" w:color="auto"/>
              <w:bottom w:val="single" w:sz="8" w:space="0" w:color="auto"/>
              <w:right w:val="single" w:sz="8" w:space="0" w:color="auto"/>
            </w:tcBorders>
            <w:shd w:val="clear" w:color="auto" w:fill="auto"/>
            <w:vAlign w:val="center"/>
          </w:tcPr>
          <w:p w14:paraId="63886A0F" w14:textId="47E2F74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359AA5A" w14:textId="69359F0F"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3F472854" w14:textId="539FFA3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学期</w:t>
            </w:r>
          </w:p>
          <w:p w14:paraId="21E8FD90" w14:textId="64DEB93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3</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02544001" w14:textId="707303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土木工程学院</w:t>
            </w:r>
            <w:r w:rsidRPr="00625F11">
              <w:rPr>
                <w:rFonts w:ascii="Times New Roman" w:eastAsia="宋体" w:hAnsi="Times New Roman" w:hint="eastAsia"/>
                <w:color w:val="000000" w:themeColor="text1"/>
                <w:sz w:val="18"/>
                <w:szCs w:val="18"/>
              </w:rPr>
              <w:br/>
              <w:t>School of Civil Engineering</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75280CCC" w14:textId="03C3A7A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2.2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4.2</w:t>
            </w:r>
          </w:p>
        </w:tc>
        <w:tc>
          <w:tcPr>
            <w:tcW w:w="993" w:type="dxa"/>
            <w:vMerge/>
            <w:tcBorders>
              <w:left w:val="single" w:sz="8" w:space="0" w:color="auto"/>
              <w:right w:val="single" w:sz="8" w:space="0" w:color="auto"/>
            </w:tcBorders>
            <w:shd w:val="clear" w:color="auto" w:fill="auto"/>
            <w:vAlign w:val="center"/>
          </w:tcPr>
          <w:p w14:paraId="1C7FF549"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r>
      <w:tr w:rsidR="00C61D67" w:rsidRPr="00625F11" w14:paraId="4043EB6B" w14:textId="77777777" w:rsidTr="00ED14DB">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9D44A35"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402FC538" w14:textId="76553C1B"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建设法规与土木工程生产实习</w:t>
            </w:r>
            <w:r w:rsidRPr="00625F11">
              <w:rPr>
                <w:rFonts w:ascii="Times New Roman" w:eastAsia="宋体" w:hAnsi="Times New Roman" w:hint="eastAsia"/>
                <w:color w:val="000000" w:themeColor="text1"/>
                <w:sz w:val="18"/>
                <w:szCs w:val="18"/>
              </w:rPr>
              <w:br/>
              <w:t>Construction Regulation and Production Practice for Civil Engineering</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63BBDCAC"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03ADD9C0" w14:textId="390DAD9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8" w:space="0" w:color="auto"/>
              <w:bottom w:val="single" w:sz="8" w:space="0" w:color="auto"/>
              <w:right w:val="single" w:sz="8" w:space="0" w:color="auto"/>
            </w:tcBorders>
            <w:shd w:val="clear" w:color="auto" w:fill="auto"/>
            <w:vAlign w:val="center"/>
          </w:tcPr>
          <w:p w14:paraId="3F875D83" w14:textId="4923DFB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71B3E5C" w14:textId="004B0E9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7B342C1B" w14:textId="3DE79A23"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短</w:t>
            </w:r>
            <w:r w:rsidRPr="00625F11">
              <w:rPr>
                <w:rFonts w:ascii="Times New Roman" w:eastAsia="宋体" w:hAnsi="Times New Roman" w:hint="eastAsia"/>
                <w:color w:val="000000" w:themeColor="text1"/>
                <w:sz w:val="18"/>
                <w:szCs w:val="18"/>
              </w:rPr>
              <w:t>3</w:t>
            </w:r>
            <w:r w:rsidRPr="00625F11">
              <w:rPr>
                <w:rFonts w:ascii="Times New Roman" w:eastAsia="宋体" w:hAnsi="Times New Roman" w:hint="eastAsia"/>
                <w:color w:val="000000" w:themeColor="text1"/>
                <w:sz w:val="18"/>
                <w:szCs w:val="18"/>
              </w:rPr>
              <w:t>学期</w:t>
            </w:r>
            <w:r w:rsidRPr="00625F11">
              <w:rPr>
                <w:rFonts w:ascii="Times New Roman" w:eastAsia="宋体" w:hAnsi="Times New Roman" w:hint="eastAsia"/>
                <w:color w:val="000000" w:themeColor="text1"/>
                <w:sz w:val="18"/>
                <w:szCs w:val="18"/>
              </w:rPr>
              <w:t xml:space="preserve"> Short Semester</w:t>
            </w:r>
            <w:r w:rsidRPr="00625F11">
              <w:rPr>
                <w:rFonts w:ascii="Times New Roman" w:eastAsia="宋体" w:hAnsi="Times New Roman"/>
                <w:color w:val="000000" w:themeColor="text1"/>
                <w:sz w:val="18"/>
                <w:szCs w:val="18"/>
              </w:rPr>
              <w:t xml:space="preserve"> 3</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B8CFC1A" w14:textId="762BD5D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土木工程学院</w:t>
            </w:r>
            <w:r w:rsidRPr="00625F11">
              <w:rPr>
                <w:rFonts w:ascii="Times New Roman" w:eastAsia="宋体" w:hAnsi="Times New Roman" w:hint="eastAsia"/>
                <w:color w:val="000000" w:themeColor="text1"/>
                <w:sz w:val="18"/>
                <w:szCs w:val="18"/>
              </w:rPr>
              <w:br/>
              <w:t>School of Civil Engineering</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0AB02154" w14:textId="0667CB9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5.2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6.2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6.3</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7.1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7.2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9.1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10.1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10.2</w:t>
            </w:r>
          </w:p>
        </w:tc>
        <w:tc>
          <w:tcPr>
            <w:tcW w:w="993" w:type="dxa"/>
            <w:vMerge/>
            <w:tcBorders>
              <w:left w:val="single" w:sz="8" w:space="0" w:color="auto"/>
              <w:bottom w:val="single" w:sz="8" w:space="0" w:color="auto"/>
              <w:right w:val="single" w:sz="8" w:space="0" w:color="auto"/>
            </w:tcBorders>
            <w:shd w:val="clear" w:color="auto" w:fill="auto"/>
            <w:vAlign w:val="center"/>
          </w:tcPr>
          <w:p w14:paraId="21FB499E"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r>
      <w:tr w:rsidR="00C61D67" w:rsidRPr="00625F11" w14:paraId="3EBBBD0B" w14:textId="77777777" w:rsidTr="00ED14DB">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A4B116C"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41A6531B"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道桥工程专业课程设计</w:t>
            </w:r>
          </w:p>
          <w:p w14:paraId="2CE85A7D" w14:textId="24CF033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Curriculum Design of Road and Bridge Engineering</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1AD96437"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68E449CB" w14:textId="20E664C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8" w:space="0" w:color="auto"/>
              <w:bottom w:val="single" w:sz="8" w:space="0" w:color="auto"/>
              <w:right w:val="single" w:sz="8" w:space="0" w:color="auto"/>
            </w:tcBorders>
            <w:shd w:val="clear" w:color="auto" w:fill="auto"/>
            <w:vAlign w:val="center"/>
          </w:tcPr>
          <w:p w14:paraId="18EFEF87" w14:textId="41059AB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7C4CE68" w14:textId="0F0DF7C4"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754383C4"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7</w:t>
            </w:r>
            <w:r w:rsidRPr="00625F11">
              <w:rPr>
                <w:rFonts w:ascii="Times New Roman" w:eastAsia="宋体" w:hAnsi="Times New Roman" w:hint="eastAsia"/>
                <w:color w:val="000000" w:themeColor="text1"/>
                <w:sz w:val="18"/>
                <w:szCs w:val="18"/>
              </w:rPr>
              <w:t>学期</w:t>
            </w:r>
          </w:p>
          <w:p w14:paraId="642F46BE" w14:textId="3A22E326"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7</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04B9D47F" w14:textId="24BFCDB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土木工程学院</w:t>
            </w:r>
            <w:r w:rsidRPr="00625F11">
              <w:rPr>
                <w:rFonts w:ascii="Times New Roman" w:eastAsia="宋体" w:hAnsi="Times New Roman" w:hint="eastAsia"/>
                <w:color w:val="000000" w:themeColor="text1"/>
                <w:sz w:val="18"/>
                <w:szCs w:val="18"/>
              </w:rPr>
              <w:br/>
              <w:t>School of Civil Engineering</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6819CE12" w14:textId="2B9A38A4"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1</w:t>
            </w:r>
            <w:r w:rsidRPr="00625F11">
              <w:rPr>
                <w:rFonts w:ascii="Times New Roman" w:eastAsia="宋体" w:hAnsi="Times New Roman"/>
                <w:color w:val="000000" w:themeColor="text1"/>
                <w:sz w:val="18"/>
                <w:szCs w:val="18"/>
              </w:rPr>
              <w:t>.4</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4</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5</w:t>
            </w:r>
            <w:r w:rsidRPr="00625F11">
              <w:rPr>
                <w:rFonts w:ascii="Times New Roman" w:eastAsia="宋体" w:hAnsi="Times New Roman"/>
                <w:color w:val="000000" w:themeColor="text1"/>
                <w:sz w:val="18"/>
                <w:szCs w:val="18"/>
              </w:rPr>
              <w:t>.1</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8</w:t>
            </w:r>
            <w:r w:rsidRPr="00625F11">
              <w:rPr>
                <w:rFonts w:ascii="Times New Roman" w:eastAsia="宋体" w:hAnsi="Times New Roman"/>
                <w:color w:val="000000" w:themeColor="text1"/>
                <w:sz w:val="18"/>
                <w:szCs w:val="18"/>
              </w:rPr>
              <w:t>.1</w:t>
            </w:r>
          </w:p>
        </w:tc>
        <w:tc>
          <w:tcPr>
            <w:tcW w:w="993" w:type="dxa"/>
            <w:vMerge/>
            <w:tcBorders>
              <w:left w:val="single" w:sz="8" w:space="0" w:color="auto"/>
              <w:bottom w:val="single" w:sz="8" w:space="0" w:color="auto"/>
              <w:right w:val="single" w:sz="8" w:space="0" w:color="auto"/>
            </w:tcBorders>
            <w:shd w:val="clear" w:color="auto" w:fill="auto"/>
            <w:vAlign w:val="center"/>
          </w:tcPr>
          <w:p w14:paraId="410382BF"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r>
      <w:tr w:rsidR="00C61D67" w:rsidRPr="00625F11" w14:paraId="10906EC4" w14:textId="77777777" w:rsidTr="00ED14DB">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FE1ABA9"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p>
        </w:tc>
        <w:tc>
          <w:tcPr>
            <w:tcW w:w="1984" w:type="dxa"/>
            <w:tcBorders>
              <w:top w:val="single" w:sz="4" w:space="0" w:color="auto"/>
              <w:left w:val="single" w:sz="8" w:space="0" w:color="auto"/>
              <w:bottom w:val="single" w:sz="8" w:space="0" w:color="auto"/>
              <w:right w:val="single" w:sz="8" w:space="0" w:color="auto"/>
            </w:tcBorders>
            <w:shd w:val="clear" w:color="auto" w:fill="auto"/>
            <w:vAlign w:val="center"/>
          </w:tcPr>
          <w:p w14:paraId="1F834DA9" w14:textId="34DC482E"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毕业实习与毕业设计</w:t>
            </w:r>
            <w:r w:rsidRPr="00625F11">
              <w:rPr>
                <w:rFonts w:ascii="Times New Roman" w:eastAsia="宋体" w:hAnsi="Times New Roman" w:hint="eastAsia"/>
                <w:color w:val="000000" w:themeColor="text1"/>
                <w:sz w:val="18"/>
                <w:szCs w:val="18"/>
              </w:rPr>
              <w:br/>
              <w:t>Graduation Internship and Graduation Design</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263ACD42"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p>
          <w:p w14:paraId="0B470904" w14:textId="38E12116"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Compulsory</w:t>
            </w:r>
          </w:p>
        </w:tc>
        <w:tc>
          <w:tcPr>
            <w:tcW w:w="708" w:type="dxa"/>
            <w:tcBorders>
              <w:top w:val="single" w:sz="4" w:space="0" w:color="auto"/>
              <w:left w:val="single" w:sz="8" w:space="0" w:color="auto"/>
              <w:bottom w:val="single" w:sz="8" w:space="0" w:color="auto"/>
              <w:right w:val="single" w:sz="8" w:space="0" w:color="auto"/>
            </w:tcBorders>
            <w:shd w:val="clear" w:color="auto" w:fill="auto"/>
            <w:vAlign w:val="center"/>
          </w:tcPr>
          <w:p w14:paraId="3F318FE8" w14:textId="25E6C909"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8</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B6A8C9F" w14:textId="21BB25E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8</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76203E5E" w14:textId="1DF9D6F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第</w:t>
            </w:r>
            <w:r w:rsidRPr="00625F11">
              <w:rPr>
                <w:rFonts w:ascii="Times New Roman" w:eastAsia="宋体" w:hAnsi="Times New Roman"/>
                <w:color w:val="000000" w:themeColor="text1"/>
                <w:sz w:val="18"/>
                <w:szCs w:val="18"/>
              </w:rPr>
              <w:t>8</w:t>
            </w:r>
            <w:r w:rsidRPr="00625F11">
              <w:rPr>
                <w:rFonts w:ascii="Times New Roman" w:eastAsia="宋体" w:hAnsi="Times New Roman" w:hint="eastAsia"/>
                <w:color w:val="000000" w:themeColor="text1"/>
                <w:sz w:val="18"/>
                <w:szCs w:val="18"/>
              </w:rPr>
              <w:t>学期</w:t>
            </w:r>
          </w:p>
          <w:p w14:paraId="71A1ABB1" w14:textId="6391B336"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8</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62448FEC" w14:textId="4D53FCA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土木工程学院</w:t>
            </w:r>
            <w:r w:rsidRPr="00625F11">
              <w:rPr>
                <w:rFonts w:ascii="Times New Roman" w:eastAsia="宋体" w:hAnsi="Times New Roman" w:hint="eastAsia"/>
                <w:color w:val="000000" w:themeColor="text1"/>
                <w:sz w:val="18"/>
                <w:szCs w:val="18"/>
              </w:rPr>
              <w:br/>
              <w:t>School of Civil Engineering</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7B523CDA" w14:textId="0F8536AC"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1.3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1.4</w:t>
            </w:r>
            <w:r w:rsidRPr="00625F11">
              <w:rPr>
                <w:rFonts w:ascii="Times New Roman" w:eastAsia="宋体" w:hAnsi="Times New Roman"/>
                <w:color w:val="000000" w:themeColor="text1"/>
                <w:sz w:val="18"/>
                <w:szCs w:val="18"/>
              </w:rPr>
              <w:t>、</w:t>
            </w:r>
            <w:r w:rsidRPr="00625F11">
              <w:rPr>
                <w:rFonts w:ascii="Times New Roman" w:eastAsia="宋体" w:hAnsi="Times New Roman" w:hint="eastAsia"/>
                <w:color w:val="000000" w:themeColor="text1"/>
                <w:sz w:val="18"/>
                <w:szCs w:val="18"/>
              </w:rPr>
              <w:t>2</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2.4</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4.2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5.2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6.2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8.1</w:t>
            </w:r>
            <w:r w:rsidRPr="00625F11">
              <w:rPr>
                <w:rFonts w:ascii="Times New Roman" w:eastAsia="宋体" w:hAnsi="Times New Roman"/>
                <w:color w:val="000000" w:themeColor="text1"/>
                <w:sz w:val="18"/>
                <w:szCs w:val="18"/>
              </w:rPr>
              <w:t>、</w:t>
            </w:r>
            <w:r w:rsidRPr="00625F11">
              <w:rPr>
                <w:rFonts w:ascii="Times New Roman" w:eastAsia="宋体" w:hAnsi="Times New Roman" w:hint="eastAsia"/>
                <w:color w:val="000000" w:themeColor="text1"/>
                <w:sz w:val="18"/>
                <w:szCs w:val="18"/>
              </w:rPr>
              <w:t>8</w:t>
            </w:r>
            <w:r w:rsidRPr="00625F11">
              <w:rPr>
                <w:rFonts w:ascii="Times New Roman" w:eastAsia="宋体" w:hAnsi="Times New Roman"/>
                <w:color w:val="000000" w:themeColor="text1"/>
                <w:sz w:val="18"/>
                <w:szCs w:val="18"/>
              </w:rPr>
              <w:t>.3</w:t>
            </w:r>
            <w:r w:rsidRPr="00625F11">
              <w:rPr>
                <w:rFonts w:ascii="Times New Roman" w:eastAsia="宋体" w:hAnsi="Times New Roman" w:hint="eastAsia"/>
                <w:color w:val="000000" w:themeColor="text1"/>
                <w:sz w:val="18"/>
                <w:szCs w:val="18"/>
              </w:rPr>
              <w:t>、</w:t>
            </w:r>
            <w:r w:rsidRPr="00625F11">
              <w:rPr>
                <w:rFonts w:ascii="Times New Roman" w:eastAsia="宋体" w:hAnsi="Times New Roman" w:hint="eastAsia"/>
                <w:color w:val="000000" w:themeColor="text1"/>
                <w:sz w:val="18"/>
                <w:szCs w:val="18"/>
              </w:rPr>
              <w:t>9</w:t>
            </w:r>
            <w:r w:rsidRPr="00625F11">
              <w:rPr>
                <w:rFonts w:ascii="Times New Roman" w:eastAsia="宋体" w:hAnsi="Times New Roman"/>
                <w:color w:val="000000" w:themeColor="text1"/>
                <w:sz w:val="18"/>
                <w:szCs w:val="18"/>
              </w:rPr>
              <w:t>.2</w:t>
            </w:r>
            <w:r w:rsidRPr="00625F11">
              <w:rPr>
                <w:rFonts w:ascii="Times New Roman" w:eastAsia="宋体" w:hAnsi="Times New Roman" w:hint="eastAsia"/>
                <w:color w:val="000000" w:themeColor="text1"/>
                <w:sz w:val="18"/>
                <w:szCs w:val="18"/>
              </w:rPr>
              <w:t>、</w:t>
            </w:r>
            <w:r w:rsidRPr="00625F11">
              <w:rPr>
                <w:rFonts w:ascii="Times New Roman" w:eastAsia="宋体" w:hAnsi="Times New Roman"/>
                <w:color w:val="000000" w:themeColor="text1"/>
                <w:sz w:val="18"/>
                <w:szCs w:val="18"/>
              </w:rPr>
              <w:t>10.2</w:t>
            </w:r>
          </w:p>
        </w:tc>
        <w:tc>
          <w:tcPr>
            <w:tcW w:w="993" w:type="dxa"/>
            <w:tcBorders>
              <w:top w:val="single" w:sz="4" w:space="0" w:color="auto"/>
              <w:left w:val="single" w:sz="8" w:space="0" w:color="auto"/>
              <w:bottom w:val="single" w:sz="8" w:space="0" w:color="auto"/>
              <w:right w:val="single" w:sz="8" w:space="0" w:color="auto"/>
            </w:tcBorders>
            <w:shd w:val="clear" w:color="auto" w:fill="auto"/>
            <w:vAlign w:val="center"/>
          </w:tcPr>
          <w:p w14:paraId="1CF57B85"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p>
        </w:tc>
      </w:tr>
      <w:tr w:rsidR="00C61D67" w:rsidRPr="00625F11" w14:paraId="5CF2CC9C" w14:textId="77777777" w:rsidTr="00ED14DB">
        <w:trPr>
          <w:trHeight w:val="3890"/>
          <w:jc w:val="center"/>
        </w:trPr>
        <w:tc>
          <w:tcPr>
            <w:tcW w:w="1408" w:type="dxa"/>
            <w:tcBorders>
              <w:top w:val="single" w:sz="8" w:space="0" w:color="auto"/>
              <w:left w:val="single" w:sz="8" w:space="0" w:color="auto"/>
              <w:right w:val="single" w:sz="8" w:space="0" w:color="auto"/>
            </w:tcBorders>
            <w:shd w:val="clear" w:color="auto" w:fill="auto"/>
            <w:vAlign w:val="center"/>
          </w:tcPr>
          <w:p w14:paraId="4F467D06"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lastRenderedPageBreak/>
              <w:t>创新创业实践：创新创业训练计划项</w:t>
            </w:r>
            <w:r w:rsidRPr="00625F11">
              <w:rPr>
                <w:rFonts w:ascii="Times New Roman" w:eastAsia="宋体" w:hAnsi="Times New Roman"/>
                <w:b/>
                <w:color w:val="000000" w:themeColor="text1"/>
                <w:sz w:val="18"/>
                <w:szCs w:val="18"/>
              </w:rPr>
              <w:t xml:space="preserve"> </w:t>
            </w:r>
            <w:r w:rsidRPr="00625F11">
              <w:rPr>
                <w:rFonts w:ascii="Times New Roman" w:eastAsia="宋体" w:hAnsi="Times New Roman"/>
                <w:b/>
                <w:color w:val="000000" w:themeColor="text1"/>
                <w:sz w:val="18"/>
                <w:szCs w:val="18"/>
              </w:rPr>
              <w:t>目、个性化实验、学科竞赛、创新讲</w:t>
            </w:r>
            <w:r w:rsidRPr="00625F11">
              <w:rPr>
                <w:rFonts w:ascii="Times New Roman" w:eastAsia="宋体" w:hAnsi="Times New Roman" w:hint="eastAsia"/>
                <w:b/>
                <w:color w:val="000000" w:themeColor="text1"/>
                <w:sz w:val="18"/>
                <w:szCs w:val="18"/>
              </w:rPr>
              <w:t>座等</w:t>
            </w:r>
          </w:p>
          <w:p w14:paraId="5E3730A9"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lang w:eastAsia="en-US"/>
              </w:rPr>
            </w:pPr>
            <w:r w:rsidRPr="00625F11">
              <w:rPr>
                <w:rFonts w:ascii="Times New Roman" w:eastAsia="宋体" w:hAnsi="Times New Roman"/>
                <w:b/>
                <w:color w:val="000000" w:themeColor="text1"/>
                <w:sz w:val="18"/>
                <w:szCs w:val="18"/>
                <w:lang w:eastAsia="en-US"/>
              </w:rPr>
              <w:t xml:space="preserve">Innovation and Entrepreneurship </w:t>
            </w:r>
            <w:proofErr w:type="spellStart"/>
            <w:r w:rsidRPr="00625F11">
              <w:rPr>
                <w:rFonts w:ascii="Times New Roman" w:eastAsia="宋体" w:hAnsi="Times New Roman"/>
                <w:b/>
                <w:color w:val="000000" w:themeColor="text1"/>
                <w:sz w:val="18"/>
                <w:szCs w:val="18"/>
                <w:lang w:eastAsia="en-US"/>
              </w:rPr>
              <w:t>Practice</w:t>
            </w:r>
            <w:r w:rsidRPr="00625F11">
              <w:rPr>
                <w:rFonts w:ascii="Times New Roman" w:eastAsia="宋体" w:hAnsi="Times New Roman" w:hint="eastAsia"/>
                <w:b/>
                <w:color w:val="000000" w:themeColor="text1"/>
                <w:sz w:val="18"/>
                <w:szCs w:val="18"/>
                <w:lang w:eastAsia="en-US"/>
              </w:rPr>
              <w:t>：</w:t>
            </w:r>
            <w:r w:rsidRPr="00625F11">
              <w:rPr>
                <w:rFonts w:ascii="Times New Roman" w:eastAsia="宋体" w:hAnsi="Times New Roman"/>
                <w:b/>
                <w:color w:val="000000" w:themeColor="text1"/>
                <w:sz w:val="18"/>
                <w:szCs w:val="18"/>
                <w:lang w:eastAsia="en-US"/>
              </w:rPr>
              <w:t>Innovation</w:t>
            </w:r>
            <w:proofErr w:type="spellEnd"/>
            <w:r w:rsidRPr="00625F11">
              <w:rPr>
                <w:rFonts w:ascii="Times New Roman" w:eastAsia="宋体" w:hAnsi="Times New Roman"/>
                <w:b/>
                <w:color w:val="000000" w:themeColor="text1"/>
                <w:sz w:val="18"/>
                <w:szCs w:val="18"/>
                <w:lang w:eastAsia="en-US"/>
              </w:rPr>
              <w:t xml:space="preserve"> and Entrepreneurship Training Program, Personalized Experiments, Subject Competition, Innovation Lectures, </w:t>
            </w:r>
            <w:proofErr w:type="spellStart"/>
            <w:r w:rsidRPr="00625F11">
              <w:rPr>
                <w:rFonts w:ascii="Times New Roman" w:eastAsia="宋体" w:hAnsi="Times New Roman"/>
                <w:b/>
                <w:color w:val="000000" w:themeColor="text1"/>
                <w:sz w:val="18"/>
                <w:szCs w:val="18"/>
                <w:lang w:eastAsia="en-US"/>
              </w:rPr>
              <w:t>etc</w:t>
            </w:r>
            <w:proofErr w:type="spellEnd"/>
          </w:p>
        </w:tc>
        <w:tc>
          <w:tcPr>
            <w:tcW w:w="1984" w:type="dxa"/>
            <w:tcBorders>
              <w:top w:val="single" w:sz="8" w:space="0" w:color="auto"/>
              <w:left w:val="single" w:sz="8" w:space="0" w:color="auto"/>
              <w:right w:val="single" w:sz="8" w:space="0" w:color="auto"/>
            </w:tcBorders>
            <w:shd w:val="clear" w:color="auto" w:fill="auto"/>
            <w:vAlign w:val="center"/>
          </w:tcPr>
          <w:p w14:paraId="325E0608"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创新创业实践</w:t>
            </w:r>
          </w:p>
          <w:p w14:paraId="0652A94D" w14:textId="5C1A2214"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Innovation and Entrepreneurship Practice</w:t>
            </w:r>
          </w:p>
        </w:tc>
        <w:tc>
          <w:tcPr>
            <w:tcW w:w="993" w:type="dxa"/>
            <w:tcBorders>
              <w:top w:val="single" w:sz="8" w:space="0" w:color="auto"/>
              <w:left w:val="single" w:sz="8" w:space="0" w:color="auto"/>
              <w:right w:val="single" w:sz="8" w:space="0" w:color="auto"/>
            </w:tcBorders>
            <w:shd w:val="clear" w:color="auto" w:fill="auto"/>
            <w:vAlign w:val="center"/>
          </w:tcPr>
          <w:p w14:paraId="2C35A3A6" w14:textId="2A58311B"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right w:val="single" w:sz="8" w:space="0" w:color="auto"/>
            </w:tcBorders>
            <w:shd w:val="clear" w:color="auto" w:fill="auto"/>
            <w:vAlign w:val="center"/>
          </w:tcPr>
          <w:p w14:paraId="20D3E562"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right w:val="single" w:sz="8" w:space="0" w:color="auto"/>
            </w:tcBorders>
            <w:shd w:val="clear" w:color="auto" w:fill="auto"/>
            <w:vAlign w:val="center"/>
          </w:tcPr>
          <w:p w14:paraId="7C139E6A"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2</w:t>
            </w:r>
          </w:p>
        </w:tc>
        <w:tc>
          <w:tcPr>
            <w:tcW w:w="851" w:type="dxa"/>
            <w:tcBorders>
              <w:top w:val="single" w:sz="8" w:space="0" w:color="auto"/>
              <w:left w:val="single" w:sz="8" w:space="0" w:color="auto"/>
              <w:right w:val="single" w:sz="8" w:space="0" w:color="auto"/>
            </w:tcBorders>
            <w:shd w:val="clear" w:color="auto" w:fill="auto"/>
            <w:vAlign w:val="center"/>
          </w:tcPr>
          <w:p w14:paraId="4ECADA2B"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2-7</w:t>
            </w:r>
            <w:r w:rsidRPr="00625F11">
              <w:rPr>
                <w:rFonts w:ascii="Times New Roman" w:eastAsia="宋体" w:hAnsi="Times New Roman"/>
                <w:color w:val="000000" w:themeColor="text1"/>
                <w:sz w:val="18"/>
                <w:szCs w:val="18"/>
              </w:rPr>
              <w:t>学期</w:t>
            </w:r>
          </w:p>
          <w:p w14:paraId="17B14318" w14:textId="62D8ECA0"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Semester 2-7</w:t>
            </w:r>
          </w:p>
        </w:tc>
        <w:tc>
          <w:tcPr>
            <w:tcW w:w="1134" w:type="dxa"/>
            <w:tcBorders>
              <w:top w:val="single" w:sz="8" w:space="0" w:color="auto"/>
              <w:left w:val="single" w:sz="8" w:space="0" w:color="auto"/>
              <w:right w:val="single" w:sz="8" w:space="0" w:color="auto"/>
            </w:tcBorders>
            <w:shd w:val="clear" w:color="auto" w:fill="auto"/>
            <w:vAlign w:val="center"/>
          </w:tcPr>
          <w:p w14:paraId="0667A97E" w14:textId="42545D12"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土木工程学院</w:t>
            </w:r>
            <w:r w:rsidRPr="00625F11">
              <w:rPr>
                <w:rFonts w:ascii="Times New Roman" w:eastAsia="宋体" w:hAnsi="Times New Roman" w:hint="eastAsia"/>
                <w:color w:val="000000" w:themeColor="text1"/>
                <w:sz w:val="18"/>
                <w:szCs w:val="18"/>
              </w:rPr>
              <w:br/>
              <w:t>School of Civil Engineering</w:t>
            </w:r>
          </w:p>
        </w:tc>
        <w:tc>
          <w:tcPr>
            <w:tcW w:w="1275" w:type="dxa"/>
            <w:tcBorders>
              <w:top w:val="single" w:sz="8" w:space="0" w:color="auto"/>
              <w:left w:val="single" w:sz="8" w:space="0" w:color="auto"/>
              <w:right w:val="single" w:sz="8" w:space="0" w:color="auto"/>
            </w:tcBorders>
            <w:shd w:val="clear" w:color="auto" w:fill="auto"/>
            <w:vAlign w:val="center"/>
          </w:tcPr>
          <w:p w14:paraId="51DDFBF9" w14:textId="6AD62121"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3.1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7.1</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7.2</w:t>
            </w:r>
            <w:r w:rsidRPr="00625F11">
              <w:rPr>
                <w:rFonts w:ascii="Times New Roman" w:eastAsia="宋体" w:hAnsi="Times New Roman"/>
                <w:color w:val="000000" w:themeColor="text1"/>
                <w:sz w:val="18"/>
                <w:szCs w:val="18"/>
              </w:rPr>
              <w:t>、</w:t>
            </w:r>
            <w:r w:rsidRPr="00625F11">
              <w:rPr>
                <w:rFonts w:ascii="Times New Roman" w:eastAsia="宋体" w:hAnsi="Times New Roman"/>
                <w:color w:val="000000" w:themeColor="text1"/>
                <w:sz w:val="18"/>
                <w:szCs w:val="18"/>
              </w:rPr>
              <w:t>10.2</w:t>
            </w:r>
          </w:p>
        </w:tc>
        <w:tc>
          <w:tcPr>
            <w:tcW w:w="993" w:type="dxa"/>
            <w:tcBorders>
              <w:top w:val="single" w:sz="8" w:space="0" w:color="auto"/>
              <w:left w:val="single" w:sz="8" w:space="0" w:color="auto"/>
              <w:right w:val="single" w:sz="8" w:space="0" w:color="auto"/>
            </w:tcBorders>
            <w:shd w:val="clear" w:color="auto" w:fill="auto"/>
            <w:vAlign w:val="center"/>
          </w:tcPr>
          <w:p w14:paraId="4C1857F2" w14:textId="77777777"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p>
        </w:tc>
      </w:tr>
      <w:tr w:rsidR="00C61D67" w:rsidRPr="00625F11" w14:paraId="46B0B66F" w14:textId="77777777" w:rsidTr="00ED14DB">
        <w:trPr>
          <w:trHeight w:val="270"/>
          <w:jc w:val="center"/>
        </w:trPr>
        <w:tc>
          <w:tcPr>
            <w:tcW w:w="10055" w:type="dxa"/>
            <w:gridSpan w:val="9"/>
            <w:tcBorders>
              <w:top w:val="single" w:sz="8" w:space="0" w:color="auto"/>
              <w:left w:val="single" w:sz="8" w:space="0" w:color="auto"/>
              <w:bottom w:val="nil"/>
              <w:right w:val="single" w:sz="8" w:space="0" w:color="auto"/>
            </w:tcBorders>
            <w:shd w:val="clear" w:color="auto" w:fill="auto"/>
            <w:vAlign w:val="center"/>
          </w:tcPr>
          <w:p w14:paraId="69A05383" w14:textId="77777777" w:rsidR="00C61D67" w:rsidRPr="00625F11" w:rsidRDefault="00C61D67" w:rsidP="00C61D67">
            <w:pPr>
              <w:adjustRightInd w:val="0"/>
              <w:snapToGrid w:val="0"/>
              <w:spacing w:line="200" w:lineRule="atLeast"/>
              <w:jc w:val="center"/>
              <w:rPr>
                <w:rFonts w:ascii="Times New Roman" w:eastAsia="宋体" w:hAnsi="Times New Roman"/>
                <w:b/>
                <w:color w:val="000000" w:themeColor="text1"/>
                <w:sz w:val="18"/>
                <w:szCs w:val="18"/>
                <w:lang w:eastAsia="en-US"/>
              </w:rPr>
            </w:pPr>
            <w:proofErr w:type="spellStart"/>
            <w:r w:rsidRPr="00625F11">
              <w:rPr>
                <w:rFonts w:ascii="Times New Roman" w:eastAsia="宋体" w:hAnsi="Times New Roman" w:hint="eastAsia"/>
                <w:b/>
                <w:color w:val="000000" w:themeColor="text1"/>
                <w:sz w:val="18"/>
                <w:szCs w:val="18"/>
                <w:lang w:eastAsia="en-US"/>
              </w:rPr>
              <w:t>必修环节</w:t>
            </w:r>
            <w:proofErr w:type="spellEnd"/>
          </w:p>
        </w:tc>
      </w:tr>
      <w:tr w:rsidR="00C61D67" w:rsidRPr="00625F11" w14:paraId="17F1BC0D" w14:textId="77777777" w:rsidTr="00ED14DB">
        <w:trPr>
          <w:trHeight w:val="270"/>
          <w:jc w:val="center"/>
        </w:trPr>
        <w:tc>
          <w:tcPr>
            <w:tcW w:w="10055" w:type="dxa"/>
            <w:gridSpan w:val="9"/>
            <w:tcBorders>
              <w:left w:val="single" w:sz="8" w:space="0" w:color="auto"/>
              <w:bottom w:val="nil"/>
              <w:right w:val="single" w:sz="8" w:space="0" w:color="auto"/>
            </w:tcBorders>
            <w:shd w:val="clear" w:color="auto" w:fill="auto"/>
            <w:vAlign w:val="center"/>
          </w:tcPr>
          <w:p w14:paraId="0453A51B" w14:textId="77777777" w:rsidR="00C61D67" w:rsidRPr="00625F11" w:rsidRDefault="00C61D67" w:rsidP="00C61D67">
            <w:pPr>
              <w:widowControl/>
              <w:spacing w:line="200" w:lineRule="exact"/>
              <w:jc w:val="center"/>
              <w:rPr>
                <w:rFonts w:ascii="Times New Roman" w:eastAsia="宋体" w:hAnsi="Times New Roman"/>
                <w:b/>
                <w:color w:val="000000" w:themeColor="text1"/>
                <w:kern w:val="0"/>
                <w:sz w:val="18"/>
                <w:szCs w:val="18"/>
                <w:lang w:eastAsia="en-US"/>
              </w:rPr>
            </w:pPr>
            <w:r w:rsidRPr="00625F11">
              <w:rPr>
                <w:rFonts w:ascii="Times New Roman" w:eastAsia="宋体" w:hAnsi="Times New Roman"/>
                <w:b/>
                <w:color w:val="000000" w:themeColor="text1"/>
                <w:kern w:val="0"/>
                <w:sz w:val="18"/>
                <w:szCs w:val="18"/>
                <w:lang w:eastAsia="en-US"/>
              </w:rPr>
              <w:t>A compulsory part</w:t>
            </w:r>
          </w:p>
        </w:tc>
      </w:tr>
      <w:tr w:rsidR="00C61D67" w:rsidRPr="00625F11" w14:paraId="2663CC07" w14:textId="77777777" w:rsidTr="00ED14DB">
        <w:trPr>
          <w:trHeight w:val="270"/>
          <w:jc w:val="center"/>
        </w:trPr>
        <w:tc>
          <w:tcPr>
            <w:tcW w:w="10055" w:type="dxa"/>
            <w:gridSpan w:val="9"/>
            <w:tcBorders>
              <w:left w:val="single" w:sz="8" w:space="0" w:color="auto"/>
              <w:bottom w:val="nil"/>
              <w:right w:val="single" w:sz="8" w:space="0" w:color="auto"/>
            </w:tcBorders>
            <w:shd w:val="clear" w:color="auto" w:fill="auto"/>
            <w:vAlign w:val="center"/>
          </w:tcPr>
          <w:p w14:paraId="2FC7FDE3" w14:textId="0081F120"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r w:rsidRPr="00625F11">
              <w:rPr>
                <w:rFonts w:ascii="Times New Roman" w:eastAsia="宋体" w:hAnsi="Times New Roman"/>
                <w:color w:val="000000" w:themeColor="text1"/>
                <w:kern w:val="0"/>
                <w:sz w:val="18"/>
                <w:szCs w:val="18"/>
              </w:rPr>
              <w:t>共</w:t>
            </w:r>
            <w:r w:rsidRPr="00625F11">
              <w:rPr>
                <w:rFonts w:ascii="Times New Roman" w:eastAsia="宋体" w:hAnsi="Times New Roman"/>
                <w:color w:val="000000" w:themeColor="text1"/>
                <w:kern w:val="0"/>
                <w:sz w:val="18"/>
                <w:szCs w:val="18"/>
              </w:rPr>
              <w:t>0</w:t>
            </w:r>
            <w:r w:rsidRPr="00625F11">
              <w:rPr>
                <w:rFonts w:ascii="Times New Roman" w:eastAsia="宋体" w:hAnsi="Times New Roman"/>
                <w:color w:val="000000" w:themeColor="text1"/>
                <w:kern w:val="0"/>
                <w:sz w:val="18"/>
                <w:szCs w:val="18"/>
              </w:rPr>
              <w:t>学分，其中必修</w:t>
            </w:r>
            <w:r w:rsidRPr="00625F11">
              <w:rPr>
                <w:rFonts w:ascii="Times New Roman" w:eastAsia="宋体" w:hAnsi="Times New Roman"/>
                <w:color w:val="000000" w:themeColor="text1"/>
                <w:kern w:val="0"/>
                <w:sz w:val="18"/>
                <w:szCs w:val="18"/>
              </w:rPr>
              <w:t>0</w:t>
            </w:r>
            <w:r w:rsidRPr="00625F11">
              <w:rPr>
                <w:rFonts w:ascii="Times New Roman" w:eastAsia="宋体" w:hAnsi="Times New Roman"/>
                <w:color w:val="000000" w:themeColor="text1"/>
                <w:kern w:val="0"/>
                <w:sz w:val="18"/>
                <w:szCs w:val="18"/>
              </w:rPr>
              <w:t>学分，</w:t>
            </w:r>
            <w:proofErr w:type="gramStart"/>
            <w:r w:rsidRPr="00625F11">
              <w:rPr>
                <w:rFonts w:ascii="Times New Roman" w:eastAsia="宋体" w:hAnsi="Times New Roman"/>
                <w:color w:val="000000" w:themeColor="text1"/>
                <w:kern w:val="0"/>
                <w:sz w:val="18"/>
                <w:szCs w:val="18"/>
              </w:rPr>
              <w:t>限</w:t>
            </w:r>
            <w:r w:rsidRPr="00625F11">
              <w:rPr>
                <w:rFonts w:ascii="Times New Roman" w:eastAsia="宋体" w:hAnsi="Times New Roman" w:hint="eastAsia"/>
                <w:color w:val="000000" w:themeColor="text1"/>
                <w:kern w:val="0"/>
                <w:sz w:val="18"/>
                <w:szCs w:val="18"/>
              </w:rPr>
              <w:t>修</w:t>
            </w:r>
            <w:proofErr w:type="gramEnd"/>
            <w:r w:rsidRPr="00625F11">
              <w:rPr>
                <w:rFonts w:ascii="Times New Roman" w:eastAsia="宋体" w:hAnsi="Times New Roman"/>
                <w:color w:val="000000" w:themeColor="text1"/>
                <w:kern w:val="0"/>
                <w:sz w:val="18"/>
                <w:szCs w:val="18"/>
              </w:rPr>
              <w:t>0</w:t>
            </w:r>
            <w:r w:rsidRPr="00625F11">
              <w:rPr>
                <w:rFonts w:ascii="Times New Roman" w:eastAsia="宋体" w:hAnsi="Times New Roman"/>
                <w:color w:val="000000" w:themeColor="text1"/>
                <w:kern w:val="0"/>
                <w:sz w:val="18"/>
                <w:szCs w:val="18"/>
              </w:rPr>
              <w:t>学分，</w:t>
            </w:r>
            <w:r w:rsidRPr="00625F11">
              <w:rPr>
                <w:rFonts w:ascii="Times New Roman" w:eastAsia="宋体" w:hAnsi="Times New Roman" w:hint="eastAsia"/>
                <w:color w:val="000000" w:themeColor="text1"/>
                <w:kern w:val="0"/>
                <w:sz w:val="18"/>
                <w:szCs w:val="18"/>
              </w:rPr>
              <w:t>选修</w:t>
            </w:r>
            <w:r w:rsidRPr="00625F11">
              <w:rPr>
                <w:rFonts w:ascii="Times New Roman" w:eastAsia="宋体" w:hAnsi="Times New Roman"/>
                <w:color w:val="000000" w:themeColor="text1"/>
                <w:kern w:val="0"/>
                <w:sz w:val="18"/>
                <w:szCs w:val="18"/>
              </w:rPr>
              <w:t xml:space="preserve">0 </w:t>
            </w:r>
            <w:r w:rsidRPr="00625F11">
              <w:rPr>
                <w:rFonts w:ascii="Times New Roman" w:eastAsia="宋体" w:hAnsi="Times New Roman"/>
                <w:color w:val="000000" w:themeColor="text1"/>
                <w:kern w:val="0"/>
                <w:sz w:val="18"/>
                <w:szCs w:val="18"/>
              </w:rPr>
              <w:t>学分</w:t>
            </w:r>
          </w:p>
        </w:tc>
      </w:tr>
      <w:tr w:rsidR="00C61D67" w:rsidRPr="00625F11" w14:paraId="00D6AE3B" w14:textId="77777777" w:rsidTr="00ED14DB">
        <w:trPr>
          <w:trHeight w:val="270"/>
          <w:jc w:val="center"/>
        </w:trPr>
        <w:tc>
          <w:tcPr>
            <w:tcW w:w="10055" w:type="dxa"/>
            <w:gridSpan w:val="9"/>
            <w:tcBorders>
              <w:left w:val="single" w:sz="8" w:space="0" w:color="auto"/>
              <w:bottom w:val="single" w:sz="4" w:space="0" w:color="auto"/>
              <w:right w:val="single" w:sz="8" w:space="0" w:color="auto"/>
            </w:tcBorders>
            <w:shd w:val="clear" w:color="auto" w:fill="auto"/>
            <w:vAlign w:val="center"/>
          </w:tcPr>
          <w:p w14:paraId="5D96E4DC" w14:textId="26C04200" w:rsidR="00C61D67" w:rsidRPr="00625F11" w:rsidRDefault="00C61D67" w:rsidP="00C61D67">
            <w:pPr>
              <w:widowControl/>
              <w:spacing w:line="200" w:lineRule="exact"/>
              <w:jc w:val="center"/>
              <w:rPr>
                <w:rFonts w:ascii="Times New Roman" w:eastAsia="宋体" w:hAnsi="Times New Roman"/>
                <w:color w:val="000000" w:themeColor="text1"/>
                <w:kern w:val="0"/>
                <w:sz w:val="18"/>
                <w:szCs w:val="18"/>
              </w:rPr>
            </w:pPr>
            <w:r w:rsidRPr="00625F11">
              <w:rPr>
                <w:rFonts w:ascii="Times New Roman" w:eastAsia="宋体" w:hAnsi="Times New Roman"/>
                <w:color w:val="000000" w:themeColor="text1"/>
                <w:kern w:val="0"/>
                <w:sz w:val="18"/>
                <w:szCs w:val="18"/>
              </w:rPr>
              <w:t>A total credits of 0</w:t>
            </w:r>
            <w:r w:rsidRPr="00625F11">
              <w:rPr>
                <w:rFonts w:ascii="Times New Roman" w:eastAsia="宋体" w:hAnsi="Times New Roman"/>
                <w:color w:val="000000" w:themeColor="text1"/>
                <w:kern w:val="0"/>
                <w:sz w:val="18"/>
                <w:szCs w:val="18"/>
              </w:rPr>
              <w:t>，</w:t>
            </w:r>
            <w:r w:rsidRPr="00625F11">
              <w:rPr>
                <w:rFonts w:ascii="Times New Roman" w:eastAsia="宋体" w:hAnsi="Times New Roman"/>
                <w:color w:val="000000" w:themeColor="text1"/>
                <w:kern w:val="0"/>
                <w:sz w:val="18"/>
                <w:szCs w:val="18"/>
              </w:rPr>
              <w:t>including 0 for compulsory courses</w:t>
            </w:r>
            <w:r w:rsidRPr="00625F11">
              <w:rPr>
                <w:rFonts w:ascii="Times New Roman" w:eastAsia="宋体" w:hAnsi="Times New Roman"/>
                <w:color w:val="000000" w:themeColor="text1"/>
                <w:kern w:val="0"/>
                <w:sz w:val="18"/>
                <w:szCs w:val="18"/>
              </w:rPr>
              <w:t>，</w:t>
            </w:r>
            <w:r w:rsidRPr="00625F11">
              <w:rPr>
                <w:rFonts w:ascii="Times New Roman" w:eastAsia="宋体" w:hAnsi="Times New Roman"/>
                <w:color w:val="000000" w:themeColor="text1"/>
                <w:kern w:val="0"/>
                <w:sz w:val="18"/>
                <w:szCs w:val="18"/>
              </w:rPr>
              <w:t>0 for distributional electives and 0 for free electives</w:t>
            </w:r>
          </w:p>
        </w:tc>
      </w:tr>
      <w:tr w:rsidR="00C61D67" w:rsidRPr="00625F11" w14:paraId="02F4DAD5" w14:textId="77777777" w:rsidTr="00ED14DB">
        <w:trPr>
          <w:trHeight w:val="45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6E6CCE6"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课程类型</w:t>
            </w:r>
          </w:p>
          <w:p w14:paraId="1F4F67A1"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Type</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44742C9"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课程名称</w:t>
            </w:r>
            <w:r w:rsidRPr="00625F11">
              <w:rPr>
                <w:rFonts w:ascii="Times New Roman" w:eastAsia="宋体" w:hAnsi="Times New Roman"/>
                <w:b/>
                <w:bCs/>
                <w:color w:val="000000" w:themeColor="text1"/>
                <w:kern w:val="0"/>
                <w:sz w:val="18"/>
                <w:szCs w:val="18"/>
              </w:rPr>
              <w:t xml:space="preserve"> </w:t>
            </w:r>
          </w:p>
          <w:p w14:paraId="7CD9F4CE"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Course Name</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091703B"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课程性质</w:t>
            </w:r>
            <w:r w:rsidRPr="00625F11">
              <w:rPr>
                <w:rFonts w:ascii="Times New Roman" w:eastAsia="宋体" w:hAnsi="Times New Roman"/>
                <w:b/>
                <w:bCs/>
                <w:color w:val="000000" w:themeColor="text1"/>
                <w:kern w:val="0"/>
                <w:sz w:val="18"/>
                <w:szCs w:val="18"/>
              </w:rPr>
              <w:t xml:space="preserve"> </w:t>
            </w:r>
          </w:p>
          <w:p w14:paraId="768B68C3"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Nature of Course</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D3EFF2B"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总</w:t>
            </w:r>
            <w:r w:rsidRPr="00625F11">
              <w:rPr>
                <w:rFonts w:ascii="Times New Roman" w:eastAsia="宋体" w:hAnsi="Times New Roman"/>
                <w:b/>
                <w:bCs/>
                <w:color w:val="000000" w:themeColor="text1"/>
                <w:kern w:val="0"/>
                <w:sz w:val="18"/>
                <w:szCs w:val="18"/>
              </w:rPr>
              <w:t>学分</w:t>
            </w:r>
            <w:r w:rsidRPr="00625F11">
              <w:rPr>
                <w:rFonts w:ascii="Times New Roman" w:eastAsia="宋体" w:hAnsi="Times New Roman"/>
                <w:b/>
                <w:bCs/>
                <w:color w:val="000000" w:themeColor="text1"/>
                <w:kern w:val="0"/>
                <w:sz w:val="18"/>
                <w:szCs w:val="18"/>
              </w:rPr>
              <w:t xml:space="preserve"> </w:t>
            </w:r>
          </w:p>
          <w:p w14:paraId="54CFF80D"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6BE5FC"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课内实践学分</w:t>
            </w:r>
            <w:r w:rsidRPr="00625F11">
              <w:rPr>
                <w:rFonts w:ascii="Times New Roman" w:eastAsia="宋体" w:hAnsi="Times New Roman"/>
                <w:b/>
                <w:bCs/>
                <w:color w:val="000000" w:themeColor="text1"/>
                <w:kern w:val="0"/>
                <w:sz w:val="18"/>
                <w:szCs w:val="18"/>
              </w:rPr>
              <w:t xml:space="preserve"> </w:t>
            </w:r>
          </w:p>
          <w:p w14:paraId="4B62D787"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In-class practice credits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F32DDC"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开课学期</w:t>
            </w:r>
            <w:r w:rsidRPr="00625F11">
              <w:rPr>
                <w:rFonts w:ascii="Times New Roman" w:eastAsia="宋体" w:hAnsi="Times New Roman"/>
                <w:b/>
                <w:bCs/>
                <w:color w:val="000000" w:themeColor="text1"/>
                <w:kern w:val="0"/>
                <w:sz w:val="18"/>
                <w:szCs w:val="18"/>
              </w:rPr>
              <w:t xml:space="preserve"> </w:t>
            </w:r>
          </w:p>
          <w:p w14:paraId="71332643"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4FD445"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开课学院</w:t>
            </w:r>
            <w:r w:rsidRPr="00625F11">
              <w:rPr>
                <w:rFonts w:ascii="Times New Roman" w:eastAsia="宋体" w:hAnsi="Times New Roman"/>
                <w:b/>
                <w:bCs/>
                <w:color w:val="000000" w:themeColor="text1"/>
                <w:kern w:val="0"/>
                <w:sz w:val="18"/>
                <w:szCs w:val="18"/>
              </w:rPr>
              <w:t xml:space="preserve"> </w:t>
            </w:r>
          </w:p>
          <w:p w14:paraId="5B8F45B0"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School</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2715CFC"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支撑毕业要求指标点</w:t>
            </w:r>
          </w:p>
          <w:p w14:paraId="72090689"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Indicators which Support Graduation Requirements</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F4CB18D"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备注</w:t>
            </w:r>
          </w:p>
          <w:p w14:paraId="1C444AC3" w14:textId="77777777" w:rsidR="00C61D67" w:rsidRPr="00625F11" w:rsidRDefault="00C61D67" w:rsidP="00C61D67">
            <w:pPr>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Notes</w:t>
            </w:r>
          </w:p>
        </w:tc>
      </w:tr>
      <w:tr w:rsidR="00C61D67" w:rsidRPr="00625F11" w14:paraId="1102D671" w14:textId="77777777" w:rsidTr="00ED14DB">
        <w:trPr>
          <w:trHeight w:val="735"/>
          <w:jc w:val="center"/>
        </w:trPr>
        <w:tc>
          <w:tcPr>
            <w:tcW w:w="1408" w:type="dxa"/>
            <w:tcBorders>
              <w:top w:val="single" w:sz="8" w:space="0" w:color="auto"/>
              <w:left w:val="single" w:sz="8" w:space="0" w:color="auto"/>
              <w:right w:val="single" w:sz="8" w:space="0" w:color="auto"/>
            </w:tcBorders>
            <w:shd w:val="clear" w:color="auto" w:fill="auto"/>
            <w:vAlign w:val="center"/>
          </w:tcPr>
          <w:p w14:paraId="119AFAC8"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“第二课堂”</w:t>
            </w:r>
            <w:r w:rsidRPr="00625F11">
              <w:rPr>
                <w:rFonts w:ascii="Times New Roman" w:eastAsia="宋体" w:hAnsi="Times New Roman" w:hint="eastAsia"/>
                <w:b/>
                <w:color w:val="000000" w:themeColor="text1"/>
                <w:sz w:val="18"/>
                <w:szCs w:val="18"/>
              </w:rPr>
              <w:t xml:space="preserve"> </w:t>
            </w:r>
            <w:r w:rsidRPr="00625F11">
              <w:rPr>
                <w:rFonts w:ascii="Times New Roman" w:eastAsia="宋体" w:hAnsi="Times New Roman" w:hint="eastAsia"/>
                <w:b/>
                <w:color w:val="000000" w:themeColor="text1"/>
                <w:sz w:val="18"/>
                <w:szCs w:val="18"/>
              </w:rPr>
              <w:t>项目：思想政治与道德素</w:t>
            </w:r>
            <w:r w:rsidRPr="00625F11">
              <w:rPr>
                <w:rFonts w:ascii="Times New Roman" w:eastAsia="宋体" w:hAnsi="Times New Roman"/>
                <w:b/>
                <w:color w:val="000000" w:themeColor="text1"/>
                <w:sz w:val="18"/>
                <w:szCs w:val="18"/>
              </w:rPr>
              <w:t>养类项目、学术科技与创新创业类项目、艺术体验与审美修养类项目、</w:t>
            </w:r>
            <w:r w:rsidRPr="00625F11">
              <w:rPr>
                <w:rFonts w:ascii="Times New Roman" w:eastAsia="宋体" w:hAnsi="Times New Roman"/>
                <w:b/>
                <w:color w:val="000000" w:themeColor="text1"/>
                <w:sz w:val="18"/>
                <w:szCs w:val="18"/>
              </w:rPr>
              <w:t xml:space="preserve"> </w:t>
            </w:r>
            <w:r w:rsidRPr="00625F11">
              <w:rPr>
                <w:rFonts w:ascii="Times New Roman" w:eastAsia="宋体" w:hAnsi="Times New Roman"/>
                <w:b/>
                <w:color w:val="000000" w:themeColor="text1"/>
                <w:sz w:val="18"/>
                <w:szCs w:val="18"/>
              </w:rPr>
              <w:t>文化沟通与交往能力类项目、心理素质与身体素质类项目、社会工作与领导能力类项目、社会实践与志愿服务类项目</w:t>
            </w:r>
          </w:p>
          <w:p w14:paraId="01939417"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"The Second Lesson" Project:</w:t>
            </w:r>
          </w:p>
          <w:p w14:paraId="72EB0169" w14:textId="15A4EA22" w:rsidR="00C61D67" w:rsidRPr="00625F11" w:rsidRDefault="00C61D67" w:rsidP="00C61D67">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b/>
                <w:color w:val="000000" w:themeColor="text1"/>
                <w:sz w:val="18"/>
                <w:szCs w:val="18"/>
              </w:rPr>
              <w:t>Ideological and Political Education and Moral Literacy Projects</w:t>
            </w:r>
            <w:r w:rsidRPr="00625F11">
              <w:rPr>
                <w:rFonts w:ascii="Times New Roman" w:eastAsia="宋体" w:hAnsi="Times New Roman" w:hint="eastAsia"/>
                <w:b/>
                <w:color w:val="000000" w:themeColor="text1"/>
                <w:sz w:val="18"/>
                <w:szCs w:val="18"/>
              </w:rPr>
              <w:t>,</w:t>
            </w:r>
            <w:r w:rsidRPr="00625F11">
              <w:rPr>
                <w:rFonts w:ascii="Times New Roman" w:eastAsia="宋体" w:hAnsi="Times New Roman"/>
                <w:b/>
                <w:color w:val="000000" w:themeColor="text1"/>
                <w:sz w:val="18"/>
                <w:szCs w:val="18"/>
              </w:rPr>
              <w:t xml:space="preserve"> Academic and Technological Innovation and Entrepreneurship Projects</w:t>
            </w:r>
            <w:r w:rsidRPr="00625F11">
              <w:rPr>
                <w:rFonts w:ascii="Times New Roman" w:eastAsia="宋体" w:hAnsi="Times New Roman" w:hint="eastAsia"/>
                <w:b/>
                <w:color w:val="000000" w:themeColor="text1"/>
                <w:sz w:val="18"/>
                <w:szCs w:val="18"/>
              </w:rPr>
              <w:t xml:space="preserve">, </w:t>
            </w:r>
            <w:r w:rsidRPr="00625F11">
              <w:rPr>
                <w:rFonts w:ascii="Times New Roman" w:eastAsia="宋体" w:hAnsi="Times New Roman"/>
                <w:b/>
                <w:color w:val="000000" w:themeColor="text1"/>
                <w:sz w:val="18"/>
                <w:szCs w:val="18"/>
              </w:rPr>
              <w:t>Art Experience and Aesthetic Education Projects</w:t>
            </w:r>
            <w:r w:rsidRPr="00625F11">
              <w:rPr>
                <w:rFonts w:ascii="Times New Roman" w:eastAsia="宋体" w:hAnsi="Times New Roman" w:hint="eastAsia"/>
                <w:b/>
                <w:color w:val="000000" w:themeColor="text1"/>
                <w:sz w:val="18"/>
                <w:szCs w:val="18"/>
              </w:rPr>
              <w:t xml:space="preserve">, </w:t>
            </w:r>
            <w:r w:rsidRPr="00625F11">
              <w:rPr>
                <w:rFonts w:ascii="Times New Roman" w:eastAsia="宋体" w:hAnsi="Times New Roman"/>
                <w:b/>
                <w:color w:val="000000" w:themeColor="text1"/>
                <w:sz w:val="18"/>
                <w:szCs w:val="18"/>
              </w:rPr>
              <w:t>Cultural Communication and Interpersonal Skills Projects</w:t>
            </w:r>
            <w:r w:rsidRPr="00625F11">
              <w:rPr>
                <w:rFonts w:ascii="Times New Roman" w:eastAsia="宋体" w:hAnsi="Times New Roman" w:hint="eastAsia"/>
                <w:b/>
                <w:color w:val="000000" w:themeColor="text1"/>
                <w:sz w:val="18"/>
                <w:szCs w:val="18"/>
              </w:rPr>
              <w:t xml:space="preserve">, </w:t>
            </w:r>
            <w:r w:rsidRPr="00625F11">
              <w:rPr>
                <w:rFonts w:ascii="Times New Roman" w:eastAsia="宋体" w:hAnsi="Times New Roman"/>
                <w:b/>
                <w:color w:val="000000" w:themeColor="text1"/>
                <w:sz w:val="18"/>
                <w:szCs w:val="18"/>
              </w:rPr>
              <w:t>Psychological and Physical Health Projects</w:t>
            </w:r>
            <w:r w:rsidRPr="00625F11">
              <w:rPr>
                <w:rFonts w:ascii="Times New Roman" w:eastAsia="宋体" w:hAnsi="Times New Roman" w:hint="eastAsia"/>
                <w:b/>
                <w:color w:val="000000" w:themeColor="text1"/>
                <w:sz w:val="18"/>
                <w:szCs w:val="18"/>
              </w:rPr>
              <w:t xml:space="preserve">, </w:t>
            </w:r>
            <w:r w:rsidRPr="00625F11">
              <w:rPr>
                <w:rFonts w:ascii="Times New Roman" w:eastAsia="宋体" w:hAnsi="Times New Roman"/>
                <w:b/>
                <w:color w:val="000000" w:themeColor="text1"/>
                <w:sz w:val="18"/>
                <w:szCs w:val="18"/>
              </w:rPr>
              <w:t>Social Work and Leadership Development Projects</w:t>
            </w:r>
            <w:r w:rsidRPr="00625F11">
              <w:rPr>
                <w:rFonts w:ascii="Times New Roman" w:eastAsia="宋体" w:hAnsi="Times New Roman" w:hint="eastAsia"/>
                <w:b/>
                <w:color w:val="000000" w:themeColor="text1"/>
                <w:sz w:val="18"/>
                <w:szCs w:val="18"/>
              </w:rPr>
              <w:t>,</w:t>
            </w:r>
            <w:r w:rsidRPr="00625F11">
              <w:rPr>
                <w:rFonts w:ascii="Times New Roman" w:eastAsia="宋体" w:hAnsi="Times New Roman"/>
                <w:b/>
                <w:color w:val="000000" w:themeColor="text1"/>
                <w:sz w:val="18"/>
                <w:szCs w:val="18"/>
              </w:rPr>
              <w:t xml:space="preserve"> Social </w:t>
            </w:r>
            <w:r w:rsidRPr="00625F11">
              <w:rPr>
                <w:rFonts w:ascii="Times New Roman" w:eastAsia="宋体" w:hAnsi="Times New Roman"/>
                <w:b/>
                <w:color w:val="000000" w:themeColor="text1"/>
                <w:sz w:val="18"/>
                <w:szCs w:val="18"/>
              </w:rPr>
              <w:lastRenderedPageBreak/>
              <w:t>Practice and Volunteering Projects</w:t>
            </w: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72B6E188"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lastRenderedPageBreak/>
              <w:t>“第二课堂”</w:t>
            </w:r>
            <w:r w:rsidRPr="00625F11">
              <w:rPr>
                <w:rFonts w:ascii="Times New Roman" w:eastAsia="宋体" w:hAnsi="Times New Roman" w:hint="eastAsia"/>
                <w:color w:val="000000" w:themeColor="text1"/>
                <w:sz w:val="18"/>
                <w:szCs w:val="18"/>
              </w:rPr>
              <w:t xml:space="preserve"> </w:t>
            </w:r>
            <w:r w:rsidRPr="00625F11">
              <w:rPr>
                <w:rFonts w:ascii="Times New Roman" w:eastAsia="宋体" w:hAnsi="Times New Roman" w:hint="eastAsia"/>
                <w:color w:val="000000" w:themeColor="text1"/>
                <w:sz w:val="18"/>
                <w:szCs w:val="18"/>
              </w:rPr>
              <w:t>项目</w:t>
            </w:r>
          </w:p>
          <w:p w14:paraId="3CA20784" w14:textId="6CF7192D"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"The Second Lesson" Project</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2F071BDC" w14:textId="5E8DB1D5"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3EC496A5" w14:textId="7CEC142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6D41BF9" w14:textId="07CE7CA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790F401"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1-8</w:t>
            </w:r>
            <w:r w:rsidRPr="00625F11">
              <w:rPr>
                <w:rFonts w:ascii="Times New Roman" w:eastAsia="宋体" w:hAnsi="Times New Roman" w:hint="eastAsia"/>
                <w:color w:val="000000" w:themeColor="text1"/>
                <w:sz w:val="18"/>
                <w:szCs w:val="18"/>
              </w:rPr>
              <w:t>学期</w:t>
            </w:r>
          </w:p>
          <w:p w14:paraId="6241E5BD" w14:textId="2EED7BF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Semester </w:t>
            </w:r>
            <w:r w:rsidRPr="00625F11">
              <w:rPr>
                <w:rFonts w:ascii="Times New Roman" w:eastAsia="宋体" w:hAnsi="Times New Roman" w:hint="eastAsia"/>
                <w:color w:val="000000" w:themeColor="text1"/>
                <w:sz w:val="18"/>
                <w:szCs w:val="18"/>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7B99602"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校团委</w:t>
            </w:r>
          </w:p>
          <w:p w14:paraId="15176C0A" w14:textId="55BCBE6A"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Communist Youth League Committee</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3E987015" w14:textId="77777777" w:rsidR="00C61D67" w:rsidRPr="00625F11" w:rsidRDefault="00C61D67" w:rsidP="00C61D67">
            <w:pPr>
              <w:widowControl/>
              <w:spacing w:line="200" w:lineRule="exact"/>
              <w:jc w:val="center"/>
              <w:rPr>
                <w:rFonts w:ascii="Times New Roman" w:eastAsia="宋体" w:hAnsi="Times New Roman"/>
                <w:bCs/>
                <w:color w:val="000000" w:themeColor="text1"/>
                <w:kern w:val="0"/>
                <w:sz w:val="18"/>
                <w:szCs w:val="18"/>
              </w:rPr>
            </w:pP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7910B529" w14:textId="77777777" w:rsidR="00C61D67" w:rsidRPr="00625F11" w:rsidRDefault="00C61D67" w:rsidP="00C61D67">
            <w:pPr>
              <w:widowControl/>
              <w:spacing w:line="200" w:lineRule="exact"/>
              <w:jc w:val="center"/>
              <w:rPr>
                <w:rFonts w:ascii="Times New Roman" w:eastAsia="宋体" w:hAnsi="Times New Roman"/>
                <w:bCs/>
                <w:color w:val="000000" w:themeColor="text1"/>
                <w:kern w:val="0"/>
                <w:sz w:val="18"/>
                <w:szCs w:val="18"/>
              </w:rPr>
            </w:pPr>
          </w:p>
        </w:tc>
      </w:tr>
      <w:tr w:rsidR="00C61D67" w:rsidRPr="00625F11" w14:paraId="63FC53C4" w14:textId="77777777" w:rsidTr="00520168">
        <w:trPr>
          <w:trHeight w:val="1200"/>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6B0E617F" w14:textId="77777777" w:rsidR="00C61D67" w:rsidRPr="00625F11" w:rsidRDefault="00C61D67" w:rsidP="00C61D67">
            <w:pPr>
              <w:widowControl/>
              <w:spacing w:line="200" w:lineRule="exact"/>
              <w:jc w:val="center"/>
              <w:rPr>
                <w:rFonts w:ascii="Times New Roman" w:eastAsia="宋体" w:hAnsi="Times New Roman"/>
                <w:b/>
                <w:color w:val="000000" w:themeColor="text1"/>
                <w:sz w:val="18"/>
                <w:szCs w:val="18"/>
              </w:rPr>
            </w:pPr>
            <w:r w:rsidRPr="00625F11">
              <w:rPr>
                <w:rFonts w:ascii="Times New Roman" w:eastAsia="宋体" w:hAnsi="Times New Roman" w:hint="eastAsia"/>
                <w:b/>
                <w:color w:val="000000" w:themeColor="text1"/>
                <w:sz w:val="18"/>
                <w:szCs w:val="18"/>
              </w:rPr>
              <w:t>大学生综合素质提升、学生体质达标测评</w:t>
            </w:r>
          </w:p>
          <w:p w14:paraId="21BF2E57" w14:textId="77777777" w:rsidR="00C61D67" w:rsidRPr="00625F11" w:rsidRDefault="00C61D67" w:rsidP="00C61D67">
            <w:pPr>
              <w:widowControl/>
              <w:spacing w:line="200" w:lineRule="exact"/>
              <w:jc w:val="center"/>
              <w:rPr>
                <w:rFonts w:ascii="Times New Roman" w:eastAsia="宋体" w:hAnsi="Times New Roman"/>
                <w:color w:val="000000" w:themeColor="text1"/>
                <w:sz w:val="18"/>
                <w:szCs w:val="18"/>
                <w:lang w:eastAsia="en-US"/>
              </w:rPr>
            </w:pPr>
            <w:r w:rsidRPr="00625F11">
              <w:rPr>
                <w:rFonts w:ascii="Times New Roman" w:eastAsia="宋体" w:hAnsi="Times New Roman"/>
                <w:b/>
                <w:bCs/>
                <w:color w:val="000000" w:themeColor="text1"/>
                <w:sz w:val="18"/>
                <w:szCs w:val="18"/>
                <w:lang w:eastAsia="en-US"/>
              </w:rPr>
              <w:t>Comprehensive Quality Improvement Courses for College Students, Assessment of Students' Physical Fitness</w:t>
            </w:r>
          </w:p>
        </w:tc>
        <w:tc>
          <w:tcPr>
            <w:tcW w:w="1984" w:type="dxa"/>
            <w:tcBorders>
              <w:top w:val="single" w:sz="8" w:space="0" w:color="auto"/>
              <w:left w:val="single" w:sz="8" w:space="0" w:color="auto"/>
              <w:bottom w:val="single" w:sz="8" w:space="0" w:color="auto"/>
              <w:right w:val="single" w:sz="8" w:space="0" w:color="auto"/>
            </w:tcBorders>
            <w:shd w:val="clear" w:color="auto" w:fill="auto"/>
            <w:vAlign w:val="center"/>
          </w:tcPr>
          <w:p w14:paraId="66EF3E61"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大学生综合素质提升</w:t>
            </w:r>
          </w:p>
          <w:p w14:paraId="3BAB3CC0" w14:textId="0338F5F8"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Comprehensive Quality Improvement Courses for College Students</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3346600D"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2DDFA572"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7DACE44"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0280E53"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1-8</w:t>
            </w:r>
            <w:r w:rsidRPr="00625F11">
              <w:rPr>
                <w:rFonts w:ascii="Times New Roman" w:eastAsia="宋体" w:hAnsi="Times New Roman" w:hint="eastAsia"/>
                <w:color w:val="000000" w:themeColor="text1"/>
                <w:sz w:val="18"/>
                <w:szCs w:val="18"/>
              </w:rPr>
              <w:t>学期</w:t>
            </w:r>
          </w:p>
          <w:p w14:paraId="3BBA574D"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 xml:space="preserve">Semester </w:t>
            </w:r>
            <w:r w:rsidRPr="00625F11">
              <w:rPr>
                <w:rFonts w:ascii="Times New Roman" w:eastAsia="宋体" w:hAnsi="Times New Roman" w:hint="eastAsia"/>
                <w:color w:val="000000" w:themeColor="text1"/>
                <w:sz w:val="18"/>
                <w:szCs w:val="18"/>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6B3F3F2"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校团委</w:t>
            </w:r>
          </w:p>
          <w:p w14:paraId="70A275FC"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Communist Youth League Committee</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2395341E" w14:textId="77777777" w:rsidR="00C61D67" w:rsidRPr="00625F11" w:rsidRDefault="00C61D67" w:rsidP="00C61D67">
            <w:pPr>
              <w:widowControl/>
              <w:spacing w:line="200" w:lineRule="exact"/>
              <w:jc w:val="center"/>
              <w:rPr>
                <w:rFonts w:ascii="Times New Roman" w:eastAsia="宋体" w:hAnsi="Times New Roman"/>
                <w:bCs/>
                <w:color w:val="000000" w:themeColor="text1"/>
                <w:kern w:val="0"/>
                <w:sz w:val="18"/>
                <w:szCs w:val="18"/>
              </w:rPr>
            </w:pP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tcPr>
          <w:p w14:paraId="2DFD2835" w14:textId="77777777" w:rsidR="00C61D67" w:rsidRPr="00625F11" w:rsidRDefault="00C61D67" w:rsidP="00C61D67">
            <w:pPr>
              <w:widowControl/>
              <w:spacing w:line="200" w:lineRule="exact"/>
              <w:jc w:val="center"/>
              <w:rPr>
                <w:rFonts w:ascii="Times New Roman" w:eastAsia="宋体" w:hAnsi="Times New Roman"/>
                <w:bCs/>
                <w:color w:val="000000" w:themeColor="text1"/>
                <w:kern w:val="0"/>
                <w:sz w:val="18"/>
                <w:szCs w:val="18"/>
              </w:rPr>
            </w:pPr>
          </w:p>
        </w:tc>
      </w:tr>
      <w:tr w:rsidR="00C61D67" w:rsidRPr="00625F11" w14:paraId="3E50E7B3" w14:textId="77777777" w:rsidTr="00520168">
        <w:trPr>
          <w:trHeight w:val="1118"/>
          <w:jc w:val="center"/>
        </w:trPr>
        <w:tc>
          <w:tcPr>
            <w:tcW w:w="1408" w:type="dxa"/>
            <w:vMerge/>
            <w:tcBorders>
              <w:left w:val="single" w:sz="8" w:space="0" w:color="auto"/>
              <w:right w:val="single" w:sz="8" w:space="0" w:color="auto"/>
            </w:tcBorders>
            <w:shd w:val="clear" w:color="auto" w:fill="auto"/>
            <w:vAlign w:val="center"/>
          </w:tcPr>
          <w:p w14:paraId="6226703A" w14:textId="77777777" w:rsidR="00C61D67" w:rsidRPr="00625F11" w:rsidRDefault="00C61D67" w:rsidP="00C61D67">
            <w:pPr>
              <w:adjustRightInd w:val="0"/>
              <w:snapToGrid w:val="0"/>
              <w:spacing w:line="200" w:lineRule="atLeast"/>
              <w:rPr>
                <w:rFonts w:ascii="Times New Roman" w:eastAsia="宋体" w:hAnsi="Times New Roman"/>
                <w:color w:val="000000" w:themeColor="text1"/>
                <w:sz w:val="18"/>
                <w:szCs w:val="18"/>
              </w:rPr>
            </w:pPr>
          </w:p>
        </w:tc>
        <w:tc>
          <w:tcPr>
            <w:tcW w:w="1984" w:type="dxa"/>
            <w:tcBorders>
              <w:top w:val="single" w:sz="8" w:space="0" w:color="auto"/>
              <w:left w:val="single" w:sz="8" w:space="0" w:color="auto"/>
              <w:right w:val="single" w:sz="8" w:space="0" w:color="auto"/>
            </w:tcBorders>
            <w:shd w:val="clear" w:color="auto" w:fill="auto"/>
            <w:vAlign w:val="center"/>
          </w:tcPr>
          <w:p w14:paraId="77AC3BBB"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学生体质达标测评</w:t>
            </w:r>
          </w:p>
          <w:p w14:paraId="257C6CE5"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Assessment of Students' Physical Fitness</w:t>
            </w:r>
          </w:p>
        </w:tc>
        <w:tc>
          <w:tcPr>
            <w:tcW w:w="993" w:type="dxa"/>
            <w:tcBorders>
              <w:top w:val="single" w:sz="8" w:space="0" w:color="auto"/>
              <w:left w:val="single" w:sz="8" w:space="0" w:color="auto"/>
              <w:right w:val="single" w:sz="8" w:space="0" w:color="auto"/>
            </w:tcBorders>
            <w:shd w:val="clear" w:color="auto" w:fill="auto"/>
            <w:vAlign w:val="center"/>
          </w:tcPr>
          <w:p w14:paraId="316A5FB0"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必修</w:t>
            </w:r>
            <w:r w:rsidRPr="00625F11">
              <w:rPr>
                <w:rFonts w:ascii="Times New Roman" w:eastAsia="宋体" w:hAnsi="Times New Roman"/>
                <w:color w:val="000000" w:themeColor="text1"/>
                <w:sz w:val="18"/>
                <w:szCs w:val="18"/>
              </w:rPr>
              <w:t>Compulsory</w:t>
            </w:r>
          </w:p>
        </w:tc>
        <w:tc>
          <w:tcPr>
            <w:tcW w:w="708" w:type="dxa"/>
            <w:tcBorders>
              <w:top w:val="single" w:sz="8" w:space="0" w:color="auto"/>
              <w:left w:val="single" w:sz="8" w:space="0" w:color="auto"/>
              <w:right w:val="single" w:sz="8" w:space="0" w:color="auto"/>
            </w:tcBorders>
            <w:shd w:val="clear" w:color="auto" w:fill="auto"/>
            <w:vAlign w:val="center"/>
          </w:tcPr>
          <w:p w14:paraId="58E5BC40"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right w:val="single" w:sz="8" w:space="0" w:color="auto"/>
            </w:tcBorders>
            <w:shd w:val="clear" w:color="auto" w:fill="auto"/>
            <w:vAlign w:val="center"/>
          </w:tcPr>
          <w:p w14:paraId="0073D0E0"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0</w:t>
            </w:r>
          </w:p>
        </w:tc>
        <w:tc>
          <w:tcPr>
            <w:tcW w:w="851" w:type="dxa"/>
            <w:tcBorders>
              <w:top w:val="single" w:sz="8" w:space="0" w:color="auto"/>
              <w:left w:val="single" w:sz="8" w:space="0" w:color="auto"/>
              <w:right w:val="single" w:sz="8" w:space="0" w:color="auto"/>
            </w:tcBorders>
            <w:shd w:val="clear" w:color="auto" w:fill="auto"/>
            <w:vAlign w:val="center"/>
          </w:tcPr>
          <w:p w14:paraId="7620CAE2"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秋季学期</w:t>
            </w:r>
          </w:p>
          <w:p w14:paraId="63143211"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hint="eastAsia"/>
                <w:color w:val="000000" w:themeColor="text1"/>
                <w:sz w:val="18"/>
                <w:szCs w:val="18"/>
              </w:rPr>
              <w:t>F</w:t>
            </w:r>
            <w:r w:rsidRPr="00625F11">
              <w:rPr>
                <w:rFonts w:ascii="Times New Roman" w:eastAsia="宋体" w:hAnsi="Times New Roman"/>
                <w:color w:val="000000" w:themeColor="text1"/>
                <w:sz w:val="18"/>
                <w:szCs w:val="18"/>
              </w:rPr>
              <w:t>all semester</w:t>
            </w:r>
          </w:p>
        </w:tc>
        <w:tc>
          <w:tcPr>
            <w:tcW w:w="1134" w:type="dxa"/>
            <w:tcBorders>
              <w:top w:val="single" w:sz="8" w:space="0" w:color="auto"/>
              <w:left w:val="single" w:sz="8" w:space="0" w:color="auto"/>
              <w:right w:val="single" w:sz="8" w:space="0" w:color="auto"/>
            </w:tcBorders>
            <w:shd w:val="clear" w:color="auto" w:fill="auto"/>
            <w:vAlign w:val="center"/>
          </w:tcPr>
          <w:p w14:paraId="18D1A632" w14:textId="77777777" w:rsidR="00C61D67" w:rsidRPr="00625F11" w:rsidRDefault="00C61D67" w:rsidP="00C61D67">
            <w:pPr>
              <w:pStyle w:val="13"/>
              <w:adjustRightInd w:val="0"/>
              <w:snapToGrid w:val="0"/>
              <w:ind w:firstLineChars="0" w:firstLine="0"/>
              <w:jc w:val="center"/>
              <w:rPr>
                <w:rFonts w:ascii="Times New Roman" w:eastAsia="宋体" w:hAnsi="Times New Roman"/>
                <w:color w:val="000000" w:themeColor="text1"/>
                <w:sz w:val="18"/>
                <w:szCs w:val="18"/>
              </w:rPr>
            </w:pPr>
            <w:r w:rsidRPr="00625F11">
              <w:rPr>
                <w:rFonts w:ascii="Times New Roman" w:eastAsia="宋体" w:hAnsi="Times New Roman"/>
                <w:color w:val="000000" w:themeColor="text1"/>
                <w:sz w:val="18"/>
                <w:szCs w:val="18"/>
              </w:rPr>
              <w:t>体育</w:t>
            </w:r>
            <w:r w:rsidRPr="00625F11">
              <w:rPr>
                <w:rFonts w:ascii="Times New Roman" w:eastAsia="宋体" w:hAnsi="Times New Roman" w:hint="eastAsia"/>
                <w:color w:val="000000" w:themeColor="text1"/>
                <w:sz w:val="18"/>
                <w:szCs w:val="18"/>
              </w:rPr>
              <w:t>学院</w:t>
            </w:r>
            <w:r w:rsidRPr="00625F11">
              <w:rPr>
                <w:rFonts w:ascii="Times New Roman" w:eastAsia="宋体" w:hAnsi="Times New Roman"/>
                <w:color w:val="000000" w:themeColor="text1"/>
                <w:sz w:val="18"/>
                <w:szCs w:val="18"/>
              </w:rPr>
              <w:t>School of Physical Education</w:t>
            </w:r>
          </w:p>
        </w:tc>
        <w:tc>
          <w:tcPr>
            <w:tcW w:w="1275" w:type="dxa"/>
            <w:tcBorders>
              <w:top w:val="single" w:sz="8" w:space="0" w:color="auto"/>
              <w:left w:val="single" w:sz="8" w:space="0" w:color="auto"/>
              <w:right w:val="single" w:sz="8" w:space="0" w:color="auto"/>
            </w:tcBorders>
            <w:shd w:val="clear" w:color="auto" w:fill="auto"/>
            <w:vAlign w:val="center"/>
          </w:tcPr>
          <w:p w14:paraId="3DE194D8" w14:textId="77777777" w:rsidR="00C61D67" w:rsidRPr="00625F11" w:rsidRDefault="00C61D67" w:rsidP="00C61D67">
            <w:pPr>
              <w:widowControl/>
              <w:spacing w:line="200" w:lineRule="exact"/>
              <w:jc w:val="center"/>
              <w:rPr>
                <w:rFonts w:ascii="Times New Roman" w:eastAsia="宋体" w:hAnsi="Times New Roman"/>
                <w:bCs/>
                <w:color w:val="000000" w:themeColor="text1"/>
                <w:kern w:val="0"/>
                <w:sz w:val="18"/>
                <w:szCs w:val="18"/>
              </w:rPr>
            </w:pPr>
          </w:p>
        </w:tc>
        <w:tc>
          <w:tcPr>
            <w:tcW w:w="993" w:type="dxa"/>
            <w:tcBorders>
              <w:top w:val="single" w:sz="8" w:space="0" w:color="auto"/>
              <w:left w:val="single" w:sz="8" w:space="0" w:color="auto"/>
              <w:right w:val="single" w:sz="8" w:space="0" w:color="auto"/>
            </w:tcBorders>
            <w:shd w:val="clear" w:color="auto" w:fill="auto"/>
            <w:vAlign w:val="center"/>
          </w:tcPr>
          <w:p w14:paraId="121803A7" w14:textId="77777777" w:rsidR="00C61D67" w:rsidRPr="00625F11" w:rsidRDefault="00C61D67" w:rsidP="00C61D67">
            <w:pPr>
              <w:widowControl/>
              <w:spacing w:line="200" w:lineRule="exact"/>
              <w:jc w:val="center"/>
              <w:rPr>
                <w:rFonts w:ascii="Times New Roman" w:eastAsia="宋体" w:hAnsi="Times New Roman"/>
                <w:bCs/>
                <w:color w:val="000000" w:themeColor="text1"/>
                <w:kern w:val="0"/>
                <w:sz w:val="18"/>
                <w:szCs w:val="18"/>
              </w:rPr>
            </w:pPr>
          </w:p>
        </w:tc>
      </w:tr>
      <w:tr w:rsidR="00C61D67" w:rsidRPr="00625F11" w14:paraId="2F5F865B" w14:textId="77777777" w:rsidTr="00ED14DB">
        <w:trPr>
          <w:trHeight w:val="270"/>
          <w:jc w:val="center"/>
        </w:trPr>
        <w:tc>
          <w:tcPr>
            <w:tcW w:w="4385" w:type="dxa"/>
            <w:gridSpan w:val="3"/>
            <w:tcBorders>
              <w:top w:val="single" w:sz="8" w:space="0" w:color="auto"/>
              <w:left w:val="single" w:sz="8" w:space="0" w:color="auto"/>
              <w:bottom w:val="nil"/>
              <w:right w:val="single" w:sz="8" w:space="0" w:color="000000"/>
            </w:tcBorders>
            <w:shd w:val="clear" w:color="auto" w:fill="auto"/>
            <w:vAlign w:val="center"/>
          </w:tcPr>
          <w:p w14:paraId="40D58330"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学分总计</w:t>
            </w:r>
          </w:p>
        </w:tc>
        <w:tc>
          <w:tcPr>
            <w:tcW w:w="5670" w:type="dxa"/>
            <w:gridSpan w:val="6"/>
            <w:vMerge w:val="restart"/>
            <w:tcBorders>
              <w:top w:val="single" w:sz="8" w:space="0" w:color="auto"/>
              <w:left w:val="nil"/>
              <w:right w:val="single" w:sz="8" w:space="0" w:color="000000"/>
            </w:tcBorders>
            <w:shd w:val="clear" w:color="auto" w:fill="auto"/>
            <w:vAlign w:val="center"/>
          </w:tcPr>
          <w:p w14:paraId="5A169503" w14:textId="4DDA4654"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hint="eastAsia"/>
                <w:b/>
                <w:bCs/>
                <w:color w:val="000000" w:themeColor="text1"/>
                <w:kern w:val="0"/>
                <w:sz w:val="18"/>
                <w:szCs w:val="18"/>
              </w:rPr>
              <w:t>1</w:t>
            </w:r>
            <w:r w:rsidRPr="00625F11">
              <w:rPr>
                <w:rFonts w:ascii="Times New Roman" w:eastAsia="宋体" w:hAnsi="Times New Roman"/>
                <w:b/>
                <w:bCs/>
                <w:color w:val="000000" w:themeColor="text1"/>
                <w:kern w:val="0"/>
                <w:sz w:val="18"/>
                <w:szCs w:val="18"/>
              </w:rPr>
              <w:t>6</w:t>
            </w:r>
            <w:r w:rsidR="003C3336" w:rsidRPr="00625F11">
              <w:rPr>
                <w:rFonts w:ascii="Times New Roman" w:eastAsia="宋体" w:hAnsi="Times New Roman"/>
                <w:b/>
                <w:bCs/>
                <w:color w:val="000000" w:themeColor="text1"/>
                <w:kern w:val="0"/>
                <w:sz w:val="18"/>
                <w:szCs w:val="18"/>
              </w:rPr>
              <w:t>5</w:t>
            </w:r>
          </w:p>
        </w:tc>
      </w:tr>
      <w:tr w:rsidR="00C61D67" w:rsidRPr="00625F11" w14:paraId="4744736D" w14:textId="77777777" w:rsidTr="00ED14DB">
        <w:trPr>
          <w:trHeight w:val="285"/>
          <w:jc w:val="center"/>
        </w:trPr>
        <w:tc>
          <w:tcPr>
            <w:tcW w:w="4385" w:type="dxa"/>
            <w:gridSpan w:val="3"/>
            <w:tcBorders>
              <w:top w:val="nil"/>
              <w:left w:val="single" w:sz="8" w:space="0" w:color="auto"/>
              <w:bottom w:val="single" w:sz="8" w:space="0" w:color="auto"/>
              <w:right w:val="single" w:sz="8" w:space="0" w:color="000000"/>
            </w:tcBorders>
            <w:shd w:val="clear" w:color="auto" w:fill="auto"/>
            <w:vAlign w:val="center"/>
          </w:tcPr>
          <w:p w14:paraId="7EB22AF8" w14:textId="77777777" w:rsidR="00C61D67" w:rsidRPr="00625F11" w:rsidRDefault="00C61D67" w:rsidP="00C61D67">
            <w:pPr>
              <w:widowControl/>
              <w:spacing w:line="200" w:lineRule="exact"/>
              <w:jc w:val="center"/>
              <w:rPr>
                <w:rFonts w:ascii="Times New Roman" w:eastAsia="宋体" w:hAnsi="Times New Roman"/>
                <w:b/>
                <w:bCs/>
                <w:color w:val="000000" w:themeColor="text1"/>
                <w:kern w:val="0"/>
                <w:sz w:val="18"/>
                <w:szCs w:val="18"/>
              </w:rPr>
            </w:pPr>
            <w:r w:rsidRPr="00625F11">
              <w:rPr>
                <w:rFonts w:ascii="Times New Roman" w:eastAsia="宋体" w:hAnsi="Times New Roman"/>
                <w:b/>
                <w:bCs/>
                <w:color w:val="000000" w:themeColor="text1"/>
                <w:kern w:val="0"/>
                <w:sz w:val="18"/>
                <w:szCs w:val="18"/>
              </w:rPr>
              <w:t>Total Credits</w:t>
            </w:r>
          </w:p>
        </w:tc>
        <w:tc>
          <w:tcPr>
            <w:tcW w:w="5670" w:type="dxa"/>
            <w:gridSpan w:val="6"/>
            <w:vMerge/>
            <w:tcBorders>
              <w:left w:val="nil"/>
              <w:bottom w:val="single" w:sz="8" w:space="0" w:color="auto"/>
              <w:right w:val="single" w:sz="8" w:space="0" w:color="000000"/>
            </w:tcBorders>
            <w:shd w:val="clear" w:color="auto" w:fill="auto"/>
            <w:vAlign w:val="center"/>
          </w:tcPr>
          <w:p w14:paraId="14276B1A" w14:textId="77777777" w:rsidR="00C61D67" w:rsidRPr="00625F11" w:rsidRDefault="00C61D67" w:rsidP="00C61D67">
            <w:pPr>
              <w:widowControl/>
              <w:spacing w:line="200" w:lineRule="exact"/>
              <w:rPr>
                <w:rFonts w:ascii="Times New Roman" w:eastAsia="宋体" w:hAnsi="Times New Roman"/>
                <w:bCs/>
                <w:color w:val="000000" w:themeColor="text1"/>
                <w:kern w:val="0"/>
                <w:sz w:val="18"/>
                <w:szCs w:val="18"/>
              </w:rPr>
            </w:pPr>
          </w:p>
        </w:tc>
      </w:tr>
    </w:tbl>
    <w:p w14:paraId="280CF22B" w14:textId="77777777" w:rsidR="00F17F36" w:rsidRPr="00625F11" w:rsidRDefault="00F17F36" w:rsidP="00F17F36">
      <w:pPr>
        <w:spacing w:line="360" w:lineRule="auto"/>
        <w:ind w:firstLine="440"/>
        <w:rPr>
          <w:rFonts w:ascii="Times New Roman" w:hAnsi="Times New Roman"/>
          <w:color w:val="000000" w:themeColor="text1"/>
          <w:sz w:val="22"/>
        </w:rPr>
      </w:pPr>
    </w:p>
    <w:p w14:paraId="13B31FBC" w14:textId="77777777" w:rsidR="007C0D09" w:rsidRPr="00625F11" w:rsidRDefault="007C0D09" w:rsidP="00F17F36">
      <w:pPr>
        <w:widowControl/>
        <w:jc w:val="left"/>
        <w:rPr>
          <w:rFonts w:ascii="Times New Roman" w:hAnsi="Times New Roman"/>
          <w:color w:val="000000" w:themeColor="text1"/>
          <w:sz w:val="22"/>
        </w:rPr>
      </w:pPr>
    </w:p>
    <w:sectPr w:rsidR="007C0D09" w:rsidRPr="00625F11" w:rsidSect="001C001B">
      <w:pgSz w:w="11906" w:h="16838"/>
      <w:pgMar w:top="930" w:right="873" w:bottom="1004" w:left="87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584DD" w14:textId="77777777" w:rsidR="000C5738" w:rsidRDefault="000C5738" w:rsidP="00F17F36">
      <w:r>
        <w:separator/>
      </w:r>
    </w:p>
  </w:endnote>
  <w:endnote w:type="continuationSeparator" w:id="0">
    <w:p w14:paraId="43AE5D85" w14:textId="77777777" w:rsidR="000C5738" w:rsidRDefault="000C5738" w:rsidP="00F1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32A4B" w14:textId="77777777" w:rsidR="000C5738" w:rsidRDefault="000C5738" w:rsidP="00F17F36">
      <w:r>
        <w:separator/>
      </w:r>
    </w:p>
  </w:footnote>
  <w:footnote w:type="continuationSeparator" w:id="0">
    <w:p w14:paraId="1E320B09" w14:textId="77777777" w:rsidR="000C5738" w:rsidRDefault="000C5738" w:rsidP="00F17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64B7"/>
    <w:multiLevelType w:val="multilevel"/>
    <w:tmpl w:val="052E64B7"/>
    <w:lvl w:ilvl="0">
      <w:start w:val="3"/>
      <w:numFmt w:val="bullet"/>
      <w:lvlText w:val="★"/>
      <w:lvlJc w:val="left"/>
      <w:pPr>
        <w:ind w:left="360" w:hanging="360"/>
      </w:pPr>
      <w:rPr>
        <w:rFonts w:ascii="宋体" w:eastAsia="宋体" w:hAnsi="宋体" w:cstheme="minorBidi" w:hint="eastAsia"/>
        <w:color w:val="auto"/>
        <w:sz w:val="24"/>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0EE16E05"/>
    <w:multiLevelType w:val="multilevel"/>
    <w:tmpl w:val="0EE16E0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57550BF"/>
    <w:multiLevelType w:val="multilevel"/>
    <w:tmpl w:val="157550B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596625E9"/>
    <w:multiLevelType w:val="singleLevel"/>
    <w:tmpl w:val="596625E9"/>
    <w:lvl w:ilvl="0">
      <w:start w:val="2"/>
      <w:numFmt w:val="chineseCounting"/>
      <w:suff w:val="nothing"/>
      <w:lvlText w:val="%1、"/>
      <w:lvlJc w:val="left"/>
    </w:lvl>
  </w:abstractNum>
  <w:abstractNum w:abstractNumId="4" w15:restartNumberingAfterBreak="0">
    <w:nsid w:val="59E9A38F"/>
    <w:multiLevelType w:val="singleLevel"/>
    <w:tmpl w:val="59E9A38F"/>
    <w:lvl w:ilvl="0">
      <w:start w:val="5"/>
      <w:numFmt w:val="chineseCounting"/>
      <w:suff w:val="nothing"/>
      <w:lvlText w:val="%1、"/>
      <w:lvlJc w:val="left"/>
    </w:lvl>
  </w:abstractNum>
  <w:abstractNum w:abstractNumId="5" w15:restartNumberingAfterBreak="0">
    <w:nsid w:val="5E925732"/>
    <w:multiLevelType w:val="multilevel"/>
    <w:tmpl w:val="5E92573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15:restartNumberingAfterBreak="0">
    <w:nsid w:val="6F1B1AFF"/>
    <w:multiLevelType w:val="singleLevel"/>
    <w:tmpl w:val="6F1B1AFF"/>
    <w:lvl w:ilvl="0">
      <w:start w:val="1"/>
      <w:numFmt w:val="decimal"/>
      <w:suff w:val="nothing"/>
      <w:lvlText w:val="%1、"/>
      <w:lvlJc w:val="left"/>
      <w:rPr>
        <w:b/>
      </w:rPr>
    </w:lvl>
  </w:abstractNum>
  <w:num w:numId="1" w16cid:durableId="988753589">
    <w:abstractNumId w:val="2"/>
  </w:num>
  <w:num w:numId="2" w16cid:durableId="587539848">
    <w:abstractNumId w:val="6"/>
  </w:num>
  <w:num w:numId="3" w16cid:durableId="1238976697">
    <w:abstractNumId w:val="5"/>
  </w:num>
  <w:num w:numId="4" w16cid:durableId="653922268">
    <w:abstractNumId w:val="0"/>
  </w:num>
  <w:num w:numId="5" w16cid:durableId="1303854238">
    <w:abstractNumId w:val="1"/>
  </w:num>
  <w:num w:numId="6" w16cid:durableId="378555661">
    <w:abstractNumId w:val="4"/>
  </w:num>
  <w:num w:numId="7" w16cid:durableId="16176360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E31"/>
    <w:rsid w:val="000037B0"/>
    <w:rsid w:val="00023BCB"/>
    <w:rsid w:val="0003428D"/>
    <w:rsid w:val="0003436F"/>
    <w:rsid w:val="000452C6"/>
    <w:rsid w:val="00047E95"/>
    <w:rsid w:val="000529D0"/>
    <w:rsid w:val="000626D7"/>
    <w:rsid w:val="000B004A"/>
    <w:rsid w:val="000B7886"/>
    <w:rsid w:val="000C5738"/>
    <w:rsid w:val="000C6CBC"/>
    <w:rsid w:val="000C78EF"/>
    <w:rsid w:val="000E297C"/>
    <w:rsid w:val="00104A60"/>
    <w:rsid w:val="00114AA0"/>
    <w:rsid w:val="001310B9"/>
    <w:rsid w:val="001503B6"/>
    <w:rsid w:val="00151729"/>
    <w:rsid w:val="00161C5D"/>
    <w:rsid w:val="00191984"/>
    <w:rsid w:val="001A036F"/>
    <w:rsid w:val="001A4F5F"/>
    <w:rsid w:val="001B547D"/>
    <w:rsid w:val="001C001B"/>
    <w:rsid w:val="001C0FB6"/>
    <w:rsid w:val="001D31E5"/>
    <w:rsid w:val="001D3574"/>
    <w:rsid w:val="001D3EDB"/>
    <w:rsid w:val="001D4826"/>
    <w:rsid w:val="001D4941"/>
    <w:rsid w:val="001E6265"/>
    <w:rsid w:val="001E7326"/>
    <w:rsid w:val="001F04D8"/>
    <w:rsid w:val="002218F5"/>
    <w:rsid w:val="00222FA0"/>
    <w:rsid w:val="00224413"/>
    <w:rsid w:val="00226EB1"/>
    <w:rsid w:val="00234BA8"/>
    <w:rsid w:val="0024594C"/>
    <w:rsid w:val="00267629"/>
    <w:rsid w:val="002812CC"/>
    <w:rsid w:val="002A206B"/>
    <w:rsid w:val="002B2EC4"/>
    <w:rsid w:val="002B5CAA"/>
    <w:rsid w:val="002B69BF"/>
    <w:rsid w:val="002D2834"/>
    <w:rsid w:val="002E235C"/>
    <w:rsid w:val="00305C38"/>
    <w:rsid w:val="00334AEC"/>
    <w:rsid w:val="003427A2"/>
    <w:rsid w:val="00342F36"/>
    <w:rsid w:val="003432E0"/>
    <w:rsid w:val="00351FFC"/>
    <w:rsid w:val="00354491"/>
    <w:rsid w:val="0035638F"/>
    <w:rsid w:val="00360B85"/>
    <w:rsid w:val="00365443"/>
    <w:rsid w:val="00365AAD"/>
    <w:rsid w:val="00370FA5"/>
    <w:rsid w:val="00372B0E"/>
    <w:rsid w:val="0037666A"/>
    <w:rsid w:val="0039131B"/>
    <w:rsid w:val="00391EF0"/>
    <w:rsid w:val="003A4001"/>
    <w:rsid w:val="003A4479"/>
    <w:rsid w:val="003A47BA"/>
    <w:rsid w:val="003A670A"/>
    <w:rsid w:val="003C0414"/>
    <w:rsid w:val="003C3336"/>
    <w:rsid w:val="003E5351"/>
    <w:rsid w:val="003E72E5"/>
    <w:rsid w:val="003F7A5B"/>
    <w:rsid w:val="004045CD"/>
    <w:rsid w:val="0040787C"/>
    <w:rsid w:val="00413730"/>
    <w:rsid w:val="00416140"/>
    <w:rsid w:val="00461F51"/>
    <w:rsid w:val="00472878"/>
    <w:rsid w:val="00473137"/>
    <w:rsid w:val="004B5790"/>
    <w:rsid w:val="004B74C5"/>
    <w:rsid w:val="004E7148"/>
    <w:rsid w:val="004F6BAE"/>
    <w:rsid w:val="00502BB0"/>
    <w:rsid w:val="005060EF"/>
    <w:rsid w:val="005077F1"/>
    <w:rsid w:val="00510ECA"/>
    <w:rsid w:val="00520168"/>
    <w:rsid w:val="00520D32"/>
    <w:rsid w:val="005272FA"/>
    <w:rsid w:val="00532E31"/>
    <w:rsid w:val="00537499"/>
    <w:rsid w:val="005527AB"/>
    <w:rsid w:val="0056297F"/>
    <w:rsid w:val="00562F6F"/>
    <w:rsid w:val="00595422"/>
    <w:rsid w:val="005A48F7"/>
    <w:rsid w:val="005C1F51"/>
    <w:rsid w:val="005D4836"/>
    <w:rsid w:val="005D7489"/>
    <w:rsid w:val="005E3D6A"/>
    <w:rsid w:val="005F64CE"/>
    <w:rsid w:val="005F790D"/>
    <w:rsid w:val="00621A30"/>
    <w:rsid w:val="00625F11"/>
    <w:rsid w:val="00626272"/>
    <w:rsid w:val="00631DF5"/>
    <w:rsid w:val="00634835"/>
    <w:rsid w:val="00646CF8"/>
    <w:rsid w:val="00672415"/>
    <w:rsid w:val="00673FDC"/>
    <w:rsid w:val="00677561"/>
    <w:rsid w:val="00691223"/>
    <w:rsid w:val="006B2A22"/>
    <w:rsid w:val="006C1BEE"/>
    <w:rsid w:val="006C4CFD"/>
    <w:rsid w:val="006D39EF"/>
    <w:rsid w:val="00702A0F"/>
    <w:rsid w:val="007066EE"/>
    <w:rsid w:val="0071042B"/>
    <w:rsid w:val="00720D78"/>
    <w:rsid w:val="00722023"/>
    <w:rsid w:val="0072269A"/>
    <w:rsid w:val="00726A2F"/>
    <w:rsid w:val="00726BFD"/>
    <w:rsid w:val="00731EC4"/>
    <w:rsid w:val="00736ACA"/>
    <w:rsid w:val="0074410D"/>
    <w:rsid w:val="0074457D"/>
    <w:rsid w:val="00752F63"/>
    <w:rsid w:val="007533A2"/>
    <w:rsid w:val="00765E49"/>
    <w:rsid w:val="00774617"/>
    <w:rsid w:val="0077502C"/>
    <w:rsid w:val="00776B43"/>
    <w:rsid w:val="00786DB7"/>
    <w:rsid w:val="00791D07"/>
    <w:rsid w:val="007953D1"/>
    <w:rsid w:val="007A29FE"/>
    <w:rsid w:val="007A48D4"/>
    <w:rsid w:val="007B51D6"/>
    <w:rsid w:val="007C0D09"/>
    <w:rsid w:val="007C273E"/>
    <w:rsid w:val="007D2C52"/>
    <w:rsid w:val="007F18DE"/>
    <w:rsid w:val="007F6770"/>
    <w:rsid w:val="007F68E8"/>
    <w:rsid w:val="008010E0"/>
    <w:rsid w:val="008011F7"/>
    <w:rsid w:val="00802AFE"/>
    <w:rsid w:val="00814987"/>
    <w:rsid w:val="00815747"/>
    <w:rsid w:val="00833E93"/>
    <w:rsid w:val="00834AF9"/>
    <w:rsid w:val="00835AE2"/>
    <w:rsid w:val="0084068D"/>
    <w:rsid w:val="0084541D"/>
    <w:rsid w:val="008615BC"/>
    <w:rsid w:val="00861908"/>
    <w:rsid w:val="008635C8"/>
    <w:rsid w:val="008976E0"/>
    <w:rsid w:val="008B6E5B"/>
    <w:rsid w:val="008C06D6"/>
    <w:rsid w:val="008E202D"/>
    <w:rsid w:val="008E27D7"/>
    <w:rsid w:val="008F2754"/>
    <w:rsid w:val="008F3591"/>
    <w:rsid w:val="008F383B"/>
    <w:rsid w:val="00907F8D"/>
    <w:rsid w:val="0091107C"/>
    <w:rsid w:val="0091111D"/>
    <w:rsid w:val="00911DA4"/>
    <w:rsid w:val="00912EDA"/>
    <w:rsid w:val="009144BB"/>
    <w:rsid w:val="009216D5"/>
    <w:rsid w:val="0093283C"/>
    <w:rsid w:val="00935DCA"/>
    <w:rsid w:val="00940B83"/>
    <w:rsid w:val="0094127A"/>
    <w:rsid w:val="00944334"/>
    <w:rsid w:val="00966A11"/>
    <w:rsid w:val="00984E5C"/>
    <w:rsid w:val="009A4564"/>
    <w:rsid w:val="009A7799"/>
    <w:rsid w:val="009B3BD4"/>
    <w:rsid w:val="009B5B5D"/>
    <w:rsid w:val="009C203B"/>
    <w:rsid w:val="009D39F1"/>
    <w:rsid w:val="009F4092"/>
    <w:rsid w:val="00A21C8C"/>
    <w:rsid w:val="00A43C23"/>
    <w:rsid w:val="00A5087F"/>
    <w:rsid w:val="00A657B4"/>
    <w:rsid w:val="00A67054"/>
    <w:rsid w:val="00A7123D"/>
    <w:rsid w:val="00A7309A"/>
    <w:rsid w:val="00A873AA"/>
    <w:rsid w:val="00AB118D"/>
    <w:rsid w:val="00AB217B"/>
    <w:rsid w:val="00AC7689"/>
    <w:rsid w:val="00AD38AA"/>
    <w:rsid w:val="00AE561D"/>
    <w:rsid w:val="00AE70C2"/>
    <w:rsid w:val="00AF25EC"/>
    <w:rsid w:val="00B07871"/>
    <w:rsid w:val="00B23E59"/>
    <w:rsid w:val="00B414A1"/>
    <w:rsid w:val="00B4310B"/>
    <w:rsid w:val="00B46E26"/>
    <w:rsid w:val="00B538C3"/>
    <w:rsid w:val="00B54D8E"/>
    <w:rsid w:val="00B55BE5"/>
    <w:rsid w:val="00B5639B"/>
    <w:rsid w:val="00B57807"/>
    <w:rsid w:val="00B67D10"/>
    <w:rsid w:val="00B70308"/>
    <w:rsid w:val="00B723AD"/>
    <w:rsid w:val="00B81131"/>
    <w:rsid w:val="00B91B15"/>
    <w:rsid w:val="00B9350F"/>
    <w:rsid w:val="00B93B15"/>
    <w:rsid w:val="00BB19AF"/>
    <w:rsid w:val="00BB2AD1"/>
    <w:rsid w:val="00BB776D"/>
    <w:rsid w:val="00BE0A28"/>
    <w:rsid w:val="00BE6014"/>
    <w:rsid w:val="00BE69D8"/>
    <w:rsid w:val="00BF0D09"/>
    <w:rsid w:val="00C03DAE"/>
    <w:rsid w:val="00C11932"/>
    <w:rsid w:val="00C13D74"/>
    <w:rsid w:val="00C14B58"/>
    <w:rsid w:val="00C22CE4"/>
    <w:rsid w:val="00C256BB"/>
    <w:rsid w:val="00C3393F"/>
    <w:rsid w:val="00C40EFF"/>
    <w:rsid w:val="00C426D9"/>
    <w:rsid w:val="00C452C5"/>
    <w:rsid w:val="00C46047"/>
    <w:rsid w:val="00C61D67"/>
    <w:rsid w:val="00C81B49"/>
    <w:rsid w:val="00CA0A98"/>
    <w:rsid w:val="00CB63EA"/>
    <w:rsid w:val="00CC0CF6"/>
    <w:rsid w:val="00CC6875"/>
    <w:rsid w:val="00D30BB2"/>
    <w:rsid w:val="00D3168F"/>
    <w:rsid w:val="00D51209"/>
    <w:rsid w:val="00D744F3"/>
    <w:rsid w:val="00D80E74"/>
    <w:rsid w:val="00D80F12"/>
    <w:rsid w:val="00D9310A"/>
    <w:rsid w:val="00D96EFB"/>
    <w:rsid w:val="00DA1CC4"/>
    <w:rsid w:val="00DA4C33"/>
    <w:rsid w:val="00DB4226"/>
    <w:rsid w:val="00DD4F1E"/>
    <w:rsid w:val="00DD7FBB"/>
    <w:rsid w:val="00DE23F6"/>
    <w:rsid w:val="00DE26A7"/>
    <w:rsid w:val="00DE3CF0"/>
    <w:rsid w:val="00DE6712"/>
    <w:rsid w:val="00DF6FBE"/>
    <w:rsid w:val="00E04DE6"/>
    <w:rsid w:val="00E05705"/>
    <w:rsid w:val="00E060AA"/>
    <w:rsid w:val="00E14F5D"/>
    <w:rsid w:val="00E26992"/>
    <w:rsid w:val="00E35516"/>
    <w:rsid w:val="00E361F0"/>
    <w:rsid w:val="00E5094E"/>
    <w:rsid w:val="00E56738"/>
    <w:rsid w:val="00E57DF1"/>
    <w:rsid w:val="00E67559"/>
    <w:rsid w:val="00E734A2"/>
    <w:rsid w:val="00E74395"/>
    <w:rsid w:val="00E850A5"/>
    <w:rsid w:val="00E97242"/>
    <w:rsid w:val="00EA109C"/>
    <w:rsid w:val="00EB0A6D"/>
    <w:rsid w:val="00EC004B"/>
    <w:rsid w:val="00EC1EFB"/>
    <w:rsid w:val="00ED14DB"/>
    <w:rsid w:val="00ED5F5D"/>
    <w:rsid w:val="00ED7EC4"/>
    <w:rsid w:val="00EE2597"/>
    <w:rsid w:val="00EE764C"/>
    <w:rsid w:val="00F17F36"/>
    <w:rsid w:val="00F57363"/>
    <w:rsid w:val="00F70D88"/>
    <w:rsid w:val="00F73D2D"/>
    <w:rsid w:val="00FA4798"/>
    <w:rsid w:val="00FF4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028C3"/>
  <w15:chartTrackingRefBased/>
  <w15:docId w15:val="{646A2EF6-555A-4637-99BF-407B490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F36"/>
    <w:pPr>
      <w:widowControl w:val="0"/>
      <w:jc w:val="both"/>
    </w:pPr>
  </w:style>
  <w:style w:type="paragraph" w:styleId="1">
    <w:name w:val="heading 1"/>
    <w:basedOn w:val="a"/>
    <w:next w:val="a"/>
    <w:link w:val="11"/>
    <w:uiPriority w:val="9"/>
    <w:qFormat/>
    <w:rsid w:val="00F17F36"/>
    <w:pPr>
      <w:keepNext/>
      <w:keepLines/>
      <w:spacing w:before="340" w:after="330" w:line="578" w:lineRule="auto"/>
      <w:outlineLvl w:val="0"/>
    </w:pPr>
    <w:rPr>
      <w:rFonts w:ascii="Calibri" w:eastAsia="宋体" w:hAnsi="Calibri" w:cs="Times New Roman"/>
      <w:b/>
      <w:bCs/>
      <w:kern w:val="44"/>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7F3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F17F36"/>
    <w:rPr>
      <w:sz w:val="18"/>
      <w:szCs w:val="18"/>
    </w:rPr>
  </w:style>
  <w:style w:type="paragraph" w:styleId="a5">
    <w:name w:val="footer"/>
    <w:basedOn w:val="a"/>
    <w:link w:val="a6"/>
    <w:uiPriority w:val="99"/>
    <w:unhideWhenUsed/>
    <w:rsid w:val="00F17F36"/>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F17F36"/>
    <w:rPr>
      <w:sz w:val="18"/>
      <w:szCs w:val="18"/>
    </w:rPr>
  </w:style>
  <w:style w:type="character" w:customStyle="1" w:styleId="10">
    <w:name w:val="标题 1 字符"/>
    <w:basedOn w:val="a0"/>
    <w:uiPriority w:val="9"/>
    <w:qFormat/>
    <w:rsid w:val="00F17F36"/>
    <w:rPr>
      <w:b/>
      <w:bCs/>
      <w:kern w:val="44"/>
      <w:sz w:val="44"/>
      <w:szCs w:val="44"/>
    </w:rPr>
  </w:style>
  <w:style w:type="paragraph" w:styleId="a7">
    <w:name w:val="annotation text"/>
    <w:basedOn w:val="a"/>
    <w:link w:val="a8"/>
    <w:uiPriority w:val="99"/>
    <w:unhideWhenUsed/>
    <w:qFormat/>
    <w:rsid w:val="00F17F36"/>
    <w:pPr>
      <w:jc w:val="left"/>
    </w:pPr>
  </w:style>
  <w:style w:type="character" w:customStyle="1" w:styleId="a8">
    <w:name w:val="批注文字 字符"/>
    <w:basedOn w:val="a0"/>
    <w:link w:val="a7"/>
    <w:uiPriority w:val="99"/>
    <w:qFormat/>
    <w:rsid w:val="00F17F36"/>
  </w:style>
  <w:style w:type="paragraph" w:styleId="a9">
    <w:name w:val="annotation subject"/>
    <w:basedOn w:val="a7"/>
    <w:next w:val="a7"/>
    <w:link w:val="aa"/>
    <w:uiPriority w:val="99"/>
    <w:unhideWhenUsed/>
    <w:qFormat/>
    <w:rsid w:val="00F17F36"/>
    <w:rPr>
      <w:b/>
      <w:bCs/>
    </w:rPr>
  </w:style>
  <w:style w:type="character" w:customStyle="1" w:styleId="aa">
    <w:name w:val="批注主题 字符"/>
    <w:basedOn w:val="a8"/>
    <w:link w:val="a9"/>
    <w:uiPriority w:val="99"/>
    <w:qFormat/>
    <w:rsid w:val="00F17F36"/>
    <w:rPr>
      <w:b/>
      <w:bCs/>
    </w:rPr>
  </w:style>
  <w:style w:type="paragraph" w:styleId="ab">
    <w:name w:val="Date"/>
    <w:basedOn w:val="a"/>
    <w:next w:val="a"/>
    <w:link w:val="12"/>
    <w:uiPriority w:val="99"/>
    <w:unhideWhenUsed/>
    <w:rsid w:val="00F17F36"/>
    <w:pPr>
      <w:ind w:leftChars="2500" w:left="100"/>
    </w:pPr>
    <w:rPr>
      <w:rFonts w:ascii="Calibri" w:eastAsia="宋体" w:hAnsi="Calibri" w:cs="Times New Roman"/>
      <w:lang w:val="zh-CN"/>
    </w:rPr>
  </w:style>
  <w:style w:type="character" w:customStyle="1" w:styleId="ac">
    <w:name w:val="日期 字符"/>
    <w:basedOn w:val="a0"/>
    <w:uiPriority w:val="99"/>
    <w:semiHidden/>
    <w:rsid w:val="00F17F36"/>
  </w:style>
  <w:style w:type="paragraph" w:styleId="ad">
    <w:name w:val="Balloon Text"/>
    <w:basedOn w:val="a"/>
    <w:link w:val="ae"/>
    <w:uiPriority w:val="99"/>
    <w:unhideWhenUsed/>
    <w:rsid w:val="00F17F36"/>
    <w:rPr>
      <w:sz w:val="18"/>
      <w:szCs w:val="18"/>
    </w:rPr>
  </w:style>
  <w:style w:type="character" w:customStyle="1" w:styleId="ae">
    <w:name w:val="批注框文本 字符"/>
    <w:basedOn w:val="a0"/>
    <w:link w:val="ad"/>
    <w:uiPriority w:val="99"/>
    <w:rsid w:val="00F17F36"/>
    <w:rPr>
      <w:sz w:val="18"/>
      <w:szCs w:val="18"/>
    </w:rPr>
  </w:style>
  <w:style w:type="character" w:styleId="af">
    <w:name w:val="annotation reference"/>
    <w:basedOn w:val="a0"/>
    <w:uiPriority w:val="99"/>
    <w:unhideWhenUsed/>
    <w:qFormat/>
    <w:rsid w:val="00F17F36"/>
    <w:rPr>
      <w:sz w:val="21"/>
      <w:szCs w:val="21"/>
    </w:rPr>
  </w:style>
  <w:style w:type="table" w:styleId="af0">
    <w:name w:val="Table Grid"/>
    <w:basedOn w:val="a1"/>
    <w:uiPriority w:val="39"/>
    <w:rsid w:val="00F17F36"/>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列出段落1"/>
    <w:basedOn w:val="a"/>
    <w:uiPriority w:val="34"/>
    <w:qFormat/>
    <w:rsid w:val="00F17F36"/>
    <w:pPr>
      <w:ind w:firstLineChars="200" w:firstLine="420"/>
    </w:pPr>
  </w:style>
  <w:style w:type="character" w:customStyle="1" w:styleId="Char">
    <w:name w:val="页眉 Char"/>
    <w:uiPriority w:val="99"/>
    <w:rsid w:val="00F17F36"/>
    <w:rPr>
      <w:sz w:val="18"/>
      <w:szCs w:val="18"/>
    </w:rPr>
  </w:style>
  <w:style w:type="character" w:customStyle="1" w:styleId="Char0">
    <w:name w:val="页脚 Char"/>
    <w:uiPriority w:val="99"/>
    <w:qFormat/>
    <w:rsid w:val="00F17F36"/>
    <w:rPr>
      <w:sz w:val="18"/>
      <w:szCs w:val="18"/>
    </w:rPr>
  </w:style>
  <w:style w:type="character" w:customStyle="1" w:styleId="Char1">
    <w:name w:val="批注文字 Char"/>
    <w:uiPriority w:val="99"/>
    <w:semiHidden/>
    <w:qFormat/>
    <w:rsid w:val="00F17F36"/>
    <w:rPr>
      <w:kern w:val="2"/>
      <w:sz w:val="21"/>
      <w:szCs w:val="22"/>
    </w:rPr>
  </w:style>
  <w:style w:type="character" w:customStyle="1" w:styleId="Char2">
    <w:name w:val="批注主题 Char"/>
    <w:uiPriority w:val="99"/>
    <w:semiHidden/>
    <w:qFormat/>
    <w:rsid w:val="00F17F36"/>
    <w:rPr>
      <w:b/>
      <w:bCs/>
      <w:kern w:val="2"/>
      <w:sz w:val="21"/>
      <w:szCs w:val="22"/>
    </w:rPr>
  </w:style>
  <w:style w:type="character" w:customStyle="1" w:styleId="Char3">
    <w:name w:val="批注框文本 Char"/>
    <w:uiPriority w:val="99"/>
    <w:semiHidden/>
    <w:rsid w:val="00F17F36"/>
    <w:rPr>
      <w:kern w:val="2"/>
      <w:sz w:val="18"/>
      <w:szCs w:val="18"/>
    </w:rPr>
  </w:style>
  <w:style w:type="character" w:customStyle="1" w:styleId="12">
    <w:name w:val="日期 字符1"/>
    <w:link w:val="ab"/>
    <w:uiPriority w:val="99"/>
    <w:rsid w:val="00F17F36"/>
    <w:rPr>
      <w:rFonts w:ascii="Calibri" w:eastAsia="宋体" w:hAnsi="Calibri" w:cs="Times New Roman"/>
      <w:lang w:val="zh-CN"/>
    </w:rPr>
  </w:style>
  <w:style w:type="paragraph" w:customStyle="1" w:styleId="A10">
    <w:name w:val="A1 一级标题"/>
    <w:basedOn w:val="1"/>
    <w:next w:val="a"/>
    <w:uiPriority w:val="99"/>
    <w:qFormat/>
    <w:rsid w:val="00F17F36"/>
    <w:pPr>
      <w:keepNext w:val="0"/>
      <w:spacing w:before="120" w:after="120" w:line="240" w:lineRule="auto"/>
      <w:jc w:val="left"/>
    </w:pPr>
    <w:rPr>
      <w:rFonts w:eastAsia="黑体"/>
    </w:rPr>
  </w:style>
  <w:style w:type="character" w:customStyle="1" w:styleId="11">
    <w:name w:val="标题 1 字符1"/>
    <w:link w:val="1"/>
    <w:uiPriority w:val="9"/>
    <w:qFormat/>
    <w:rsid w:val="00F17F36"/>
    <w:rPr>
      <w:rFonts w:ascii="Calibri" w:eastAsia="宋体" w:hAnsi="Calibri" w:cs="Times New Roman"/>
      <w:b/>
      <w:bCs/>
      <w:kern w:val="44"/>
      <w:sz w:val="44"/>
      <w:szCs w:val="44"/>
      <w:lang w:val="zh-CN"/>
    </w:rPr>
  </w:style>
  <w:style w:type="paragraph" w:customStyle="1" w:styleId="af1">
    <w:name w:val="表格的段落字体"/>
    <w:basedOn w:val="a"/>
    <w:link w:val="Char4"/>
    <w:uiPriority w:val="99"/>
    <w:qFormat/>
    <w:rsid w:val="00F17F36"/>
    <w:pPr>
      <w:jc w:val="center"/>
      <w:textAlignment w:val="center"/>
    </w:pPr>
    <w:rPr>
      <w:rFonts w:ascii="Times New Roman" w:eastAsia="楷体" w:hAnsi="Times New Roman" w:cs="Times New Roman"/>
      <w:szCs w:val="24"/>
    </w:rPr>
  </w:style>
  <w:style w:type="character" w:customStyle="1" w:styleId="Char4">
    <w:name w:val="表格的段落字体 Char"/>
    <w:link w:val="af1"/>
    <w:uiPriority w:val="99"/>
    <w:locked/>
    <w:rsid w:val="00F17F36"/>
    <w:rPr>
      <w:rFonts w:ascii="Times New Roman" w:eastAsia="楷体" w:hAnsi="Times New Roman" w:cs="Times New Roman"/>
      <w:szCs w:val="24"/>
    </w:rPr>
  </w:style>
  <w:style w:type="table" w:customStyle="1" w:styleId="14">
    <w:name w:val="网格型1"/>
    <w:basedOn w:val="a1"/>
    <w:uiPriority w:val="59"/>
    <w:qFormat/>
    <w:rsid w:val="00F17F36"/>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占位符文本1"/>
    <w:basedOn w:val="a0"/>
    <w:uiPriority w:val="99"/>
    <w:semiHidden/>
    <w:qFormat/>
    <w:rsid w:val="00F17F36"/>
    <w:rPr>
      <w:color w:val="808080"/>
    </w:rPr>
  </w:style>
  <w:style w:type="paragraph" w:styleId="af2">
    <w:name w:val="List Paragraph"/>
    <w:basedOn w:val="a"/>
    <w:uiPriority w:val="34"/>
    <w:qFormat/>
    <w:rsid w:val="002B69B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1032">
      <w:bodyDiv w:val="1"/>
      <w:marLeft w:val="0"/>
      <w:marRight w:val="0"/>
      <w:marTop w:val="0"/>
      <w:marBottom w:val="0"/>
      <w:divBdr>
        <w:top w:val="none" w:sz="0" w:space="0" w:color="auto"/>
        <w:left w:val="none" w:sz="0" w:space="0" w:color="auto"/>
        <w:bottom w:val="none" w:sz="0" w:space="0" w:color="auto"/>
        <w:right w:val="none" w:sz="0" w:space="0" w:color="auto"/>
      </w:divBdr>
    </w:div>
    <w:div w:id="830028756">
      <w:bodyDiv w:val="1"/>
      <w:marLeft w:val="0"/>
      <w:marRight w:val="0"/>
      <w:marTop w:val="0"/>
      <w:marBottom w:val="0"/>
      <w:divBdr>
        <w:top w:val="none" w:sz="0" w:space="0" w:color="auto"/>
        <w:left w:val="none" w:sz="0" w:space="0" w:color="auto"/>
        <w:bottom w:val="none" w:sz="0" w:space="0" w:color="auto"/>
        <w:right w:val="none" w:sz="0" w:space="0" w:color="auto"/>
      </w:divBdr>
    </w:div>
    <w:div w:id="1484084091">
      <w:bodyDiv w:val="1"/>
      <w:marLeft w:val="0"/>
      <w:marRight w:val="0"/>
      <w:marTop w:val="0"/>
      <w:marBottom w:val="0"/>
      <w:divBdr>
        <w:top w:val="none" w:sz="0" w:space="0" w:color="auto"/>
        <w:left w:val="none" w:sz="0" w:space="0" w:color="auto"/>
        <w:bottom w:val="none" w:sz="0" w:space="0" w:color="auto"/>
        <w:right w:val="none" w:sz="0" w:space="0" w:color="auto"/>
      </w:divBdr>
    </w:div>
    <w:div w:id="1574513462">
      <w:bodyDiv w:val="1"/>
      <w:marLeft w:val="0"/>
      <w:marRight w:val="0"/>
      <w:marTop w:val="0"/>
      <w:marBottom w:val="0"/>
      <w:divBdr>
        <w:top w:val="none" w:sz="0" w:space="0" w:color="auto"/>
        <w:left w:val="none" w:sz="0" w:space="0" w:color="auto"/>
        <w:bottom w:val="none" w:sz="0" w:space="0" w:color="auto"/>
        <w:right w:val="none" w:sz="0" w:space="0" w:color="auto"/>
      </w:divBdr>
    </w:div>
    <w:div w:id="1891458328">
      <w:bodyDiv w:val="1"/>
      <w:marLeft w:val="0"/>
      <w:marRight w:val="0"/>
      <w:marTop w:val="0"/>
      <w:marBottom w:val="0"/>
      <w:divBdr>
        <w:top w:val="none" w:sz="0" w:space="0" w:color="auto"/>
        <w:left w:val="none" w:sz="0" w:space="0" w:color="auto"/>
        <w:bottom w:val="none" w:sz="0" w:space="0" w:color="auto"/>
        <w:right w:val="none" w:sz="0" w:space="0" w:color="auto"/>
      </w:divBdr>
    </w:div>
    <w:div w:id="2000772539">
      <w:bodyDiv w:val="1"/>
      <w:marLeft w:val="0"/>
      <w:marRight w:val="0"/>
      <w:marTop w:val="0"/>
      <w:marBottom w:val="0"/>
      <w:divBdr>
        <w:top w:val="none" w:sz="0" w:space="0" w:color="auto"/>
        <w:left w:val="none" w:sz="0" w:space="0" w:color="auto"/>
        <w:bottom w:val="none" w:sz="0" w:space="0" w:color="auto"/>
        <w:right w:val="none" w:sz="0" w:space="0" w:color="auto"/>
      </w:divBdr>
    </w:div>
    <w:div w:id="208452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2BCD9-B800-4E68-A590-95366E31D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20</Pages>
  <Words>5370</Words>
  <Characters>30609</Characters>
  <Application>Microsoft Office Word</Application>
  <DocSecurity>0</DocSecurity>
  <Lines>255</Lines>
  <Paragraphs>71</Paragraphs>
  <ScaleCrop>false</ScaleCrop>
  <Company/>
  <LinksUpToDate>false</LinksUpToDate>
  <CharactersWithSpaces>35908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瑞 郭</cp:lastModifiedBy>
  <cp:revision>641</cp:revision>
  <cp:lastPrinted>2023-04-13T03:45:00Z</cp:lastPrinted>
  <dcterms:created xsi:type="dcterms:W3CDTF">2023-09-06T02:38:00Z</dcterms:created>
  <dcterms:modified xsi:type="dcterms:W3CDTF">2025-03-21T04:03:00Z</dcterms:modified>
</cp:coreProperties>
</file>