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9236D" w14:textId="77777777" w:rsidR="00DE6059" w:rsidRDefault="00000000">
      <w:pPr>
        <w:widowControl/>
        <w:jc w:val="center"/>
        <w:rPr>
          <w:rFonts w:ascii="Times New Roman" w:hAnsi="Times New Roman" w:cs="Times New Roman"/>
          <w:b/>
          <w:bCs/>
          <w:color w:val="000000"/>
          <w:kern w:val="0"/>
          <w:sz w:val="44"/>
          <w:szCs w:val="44"/>
          <w:lang w:bidi="ar"/>
        </w:rPr>
      </w:pPr>
      <w:r>
        <w:rPr>
          <w:rFonts w:ascii="Times New Roman" w:hAnsi="Times New Roman" w:cs="Times New Roman"/>
          <w:b/>
          <w:bCs/>
          <w:color w:val="000000"/>
          <w:kern w:val="0"/>
          <w:sz w:val="44"/>
          <w:szCs w:val="44"/>
          <w:lang w:bidi="ar"/>
        </w:rPr>
        <w:t>成都信息工程大学</w:t>
      </w:r>
    </w:p>
    <w:p w14:paraId="7AB9660D" w14:textId="77777777" w:rsidR="00DE6059" w:rsidRDefault="00000000">
      <w:pPr>
        <w:widowControl/>
        <w:jc w:val="center"/>
        <w:rPr>
          <w:rFonts w:ascii="Times New Roman" w:hAnsi="Times New Roman" w:cs="Times New Roman"/>
          <w:b/>
          <w:bCs/>
          <w:color w:val="000000"/>
          <w:kern w:val="0"/>
          <w:sz w:val="44"/>
          <w:szCs w:val="44"/>
          <w:lang w:bidi="ar"/>
        </w:rPr>
      </w:pPr>
      <w:r>
        <w:rPr>
          <w:rFonts w:ascii="Times New Roman" w:hAnsi="Times New Roman" w:cs="Times New Roman"/>
          <w:b/>
          <w:bCs/>
          <w:color w:val="000000"/>
          <w:kern w:val="0"/>
          <w:sz w:val="44"/>
          <w:szCs w:val="44"/>
          <w:lang w:bidi="ar"/>
        </w:rPr>
        <w:t>电子工程学院（大气探测学院）</w:t>
      </w:r>
    </w:p>
    <w:p w14:paraId="200BA887" w14:textId="3C627C30" w:rsidR="00DE6059" w:rsidRDefault="00000000">
      <w:pPr>
        <w:widowControl/>
        <w:jc w:val="center"/>
        <w:rPr>
          <w:rFonts w:ascii="Times New Roman" w:hAnsi="Times New Roman" w:cs="Times New Roman"/>
          <w:b/>
          <w:bCs/>
          <w:color w:val="000000"/>
          <w:kern w:val="0"/>
          <w:sz w:val="44"/>
          <w:szCs w:val="44"/>
          <w:lang w:bidi="ar"/>
        </w:rPr>
      </w:pPr>
      <w:r w:rsidRPr="000D0E48">
        <w:rPr>
          <w:rFonts w:ascii="Times New Roman" w:hAnsi="Times New Roman" w:cs="Times New Roman"/>
          <w:b/>
          <w:bCs/>
          <w:color w:val="000000"/>
          <w:kern w:val="0"/>
          <w:sz w:val="44"/>
          <w:szCs w:val="44"/>
          <w:lang w:bidi="ar"/>
        </w:rPr>
        <w:t>2026</w:t>
      </w:r>
      <w:r w:rsidRPr="000D0E48">
        <w:rPr>
          <w:rFonts w:ascii="Times New Roman" w:hAnsi="Times New Roman" w:cs="Times New Roman"/>
          <w:b/>
          <w:bCs/>
          <w:color w:val="000000"/>
          <w:kern w:val="0"/>
          <w:sz w:val="44"/>
          <w:szCs w:val="44"/>
          <w:lang w:bidi="ar"/>
        </w:rPr>
        <w:t>届</w:t>
      </w:r>
      <w:r w:rsidR="00095896">
        <w:rPr>
          <w:rFonts w:ascii="Times New Roman" w:hAnsi="Times New Roman" w:cs="Times New Roman" w:hint="eastAsia"/>
          <w:b/>
          <w:bCs/>
          <w:color w:val="000000"/>
          <w:kern w:val="0"/>
          <w:sz w:val="44"/>
          <w:szCs w:val="44"/>
          <w:lang w:bidi="ar"/>
        </w:rPr>
        <w:t>推荐免试</w:t>
      </w:r>
      <w:r w:rsidR="00AE6D25">
        <w:rPr>
          <w:rFonts w:ascii="Times New Roman" w:hAnsi="Times New Roman" w:cs="Times New Roman" w:hint="eastAsia"/>
          <w:b/>
          <w:bCs/>
          <w:color w:val="000000"/>
          <w:kern w:val="0"/>
          <w:sz w:val="44"/>
          <w:szCs w:val="44"/>
          <w:lang w:bidi="ar"/>
        </w:rPr>
        <w:t>研究</w:t>
      </w:r>
      <w:r w:rsidRPr="000D0E48">
        <w:rPr>
          <w:rFonts w:ascii="Times New Roman" w:hAnsi="Times New Roman" w:cs="Times New Roman"/>
          <w:b/>
          <w:bCs/>
          <w:color w:val="000000"/>
          <w:kern w:val="0"/>
          <w:sz w:val="44"/>
          <w:szCs w:val="44"/>
          <w:lang w:bidi="ar"/>
        </w:rPr>
        <w:t>生综合素质加分细则</w:t>
      </w:r>
    </w:p>
    <w:p w14:paraId="3F74EE0C" w14:textId="04B84CF6" w:rsidR="00DE6059" w:rsidRDefault="00095896" w:rsidP="006E5E71">
      <w:pPr>
        <w:widowControl/>
        <w:ind w:firstLineChars="200" w:firstLine="640"/>
        <w:rPr>
          <w:rFonts w:ascii="Times New Roman" w:hAnsi="Times New Roman" w:cs="Times New Roman"/>
          <w:color w:val="000000"/>
          <w:kern w:val="0"/>
          <w:sz w:val="32"/>
          <w:szCs w:val="32"/>
          <w:lang w:bidi="ar"/>
        </w:rPr>
      </w:pPr>
      <w:r w:rsidRPr="00095896">
        <w:rPr>
          <w:rFonts w:ascii="Times New Roman" w:hAnsi="Times New Roman" w:cs="Times New Roman" w:hint="eastAsia"/>
          <w:color w:val="000000"/>
          <w:kern w:val="0"/>
          <w:sz w:val="32"/>
          <w:szCs w:val="32"/>
          <w:lang w:bidi="ar"/>
        </w:rPr>
        <w:t>为确保我院推荐</w:t>
      </w:r>
      <w:r w:rsidRPr="00095896">
        <w:rPr>
          <w:rFonts w:ascii="Times New Roman" w:hAnsi="Times New Roman" w:cs="Times New Roman" w:hint="eastAsia"/>
          <w:color w:val="000000"/>
          <w:kern w:val="0"/>
          <w:sz w:val="32"/>
          <w:szCs w:val="32"/>
          <w:lang w:bidi="ar"/>
        </w:rPr>
        <w:t xml:space="preserve"> 2026 </w:t>
      </w:r>
      <w:proofErr w:type="gramStart"/>
      <w:r w:rsidRPr="00095896">
        <w:rPr>
          <w:rFonts w:ascii="Times New Roman" w:hAnsi="Times New Roman" w:cs="Times New Roman" w:hint="eastAsia"/>
          <w:color w:val="000000"/>
          <w:kern w:val="0"/>
          <w:sz w:val="32"/>
          <w:szCs w:val="32"/>
          <w:lang w:bidi="ar"/>
        </w:rPr>
        <w:t>届优秀</w:t>
      </w:r>
      <w:proofErr w:type="gramEnd"/>
      <w:r w:rsidRPr="00095896">
        <w:rPr>
          <w:rFonts w:ascii="Times New Roman" w:hAnsi="Times New Roman" w:cs="Times New Roman" w:hint="eastAsia"/>
          <w:color w:val="000000"/>
          <w:kern w:val="0"/>
          <w:sz w:val="32"/>
          <w:szCs w:val="32"/>
          <w:lang w:bidi="ar"/>
        </w:rPr>
        <w:t>应届本科毕业生免试攻读研究生（以下简称“推免”）工作有序开展，根据《成都信息工程大学</w:t>
      </w:r>
      <w:r w:rsidRPr="00095896">
        <w:rPr>
          <w:rFonts w:ascii="Times New Roman" w:hAnsi="Times New Roman" w:cs="Times New Roman" w:hint="eastAsia"/>
          <w:color w:val="000000"/>
          <w:kern w:val="0"/>
          <w:sz w:val="32"/>
          <w:szCs w:val="32"/>
          <w:lang w:bidi="ar"/>
        </w:rPr>
        <w:t>2026</w:t>
      </w:r>
      <w:r w:rsidRPr="00095896">
        <w:rPr>
          <w:rFonts w:ascii="Times New Roman" w:hAnsi="Times New Roman" w:cs="Times New Roman" w:hint="eastAsia"/>
          <w:color w:val="000000"/>
          <w:kern w:val="0"/>
          <w:sz w:val="32"/>
          <w:szCs w:val="32"/>
          <w:lang w:bidi="ar"/>
        </w:rPr>
        <w:t>届推免生综合素质加分细则（试行稿）》，结合我院实际情况，特制订</w:t>
      </w:r>
      <w:r>
        <w:rPr>
          <w:rFonts w:ascii="Times New Roman" w:hAnsi="Times New Roman" w:cs="Times New Roman" w:hint="eastAsia"/>
          <w:color w:val="000000"/>
          <w:kern w:val="0"/>
          <w:sz w:val="32"/>
          <w:szCs w:val="32"/>
          <w:lang w:bidi="ar"/>
        </w:rPr>
        <w:t>我院</w:t>
      </w:r>
      <w:r w:rsidRPr="00095896">
        <w:rPr>
          <w:rFonts w:ascii="Times New Roman" w:hAnsi="Times New Roman" w:cs="Times New Roman" w:hint="eastAsia"/>
          <w:color w:val="000000"/>
          <w:kern w:val="0"/>
          <w:sz w:val="32"/>
          <w:szCs w:val="32"/>
          <w:lang w:bidi="ar"/>
        </w:rPr>
        <w:t>综合素质加分细则</w:t>
      </w:r>
      <w:r>
        <w:rPr>
          <w:rFonts w:ascii="Times New Roman" w:hAnsi="Times New Roman" w:cs="Times New Roman" w:hint="eastAsia"/>
          <w:color w:val="000000"/>
          <w:kern w:val="0"/>
          <w:sz w:val="32"/>
          <w:szCs w:val="32"/>
          <w:lang w:bidi="ar"/>
        </w:rPr>
        <w:t>。</w:t>
      </w:r>
      <w:r>
        <w:rPr>
          <w:rFonts w:ascii="Times New Roman" w:hAnsi="Times New Roman" w:cs="Times New Roman"/>
          <w:color w:val="000000"/>
          <w:kern w:val="0"/>
          <w:sz w:val="32"/>
          <w:szCs w:val="32"/>
          <w:lang w:bidi="ar"/>
        </w:rPr>
        <w:t>综合素质加分总分为</w:t>
      </w:r>
      <w:r>
        <w:rPr>
          <w:rFonts w:ascii="Times New Roman" w:hAnsi="Times New Roman" w:cs="Times New Roman"/>
          <w:color w:val="000000"/>
          <w:kern w:val="0"/>
          <w:sz w:val="32"/>
          <w:szCs w:val="32"/>
          <w:lang w:bidi="ar"/>
        </w:rPr>
        <w:t>10</w:t>
      </w:r>
      <w:r>
        <w:rPr>
          <w:rFonts w:ascii="Times New Roman" w:hAnsi="Times New Roman" w:cs="Times New Roman"/>
          <w:color w:val="000000"/>
          <w:kern w:val="0"/>
          <w:sz w:val="32"/>
          <w:szCs w:val="32"/>
          <w:lang w:bidi="ar"/>
        </w:rPr>
        <w:t>分，包括五大类：学科竞赛类、科研成果类、社会实践类、外语能力类、其他类。</w:t>
      </w:r>
    </w:p>
    <w:p w14:paraId="2599F435" w14:textId="77777777" w:rsidR="00DE6059" w:rsidRDefault="00000000">
      <w:pPr>
        <w:widowControl/>
        <w:ind w:firstLineChars="200" w:firstLine="643"/>
        <w:jc w:val="left"/>
        <w:rPr>
          <w:rFonts w:ascii="Times New Roman" w:hAnsi="Times New Roman" w:cs="Times New Roman"/>
          <w:b/>
          <w:bCs/>
          <w:color w:val="000000"/>
          <w:kern w:val="0"/>
          <w:sz w:val="32"/>
          <w:szCs w:val="32"/>
          <w:lang w:bidi="ar"/>
        </w:rPr>
      </w:pPr>
      <w:r>
        <w:rPr>
          <w:rFonts w:ascii="Times New Roman" w:hAnsi="Times New Roman" w:cs="Times New Roman"/>
          <w:b/>
          <w:bCs/>
          <w:color w:val="000000"/>
          <w:kern w:val="0"/>
          <w:sz w:val="32"/>
          <w:szCs w:val="32"/>
          <w:lang w:bidi="ar"/>
        </w:rPr>
        <w:t>一、学科竞赛类加分细则（满分</w:t>
      </w:r>
      <w:r>
        <w:rPr>
          <w:rFonts w:ascii="Times New Roman" w:hAnsi="Times New Roman" w:cs="Times New Roman"/>
          <w:b/>
          <w:bCs/>
          <w:color w:val="000000"/>
          <w:kern w:val="0"/>
          <w:sz w:val="32"/>
          <w:szCs w:val="32"/>
          <w:lang w:bidi="ar"/>
        </w:rPr>
        <w:t>5</w:t>
      </w:r>
      <w:r>
        <w:rPr>
          <w:rFonts w:ascii="Times New Roman" w:hAnsi="Times New Roman" w:cs="Times New Roman"/>
          <w:b/>
          <w:bCs/>
          <w:color w:val="000000"/>
          <w:kern w:val="0"/>
          <w:sz w:val="32"/>
          <w:szCs w:val="32"/>
          <w:lang w:bidi="ar"/>
        </w:rPr>
        <w:t>分）</w:t>
      </w:r>
    </w:p>
    <w:p w14:paraId="41F3E8F7" w14:textId="77777777" w:rsidR="00DE6059" w:rsidRDefault="00000000" w:rsidP="006E5E71">
      <w:pPr>
        <w:widowControl/>
        <w:ind w:firstLineChars="200" w:firstLine="640"/>
        <w:rPr>
          <w:rFonts w:ascii="Times New Roman" w:hAnsi="Times New Roman" w:cs="Times New Roman"/>
          <w:strike/>
          <w:color w:val="000000"/>
          <w:kern w:val="0"/>
          <w:sz w:val="32"/>
          <w:szCs w:val="32"/>
        </w:rPr>
      </w:pPr>
      <w:r>
        <w:rPr>
          <w:rFonts w:ascii="Times New Roman" w:hAnsi="Times New Roman" w:cs="Times New Roman"/>
          <w:color w:val="000000"/>
          <w:kern w:val="0"/>
          <w:sz w:val="32"/>
          <w:szCs w:val="32"/>
          <w:lang w:bidi="ar"/>
        </w:rPr>
        <w:t>1</w:t>
      </w:r>
      <w:r>
        <w:rPr>
          <w:rFonts w:ascii="Times New Roman" w:hAnsi="Times New Roman" w:cs="Times New Roman"/>
          <w:color w:val="000000"/>
          <w:kern w:val="0"/>
          <w:sz w:val="32"/>
          <w:szCs w:val="32"/>
          <w:lang w:bidi="ar"/>
        </w:rPr>
        <w:t>、该类加分项目</w:t>
      </w:r>
      <w:r>
        <w:rPr>
          <w:rFonts w:ascii="Times New Roman" w:hAnsi="Times New Roman" w:cs="Times New Roman"/>
          <w:color w:val="000000"/>
          <w:kern w:val="0"/>
          <w:sz w:val="32"/>
          <w:szCs w:val="32"/>
        </w:rPr>
        <w:t>为学科竞赛获奖，包括团体赛和个人赛，且学科竞赛获奖的参赛第一院校为成都信息工程大学，方可认定加分。</w:t>
      </w:r>
      <w:r>
        <w:rPr>
          <w:rFonts w:ascii="Times New Roman" w:hAnsi="Times New Roman" w:cs="Times New Roman"/>
          <w:color w:val="000000" w:themeColor="text1"/>
          <w:kern w:val="0"/>
          <w:sz w:val="32"/>
          <w:szCs w:val="32"/>
        </w:rPr>
        <w:t>既有</w:t>
      </w:r>
      <w:proofErr w:type="gramStart"/>
      <w:r>
        <w:rPr>
          <w:rFonts w:ascii="Times New Roman" w:hAnsi="Times New Roman" w:cs="Times New Roman"/>
          <w:color w:val="000000" w:themeColor="text1"/>
          <w:kern w:val="0"/>
          <w:sz w:val="32"/>
          <w:szCs w:val="32"/>
        </w:rPr>
        <w:t>团队奖</w:t>
      </w:r>
      <w:proofErr w:type="gramEnd"/>
      <w:r>
        <w:rPr>
          <w:rFonts w:ascii="Times New Roman" w:hAnsi="Times New Roman" w:cs="Times New Roman"/>
          <w:color w:val="000000" w:themeColor="text1"/>
          <w:kern w:val="0"/>
          <w:sz w:val="32"/>
          <w:szCs w:val="32"/>
        </w:rPr>
        <w:t>又有个人奖，只计算团队奖。参与的同一竞赛项目只计算其中最高分，</w:t>
      </w:r>
      <w:proofErr w:type="gramStart"/>
      <w:r>
        <w:rPr>
          <w:rFonts w:ascii="Times New Roman" w:hAnsi="Times New Roman" w:cs="Times New Roman"/>
          <w:color w:val="000000" w:themeColor="text1"/>
          <w:kern w:val="0"/>
          <w:sz w:val="32"/>
          <w:szCs w:val="32"/>
        </w:rPr>
        <w:t>不</w:t>
      </w:r>
      <w:proofErr w:type="gramEnd"/>
      <w:r>
        <w:rPr>
          <w:rFonts w:ascii="Times New Roman" w:hAnsi="Times New Roman" w:cs="Times New Roman"/>
          <w:color w:val="000000" w:themeColor="text1"/>
          <w:kern w:val="0"/>
          <w:sz w:val="32"/>
          <w:szCs w:val="32"/>
        </w:rPr>
        <w:t>累计加分</w:t>
      </w:r>
      <w:r>
        <w:rPr>
          <w:rFonts w:ascii="Times New Roman" w:hAnsi="Times New Roman" w:cs="Times New Roman"/>
          <w:color w:val="000000"/>
          <w:kern w:val="0"/>
          <w:sz w:val="32"/>
          <w:szCs w:val="32"/>
        </w:rPr>
        <w:t>。</w:t>
      </w:r>
    </w:p>
    <w:p w14:paraId="3D4CE2E0" w14:textId="77777777" w:rsidR="00DE6059" w:rsidRDefault="00000000" w:rsidP="006E5E71">
      <w:pPr>
        <w:widowControl/>
        <w:ind w:firstLineChars="200" w:firstLine="640"/>
        <w:rPr>
          <w:rFonts w:ascii="Times New Roman" w:hAnsi="Times New Roman" w:cs="Times New Roman"/>
          <w:color w:val="000000"/>
          <w:kern w:val="0"/>
          <w:sz w:val="32"/>
          <w:szCs w:val="32"/>
        </w:rPr>
      </w:pPr>
      <w:r>
        <w:rPr>
          <w:rFonts w:ascii="Times New Roman" w:hAnsi="Times New Roman" w:cs="Times New Roman"/>
          <w:color w:val="000000"/>
          <w:kern w:val="0"/>
          <w:sz w:val="32"/>
          <w:szCs w:val="32"/>
        </w:rPr>
        <w:t>2</w:t>
      </w:r>
      <w:r>
        <w:rPr>
          <w:rFonts w:ascii="Times New Roman" w:hAnsi="Times New Roman" w:cs="Times New Roman"/>
          <w:color w:val="000000"/>
          <w:kern w:val="0"/>
          <w:sz w:val="32"/>
          <w:szCs w:val="32"/>
        </w:rPr>
        <w:t>、根据《成都信息工程大学本科生学科竞赛管理办法》</w:t>
      </w:r>
      <w:r>
        <w:rPr>
          <w:rFonts w:ascii="Times New Roman" w:hAnsi="Times New Roman" w:cs="Times New Roman"/>
          <w:color w:val="000000" w:themeColor="text1"/>
          <w:kern w:val="0"/>
          <w:sz w:val="32"/>
          <w:szCs w:val="32"/>
        </w:rPr>
        <w:t>（成</w:t>
      </w:r>
      <w:proofErr w:type="gramStart"/>
      <w:r>
        <w:rPr>
          <w:rFonts w:ascii="Times New Roman" w:hAnsi="Times New Roman" w:cs="Times New Roman"/>
          <w:color w:val="000000" w:themeColor="text1"/>
          <w:kern w:val="0"/>
          <w:sz w:val="32"/>
          <w:szCs w:val="32"/>
        </w:rPr>
        <w:t>信校发</w:t>
      </w:r>
      <w:proofErr w:type="gramEnd"/>
      <w:r>
        <w:rPr>
          <w:rFonts w:ascii="Times New Roman" w:hAnsi="Times New Roman" w:cs="Times New Roman"/>
          <w:color w:val="000000" w:themeColor="text1"/>
          <w:kern w:val="0"/>
          <w:sz w:val="32"/>
          <w:szCs w:val="32"/>
        </w:rPr>
        <w:t>〔</w:t>
      </w:r>
      <w:r>
        <w:rPr>
          <w:rFonts w:ascii="Times New Roman" w:hAnsi="Times New Roman" w:cs="Times New Roman"/>
          <w:color w:val="000000" w:themeColor="text1"/>
          <w:kern w:val="0"/>
          <w:sz w:val="32"/>
          <w:szCs w:val="32"/>
        </w:rPr>
        <w:t>2021</w:t>
      </w:r>
      <w:r>
        <w:rPr>
          <w:rFonts w:ascii="Times New Roman" w:hAnsi="Times New Roman" w:cs="Times New Roman"/>
          <w:color w:val="000000" w:themeColor="text1"/>
          <w:kern w:val="0"/>
          <w:sz w:val="32"/>
          <w:szCs w:val="32"/>
        </w:rPr>
        <w:t>〕</w:t>
      </w:r>
      <w:r>
        <w:rPr>
          <w:rFonts w:ascii="Times New Roman" w:hAnsi="Times New Roman" w:cs="Times New Roman"/>
          <w:color w:val="000000" w:themeColor="text1"/>
          <w:kern w:val="0"/>
          <w:sz w:val="32"/>
          <w:szCs w:val="32"/>
        </w:rPr>
        <w:t xml:space="preserve">175 </w:t>
      </w:r>
      <w:r>
        <w:rPr>
          <w:rFonts w:ascii="Times New Roman" w:hAnsi="Times New Roman" w:cs="Times New Roman"/>
          <w:color w:val="000000" w:themeColor="text1"/>
          <w:kern w:val="0"/>
          <w:sz w:val="32"/>
          <w:szCs w:val="32"/>
        </w:rPr>
        <w:t>号）</w:t>
      </w:r>
      <w:r>
        <w:rPr>
          <w:rFonts w:ascii="Times New Roman" w:hAnsi="Times New Roman" w:cs="Times New Roman"/>
          <w:color w:val="000000"/>
          <w:kern w:val="0"/>
          <w:sz w:val="32"/>
          <w:szCs w:val="32"/>
        </w:rPr>
        <w:t>精神，按照学科竞赛获奖的类别、级别、等次和排名进行认定加分。类别包括：</w:t>
      </w:r>
      <w:r>
        <w:rPr>
          <w:rFonts w:ascii="Times New Roman" w:hAnsi="Times New Roman" w:cs="Times New Roman"/>
          <w:color w:val="000000"/>
          <w:kern w:val="0"/>
          <w:sz w:val="32"/>
          <w:szCs w:val="32"/>
        </w:rPr>
        <w:t>A</w:t>
      </w:r>
      <w:r>
        <w:rPr>
          <w:rFonts w:ascii="Times New Roman" w:hAnsi="Times New Roman" w:cs="Times New Roman"/>
          <w:color w:val="000000"/>
          <w:kern w:val="0"/>
          <w:sz w:val="32"/>
          <w:szCs w:val="32"/>
        </w:rPr>
        <w:t>类学科竞赛、</w:t>
      </w:r>
      <w:r>
        <w:rPr>
          <w:rFonts w:ascii="Times New Roman" w:hAnsi="Times New Roman" w:cs="Times New Roman"/>
          <w:color w:val="000000"/>
          <w:kern w:val="0"/>
          <w:sz w:val="32"/>
          <w:szCs w:val="32"/>
        </w:rPr>
        <w:t>B</w:t>
      </w:r>
      <w:r>
        <w:rPr>
          <w:rFonts w:ascii="Times New Roman" w:hAnsi="Times New Roman" w:cs="Times New Roman"/>
          <w:color w:val="000000"/>
          <w:kern w:val="0"/>
          <w:sz w:val="32"/>
          <w:szCs w:val="32"/>
        </w:rPr>
        <w:t>类学科竞赛、其他类学科竞赛。级别包括：国家级、省级。等次包括：一等奖、二等奖、三等奖；若设置为金奖、银奖、铜奖的学科竞赛，则分别按照一等奖、二等奖、三等奖认定；若设置有特等奖的学科竞赛，则其特等奖、一等奖、二等奖分别按照一等奖、二</w:t>
      </w:r>
      <w:r>
        <w:rPr>
          <w:rFonts w:ascii="Times New Roman" w:hAnsi="Times New Roman" w:cs="Times New Roman"/>
          <w:color w:val="000000"/>
          <w:kern w:val="0"/>
          <w:sz w:val="32"/>
          <w:szCs w:val="32"/>
        </w:rPr>
        <w:lastRenderedPageBreak/>
        <w:t>等奖、三等奖认定，且其上一级获奖的三等奖按照下一级的最高等次计算，若没有下一级竞赛则其三等奖不予计分。</w:t>
      </w:r>
    </w:p>
    <w:p w14:paraId="28492858" w14:textId="77777777" w:rsidR="00DE6059" w:rsidRDefault="00000000" w:rsidP="006E5E71">
      <w:pPr>
        <w:widowControl/>
        <w:ind w:firstLineChars="200" w:firstLine="640"/>
        <w:rPr>
          <w:rFonts w:ascii="Times New Roman" w:hAnsi="Times New Roman" w:cs="Times New Roman"/>
          <w:color w:val="000000"/>
          <w:kern w:val="0"/>
          <w:sz w:val="32"/>
          <w:szCs w:val="32"/>
        </w:rPr>
      </w:pPr>
      <w:r>
        <w:rPr>
          <w:rFonts w:ascii="Times New Roman" w:hAnsi="Times New Roman" w:cs="Times New Roman"/>
          <w:color w:val="000000"/>
          <w:kern w:val="0"/>
          <w:sz w:val="32"/>
          <w:szCs w:val="32"/>
        </w:rPr>
        <w:t>3</w:t>
      </w:r>
      <w:r>
        <w:rPr>
          <w:rFonts w:ascii="Times New Roman" w:hAnsi="Times New Roman" w:cs="Times New Roman"/>
          <w:color w:val="000000"/>
          <w:kern w:val="0"/>
          <w:sz w:val="32"/>
          <w:szCs w:val="32"/>
        </w:rPr>
        <w:t>、若没有明确获奖等次的学科竞赛，则根据获奖排名进行等次认定后加分，其中：</w:t>
      </w:r>
      <w:r>
        <w:rPr>
          <w:rFonts w:ascii="Times New Roman" w:hAnsi="Times New Roman" w:cs="Times New Roman"/>
          <w:color w:val="000000"/>
          <w:kern w:val="0"/>
          <w:sz w:val="32"/>
          <w:szCs w:val="32"/>
        </w:rPr>
        <w:t>A</w:t>
      </w:r>
      <w:r>
        <w:rPr>
          <w:rFonts w:ascii="Times New Roman" w:hAnsi="Times New Roman" w:cs="Times New Roman"/>
          <w:color w:val="000000"/>
          <w:kern w:val="0"/>
          <w:sz w:val="32"/>
          <w:szCs w:val="32"/>
        </w:rPr>
        <w:t>类学科竞赛获得第</w:t>
      </w:r>
      <w:r>
        <w:rPr>
          <w:rFonts w:ascii="Times New Roman" w:hAnsi="Times New Roman" w:cs="Times New Roman"/>
          <w:color w:val="000000"/>
          <w:kern w:val="0"/>
          <w:sz w:val="32"/>
          <w:szCs w:val="32"/>
        </w:rPr>
        <w:t>1</w:t>
      </w:r>
      <w:r>
        <w:rPr>
          <w:rFonts w:ascii="Times New Roman" w:hAnsi="Times New Roman" w:cs="Times New Roman"/>
          <w:color w:val="000000"/>
          <w:kern w:val="0"/>
          <w:sz w:val="32"/>
          <w:szCs w:val="32"/>
        </w:rPr>
        <w:t>名认定为一等奖，第</w:t>
      </w:r>
      <w:r>
        <w:rPr>
          <w:rFonts w:ascii="Times New Roman" w:hAnsi="Times New Roman" w:cs="Times New Roman"/>
          <w:color w:val="000000"/>
          <w:kern w:val="0"/>
          <w:sz w:val="32"/>
          <w:szCs w:val="32"/>
        </w:rPr>
        <w:t>2-3</w:t>
      </w:r>
      <w:r>
        <w:rPr>
          <w:rFonts w:ascii="Times New Roman" w:hAnsi="Times New Roman" w:cs="Times New Roman"/>
          <w:color w:val="000000"/>
          <w:kern w:val="0"/>
          <w:sz w:val="32"/>
          <w:szCs w:val="32"/>
        </w:rPr>
        <w:t>名认定为二等奖，第</w:t>
      </w:r>
      <w:r>
        <w:rPr>
          <w:rFonts w:ascii="Times New Roman" w:hAnsi="Times New Roman" w:cs="Times New Roman"/>
          <w:color w:val="000000"/>
          <w:kern w:val="0"/>
          <w:sz w:val="32"/>
          <w:szCs w:val="32"/>
        </w:rPr>
        <w:t>4-6</w:t>
      </w:r>
      <w:r>
        <w:rPr>
          <w:rFonts w:ascii="Times New Roman" w:hAnsi="Times New Roman" w:cs="Times New Roman"/>
          <w:color w:val="000000"/>
          <w:kern w:val="0"/>
          <w:sz w:val="32"/>
          <w:szCs w:val="32"/>
        </w:rPr>
        <w:t>名认定为三等奖；</w:t>
      </w:r>
      <w:r>
        <w:rPr>
          <w:rFonts w:ascii="Times New Roman" w:hAnsi="Times New Roman" w:cs="Times New Roman"/>
          <w:color w:val="000000"/>
          <w:kern w:val="0"/>
          <w:sz w:val="32"/>
          <w:szCs w:val="32"/>
        </w:rPr>
        <w:t>B</w:t>
      </w:r>
      <w:r>
        <w:rPr>
          <w:rFonts w:ascii="Times New Roman" w:hAnsi="Times New Roman" w:cs="Times New Roman"/>
          <w:color w:val="000000"/>
          <w:kern w:val="0"/>
          <w:sz w:val="32"/>
          <w:szCs w:val="32"/>
        </w:rPr>
        <w:t>类和其他类学科竞赛获得第</w:t>
      </w:r>
      <w:r>
        <w:rPr>
          <w:rFonts w:ascii="Times New Roman" w:hAnsi="Times New Roman" w:cs="Times New Roman"/>
          <w:color w:val="000000"/>
          <w:kern w:val="0"/>
          <w:sz w:val="32"/>
          <w:szCs w:val="32"/>
        </w:rPr>
        <w:t>1</w:t>
      </w:r>
      <w:r>
        <w:rPr>
          <w:rFonts w:ascii="Times New Roman" w:hAnsi="Times New Roman" w:cs="Times New Roman"/>
          <w:color w:val="000000"/>
          <w:kern w:val="0"/>
          <w:sz w:val="32"/>
          <w:szCs w:val="32"/>
        </w:rPr>
        <w:t>名认定为一等奖，第</w:t>
      </w:r>
      <w:r>
        <w:rPr>
          <w:rFonts w:ascii="Times New Roman" w:hAnsi="Times New Roman" w:cs="Times New Roman"/>
          <w:color w:val="000000"/>
          <w:kern w:val="0"/>
          <w:sz w:val="32"/>
          <w:szCs w:val="32"/>
        </w:rPr>
        <w:t>2</w:t>
      </w:r>
      <w:r>
        <w:rPr>
          <w:rFonts w:ascii="Times New Roman" w:hAnsi="Times New Roman" w:cs="Times New Roman"/>
          <w:color w:val="000000"/>
          <w:kern w:val="0"/>
          <w:sz w:val="32"/>
          <w:szCs w:val="32"/>
        </w:rPr>
        <w:t>名认定为二等奖，第</w:t>
      </w:r>
      <w:r>
        <w:rPr>
          <w:rFonts w:ascii="Times New Roman" w:hAnsi="Times New Roman" w:cs="Times New Roman"/>
          <w:color w:val="000000"/>
          <w:kern w:val="0"/>
          <w:sz w:val="32"/>
          <w:szCs w:val="32"/>
        </w:rPr>
        <w:t>3</w:t>
      </w:r>
      <w:r>
        <w:rPr>
          <w:rFonts w:ascii="Times New Roman" w:hAnsi="Times New Roman" w:cs="Times New Roman"/>
          <w:color w:val="000000"/>
          <w:kern w:val="0"/>
          <w:sz w:val="32"/>
          <w:szCs w:val="32"/>
        </w:rPr>
        <w:t>名认定为三等奖。</w:t>
      </w:r>
    </w:p>
    <w:p w14:paraId="492F67D4" w14:textId="181C7FA5" w:rsidR="00DE6059" w:rsidRDefault="00000000" w:rsidP="006E5E71">
      <w:pPr>
        <w:widowControl/>
        <w:ind w:firstLineChars="200" w:firstLine="640"/>
        <w:rPr>
          <w:rFonts w:ascii="Times New Roman" w:hAnsi="Times New Roman" w:cs="Times New Roman"/>
          <w:color w:val="000000"/>
          <w:kern w:val="0"/>
          <w:sz w:val="32"/>
          <w:szCs w:val="32"/>
        </w:rPr>
      </w:pPr>
      <w:r>
        <w:rPr>
          <w:rFonts w:ascii="Times New Roman" w:hAnsi="Times New Roman" w:cs="Times New Roman"/>
          <w:color w:val="000000"/>
          <w:kern w:val="0"/>
          <w:sz w:val="32"/>
          <w:szCs w:val="32"/>
          <w:lang w:bidi="ar"/>
        </w:rPr>
        <w:t>4</w:t>
      </w:r>
      <w:r>
        <w:rPr>
          <w:rFonts w:ascii="Times New Roman" w:hAnsi="Times New Roman" w:cs="Times New Roman"/>
          <w:color w:val="000000"/>
          <w:kern w:val="0"/>
          <w:sz w:val="32"/>
          <w:szCs w:val="32"/>
          <w:lang w:bidi="ar"/>
        </w:rPr>
        <w:t>、</w:t>
      </w:r>
      <w:r>
        <w:rPr>
          <w:rFonts w:ascii="Times New Roman" w:hAnsi="Times New Roman" w:cs="Times New Roman"/>
          <w:color w:val="000000"/>
          <w:kern w:val="0"/>
          <w:sz w:val="32"/>
          <w:szCs w:val="32"/>
        </w:rPr>
        <w:t>A</w:t>
      </w:r>
      <w:r>
        <w:rPr>
          <w:rFonts w:ascii="Times New Roman" w:hAnsi="Times New Roman" w:cs="Times New Roman"/>
          <w:color w:val="000000"/>
          <w:kern w:val="0"/>
          <w:sz w:val="32"/>
          <w:szCs w:val="32"/>
        </w:rPr>
        <w:t>类学科竞赛：中国国际大学生创新大赛（原名：中国国际</w:t>
      </w:r>
      <w:r w:rsidR="000D0E48">
        <w:rPr>
          <w:rFonts w:ascii="Times New Roman" w:hAnsi="Times New Roman" w:cs="Times New Roman" w:hint="eastAsia"/>
          <w:color w:val="000000"/>
          <w:kern w:val="0"/>
          <w:sz w:val="32"/>
          <w:szCs w:val="32"/>
        </w:rPr>
        <w:t>“</w:t>
      </w:r>
      <w:r>
        <w:rPr>
          <w:rFonts w:ascii="Times New Roman" w:hAnsi="Times New Roman" w:cs="Times New Roman"/>
          <w:color w:val="000000"/>
          <w:kern w:val="0"/>
          <w:sz w:val="32"/>
          <w:szCs w:val="32"/>
        </w:rPr>
        <w:t>互联网</w:t>
      </w:r>
      <w:r>
        <w:rPr>
          <w:rFonts w:ascii="Times New Roman" w:hAnsi="Times New Roman" w:cs="Times New Roman"/>
          <w:color w:val="000000"/>
          <w:kern w:val="0"/>
          <w:sz w:val="32"/>
          <w:szCs w:val="32"/>
        </w:rPr>
        <w:t>+</w:t>
      </w:r>
      <w:r w:rsidR="000D0E48">
        <w:rPr>
          <w:rFonts w:ascii="Times New Roman" w:hAnsi="Times New Roman" w:cs="Times New Roman" w:hint="eastAsia"/>
          <w:color w:val="000000"/>
          <w:kern w:val="0"/>
          <w:sz w:val="32"/>
          <w:szCs w:val="32"/>
        </w:rPr>
        <w:t>”</w:t>
      </w:r>
      <w:r>
        <w:rPr>
          <w:rFonts w:ascii="Times New Roman" w:hAnsi="Times New Roman" w:cs="Times New Roman"/>
          <w:color w:val="000000"/>
          <w:kern w:val="0"/>
          <w:sz w:val="32"/>
          <w:szCs w:val="32"/>
        </w:rPr>
        <w:t>大学生创新创业大赛）、</w:t>
      </w:r>
      <w:r w:rsidR="000D0E48">
        <w:rPr>
          <w:rFonts w:ascii="Times New Roman" w:hAnsi="Times New Roman" w:cs="Times New Roman" w:hint="eastAsia"/>
          <w:color w:val="000000"/>
          <w:kern w:val="0"/>
          <w:sz w:val="32"/>
          <w:szCs w:val="32"/>
        </w:rPr>
        <w:t>“</w:t>
      </w:r>
      <w:r>
        <w:rPr>
          <w:rFonts w:ascii="Times New Roman" w:hAnsi="Times New Roman" w:cs="Times New Roman"/>
          <w:color w:val="000000"/>
          <w:kern w:val="0"/>
          <w:sz w:val="32"/>
          <w:szCs w:val="32"/>
        </w:rPr>
        <w:t>挑战杯</w:t>
      </w:r>
      <w:r w:rsidR="000D0E48">
        <w:rPr>
          <w:rFonts w:ascii="Times New Roman" w:hAnsi="Times New Roman" w:cs="Times New Roman" w:hint="eastAsia"/>
          <w:color w:val="000000"/>
          <w:kern w:val="0"/>
          <w:sz w:val="32"/>
          <w:szCs w:val="32"/>
        </w:rPr>
        <w:t>”</w:t>
      </w:r>
      <w:r>
        <w:rPr>
          <w:rFonts w:ascii="Times New Roman" w:hAnsi="Times New Roman" w:cs="Times New Roman"/>
          <w:color w:val="000000"/>
          <w:kern w:val="0"/>
          <w:sz w:val="32"/>
          <w:szCs w:val="32"/>
        </w:rPr>
        <w:t>全国大学生课外学术科技作品竞赛、</w:t>
      </w:r>
      <w:r w:rsidR="000D0E48">
        <w:rPr>
          <w:rFonts w:ascii="Times New Roman" w:hAnsi="Times New Roman" w:cs="Times New Roman" w:hint="eastAsia"/>
          <w:color w:val="000000"/>
          <w:kern w:val="0"/>
          <w:sz w:val="32"/>
          <w:szCs w:val="32"/>
        </w:rPr>
        <w:t>“</w:t>
      </w:r>
      <w:r>
        <w:rPr>
          <w:rFonts w:ascii="Times New Roman" w:hAnsi="Times New Roman" w:cs="Times New Roman"/>
          <w:color w:val="000000"/>
          <w:kern w:val="0"/>
          <w:sz w:val="32"/>
          <w:szCs w:val="32"/>
        </w:rPr>
        <w:t>挑战杯</w:t>
      </w:r>
      <w:r w:rsidR="000D0E48">
        <w:rPr>
          <w:rFonts w:ascii="Times New Roman" w:hAnsi="Times New Roman" w:cs="Times New Roman" w:hint="eastAsia"/>
          <w:color w:val="000000"/>
          <w:kern w:val="0"/>
          <w:sz w:val="32"/>
          <w:szCs w:val="32"/>
        </w:rPr>
        <w:t>”</w:t>
      </w:r>
      <w:r>
        <w:rPr>
          <w:rFonts w:ascii="Times New Roman" w:hAnsi="Times New Roman" w:cs="Times New Roman"/>
          <w:color w:val="000000"/>
          <w:kern w:val="0"/>
          <w:sz w:val="32"/>
          <w:szCs w:val="32"/>
        </w:rPr>
        <w:t>中国大学生创业计划竞赛。</w:t>
      </w:r>
    </w:p>
    <w:p w14:paraId="7BAE157E" w14:textId="77777777" w:rsidR="00C5564E" w:rsidRDefault="00000000" w:rsidP="006E5E71">
      <w:pPr>
        <w:widowControl/>
        <w:ind w:firstLineChars="200" w:firstLine="640"/>
        <w:rPr>
          <w:rFonts w:ascii="Times New Roman" w:hAnsi="Times New Roman" w:cs="Times New Roman"/>
          <w:color w:val="000000" w:themeColor="text1"/>
          <w:kern w:val="0"/>
          <w:sz w:val="32"/>
          <w:szCs w:val="32"/>
          <w:lang w:bidi="ar"/>
        </w:rPr>
      </w:pPr>
      <w:r>
        <w:rPr>
          <w:rFonts w:ascii="Times New Roman" w:hAnsi="Times New Roman" w:cs="Times New Roman"/>
          <w:color w:val="000000"/>
          <w:kern w:val="0"/>
          <w:sz w:val="32"/>
          <w:szCs w:val="32"/>
          <w:lang w:bidi="ar"/>
        </w:rPr>
        <w:t>5</w:t>
      </w:r>
      <w:r>
        <w:rPr>
          <w:rFonts w:ascii="Times New Roman" w:hAnsi="Times New Roman" w:cs="Times New Roman"/>
          <w:color w:val="000000"/>
          <w:kern w:val="0"/>
          <w:sz w:val="32"/>
          <w:szCs w:val="32"/>
          <w:lang w:bidi="ar"/>
        </w:rPr>
        <w:t>、</w:t>
      </w:r>
      <w:r>
        <w:rPr>
          <w:rFonts w:ascii="Times New Roman" w:hAnsi="Times New Roman" w:cs="Times New Roman"/>
          <w:color w:val="000000"/>
          <w:kern w:val="0"/>
          <w:sz w:val="32"/>
          <w:szCs w:val="32"/>
        </w:rPr>
        <w:t>B</w:t>
      </w:r>
      <w:r>
        <w:rPr>
          <w:rFonts w:ascii="Times New Roman" w:hAnsi="Times New Roman" w:cs="Times New Roman"/>
          <w:color w:val="000000"/>
          <w:kern w:val="0"/>
          <w:sz w:val="32"/>
          <w:szCs w:val="32"/>
        </w:rPr>
        <w:t>类学科竞赛：</w:t>
      </w:r>
      <w:r>
        <w:rPr>
          <w:rFonts w:ascii="Times New Roman" w:hAnsi="Times New Roman" w:cs="Times New Roman" w:hint="eastAsia"/>
          <w:color w:val="000000"/>
          <w:kern w:val="0"/>
          <w:sz w:val="32"/>
          <w:szCs w:val="32"/>
        </w:rPr>
        <w:t>见附表</w:t>
      </w:r>
      <w:r>
        <w:rPr>
          <w:rFonts w:ascii="Times New Roman" w:hAnsi="Times New Roman" w:cs="Times New Roman" w:hint="eastAsia"/>
          <w:color w:val="000000"/>
          <w:kern w:val="0"/>
          <w:sz w:val="32"/>
          <w:szCs w:val="32"/>
        </w:rPr>
        <w:t>1</w:t>
      </w:r>
      <w:r>
        <w:rPr>
          <w:rFonts w:ascii="Times New Roman" w:hAnsi="Times New Roman" w:cs="Times New Roman"/>
          <w:color w:val="000000" w:themeColor="text1"/>
          <w:kern w:val="0"/>
          <w:sz w:val="32"/>
          <w:szCs w:val="32"/>
          <w:lang w:bidi="ar"/>
        </w:rPr>
        <w:t>。</w:t>
      </w:r>
    </w:p>
    <w:p w14:paraId="42D339B6" w14:textId="6515D760" w:rsidR="00DE6059" w:rsidRPr="00C5564E" w:rsidRDefault="00C5564E" w:rsidP="006E5E71">
      <w:pPr>
        <w:widowControl/>
        <w:ind w:firstLineChars="200" w:firstLine="640"/>
        <w:rPr>
          <w:rFonts w:ascii="Times New Roman" w:hAnsi="Times New Roman" w:cs="Times New Roman"/>
          <w:color w:val="000000"/>
          <w:kern w:val="0"/>
          <w:sz w:val="32"/>
          <w:szCs w:val="32"/>
          <w:lang w:bidi="ar"/>
        </w:rPr>
      </w:pPr>
      <w:r>
        <w:rPr>
          <w:rFonts w:ascii="Times New Roman" w:hAnsi="Times New Roman" w:cs="Times New Roman" w:hint="eastAsia"/>
          <w:color w:val="000000"/>
          <w:kern w:val="0"/>
          <w:sz w:val="32"/>
          <w:szCs w:val="32"/>
          <w:lang w:bidi="ar"/>
        </w:rPr>
        <w:t>6</w:t>
      </w:r>
      <w:r>
        <w:rPr>
          <w:rFonts w:ascii="Times New Roman" w:hAnsi="Times New Roman" w:cs="Times New Roman"/>
          <w:color w:val="000000"/>
          <w:kern w:val="0"/>
          <w:sz w:val="32"/>
          <w:szCs w:val="32"/>
          <w:lang w:bidi="ar"/>
        </w:rPr>
        <w:t>、国际学科竞赛获奖参照</w:t>
      </w:r>
      <w:r w:rsidRPr="000A228A">
        <w:rPr>
          <w:rFonts w:ascii="Times New Roman" w:hAnsi="Times New Roman" w:cs="Times New Roman" w:hint="eastAsia"/>
          <w:color w:val="000000"/>
          <w:kern w:val="0"/>
          <w:sz w:val="32"/>
          <w:szCs w:val="32"/>
          <w:lang w:bidi="ar"/>
        </w:rPr>
        <w:t>B1</w:t>
      </w:r>
      <w:r w:rsidRPr="000A228A">
        <w:rPr>
          <w:rFonts w:ascii="Times New Roman" w:hAnsi="Times New Roman" w:cs="Times New Roman" w:hint="eastAsia"/>
          <w:color w:val="000000"/>
          <w:kern w:val="0"/>
          <w:sz w:val="32"/>
          <w:szCs w:val="32"/>
          <w:lang w:bidi="ar"/>
        </w:rPr>
        <w:t>类</w:t>
      </w:r>
      <w:r>
        <w:rPr>
          <w:rFonts w:ascii="Times New Roman" w:hAnsi="Times New Roman" w:cs="Times New Roman" w:hint="eastAsia"/>
          <w:color w:val="000000"/>
          <w:kern w:val="0"/>
          <w:sz w:val="32"/>
          <w:szCs w:val="32"/>
          <w:lang w:bidi="ar"/>
        </w:rPr>
        <w:t>学科</w:t>
      </w:r>
      <w:r w:rsidRPr="000A228A">
        <w:rPr>
          <w:rFonts w:ascii="Times New Roman" w:hAnsi="Times New Roman" w:cs="Times New Roman" w:hint="eastAsia"/>
          <w:color w:val="000000"/>
          <w:kern w:val="0"/>
          <w:sz w:val="32"/>
          <w:szCs w:val="32"/>
          <w:lang w:bidi="ar"/>
        </w:rPr>
        <w:t>竞赛</w:t>
      </w:r>
      <w:r>
        <w:rPr>
          <w:rFonts w:ascii="Times New Roman" w:hAnsi="Times New Roman" w:cs="Times New Roman" w:hint="eastAsia"/>
          <w:color w:val="000000"/>
          <w:kern w:val="0"/>
          <w:sz w:val="32"/>
          <w:szCs w:val="32"/>
          <w:lang w:bidi="ar"/>
        </w:rPr>
        <w:t>国家级</w:t>
      </w:r>
      <w:r w:rsidRPr="000A228A">
        <w:rPr>
          <w:rFonts w:ascii="Times New Roman" w:hAnsi="Times New Roman" w:cs="Times New Roman" w:hint="eastAsia"/>
          <w:color w:val="000000"/>
          <w:kern w:val="0"/>
          <w:sz w:val="32"/>
          <w:szCs w:val="32"/>
          <w:lang w:bidi="ar"/>
        </w:rPr>
        <w:t>加分标准</w:t>
      </w:r>
      <w:r>
        <w:rPr>
          <w:rFonts w:ascii="Times New Roman" w:hAnsi="Times New Roman" w:cs="Times New Roman" w:hint="eastAsia"/>
          <w:color w:val="000000"/>
          <w:kern w:val="0"/>
          <w:sz w:val="32"/>
          <w:szCs w:val="32"/>
          <w:lang w:bidi="ar"/>
        </w:rPr>
        <w:t>执行。</w:t>
      </w:r>
    </w:p>
    <w:p w14:paraId="772F59E7" w14:textId="65F85799" w:rsidR="00DE6059" w:rsidRDefault="00C5564E" w:rsidP="006E5E71">
      <w:pPr>
        <w:widowControl/>
        <w:ind w:firstLineChars="200" w:firstLine="640"/>
        <w:rPr>
          <w:rFonts w:ascii="Times New Roman" w:hAnsi="Times New Roman" w:cs="Times New Roman"/>
          <w:color w:val="000000" w:themeColor="text1"/>
          <w:kern w:val="0"/>
          <w:sz w:val="32"/>
          <w:szCs w:val="32"/>
          <w:lang w:bidi="ar"/>
        </w:rPr>
      </w:pPr>
      <w:r>
        <w:rPr>
          <w:rFonts w:ascii="Times New Roman" w:hAnsi="Times New Roman" w:cs="Times New Roman" w:hint="eastAsia"/>
          <w:color w:val="000000" w:themeColor="text1"/>
          <w:kern w:val="0"/>
          <w:sz w:val="32"/>
          <w:szCs w:val="32"/>
          <w:lang w:bidi="ar"/>
        </w:rPr>
        <w:t>7</w:t>
      </w:r>
      <w:r>
        <w:rPr>
          <w:rFonts w:ascii="Times New Roman" w:hAnsi="Times New Roman" w:cs="Times New Roman"/>
          <w:color w:val="000000" w:themeColor="text1"/>
          <w:kern w:val="0"/>
          <w:sz w:val="32"/>
          <w:szCs w:val="32"/>
          <w:lang w:bidi="ar"/>
        </w:rPr>
        <w:t>、其他学科竞赛</w:t>
      </w:r>
      <w:r>
        <w:rPr>
          <w:rFonts w:ascii="Times New Roman" w:hAnsi="Times New Roman" w:cs="Times New Roman" w:hint="eastAsia"/>
          <w:color w:val="000000" w:themeColor="text1"/>
          <w:kern w:val="0"/>
          <w:sz w:val="32"/>
          <w:szCs w:val="32"/>
          <w:lang w:bidi="ar"/>
        </w:rPr>
        <w:t>：包含成都信息工程大学</w:t>
      </w:r>
      <w:r w:rsidR="000D0E48">
        <w:rPr>
          <w:rFonts w:ascii="Times New Roman" w:hAnsi="Times New Roman" w:cs="Times New Roman" w:hint="eastAsia"/>
          <w:color w:val="000000" w:themeColor="text1"/>
          <w:kern w:val="0"/>
          <w:sz w:val="32"/>
          <w:szCs w:val="32"/>
          <w:lang w:bidi="ar"/>
        </w:rPr>
        <w:t>“</w:t>
      </w:r>
      <w:r>
        <w:rPr>
          <w:rFonts w:ascii="Times New Roman" w:hAnsi="Times New Roman" w:cs="Times New Roman" w:hint="eastAsia"/>
          <w:color w:val="000000" w:themeColor="text1"/>
          <w:kern w:val="0"/>
          <w:sz w:val="32"/>
          <w:szCs w:val="32"/>
          <w:lang w:bidi="ar"/>
        </w:rPr>
        <w:t>智明达杯</w:t>
      </w:r>
      <w:r w:rsidR="000D0E48">
        <w:rPr>
          <w:rFonts w:ascii="Times New Roman" w:hAnsi="Times New Roman" w:cs="Times New Roman" w:hint="eastAsia"/>
          <w:color w:val="000000" w:themeColor="text1"/>
          <w:kern w:val="0"/>
          <w:sz w:val="32"/>
          <w:szCs w:val="32"/>
          <w:lang w:bidi="ar"/>
        </w:rPr>
        <w:t>”</w:t>
      </w:r>
      <w:r>
        <w:rPr>
          <w:rFonts w:ascii="Times New Roman" w:hAnsi="Times New Roman" w:cs="Times New Roman" w:hint="eastAsia"/>
          <w:color w:val="000000" w:themeColor="text1"/>
          <w:kern w:val="0"/>
          <w:sz w:val="32"/>
          <w:szCs w:val="32"/>
          <w:lang w:bidi="ar"/>
        </w:rPr>
        <w:t>FPGA</w:t>
      </w:r>
      <w:r>
        <w:rPr>
          <w:rFonts w:ascii="Times New Roman" w:hAnsi="Times New Roman" w:cs="Times New Roman" w:hint="eastAsia"/>
          <w:color w:val="000000" w:themeColor="text1"/>
          <w:kern w:val="0"/>
          <w:sz w:val="32"/>
          <w:szCs w:val="32"/>
          <w:lang w:bidi="ar"/>
        </w:rPr>
        <w:t>设计竞赛暨嵌入式芯片与系统设计竞赛、</w:t>
      </w:r>
      <w:r w:rsidR="000D0E48">
        <w:rPr>
          <w:rFonts w:ascii="Times New Roman" w:hAnsi="Times New Roman" w:cs="Times New Roman" w:hint="eastAsia"/>
          <w:color w:val="000000" w:themeColor="text1"/>
          <w:kern w:val="0"/>
          <w:sz w:val="32"/>
          <w:szCs w:val="32"/>
          <w:lang w:bidi="ar"/>
        </w:rPr>
        <w:t>“</w:t>
      </w:r>
      <w:r>
        <w:rPr>
          <w:rFonts w:ascii="Times New Roman" w:hAnsi="Times New Roman" w:cs="Times New Roman" w:hint="eastAsia"/>
          <w:color w:val="000000" w:themeColor="text1"/>
          <w:kern w:val="0"/>
          <w:sz w:val="32"/>
          <w:szCs w:val="32"/>
          <w:lang w:bidi="ar"/>
        </w:rPr>
        <w:t>华瑞昇杯</w:t>
      </w:r>
      <w:r w:rsidR="000D0E48">
        <w:rPr>
          <w:rFonts w:ascii="Times New Roman" w:hAnsi="Times New Roman" w:cs="Times New Roman" w:hint="eastAsia"/>
          <w:color w:val="000000" w:themeColor="text1"/>
          <w:kern w:val="0"/>
          <w:sz w:val="32"/>
          <w:szCs w:val="32"/>
          <w:lang w:bidi="ar"/>
        </w:rPr>
        <w:t>”</w:t>
      </w:r>
      <w:r>
        <w:rPr>
          <w:rFonts w:ascii="Times New Roman" w:hAnsi="Times New Roman" w:cs="Times New Roman" w:hint="eastAsia"/>
          <w:color w:val="000000" w:themeColor="text1"/>
          <w:kern w:val="0"/>
          <w:sz w:val="32"/>
          <w:szCs w:val="32"/>
          <w:lang w:bidi="ar"/>
        </w:rPr>
        <w:t>合泰单片机应用设计竞赛</w:t>
      </w:r>
      <w:r>
        <w:rPr>
          <w:rFonts w:ascii="Times New Roman" w:hAnsi="Times New Roman" w:cs="Times New Roman" w:hint="eastAsia"/>
          <w:color w:val="000000" w:themeColor="text1"/>
          <w:kern w:val="0"/>
          <w:sz w:val="32"/>
          <w:szCs w:val="32"/>
          <w:lang w:bidi="ar"/>
        </w:rPr>
        <w:t>,</w:t>
      </w:r>
      <w:r w:rsidR="000D0E48">
        <w:rPr>
          <w:rFonts w:ascii="Times New Roman" w:hAnsi="Times New Roman" w:cs="Times New Roman" w:hint="eastAsia"/>
          <w:color w:val="000000" w:themeColor="text1"/>
          <w:kern w:val="0"/>
          <w:sz w:val="32"/>
          <w:szCs w:val="32"/>
          <w:lang w:bidi="ar"/>
        </w:rPr>
        <w:t>“</w:t>
      </w:r>
      <w:r>
        <w:rPr>
          <w:rFonts w:ascii="Times New Roman" w:hAnsi="Times New Roman" w:cs="Times New Roman" w:hint="eastAsia"/>
          <w:color w:val="000000" w:themeColor="text1"/>
          <w:kern w:val="0"/>
          <w:sz w:val="32"/>
          <w:szCs w:val="32"/>
          <w:lang w:bidi="ar"/>
        </w:rPr>
        <w:t>英创力杯</w:t>
      </w:r>
      <w:r w:rsidR="000D0E48">
        <w:rPr>
          <w:rFonts w:ascii="Times New Roman" w:hAnsi="Times New Roman" w:cs="Times New Roman" w:hint="eastAsia"/>
          <w:color w:val="000000" w:themeColor="text1"/>
          <w:kern w:val="0"/>
          <w:sz w:val="32"/>
          <w:szCs w:val="32"/>
          <w:lang w:bidi="ar"/>
        </w:rPr>
        <w:t>”</w:t>
      </w:r>
      <w:r>
        <w:rPr>
          <w:rFonts w:ascii="Times New Roman" w:hAnsi="Times New Roman" w:cs="Times New Roman" w:hint="eastAsia"/>
          <w:color w:val="000000" w:themeColor="text1"/>
          <w:kern w:val="0"/>
          <w:sz w:val="32"/>
          <w:szCs w:val="32"/>
          <w:lang w:bidi="ar"/>
        </w:rPr>
        <w:t>PCB</w:t>
      </w:r>
      <w:r>
        <w:rPr>
          <w:rFonts w:ascii="Times New Roman" w:hAnsi="Times New Roman" w:cs="Times New Roman" w:hint="eastAsia"/>
          <w:color w:val="000000" w:themeColor="text1"/>
          <w:kern w:val="0"/>
          <w:sz w:val="32"/>
          <w:szCs w:val="32"/>
          <w:lang w:bidi="ar"/>
        </w:rPr>
        <w:t>设计竞赛</w:t>
      </w:r>
      <w:r>
        <w:rPr>
          <w:rFonts w:ascii="Times New Roman" w:hAnsi="Times New Roman" w:cs="Times New Roman"/>
          <w:color w:val="000000" w:themeColor="text1"/>
          <w:kern w:val="0"/>
          <w:sz w:val="32"/>
          <w:szCs w:val="32"/>
          <w:lang w:bidi="ar"/>
        </w:rPr>
        <w:t>。</w:t>
      </w:r>
    </w:p>
    <w:p w14:paraId="7E50D10B" w14:textId="596F32AC" w:rsidR="00DE6059" w:rsidRDefault="00000000">
      <w:pPr>
        <w:widowControl/>
        <w:ind w:firstLineChars="200" w:firstLine="640"/>
        <w:jc w:val="left"/>
        <w:rPr>
          <w:rFonts w:ascii="Times New Roman" w:hAnsi="Times New Roman" w:cs="Times New Roman"/>
          <w:color w:val="000000"/>
          <w:kern w:val="0"/>
          <w:sz w:val="32"/>
          <w:szCs w:val="32"/>
        </w:rPr>
      </w:pPr>
      <w:r>
        <w:rPr>
          <w:rFonts w:ascii="Times New Roman" w:hAnsi="Times New Roman" w:cs="Times New Roman"/>
          <w:color w:val="000000"/>
          <w:kern w:val="0"/>
          <w:sz w:val="32"/>
          <w:szCs w:val="32"/>
          <w:lang w:bidi="ar"/>
        </w:rPr>
        <w:t>8</w:t>
      </w:r>
      <w:r>
        <w:rPr>
          <w:rFonts w:ascii="Times New Roman" w:hAnsi="Times New Roman" w:cs="Times New Roman"/>
          <w:color w:val="000000"/>
          <w:kern w:val="0"/>
          <w:sz w:val="32"/>
          <w:szCs w:val="32"/>
          <w:lang w:bidi="ar"/>
        </w:rPr>
        <w:t>、</w:t>
      </w:r>
      <w:r>
        <w:rPr>
          <w:rFonts w:ascii="Times New Roman" w:hAnsi="Times New Roman" w:cs="Times New Roman"/>
          <w:color w:val="000000"/>
          <w:kern w:val="0"/>
          <w:sz w:val="32"/>
          <w:szCs w:val="32"/>
        </w:rPr>
        <w:t>加分标准</w:t>
      </w:r>
      <w:r>
        <w:rPr>
          <w:rFonts w:ascii="Times New Roman" w:hAnsi="Times New Roman" w:cs="Times New Roman" w:hint="eastAsia"/>
          <w:color w:val="000000"/>
          <w:kern w:val="0"/>
          <w:sz w:val="32"/>
          <w:szCs w:val="32"/>
        </w:rPr>
        <w:t>如下</w:t>
      </w:r>
      <w:r>
        <w:rPr>
          <w:rFonts w:ascii="Times New Roman" w:hAnsi="Times New Roman" w:cs="Times New Roman"/>
          <w:color w:val="000000"/>
          <w:kern w:val="0"/>
          <w:sz w:val="32"/>
          <w:szCs w:val="32"/>
        </w:rPr>
        <w:t>：</w:t>
      </w:r>
    </w:p>
    <w:tbl>
      <w:tblPr>
        <w:tblStyle w:val="a3"/>
        <w:tblW w:w="8788" w:type="dxa"/>
        <w:jc w:val="center"/>
        <w:tblLook w:val="04A0" w:firstRow="1" w:lastRow="0" w:firstColumn="1" w:lastColumn="0" w:noHBand="0" w:noVBand="1"/>
      </w:tblPr>
      <w:tblGrid>
        <w:gridCol w:w="1406"/>
        <w:gridCol w:w="1406"/>
        <w:gridCol w:w="1568"/>
        <w:gridCol w:w="1469"/>
        <w:gridCol w:w="1469"/>
        <w:gridCol w:w="1470"/>
      </w:tblGrid>
      <w:tr w:rsidR="00DE6059" w14:paraId="26C1CB54" w14:textId="77777777">
        <w:trPr>
          <w:jc w:val="center"/>
        </w:trPr>
        <w:tc>
          <w:tcPr>
            <w:tcW w:w="4380" w:type="dxa"/>
            <w:gridSpan w:val="3"/>
            <w:vMerge w:val="restart"/>
            <w:vAlign w:val="center"/>
          </w:tcPr>
          <w:p w14:paraId="221D2064"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加分项目类别</w:t>
            </w:r>
          </w:p>
        </w:tc>
        <w:tc>
          <w:tcPr>
            <w:tcW w:w="4408" w:type="dxa"/>
            <w:gridSpan w:val="3"/>
            <w:vAlign w:val="center"/>
          </w:tcPr>
          <w:p w14:paraId="1E693CBA"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加分标准</w:t>
            </w:r>
          </w:p>
        </w:tc>
      </w:tr>
      <w:tr w:rsidR="00DE6059" w14:paraId="33BE59CD" w14:textId="77777777">
        <w:trPr>
          <w:jc w:val="center"/>
        </w:trPr>
        <w:tc>
          <w:tcPr>
            <w:tcW w:w="4380" w:type="dxa"/>
            <w:gridSpan w:val="3"/>
            <w:vMerge/>
            <w:vAlign w:val="center"/>
          </w:tcPr>
          <w:p w14:paraId="51DF1F35" w14:textId="77777777" w:rsidR="00DE6059" w:rsidRDefault="00DE6059">
            <w:pPr>
              <w:widowControl/>
              <w:jc w:val="center"/>
              <w:rPr>
                <w:rFonts w:ascii="Times New Roman" w:hAnsi="Times New Roman" w:cs="Times New Roman"/>
                <w:color w:val="000000"/>
                <w:kern w:val="0"/>
                <w:sz w:val="28"/>
                <w:szCs w:val="28"/>
              </w:rPr>
            </w:pPr>
          </w:p>
        </w:tc>
        <w:tc>
          <w:tcPr>
            <w:tcW w:w="1469" w:type="dxa"/>
            <w:vAlign w:val="center"/>
          </w:tcPr>
          <w:p w14:paraId="36CD1647"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一等奖</w:t>
            </w:r>
          </w:p>
        </w:tc>
        <w:tc>
          <w:tcPr>
            <w:tcW w:w="1469" w:type="dxa"/>
            <w:vAlign w:val="center"/>
          </w:tcPr>
          <w:p w14:paraId="3DECD5AB"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二等奖</w:t>
            </w:r>
          </w:p>
        </w:tc>
        <w:tc>
          <w:tcPr>
            <w:tcW w:w="1470" w:type="dxa"/>
            <w:vAlign w:val="center"/>
          </w:tcPr>
          <w:p w14:paraId="7447281B"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三等奖</w:t>
            </w:r>
          </w:p>
        </w:tc>
      </w:tr>
      <w:tr w:rsidR="00DE6059" w14:paraId="0D6D82A8" w14:textId="77777777">
        <w:trPr>
          <w:jc w:val="center"/>
        </w:trPr>
        <w:tc>
          <w:tcPr>
            <w:tcW w:w="2812" w:type="dxa"/>
            <w:gridSpan w:val="2"/>
            <w:vMerge w:val="restart"/>
            <w:vAlign w:val="center"/>
          </w:tcPr>
          <w:p w14:paraId="301E4E9C"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A</w:t>
            </w:r>
            <w:r>
              <w:rPr>
                <w:rFonts w:ascii="Times New Roman" w:hAnsi="Times New Roman" w:cs="Times New Roman"/>
                <w:color w:val="000000"/>
                <w:kern w:val="0"/>
                <w:sz w:val="28"/>
                <w:szCs w:val="28"/>
              </w:rPr>
              <w:t>类学科竞赛获奖</w:t>
            </w:r>
          </w:p>
          <w:p w14:paraId="2882F660"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w:t>
            </w:r>
            <w:r>
              <w:rPr>
                <w:rFonts w:ascii="Times New Roman" w:hAnsi="Times New Roman" w:cs="Times New Roman"/>
                <w:color w:val="000000"/>
                <w:kern w:val="0"/>
                <w:sz w:val="28"/>
                <w:szCs w:val="28"/>
              </w:rPr>
              <w:t>累计不超过</w:t>
            </w:r>
            <w:r>
              <w:rPr>
                <w:rFonts w:ascii="Times New Roman" w:hAnsi="Times New Roman" w:cs="Times New Roman"/>
                <w:color w:val="000000"/>
                <w:kern w:val="0"/>
                <w:sz w:val="28"/>
                <w:szCs w:val="28"/>
              </w:rPr>
              <w:t>5</w:t>
            </w:r>
            <w:r>
              <w:rPr>
                <w:rFonts w:ascii="Times New Roman" w:hAnsi="Times New Roman" w:cs="Times New Roman"/>
                <w:color w:val="000000"/>
                <w:kern w:val="0"/>
                <w:sz w:val="28"/>
                <w:szCs w:val="28"/>
              </w:rPr>
              <w:t>分</w:t>
            </w:r>
            <w:r>
              <w:rPr>
                <w:rFonts w:ascii="Times New Roman" w:hAnsi="Times New Roman" w:cs="Times New Roman"/>
                <w:color w:val="000000"/>
                <w:kern w:val="0"/>
                <w:sz w:val="28"/>
                <w:szCs w:val="28"/>
              </w:rPr>
              <w:t>)</w:t>
            </w:r>
          </w:p>
        </w:tc>
        <w:tc>
          <w:tcPr>
            <w:tcW w:w="1568" w:type="dxa"/>
            <w:vAlign w:val="center"/>
          </w:tcPr>
          <w:p w14:paraId="20E8BB43"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国家级</w:t>
            </w:r>
          </w:p>
        </w:tc>
        <w:tc>
          <w:tcPr>
            <w:tcW w:w="1469" w:type="dxa"/>
            <w:vAlign w:val="center"/>
          </w:tcPr>
          <w:p w14:paraId="7B8C1E49"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5</w:t>
            </w:r>
            <w:r>
              <w:rPr>
                <w:rFonts w:ascii="Times New Roman" w:hAnsi="Times New Roman" w:cs="Times New Roman"/>
                <w:color w:val="000000"/>
                <w:kern w:val="0"/>
                <w:sz w:val="28"/>
                <w:szCs w:val="28"/>
              </w:rPr>
              <w:t>分</w:t>
            </w:r>
            <w:r>
              <w:rPr>
                <w:rFonts w:ascii="Times New Roman" w:hAnsi="Times New Roman" w:cs="Times New Roman"/>
                <w:color w:val="000000"/>
                <w:kern w:val="0"/>
                <w:sz w:val="28"/>
                <w:szCs w:val="28"/>
              </w:rPr>
              <w:t>/</w:t>
            </w:r>
            <w:r>
              <w:rPr>
                <w:rFonts w:ascii="Times New Roman" w:hAnsi="Times New Roman" w:cs="Times New Roman"/>
                <w:color w:val="000000"/>
                <w:kern w:val="0"/>
                <w:sz w:val="28"/>
                <w:szCs w:val="28"/>
              </w:rPr>
              <w:t>项</w:t>
            </w:r>
          </w:p>
        </w:tc>
        <w:tc>
          <w:tcPr>
            <w:tcW w:w="1469" w:type="dxa"/>
            <w:vAlign w:val="center"/>
          </w:tcPr>
          <w:p w14:paraId="1087D43B"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4</w:t>
            </w:r>
            <w:r>
              <w:rPr>
                <w:rFonts w:ascii="Times New Roman" w:hAnsi="Times New Roman" w:cs="Times New Roman"/>
                <w:color w:val="000000"/>
                <w:kern w:val="0"/>
                <w:sz w:val="28"/>
                <w:szCs w:val="28"/>
              </w:rPr>
              <w:t>分</w:t>
            </w:r>
            <w:r>
              <w:rPr>
                <w:rFonts w:ascii="Times New Roman" w:hAnsi="Times New Roman" w:cs="Times New Roman"/>
                <w:color w:val="000000"/>
                <w:kern w:val="0"/>
                <w:sz w:val="28"/>
                <w:szCs w:val="28"/>
              </w:rPr>
              <w:t>/</w:t>
            </w:r>
            <w:r>
              <w:rPr>
                <w:rFonts w:ascii="Times New Roman" w:hAnsi="Times New Roman" w:cs="Times New Roman"/>
                <w:color w:val="000000"/>
                <w:kern w:val="0"/>
                <w:sz w:val="28"/>
                <w:szCs w:val="28"/>
              </w:rPr>
              <w:t>项</w:t>
            </w:r>
          </w:p>
        </w:tc>
        <w:tc>
          <w:tcPr>
            <w:tcW w:w="1470" w:type="dxa"/>
            <w:vAlign w:val="center"/>
          </w:tcPr>
          <w:p w14:paraId="29F78B1F"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3</w:t>
            </w:r>
            <w:r>
              <w:rPr>
                <w:rFonts w:ascii="Times New Roman" w:hAnsi="Times New Roman" w:cs="Times New Roman"/>
                <w:color w:val="000000"/>
                <w:kern w:val="0"/>
                <w:sz w:val="28"/>
                <w:szCs w:val="28"/>
              </w:rPr>
              <w:t>分</w:t>
            </w:r>
            <w:r>
              <w:rPr>
                <w:rFonts w:ascii="Times New Roman" w:hAnsi="Times New Roman" w:cs="Times New Roman"/>
                <w:color w:val="000000"/>
                <w:kern w:val="0"/>
                <w:sz w:val="28"/>
                <w:szCs w:val="28"/>
              </w:rPr>
              <w:t>/</w:t>
            </w:r>
            <w:r>
              <w:rPr>
                <w:rFonts w:ascii="Times New Roman" w:hAnsi="Times New Roman" w:cs="Times New Roman"/>
                <w:color w:val="000000"/>
                <w:kern w:val="0"/>
                <w:sz w:val="28"/>
                <w:szCs w:val="28"/>
              </w:rPr>
              <w:t>项</w:t>
            </w:r>
          </w:p>
        </w:tc>
      </w:tr>
      <w:tr w:rsidR="00DE6059" w14:paraId="1500EB81" w14:textId="77777777">
        <w:trPr>
          <w:jc w:val="center"/>
        </w:trPr>
        <w:tc>
          <w:tcPr>
            <w:tcW w:w="2812" w:type="dxa"/>
            <w:gridSpan w:val="2"/>
            <w:vMerge/>
            <w:vAlign w:val="center"/>
          </w:tcPr>
          <w:p w14:paraId="6D72EA1C" w14:textId="77777777" w:rsidR="00DE6059" w:rsidRDefault="00DE6059">
            <w:pPr>
              <w:widowControl/>
              <w:jc w:val="center"/>
              <w:rPr>
                <w:rFonts w:ascii="Times New Roman" w:hAnsi="Times New Roman" w:cs="Times New Roman"/>
                <w:color w:val="000000"/>
                <w:kern w:val="0"/>
                <w:sz w:val="28"/>
                <w:szCs w:val="28"/>
              </w:rPr>
            </w:pPr>
          </w:p>
        </w:tc>
        <w:tc>
          <w:tcPr>
            <w:tcW w:w="1568" w:type="dxa"/>
            <w:vAlign w:val="center"/>
          </w:tcPr>
          <w:p w14:paraId="1A450590"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省级</w:t>
            </w:r>
          </w:p>
        </w:tc>
        <w:tc>
          <w:tcPr>
            <w:tcW w:w="1469" w:type="dxa"/>
            <w:vAlign w:val="center"/>
          </w:tcPr>
          <w:p w14:paraId="29089BCF"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2</w:t>
            </w:r>
            <w:r>
              <w:rPr>
                <w:rFonts w:ascii="Times New Roman" w:hAnsi="Times New Roman" w:cs="Times New Roman"/>
                <w:color w:val="000000"/>
                <w:kern w:val="0"/>
                <w:sz w:val="28"/>
                <w:szCs w:val="28"/>
              </w:rPr>
              <w:t>分</w:t>
            </w:r>
            <w:r>
              <w:rPr>
                <w:rFonts w:ascii="Times New Roman" w:hAnsi="Times New Roman" w:cs="Times New Roman"/>
                <w:color w:val="000000"/>
                <w:kern w:val="0"/>
                <w:sz w:val="28"/>
                <w:szCs w:val="28"/>
              </w:rPr>
              <w:t>/</w:t>
            </w:r>
            <w:r>
              <w:rPr>
                <w:rFonts w:ascii="Times New Roman" w:hAnsi="Times New Roman" w:cs="Times New Roman"/>
                <w:color w:val="000000"/>
                <w:kern w:val="0"/>
                <w:sz w:val="28"/>
                <w:szCs w:val="28"/>
              </w:rPr>
              <w:t>项</w:t>
            </w:r>
          </w:p>
        </w:tc>
        <w:tc>
          <w:tcPr>
            <w:tcW w:w="1469" w:type="dxa"/>
            <w:vAlign w:val="center"/>
          </w:tcPr>
          <w:p w14:paraId="678E3912"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1.5</w:t>
            </w:r>
            <w:r>
              <w:rPr>
                <w:rFonts w:ascii="Times New Roman" w:hAnsi="Times New Roman" w:cs="Times New Roman"/>
                <w:color w:val="000000"/>
                <w:kern w:val="0"/>
                <w:sz w:val="28"/>
                <w:szCs w:val="28"/>
              </w:rPr>
              <w:t>分</w:t>
            </w:r>
            <w:r>
              <w:rPr>
                <w:rFonts w:ascii="Times New Roman" w:hAnsi="Times New Roman" w:cs="Times New Roman"/>
                <w:color w:val="000000"/>
                <w:kern w:val="0"/>
                <w:sz w:val="28"/>
                <w:szCs w:val="28"/>
              </w:rPr>
              <w:t>/</w:t>
            </w:r>
            <w:r>
              <w:rPr>
                <w:rFonts w:ascii="Times New Roman" w:hAnsi="Times New Roman" w:cs="Times New Roman"/>
                <w:color w:val="000000"/>
                <w:kern w:val="0"/>
                <w:sz w:val="28"/>
                <w:szCs w:val="28"/>
              </w:rPr>
              <w:t>项</w:t>
            </w:r>
          </w:p>
        </w:tc>
        <w:tc>
          <w:tcPr>
            <w:tcW w:w="1470" w:type="dxa"/>
            <w:vAlign w:val="center"/>
          </w:tcPr>
          <w:p w14:paraId="14AF7599"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1</w:t>
            </w:r>
            <w:r>
              <w:rPr>
                <w:rFonts w:ascii="Times New Roman" w:hAnsi="Times New Roman" w:cs="Times New Roman"/>
                <w:color w:val="000000"/>
                <w:kern w:val="0"/>
                <w:sz w:val="28"/>
                <w:szCs w:val="28"/>
              </w:rPr>
              <w:t>分</w:t>
            </w:r>
            <w:r>
              <w:rPr>
                <w:rFonts w:ascii="Times New Roman" w:hAnsi="Times New Roman" w:cs="Times New Roman"/>
                <w:color w:val="000000"/>
                <w:kern w:val="0"/>
                <w:sz w:val="28"/>
                <w:szCs w:val="28"/>
              </w:rPr>
              <w:t>/</w:t>
            </w:r>
            <w:r>
              <w:rPr>
                <w:rFonts w:ascii="Times New Roman" w:hAnsi="Times New Roman" w:cs="Times New Roman"/>
                <w:color w:val="000000"/>
                <w:kern w:val="0"/>
                <w:sz w:val="28"/>
                <w:szCs w:val="28"/>
              </w:rPr>
              <w:t>项</w:t>
            </w:r>
          </w:p>
        </w:tc>
      </w:tr>
      <w:tr w:rsidR="00DE6059" w14:paraId="71627866" w14:textId="77777777">
        <w:trPr>
          <w:trHeight w:val="619"/>
          <w:jc w:val="center"/>
        </w:trPr>
        <w:tc>
          <w:tcPr>
            <w:tcW w:w="1406" w:type="dxa"/>
            <w:vMerge w:val="restart"/>
            <w:vAlign w:val="center"/>
          </w:tcPr>
          <w:p w14:paraId="191E6965"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B</w:t>
            </w:r>
            <w:r>
              <w:rPr>
                <w:rFonts w:ascii="Times New Roman" w:hAnsi="Times New Roman" w:cs="Times New Roman"/>
                <w:color w:val="000000"/>
                <w:kern w:val="0"/>
                <w:sz w:val="28"/>
                <w:szCs w:val="28"/>
              </w:rPr>
              <w:t>类学科</w:t>
            </w:r>
            <w:r>
              <w:rPr>
                <w:rFonts w:ascii="Times New Roman" w:hAnsi="Times New Roman" w:cs="Times New Roman"/>
                <w:color w:val="000000"/>
                <w:kern w:val="0"/>
                <w:sz w:val="28"/>
                <w:szCs w:val="28"/>
              </w:rPr>
              <w:lastRenderedPageBreak/>
              <w:t>竞赛获奖</w:t>
            </w:r>
          </w:p>
          <w:p w14:paraId="73D53DA2"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w:t>
            </w:r>
            <w:r>
              <w:rPr>
                <w:rFonts w:ascii="Times New Roman" w:hAnsi="Times New Roman" w:cs="Times New Roman"/>
                <w:color w:val="000000"/>
                <w:kern w:val="0"/>
                <w:sz w:val="28"/>
                <w:szCs w:val="28"/>
              </w:rPr>
              <w:t>累计不超过</w:t>
            </w:r>
            <w:r>
              <w:rPr>
                <w:rFonts w:ascii="Times New Roman" w:hAnsi="Times New Roman" w:cs="Times New Roman"/>
                <w:color w:val="000000"/>
                <w:kern w:val="0"/>
                <w:sz w:val="28"/>
                <w:szCs w:val="28"/>
              </w:rPr>
              <w:t>2</w:t>
            </w:r>
            <w:r>
              <w:rPr>
                <w:rFonts w:ascii="Times New Roman" w:hAnsi="Times New Roman" w:cs="Times New Roman"/>
                <w:color w:val="000000"/>
                <w:kern w:val="0"/>
                <w:sz w:val="28"/>
                <w:szCs w:val="28"/>
              </w:rPr>
              <w:t>分</w:t>
            </w:r>
            <w:r>
              <w:rPr>
                <w:rFonts w:ascii="Times New Roman" w:hAnsi="Times New Roman" w:cs="Times New Roman"/>
                <w:color w:val="000000"/>
                <w:kern w:val="0"/>
                <w:sz w:val="28"/>
                <w:szCs w:val="28"/>
              </w:rPr>
              <w:t>)</w:t>
            </w:r>
          </w:p>
        </w:tc>
        <w:tc>
          <w:tcPr>
            <w:tcW w:w="1406" w:type="dxa"/>
            <w:vMerge w:val="restart"/>
            <w:vAlign w:val="center"/>
          </w:tcPr>
          <w:p w14:paraId="2EDA5B89" w14:textId="77777777" w:rsidR="009119B1"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lastRenderedPageBreak/>
              <w:t>B1</w:t>
            </w:r>
            <w:r>
              <w:rPr>
                <w:rFonts w:ascii="Times New Roman" w:hAnsi="Times New Roman" w:cs="Times New Roman"/>
                <w:color w:val="000000"/>
                <w:kern w:val="0"/>
                <w:sz w:val="28"/>
                <w:szCs w:val="28"/>
              </w:rPr>
              <w:t>类</w:t>
            </w:r>
          </w:p>
          <w:p w14:paraId="6AA86A26" w14:textId="1E2FE7BF"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lastRenderedPageBreak/>
              <w:t>学科竞赛</w:t>
            </w:r>
          </w:p>
        </w:tc>
        <w:tc>
          <w:tcPr>
            <w:tcW w:w="1568" w:type="dxa"/>
            <w:vAlign w:val="center"/>
          </w:tcPr>
          <w:p w14:paraId="14C66839"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lastRenderedPageBreak/>
              <w:t>国家级</w:t>
            </w:r>
          </w:p>
        </w:tc>
        <w:tc>
          <w:tcPr>
            <w:tcW w:w="1469" w:type="dxa"/>
            <w:vAlign w:val="center"/>
          </w:tcPr>
          <w:p w14:paraId="1DB1E1F2"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hint="eastAsia"/>
                <w:color w:val="000000"/>
                <w:kern w:val="0"/>
                <w:sz w:val="28"/>
                <w:szCs w:val="28"/>
              </w:rPr>
              <w:t>2</w:t>
            </w:r>
            <w:r>
              <w:rPr>
                <w:rFonts w:ascii="Times New Roman" w:hAnsi="Times New Roman" w:cs="Times New Roman"/>
                <w:color w:val="000000"/>
                <w:kern w:val="0"/>
                <w:sz w:val="28"/>
                <w:szCs w:val="28"/>
              </w:rPr>
              <w:t>分</w:t>
            </w:r>
            <w:r>
              <w:rPr>
                <w:rFonts w:ascii="Times New Roman" w:hAnsi="Times New Roman" w:cs="Times New Roman"/>
                <w:color w:val="000000"/>
                <w:kern w:val="0"/>
                <w:sz w:val="28"/>
                <w:szCs w:val="28"/>
              </w:rPr>
              <w:t>/</w:t>
            </w:r>
            <w:r>
              <w:rPr>
                <w:rFonts w:ascii="Times New Roman" w:hAnsi="Times New Roman" w:cs="Times New Roman"/>
                <w:color w:val="000000"/>
                <w:kern w:val="0"/>
                <w:sz w:val="28"/>
                <w:szCs w:val="28"/>
              </w:rPr>
              <w:t>项</w:t>
            </w:r>
          </w:p>
        </w:tc>
        <w:tc>
          <w:tcPr>
            <w:tcW w:w="1469" w:type="dxa"/>
            <w:vAlign w:val="center"/>
          </w:tcPr>
          <w:p w14:paraId="2BF11AB9"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hint="eastAsia"/>
                <w:color w:val="000000"/>
                <w:kern w:val="0"/>
                <w:sz w:val="28"/>
                <w:szCs w:val="28"/>
              </w:rPr>
              <w:t>1.7</w:t>
            </w:r>
            <w:r>
              <w:rPr>
                <w:rFonts w:ascii="Times New Roman" w:hAnsi="Times New Roman" w:cs="Times New Roman"/>
                <w:color w:val="000000"/>
                <w:kern w:val="0"/>
                <w:sz w:val="28"/>
                <w:szCs w:val="28"/>
              </w:rPr>
              <w:t>分</w:t>
            </w:r>
            <w:r>
              <w:rPr>
                <w:rFonts w:ascii="Times New Roman" w:hAnsi="Times New Roman" w:cs="Times New Roman"/>
                <w:color w:val="000000"/>
                <w:kern w:val="0"/>
                <w:sz w:val="28"/>
                <w:szCs w:val="28"/>
              </w:rPr>
              <w:t>/</w:t>
            </w:r>
            <w:r>
              <w:rPr>
                <w:rFonts w:ascii="Times New Roman" w:hAnsi="Times New Roman" w:cs="Times New Roman"/>
                <w:color w:val="000000"/>
                <w:kern w:val="0"/>
                <w:sz w:val="28"/>
                <w:szCs w:val="28"/>
              </w:rPr>
              <w:t>项</w:t>
            </w:r>
          </w:p>
        </w:tc>
        <w:tc>
          <w:tcPr>
            <w:tcW w:w="1470" w:type="dxa"/>
            <w:vAlign w:val="center"/>
          </w:tcPr>
          <w:p w14:paraId="5E7C6962"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hint="eastAsia"/>
                <w:color w:val="000000"/>
                <w:kern w:val="0"/>
                <w:sz w:val="28"/>
                <w:szCs w:val="28"/>
              </w:rPr>
              <w:t>1.5</w:t>
            </w:r>
            <w:r>
              <w:rPr>
                <w:rFonts w:ascii="Times New Roman" w:hAnsi="Times New Roman" w:cs="Times New Roman"/>
                <w:color w:val="000000"/>
                <w:kern w:val="0"/>
                <w:sz w:val="28"/>
                <w:szCs w:val="28"/>
              </w:rPr>
              <w:t>分</w:t>
            </w:r>
            <w:r>
              <w:rPr>
                <w:rFonts w:ascii="Times New Roman" w:hAnsi="Times New Roman" w:cs="Times New Roman"/>
                <w:color w:val="000000"/>
                <w:kern w:val="0"/>
                <w:sz w:val="28"/>
                <w:szCs w:val="28"/>
              </w:rPr>
              <w:t>/</w:t>
            </w:r>
            <w:r>
              <w:rPr>
                <w:rFonts w:ascii="Times New Roman" w:hAnsi="Times New Roman" w:cs="Times New Roman"/>
                <w:color w:val="000000"/>
                <w:kern w:val="0"/>
                <w:sz w:val="28"/>
                <w:szCs w:val="28"/>
              </w:rPr>
              <w:t>项</w:t>
            </w:r>
          </w:p>
        </w:tc>
      </w:tr>
      <w:tr w:rsidR="00DE6059" w14:paraId="34E26ED3" w14:textId="77777777">
        <w:trPr>
          <w:trHeight w:val="619"/>
          <w:jc w:val="center"/>
        </w:trPr>
        <w:tc>
          <w:tcPr>
            <w:tcW w:w="1406" w:type="dxa"/>
            <w:vMerge/>
            <w:vAlign w:val="center"/>
          </w:tcPr>
          <w:p w14:paraId="38A6F1B1" w14:textId="77777777" w:rsidR="00DE6059" w:rsidRDefault="00DE6059">
            <w:pPr>
              <w:widowControl/>
              <w:jc w:val="center"/>
            </w:pPr>
          </w:p>
        </w:tc>
        <w:tc>
          <w:tcPr>
            <w:tcW w:w="1406" w:type="dxa"/>
            <w:vMerge/>
            <w:vAlign w:val="center"/>
          </w:tcPr>
          <w:p w14:paraId="447834BD" w14:textId="77777777" w:rsidR="00DE6059" w:rsidRDefault="00DE6059">
            <w:pPr>
              <w:widowControl/>
              <w:jc w:val="center"/>
            </w:pPr>
          </w:p>
        </w:tc>
        <w:tc>
          <w:tcPr>
            <w:tcW w:w="1568" w:type="dxa"/>
            <w:vAlign w:val="center"/>
          </w:tcPr>
          <w:p w14:paraId="727E8486" w14:textId="77777777" w:rsidR="00DE6059" w:rsidRDefault="00000000">
            <w:pPr>
              <w:widowControl/>
              <w:jc w:val="center"/>
            </w:pPr>
            <w:r>
              <w:rPr>
                <w:rFonts w:ascii="Times New Roman" w:hAnsi="Times New Roman" w:cs="Times New Roman"/>
                <w:color w:val="000000"/>
                <w:kern w:val="0"/>
                <w:sz w:val="28"/>
                <w:szCs w:val="28"/>
              </w:rPr>
              <w:t>省级</w:t>
            </w:r>
          </w:p>
        </w:tc>
        <w:tc>
          <w:tcPr>
            <w:tcW w:w="1469" w:type="dxa"/>
            <w:vAlign w:val="center"/>
          </w:tcPr>
          <w:p w14:paraId="7C54E51A"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hint="eastAsia"/>
                <w:color w:val="000000"/>
                <w:kern w:val="0"/>
                <w:sz w:val="28"/>
                <w:szCs w:val="28"/>
              </w:rPr>
              <w:t>1.4</w:t>
            </w:r>
            <w:r>
              <w:rPr>
                <w:rFonts w:ascii="Times New Roman" w:hAnsi="Times New Roman" w:cs="Times New Roman"/>
                <w:color w:val="000000"/>
                <w:kern w:val="0"/>
                <w:sz w:val="28"/>
                <w:szCs w:val="28"/>
              </w:rPr>
              <w:t>分</w:t>
            </w:r>
            <w:r>
              <w:rPr>
                <w:rFonts w:ascii="Times New Roman" w:hAnsi="Times New Roman" w:cs="Times New Roman"/>
                <w:color w:val="000000"/>
                <w:kern w:val="0"/>
                <w:sz w:val="28"/>
                <w:szCs w:val="28"/>
              </w:rPr>
              <w:t>/</w:t>
            </w:r>
            <w:r>
              <w:rPr>
                <w:rFonts w:ascii="Times New Roman" w:hAnsi="Times New Roman" w:cs="Times New Roman"/>
                <w:color w:val="000000"/>
                <w:kern w:val="0"/>
                <w:sz w:val="28"/>
                <w:szCs w:val="28"/>
              </w:rPr>
              <w:t>项</w:t>
            </w:r>
          </w:p>
        </w:tc>
        <w:tc>
          <w:tcPr>
            <w:tcW w:w="1469" w:type="dxa"/>
            <w:vAlign w:val="center"/>
          </w:tcPr>
          <w:p w14:paraId="05E732DD" w14:textId="5A50E015"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1</w:t>
            </w:r>
            <w:r>
              <w:rPr>
                <w:rFonts w:ascii="Times New Roman" w:hAnsi="Times New Roman" w:cs="Times New Roman"/>
                <w:color w:val="000000"/>
                <w:kern w:val="0"/>
                <w:sz w:val="28"/>
                <w:szCs w:val="28"/>
              </w:rPr>
              <w:t>分</w:t>
            </w:r>
            <w:r>
              <w:rPr>
                <w:rFonts w:ascii="Times New Roman" w:hAnsi="Times New Roman" w:cs="Times New Roman"/>
                <w:color w:val="000000"/>
                <w:kern w:val="0"/>
                <w:sz w:val="28"/>
                <w:szCs w:val="28"/>
              </w:rPr>
              <w:t>/</w:t>
            </w:r>
            <w:r>
              <w:rPr>
                <w:rFonts w:ascii="Times New Roman" w:hAnsi="Times New Roman" w:cs="Times New Roman"/>
                <w:color w:val="000000"/>
                <w:kern w:val="0"/>
                <w:sz w:val="28"/>
                <w:szCs w:val="28"/>
              </w:rPr>
              <w:t>项</w:t>
            </w:r>
          </w:p>
        </w:tc>
        <w:tc>
          <w:tcPr>
            <w:tcW w:w="1470" w:type="dxa"/>
            <w:vAlign w:val="center"/>
          </w:tcPr>
          <w:p w14:paraId="3B4455F7"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hint="eastAsia"/>
                <w:color w:val="000000"/>
                <w:kern w:val="0"/>
                <w:sz w:val="28"/>
                <w:szCs w:val="28"/>
              </w:rPr>
              <w:t>0.8</w:t>
            </w:r>
            <w:r>
              <w:rPr>
                <w:rFonts w:ascii="Times New Roman" w:hAnsi="Times New Roman" w:cs="Times New Roman"/>
                <w:color w:val="000000"/>
                <w:kern w:val="0"/>
                <w:sz w:val="28"/>
                <w:szCs w:val="28"/>
              </w:rPr>
              <w:t>分</w:t>
            </w:r>
            <w:r>
              <w:rPr>
                <w:rFonts w:ascii="Times New Roman" w:hAnsi="Times New Roman" w:cs="Times New Roman"/>
                <w:color w:val="000000"/>
                <w:kern w:val="0"/>
                <w:sz w:val="28"/>
                <w:szCs w:val="28"/>
              </w:rPr>
              <w:t>/</w:t>
            </w:r>
            <w:r>
              <w:rPr>
                <w:rFonts w:ascii="Times New Roman" w:hAnsi="Times New Roman" w:cs="Times New Roman"/>
                <w:color w:val="000000"/>
                <w:kern w:val="0"/>
                <w:sz w:val="28"/>
                <w:szCs w:val="28"/>
              </w:rPr>
              <w:t>项</w:t>
            </w:r>
          </w:p>
        </w:tc>
      </w:tr>
      <w:tr w:rsidR="00DE6059" w14:paraId="5F166D2F" w14:textId="77777777">
        <w:trPr>
          <w:trHeight w:val="619"/>
          <w:jc w:val="center"/>
        </w:trPr>
        <w:tc>
          <w:tcPr>
            <w:tcW w:w="1406" w:type="dxa"/>
            <w:vMerge/>
            <w:vAlign w:val="center"/>
          </w:tcPr>
          <w:p w14:paraId="546E7134" w14:textId="77777777" w:rsidR="00DE6059" w:rsidRDefault="00DE6059">
            <w:pPr>
              <w:widowControl/>
              <w:jc w:val="center"/>
            </w:pPr>
          </w:p>
        </w:tc>
        <w:tc>
          <w:tcPr>
            <w:tcW w:w="1406" w:type="dxa"/>
            <w:vMerge w:val="restart"/>
            <w:vAlign w:val="center"/>
          </w:tcPr>
          <w:p w14:paraId="0CEDC80F" w14:textId="79752B8F"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B</w:t>
            </w:r>
            <w:r>
              <w:rPr>
                <w:rFonts w:ascii="Times New Roman" w:hAnsi="Times New Roman" w:cs="Times New Roman" w:hint="eastAsia"/>
                <w:color w:val="000000"/>
                <w:kern w:val="0"/>
                <w:sz w:val="28"/>
                <w:szCs w:val="28"/>
              </w:rPr>
              <w:t>2</w:t>
            </w:r>
            <w:r w:rsidR="000D0E48">
              <w:rPr>
                <w:rFonts w:ascii="Times New Roman" w:hAnsi="Times New Roman" w:cs="Times New Roman" w:hint="eastAsia"/>
                <w:color w:val="000000"/>
                <w:kern w:val="0"/>
                <w:sz w:val="28"/>
                <w:szCs w:val="28"/>
              </w:rPr>
              <w:t>-</w:t>
            </w:r>
            <w:r>
              <w:rPr>
                <w:rFonts w:ascii="Times New Roman" w:hAnsi="Times New Roman" w:cs="Times New Roman" w:hint="eastAsia"/>
                <w:color w:val="000000"/>
                <w:kern w:val="0"/>
                <w:sz w:val="28"/>
                <w:szCs w:val="28"/>
              </w:rPr>
              <w:t>B3</w:t>
            </w:r>
            <w:r>
              <w:rPr>
                <w:rFonts w:ascii="Times New Roman" w:hAnsi="Times New Roman" w:cs="Times New Roman"/>
                <w:color w:val="000000"/>
                <w:kern w:val="0"/>
                <w:sz w:val="28"/>
                <w:szCs w:val="28"/>
              </w:rPr>
              <w:t>类学科竞赛</w:t>
            </w:r>
          </w:p>
        </w:tc>
        <w:tc>
          <w:tcPr>
            <w:tcW w:w="1568" w:type="dxa"/>
            <w:vAlign w:val="center"/>
          </w:tcPr>
          <w:p w14:paraId="428D24E3"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国家级</w:t>
            </w:r>
          </w:p>
        </w:tc>
        <w:tc>
          <w:tcPr>
            <w:tcW w:w="1469" w:type="dxa"/>
            <w:vAlign w:val="center"/>
          </w:tcPr>
          <w:p w14:paraId="69E60139" w14:textId="0DEA98CE"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hint="eastAsia"/>
                <w:color w:val="000000"/>
                <w:kern w:val="0"/>
                <w:sz w:val="28"/>
                <w:szCs w:val="28"/>
              </w:rPr>
              <w:t>1</w:t>
            </w:r>
            <w:r>
              <w:rPr>
                <w:rFonts w:ascii="Times New Roman" w:hAnsi="Times New Roman" w:cs="Times New Roman"/>
                <w:color w:val="000000"/>
                <w:kern w:val="0"/>
                <w:sz w:val="28"/>
                <w:szCs w:val="28"/>
              </w:rPr>
              <w:t>分</w:t>
            </w:r>
            <w:r>
              <w:rPr>
                <w:rFonts w:ascii="Times New Roman" w:hAnsi="Times New Roman" w:cs="Times New Roman"/>
                <w:color w:val="000000"/>
                <w:kern w:val="0"/>
                <w:sz w:val="28"/>
                <w:szCs w:val="28"/>
              </w:rPr>
              <w:t>/</w:t>
            </w:r>
            <w:r>
              <w:rPr>
                <w:rFonts w:ascii="Times New Roman" w:hAnsi="Times New Roman" w:cs="Times New Roman"/>
                <w:color w:val="000000"/>
                <w:kern w:val="0"/>
                <w:sz w:val="28"/>
                <w:szCs w:val="28"/>
              </w:rPr>
              <w:t>项</w:t>
            </w:r>
          </w:p>
        </w:tc>
        <w:tc>
          <w:tcPr>
            <w:tcW w:w="1469" w:type="dxa"/>
            <w:vAlign w:val="center"/>
          </w:tcPr>
          <w:p w14:paraId="6CF40049"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hint="eastAsia"/>
                <w:color w:val="000000"/>
                <w:kern w:val="0"/>
                <w:sz w:val="28"/>
                <w:szCs w:val="28"/>
              </w:rPr>
              <w:t>0.8</w:t>
            </w:r>
            <w:r>
              <w:rPr>
                <w:rFonts w:ascii="Times New Roman" w:hAnsi="Times New Roman" w:cs="Times New Roman"/>
                <w:color w:val="000000"/>
                <w:kern w:val="0"/>
                <w:sz w:val="28"/>
                <w:szCs w:val="28"/>
              </w:rPr>
              <w:t>分</w:t>
            </w:r>
            <w:r>
              <w:rPr>
                <w:rFonts w:ascii="Times New Roman" w:hAnsi="Times New Roman" w:cs="Times New Roman"/>
                <w:color w:val="000000"/>
                <w:kern w:val="0"/>
                <w:sz w:val="28"/>
                <w:szCs w:val="28"/>
              </w:rPr>
              <w:t>/</w:t>
            </w:r>
            <w:r>
              <w:rPr>
                <w:rFonts w:ascii="Times New Roman" w:hAnsi="Times New Roman" w:cs="Times New Roman"/>
                <w:color w:val="000000"/>
                <w:kern w:val="0"/>
                <w:sz w:val="28"/>
                <w:szCs w:val="28"/>
              </w:rPr>
              <w:t>项</w:t>
            </w:r>
          </w:p>
        </w:tc>
        <w:tc>
          <w:tcPr>
            <w:tcW w:w="1470" w:type="dxa"/>
            <w:vAlign w:val="center"/>
          </w:tcPr>
          <w:p w14:paraId="225EBE6D"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hint="eastAsia"/>
                <w:color w:val="000000"/>
                <w:kern w:val="0"/>
                <w:sz w:val="28"/>
                <w:szCs w:val="28"/>
              </w:rPr>
              <w:t>0.6</w:t>
            </w:r>
            <w:r>
              <w:rPr>
                <w:rFonts w:ascii="Times New Roman" w:hAnsi="Times New Roman" w:cs="Times New Roman"/>
                <w:color w:val="000000"/>
                <w:kern w:val="0"/>
                <w:sz w:val="28"/>
                <w:szCs w:val="28"/>
              </w:rPr>
              <w:t>分</w:t>
            </w:r>
            <w:r>
              <w:rPr>
                <w:rFonts w:ascii="Times New Roman" w:hAnsi="Times New Roman" w:cs="Times New Roman"/>
                <w:color w:val="000000"/>
                <w:kern w:val="0"/>
                <w:sz w:val="28"/>
                <w:szCs w:val="28"/>
              </w:rPr>
              <w:t>/</w:t>
            </w:r>
            <w:r>
              <w:rPr>
                <w:rFonts w:ascii="Times New Roman" w:hAnsi="Times New Roman" w:cs="Times New Roman"/>
                <w:color w:val="000000"/>
                <w:kern w:val="0"/>
                <w:sz w:val="28"/>
                <w:szCs w:val="28"/>
              </w:rPr>
              <w:t>项</w:t>
            </w:r>
          </w:p>
        </w:tc>
      </w:tr>
      <w:tr w:rsidR="00DE6059" w14:paraId="7301E68E" w14:textId="77777777">
        <w:trPr>
          <w:trHeight w:val="619"/>
          <w:jc w:val="center"/>
        </w:trPr>
        <w:tc>
          <w:tcPr>
            <w:tcW w:w="1406" w:type="dxa"/>
            <w:vMerge/>
            <w:vAlign w:val="center"/>
          </w:tcPr>
          <w:p w14:paraId="6C1DA367" w14:textId="77777777" w:rsidR="00DE6059" w:rsidRDefault="00DE6059">
            <w:pPr>
              <w:widowControl/>
              <w:jc w:val="center"/>
            </w:pPr>
          </w:p>
        </w:tc>
        <w:tc>
          <w:tcPr>
            <w:tcW w:w="1406" w:type="dxa"/>
            <w:vMerge/>
            <w:vAlign w:val="center"/>
          </w:tcPr>
          <w:p w14:paraId="3E0BFA3F" w14:textId="77777777" w:rsidR="00DE6059" w:rsidRDefault="00DE6059">
            <w:pPr>
              <w:widowControl/>
              <w:jc w:val="center"/>
            </w:pPr>
          </w:p>
        </w:tc>
        <w:tc>
          <w:tcPr>
            <w:tcW w:w="1568" w:type="dxa"/>
            <w:vAlign w:val="center"/>
          </w:tcPr>
          <w:p w14:paraId="1E0A3C6A" w14:textId="77777777" w:rsidR="00DE6059" w:rsidRDefault="00000000">
            <w:pPr>
              <w:widowControl/>
              <w:jc w:val="center"/>
            </w:pPr>
            <w:r>
              <w:rPr>
                <w:rFonts w:ascii="Times New Roman" w:hAnsi="Times New Roman" w:cs="Times New Roman"/>
                <w:color w:val="000000"/>
                <w:kern w:val="0"/>
                <w:sz w:val="28"/>
                <w:szCs w:val="28"/>
              </w:rPr>
              <w:t>省级</w:t>
            </w:r>
          </w:p>
        </w:tc>
        <w:tc>
          <w:tcPr>
            <w:tcW w:w="1469" w:type="dxa"/>
            <w:vAlign w:val="center"/>
          </w:tcPr>
          <w:p w14:paraId="072DE438"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hint="eastAsia"/>
                <w:color w:val="000000"/>
                <w:kern w:val="0"/>
                <w:sz w:val="28"/>
                <w:szCs w:val="28"/>
              </w:rPr>
              <w:t>0.5</w:t>
            </w:r>
            <w:r>
              <w:rPr>
                <w:rFonts w:ascii="Times New Roman" w:hAnsi="Times New Roman" w:cs="Times New Roman"/>
                <w:color w:val="000000"/>
                <w:kern w:val="0"/>
                <w:sz w:val="28"/>
                <w:szCs w:val="28"/>
              </w:rPr>
              <w:t>分</w:t>
            </w:r>
            <w:r>
              <w:rPr>
                <w:rFonts w:ascii="Times New Roman" w:hAnsi="Times New Roman" w:cs="Times New Roman"/>
                <w:color w:val="000000"/>
                <w:kern w:val="0"/>
                <w:sz w:val="28"/>
                <w:szCs w:val="28"/>
              </w:rPr>
              <w:t>/</w:t>
            </w:r>
            <w:r>
              <w:rPr>
                <w:rFonts w:ascii="Times New Roman" w:hAnsi="Times New Roman" w:cs="Times New Roman"/>
                <w:color w:val="000000"/>
                <w:kern w:val="0"/>
                <w:sz w:val="28"/>
                <w:szCs w:val="28"/>
              </w:rPr>
              <w:t>项</w:t>
            </w:r>
          </w:p>
        </w:tc>
        <w:tc>
          <w:tcPr>
            <w:tcW w:w="1469" w:type="dxa"/>
            <w:vAlign w:val="center"/>
          </w:tcPr>
          <w:p w14:paraId="4404D6A6"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hint="eastAsia"/>
                <w:color w:val="000000"/>
                <w:kern w:val="0"/>
                <w:sz w:val="28"/>
                <w:szCs w:val="28"/>
              </w:rPr>
              <w:t>0.4</w:t>
            </w:r>
            <w:r>
              <w:rPr>
                <w:rFonts w:ascii="Times New Roman" w:hAnsi="Times New Roman" w:cs="Times New Roman"/>
                <w:color w:val="000000"/>
                <w:kern w:val="0"/>
                <w:sz w:val="28"/>
                <w:szCs w:val="28"/>
              </w:rPr>
              <w:t>分</w:t>
            </w:r>
            <w:r>
              <w:rPr>
                <w:rFonts w:ascii="Times New Roman" w:hAnsi="Times New Roman" w:cs="Times New Roman"/>
                <w:color w:val="000000"/>
                <w:kern w:val="0"/>
                <w:sz w:val="28"/>
                <w:szCs w:val="28"/>
              </w:rPr>
              <w:t>/</w:t>
            </w:r>
            <w:r>
              <w:rPr>
                <w:rFonts w:ascii="Times New Roman" w:hAnsi="Times New Roman" w:cs="Times New Roman"/>
                <w:color w:val="000000"/>
                <w:kern w:val="0"/>
                <w:sz w:val="28"/>
                <w:szCs w:val="28"/>
              </w:rPr>
              <w:t>项</w:t>
            </w:r>
          </w:p>
        </w:tc>
        <w:tc>
          <w:tcPr>
            <w:tcW w:w="1470" w:type="dxa"/>
            <w:vAlign w:val="center"/>
          </w:tcPr>
          <w:p w14:paraId="08A31AE3"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hint="eastAsia"/>
                <w:color w:val="000000"/>
                <w:kern w:val="0"/>
                <w:sz w:val="28"/>
                <w:szCs w:val="28"/>
              </w:rPr>
              <w:t>0.3</w:t>
            </w:r>
            <w:r>
              <w:rPr>
                <w:rFonts w:ascii="Times New Roman" w:hAnsi="Times New Roman" w:cs="Times New Roman"/>
                <w:color w:val="000000"/>
                <w:kern w:val="0"/>
                <w:sz w:val="28"/>
                <w:szCs w:val="28"/>
              </w:rPr>
              <w:t>分</w:t>
            </w:r>
            <w:r>
              <w:rPr>
                <w:rFonts w:ascii="Times New Roman" w:hAnsi="Times New Roman" w:cs="Times New Roman"/>
                <w:color w:val="000000"/>
                <w:kern w:val="0"/>
                <w:sz w:val="28"/>
                <w:szCs w:val="28"/>
              </w:rPr>
              <w:t>/</w:t>
            </w:r>
            <w:r>
              <w:rPr>
                <w:rFonts w:ascii="Times New Roman" w:hAnsi="Times New Roman" w:cs="Times New Roman"/>
                <w:color w:val="000000"/>
                <w:kern w:val="0"/>
                <w:sz w:val="28"/>
                <w:szCs w:val="28"/>
              </w:rPr>
              <w:t>项</w:t>
            </w:r>
          </w:p>
        </w:tc>
      </w:tr>
      <w:tr w:rsidR="00DE6059" w14:paraId="6A701806" w14:textId="77777777" w:rsidTr="000D0E48">
        <w:trPr>
          <w:trHeight w:val="1043"/>
          <w:jc w:val="center"/>
        </w:trPr>
        <w:tc>
          <w:tcPr>
            <w:tcW w:w="2812" w:type="dxa"/>
            <w:gridSpan w:val="2"/>
            <w:vAlign w:val="center"/>
          </w:tcPr>
          <w:p w14:paraId="039BA52D"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其他学科竞赛获奖</w:t>
            </w:r>
          </w:p>
          <w:p w14:paraId="2B619933"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w:t>
            </w:r>
            <w:r>
              <w:rPr>
                <w:rFonts w:ascii="Times New Roman" w:hAnsi="Times New Roman" w:cs="Times New Roman"/>
                <w:color w:val="000000"/>
                <w:kern w:val="0"/>
                <w:sz w:val="28"/>
                <w:szCs w:val="28"/>
              </w:rPr>
              <w:t>累计不超过</w:t>
            </w:r>
            <w:r>
              <w:rPr>
                <w:rFonts w:ascii="Times New Roman" w:hAnsi="Times New Roman" w:cs="Times New Roman"/>
                <w:color w:val="000000"/>
                <w:kern w:val="0"/>
                <w:sz w:val="28"/>
                <w:szCs w:val="28"/>
              </w:rPr>
              <w:t>0.5</w:t>
            </w:r>
            <w:r>
              <w:rPr>
                <w:rFonts w:ascii="Times New Roman" w:hAnsi="Times New Roman" w:cs="Times New Roman"/>
                <w:color w:val="000000"/>
                <w:kern w:val="0"/>
                <w:sz w:val="28"/>
                <w:szCs w:val="28"/>
              </w:rPr>
              <w:t>分</w:t>
            </w:r>
            <w:r>
              <w:rPr>
                <w:rFonts w:ascii="Times New Roman" w:hAnsi="Times New Roman" w:cs="Times New Roman"/>
                <w:color w:val="000000"/>
                <w:kern w:val="0"/>
                <w:sz w:val="28"/>
                <w:szCs w:val="28"/>
              </w:rPr>
              <w:t>)</w:t>
            </w:r>
          </w:p>
        </w:tc>
        <w:tc>
          <w:tcPr>
            <w:tcW w:w="1568" w:type="dxa"/>
            <w:vAlign w:val="center"/>
          </w:tcPr>
          <w:p w14:paraId="643F9CE9"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hint="eastAsia"/>
                <w:color w:val="000000"/>
                <w:kern w:val="0"/>
                <w:sz w:val="28"/>
                <w:szCs w:val="28"/>
              </w:rPr>
              <w:t>校级</w:t>
            </w:r>
          </w:p>
        </w:tc>
        <w:tc>
          <w:tcPr>
            <w:tcW w:w="1469" w:type="dxa"/>
            <w:vAlign w:val="center"/>
          </w:tcPr>
          <w:p w14:paraId="671D34C0"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hint="eastAsia"/>
                <w:color w:val="000000"/>
                <w:kern w:val="0"/>
                <w:sz w:val="28"/>
                <w:szCs w:val="28"/>
              </w:rPr>
              <w:t>0.2</w:t>
            </w:r>
            <w:r>
              <w:rPr>
                <w:rFonts w:ascii="Times New Roman" w:hAnsi="Times New Roman" w:cs="Times New Roman"/>
                <w:color w:val="000000"/>
                <w:kern w:val="0"/>
                <w:sz w:val="28"/>
                <w:szCs w:val="28"/>
              </w:rPr>
              <w:t>分</w:t>
            </w:r>
            <w:r>
              <w:rPr>
                <w:rFonts w:ascii="Times New Roman" w:hAnsi="Times New Roman" w:cs="Times New Roman"/>
                <w:color w:val="000000"/>
                <w:kern w:val="0"/>
                <w:sz w:val="28"/>
                <w:szCs w:val="28"/>
              </w:rPr>
              <w:t>/</w:t>
            </w:r>
            <w:r>
              <w:rPr>
                <w:rFonts w:ascii="Times New Roman" w:hAnsi="Times New Roman" w:cs="Times New Roman"/>
                <w:color w:val="000000"/>
                <w:kern w:val="0"/>
                <w:sz w:val="28"/>
                <w:szCs w:val="28"/>
              </w:rPr>
              <w:t>项</w:t>
            </w:r>
          </w:p>
        </w:tc>
        <w:tc>
          <w:tcPr>
            <w:tcW w:w="1469" w:type="dxa"/>
            <w:vAlign w:val="center"/>
          </w:tcPr>
          <w:p w14:paraId="2A665225"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hint="eastAsia"/>
                <w:color w:val="000000"/>
                <w:kern w:val="0"/>
                <w:sz w:val="28"/>
                <w:szCs w:val="28"/>
              </w:rPr>
              <w:t>0.15</w:t>
            </w:r>
            <w:r>
              <w:rPr>
                <w:rFonts w:ascii="Times New Roman" w:hAnsi="Times New Roman" w:cs="Times New Roman"/>
                <w:color w:val="000000"/>
                <w:kern w:val="0"/>
                <w:sz w:val="28"/>
                <w:szCs w:val="28"/>
              </w:rPr>
              <w:t>分</w:t>
            </w:r>
            <w:r>
              <w:rPr>
                <w:rFonts w:ascii="Times New Roman" w:hAnsi="Times New Roman" w:cs="Times New Roman"/>
                <w:color w:val="000000"/>
                <w:kern w:val="0"/>
                <w:sz w:val="28"/>
                <w:szCs w:val="28"/>
              </w:rPr>
              <w:t>/</w:t>
            </w:r>
            <w:r>
              <w:rPr>
                <w:rFonts w:ascii="Times New Roman" w:hAnsi="Times New Roman" w:cs="Times New Roman"/>
                <w:color w:val="000000"/>
                <w:kern w:val="0"/>
                <w:sz w:val="28"/>
                <w:szCs w:val="28"/>
              </w:rPr>
              <w:t>项</w:t>
            </w:r>
          </w:p>
        </w:tc>
        <w:tc>
          <w:tcPr>
            <w:tcW w:w="1470" w:type="dxa"/>
            <w:vAlign w:val="center"/>
          </w:tcPr>
          <w:p w14:paraId="1FF1530F"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hint="eastAsia"/>
                <w:color w:val="000000"/>
                <w:kern w:val="0"/>
                <w:sz w:val="28"/>
                <w:szCs w:val="28"/>
              </w:rPr>
              <w:t>0.1</w:t>
            </w:r>
            <w:r>
              <w:rPr>
                <w:rFonts w:ascii="Times New Roman" w:hAnsi="Times New Roman" w:cs="Times New Roman"/>
                <w:color w:val="000000"/>
                <w:kern w:val="0"/>
                <w:sz w:val="28"/>
                <w:szCs w:val="28"/>
              </w:rPr>
              <w:t>分</w:t>
            </w:r>
            <w:r>
              <w:rPr>
                <w:rFonts w:ascii="Times New Roman" w:hAnsi="Times New Roman" w:cs="Times New Roman"/>
                <w:color w:val="000000"/>
                <w:kern w:val="0"/>
                <w:sz w:val="28"/>
                <w:szCs w:val="28"/>
              </w:rPr>
              <w:t>/</w:t>
            </w:r>
            <w:r>
              <w:rPr>
                <w:rFonts w:ascii="Times New Roman" w:hAnsi="Times New Roman" w:cs="Times New Roman"/>
                <w:color w:val="000000"/>
                <w:kern w:val="0"/>
                <w:sz w:val="28"/>
                <w:szCs w:val="28"/>
              </w:rPr>
              <w:t>项</w:t>
            </w:r>
          </w:p>
        </w:tc>
      </w:tr>
    </w:tbl>
    <w:p w14:paraId="395E4DC5" w14:textId="707980AF" w:rsidR="00DE6059" w:rsidRDefault="00000000" w:rsidP="006E5E71">
      <w:pPr>
        <w:widowControl/>
        <w:ind w:firstLineChars="200" w:firstLine="640"/>
        <w:rPr>
          <w:rFonts w:ascii="Times New Roman" w:hAnsi="Times New Roman" w:cs="Times New Roman"/>
          <w:color w:val="000000"/>
          <w:kern w:val="0"/>
          <w:sz w:val="32"/>
          <w:szCs w:val="32"/>
          <w:lang w:bidi="ar"/>
        </w:rPr>
      </w:pPr>
      <w:r>
        <w:rPr>
          <w:rFonts w:ascii="Times New Roman" w:hAnsi="Times New Roman" w:cs="Times New Roman" w:hint="eastAsia"/>
          <w:color w:val="000000"/>
          <w:kern w:val="0"/>
          <w:sz w:val="32"/>
          <w:szCs w:val="32"/>
          <w:lang w:bidi="ar"/>
        </w:rPr>
        <w:t>9</w:t>
      </w:r>
      <w:r>
        <w:rPr>
          <w:rFonts w:ascii="Times New Roman" w:hAnsi="Times New Roman" w:cs="Times New Roman" w:hint="eastAsia"/>
          <w:color w:val="000000"/>
          <w:kern w:val="0"/>
          <w:sz w:val="32"/>
          <w:szCs w:val="32"/>
          <w:lang w:bidi="ar"/>
        </w:rPr>
        <w:t>、学科竞赛获奖的第</w:t>
      </w:r>
      <w:r>
        <w:rPr>
          <w:rFonts w:ascii="Times New Roman" w:hAnsi="Times New Roman" w:cs="Times New Roman" w:hint="eastAsia"/>
          <w:color w:val="000000"/>
          <w:kern w:val="0"/>
          <w:sz w:val="32"/>
          <w:szCs w:val="32"/>
          <w:lang w:bidi="ar"/>
        </w:rPr>
        <w:t>1</w:t>
      </w:r>
      <w:r w:rsidR="000D0E48">
        <w:rPr>
          <w:rFonts w:ascii="Times New Roman" w:hAnsi="Times New Roman" w:cs="Times New Roman" w:hint="eastAsia"/>
          <w:color w:val="000000"/>
          <w:kern w:val="0"/>
          <w:sz w:val="32"/>
          <w:szCs w:val="32"/>
          <w:lang w:bidi="ar"/>
        </w:rPr>
        <w:t>-</w:t>
      </w:r>
      <w:r>
        <w:rPr>
          <w:rFonts w:ascii="Times New Roman" w:hAnsi="Times New Roman" w:cs="Times New Roman" w:hint="eastAsia"/>
          <w:color w:val="000000"/>
          <w:kern w:val="0"/>
          <w:sz w:val="32"/>
          <w:szCs w:val="32"/>
          <w:lang w:bidi="ar"/>
        </w:rPr>
        <w:t>3</w:t>
      </w:r>
      <w:r>
        <w:rPr>
          <w:rFonts w:ascii="Times New Roman" w:hAnsi="Times New Roman" w:cs="Times New Roman" w:hint="eastAsia"/>
          <w:color w:val="000000"/>
          <w:kern w:val="0"/>
          <w:sz w:val="32"/>
          <w:szCs w:val="32"/>
          <w:lang w:bidi="ar"/>
        </w:rPr>
        <w:t>完成人按该项比赛分值的</w:t>
      </w:r>
      <w:r>
        <w:rPr>
          <w:rFonts w:ascii="Times New Roman" w:hAnsi="Times New Roman" w:cs="Times New Roman" w:hint="eastAsia"/>
          <w:color w:val="000000"/>
          <w:kern w:val="0"/>
          <w:sz w:val="32"/>
          <w:szCs w:val="32"/>
          <w:lang w:bidi="ar"/>
        </w:rPr>
        <w:t>100%</w:t>
      </w:r>
      <w:r>
        <w:rPr>
          <w:rFonts w:ascii="Times New Roman" w:hAnsi="Times New Roman" w:cs="Times New Roman" w:hint="eastAsia"/>
          <w:color w:val="000000"/>
          <w:kern w:val="0"/>
          <w:sz w:val="32"/>
          <w:szCs w:val="32"/>
          <w:lang w:bidi="ar"/>
        </w:rPr>
        <w:t>计算，第</w:t>
      </w:r>
      <w:r>
        <w:rPr>
          <w:rFonts w:ascii="Times New Roman" w:hAnsi="Times New Roman" w:cs="Times New Roman" w:hint="eastAsia"/>
          <w:color w:val="000000"/>
          <w:kern w:val="0"/>
          <w:sz w:val="32"/>
          <w:szCs w:val="32"/>
          <w:lang w:bidi="ar"/>
        </w:rPr>
        <w:t>4</w:t>
      </w:r>
      <w:r w:rsidR="000D0E48">
        <w:rPr>
          <w:rFonts w:ascii="Times New Roman" w:hAnsi="Times New Roman" w:cs="Times New Roman" w:hint="eastAsia"/>
          <w:color w:val="000000"/>
          <w:kern w:val="0"/>
          <w:sz w:val="32"/>
          <w:szCs w:val="32"/>
          <w:lang w:bidi="ar"/>
        </w:rPr>
        <w:t>-</w:t>
      </w:r>
      <w:r>
        <w:rPr>
          <w:rFonts w:ascii="Times New Roman" w:hAnsi="Times New Roman" w:cs="Times New Roman" w:hint="eastAsia"/>
          <w:color w:val="000000"/>
          <w:kern w:val="0"/>
          <w:sz w:val="32"/>
          <w:szCs w:val="32"/>
          <w:lang w:bidi="ar"/>
        </w:rPr>
        <w:t>6</w:t>
      </w:r>
      <w:r>
        <w:rPr>
          <w:rFonts w:ascii="Times New Roman" w:hAnsi="Times New Roman" w:cs="Times New Roman" w:hint="eastAsia"/>
          <w:color w:val="000000"/>
          <w:kern w:val="0"/>
          <w:sz w:val="32"/>
          <w:szCs w:val="32"/>
          <w:lang w:bidi="ar"/>
        </w:rPr>
        <w:t>名按比赛分值的</w:t>
      </w:r>
      <w:r>
        <w:rPr>
          <w:rFonts w:ascii="Times New Roman" w:hAnsi="Times New Roman" w:cs="Times New Roman" w:hint="eastAsia"/>
          <w:color w:val="000000"/>
          <w:kern w:val="0"/>
          <w:sz w:val="32"/>
          <w:szCs w:val="32"/>
          <w:lang w:bidi="ar"/>
        </w:rPr>
        <w:t>50%</w:t>
      </w:r>
      <w:r>
        <w:rPr>
          <w:rFonts w:ascii="Times New Roman" w:hAnsi="Times New Roman" w:cs="Times New Roman" w:hint="eastAsia"/>
          <w:color w:val="000000"/>
          <w:kern w:val="0"/>
          <w:sz w:val="32"/>
          <w:szCs w:val="32"/>
          <w:lang w:bidi="ar"/>
        </w:rPr>
        <w:t>计算，第</w:t>
      </w:r>
      <w:r>
        <w:rPr>
          <w:rFonts w:ascii="Times New Roman" w:hAnsi="Times New Roman" w:cs="Times New Roman" w:hint="eastAsia"/>
          <w:color w:val="000000"/>
          <w:kern w:val="0"/>
          <w:sz w:val="32"/>
          <w:szCs w:val="32"/>
          <w:lang w:bidi="ar"/>
        </w:rPr>
        <w:t>7</w:t>
      </w:r>
      <w:r>
        <w:rPr>
          <w:rFonts w:ascii="Times New Roman" w:hAnsi="Times New Roman" w:cs="Times New Roman" w:hint="eastAsia"/>
          <w:color w:val="000000"/>
          <w:kern w:val="0"/>
          <w:sz w:val="32"/>
          <w:szCs w:val="32"/>
          <w:lang w:bidi="ar"/>
        </w:rPr>
        <w:t>名及以后按比赛分值的</w:t>
      </w:r>
      <w:r>
        <w:rPr>
          <w:rFonts w:ascii="Times New Roman" w:hAnsi="Times New Roman" w:cs="Times New Roman" w:hint="eastAsia"/>
          <w:color w:val="000000"/>
          <w:kern w:val="0"/>
          <w:sz w:val="32"/>
          <w:szCs w:val="32"/>
          <w:lang w:bidi="ar"/>
        </w:rPr>
        <w:t>20%</w:t>
      </w:r>
      <w:r>
        <w:rPr>
          <w:rFonts w:ascii="Times New Roman" w:hAnsi="Times New Roman" w:cs="Times New Roman" w:hint="eastAsia"/>
          <w:color w:val="000000"/>
          <w:kern w:val="0"/>
          <w:sz w:val="32"/>
          <w:szCs w:val="32"/>
          <w:lang w:bidi="ar"/>
        </w:rPr>
        <w:t>计算。</w:t>
      </w:r>
    </w:p>
    <w:p w14:paraId="29465DCE" w14:textId="77777777" w:rsidR="00DE6059" w:rsidRDefault="00DE6059">
      <w:pPr>
        <w:widowControl/>
        <w:ind w:firstLineChars="200" w:firstLine="643"/>
        <w:jc w:val="left"/>
        <w:rPr>
          <w:rFonts w:ascii="Times New Roman" w:hAnsi="Times New Roman" w:cs="Times New Roman"/>
          <w:b/>
          <w:bCs/>
          <w:color w:val="000000"/>
          <w:kern w:val="0"/>
          <w:sz w:val="32"/>
          <w:szCs w:val="32"/>
          <w:lang w:bidi="ar"/>
        </w:rPr>
      </w:pPr>
    </w:p>
    <w:p w14:paraId="1DD98C1F" w14:textId="77777777" w:rsidR="00DE6059" w:rsidRDefault="00000000" w:rsidP="006E5E71">
      <w:pPr>
        <w:widowControl/>
        <w:ind w:firstLineChars="200" w:firstLine="643"/>
        <w:rPr>
          <w:rFonts w:ascii="Times New Roman" w:hAnsi="Times New Roman" w:cs="Times New Roman"/>
          <w:b/>
          <w:bCs/>
          <w:color w:val="000000"/>
          <w:kern w:val="0"/>
          <w:sz w:val="32"/>
          <w:szCs w:val="32"/>
          <w:lang w:bidi="ar"/>
        </w:rPr>
      </w:pPr>
      <w:r>
        <w:rPr>
          <w:rFonts w:ascii="Times New Roman" w:hAnsi="Times New Roman" w:cs="Times New Roman"/>
          <w:b/>
          <w:bCs/>
          <w:color w:val="000000"/>
          <w:kern w:val="0"/>
          <w:sz w:val="32"/>
          <w:szCs w:val="32"/>
          <w:lang w:bidi="ar"/>
        </w:rPr>
        <w:t>二、科研成果类加分细则（满分</w:t>
      </w:r>
      <w:r>
        <w:rPr>
          <w:rFonts w:ascii="Times New Roman" w:hAnsi="Times New Roman" w:cs="Times New Roman"/>
          <w:b/>
          <w:bCs/>
          <w:color w:val="000000"/>
          <w:kern w:val="0"/>
          <w:sz w:val="32"/>
          <w:szCs w:val="32"/>
          <w:lang w:bidi="ar"/>
        </w:rPr>
        <w:t>4</w:t>
      </w:r>
      <w:r>
        <w:rPr>
          <w:rFonts w:ascii="Times New Roman" w:hAnsi="Times New Roman" w:cs="Times New Roman"/>
          <w:b/>
          <w:bCs/>
          <w:color w:val="000000"/>
          <w:kern w:val="0"/>
          <w:sz w:val="32"/>
          <w:szCs w:val="32"/>
          <w:lang w:bidi="ar"/>
        </w:rPr>
        <w:t>分）</w:t>
      </w:r>
    </w:p>
    <w:p w14:paraId="0459121F" w14:textId="6F264D5F" w:rsidR="00DE6059" w:rsidRDefault="00000000" w:rsidP="006E5E71">
      <w:pPr>
        <w:widowControl/>
        <w:ind w:firstLineChars="200" w:firstLine="640"/>
        <w:rPr>
          <w:rFonts w:ascii="Times New Roman" w:hAnsi="Times New Roman" w:cs="Times New Roman"/>
          <w:color w:val="000000"/>
          <w:kern w:val="0"/>
          <w:sz w:val="32"/>
          <w:szCs w:val="32"/>
          <w:lang w:bidi="ar"/>
        </w:rPr>
      </w:pPr>
      <w:r>
        <w:rPr>
          <w:rFonts w:ascii="Times New Roman" w:hAnsi="Times New Roman" w:cs="Times New Roman"/>
          <w:color w:val="000000"/>
          <w:kern w:val="0"/>
          <w:sz w:val="32"/>
          <w:szCs w:val="32"/>
          <w:lang w:bidi="ar"/>
        </w:rPr>
        <w:t>1</w:t>
      </w:r>
      <w:r>
        <w:rPr>
          <w:rFonts w:ascii="Times New Roman" w:hAnsi="Times New Roman" w:cs="Times New Roman"/>
          <w:color w:val="000000"/>
          <w:kern w:val="0"/>
          <w:sz w:val="32"/>
          <w:szCs w:val="32"/>
          <w:lang w:bidi="ar"/>
        </w:rPr>
        <w:t>、该类加分</w:t>
      </w:r>
      <w:bookmarkStart w:id="0" w:name="_Hlk207193893"/>
      <w:r>
        <w:rPr>
          <w:rFonts w:ascii="Times New Roman" w:hAnsi="Times New Roman" w:cs="Times New Roman"/>
          <w:color w:val="000000"/>
          <w:kern w:val="0"/>
          <w:sz w:val="32"/>
          <w:szCs w:val="32"/>
          <w:lang w:bidi="ar"/>
        </w:rPr>
        <w:t>项目</w:t>
      </w:r>
      <w:bookmarkEnd w:id="0"/>
      <w:r>
        <w:rPr>
          <w:rFonts w:ascii="Times New Roman" w:hAnsi="Times New Roman" w:cs="Times New Roman"/>
          <w:color w:val="000000"/>
          <w:kern w:val="0"/>
          <w:sz w:val="32"/>
          <w:szCs w:val="32"/>
          <w:lang w:bidi="ar"/>
        </w:rPr>
        <w:t>包括：</w:t>
      </w:r>
      <w:r w:rsidR="00817145">
        <w:rPr>
          <w:rFonts w:ascii="Times New Roman" w:hAnsi="Times New Roman" w:cs="Times New Roman"/>
          <w:color w:val="000000"/>
          <w:kern w:val="0"/>
          <w:sz w:val="32"/>
          <w:szCs w:val="32"/>
          <w:lang w:bidi="ar"/>
        </w:rPr>
        <w:t>获得专利授权、</w:t>
      </w:r>
      <w:r>
        <w:rPr>
          <w:rFonts w:ascii="Times New Roman" w:hAnsi="Times New Roman" w:cs="Times New Roman"/>
          <w:color w:val="000000"/>
          <w:kern w:val="0"/>
          <w:sz w:val="32"/>
          <w:szCs w:val="32"/>
          <w:lang w:bidi="ar"/>
        </w:rPr>
        <w:t>公开发表科研论文</w:t>
      </w:r>
      <w:r>
        <w:rPr>
          <w:rFonts w:ascii="Times New Roman" w:hAnsi="Times New Roman" w:cs="Times New Roman" w:hint="eastAsia"/>
          <w:color w:val="000000"/>
          <w:kern w:val="0"/>
          <w:sz w:val="32"/>
          <w:szCs w:val="32"/>
          <w:lang w:bidi="ar"/>
        </w:rPr>
        <w:t>和主持科研项目（含大学生创新创业项目）</w:t>
      </w:r>
      <w:r>
        <w:rPr>
          <w:rFonts w:ascii="Times New Roman" w:hAnsi="Times New Roman" w:cs="Times New Roman"/>
          <w:color w:val="000000"/>
          <w:kern w:val="0"/>
          <w:sz w:val="32"/>
          <w:szCs w:val="32"/>
          <w:lang w:bidi="ar"/>
        </w:rPr>
        <w:t>。</w:t>
      </w:r>
    </w:p>
    <w:p w14:paraId="26DC9EF2" w14:textId="71C79101" w:rsidR="00DE6059" w:rsidRDefault="00000000" w:rsidP="006E5E71">
      <w:pPr>
        <w:widowControl/>
        <w:ind w:firstLineChars="200" w:firstLine="640"/>
        <w:rPr>
          <w:rFonts w:ascii="Times New Roman" w:hAnsi="Times New Roman" w:cs="Times New Roman"/>
          <w:color w:val="000000"/>
          <w:kern w:val="0"/>
          <w:sz w:val="32"/>
          <w:szCs w:val="32"/>
          <w:lang w:bidi="ar"/>
        </w:rPr>
      </w:pPr>
      <w:r>
        <w:rPr>
          <w:rFonts w:ascii="Times New Roman" w:hAnsi="Times New Roman" w:cs="Times New Roman"/>
          <w:color w:val="000000"/>
          <w:kern w:val="0"/>
          <w:sz w:val="32"/>
          <w:szCs w:val="32"/>
          <w:lang w:bidi="ar"/>
        </w:rPr>
        <w:t>2</w:t>
      </w:r>
      <w:r>
        <w:rPr>
          <w:rFonts w:ascii="Times New Roman" w:hAnsi="Times New Roman" w:cs="Times New Roman"/>
          <w:color w:val="000000"/>
          <w:kern w:val="0"/>
          <w:sz w:val="32"/>
          <w:szCs w:val="32"/>
          <w:lang w:bidi="ar"/>
        </w:rPr>
        <w:t>、</w:t>
      </w:r>
      <w:r>
        <w:rPr>
          <w:rFonts w:ascii="Times New Roman" w:hAnsi="Times New Roman" w:cs="Times New Roman" w:hint="eastAsia"/>
          <w:color w:val="000000"/>
          <w:kern w:val="0"/>
          <w:sz w:val="32"/>
          <w:szCs w:val="32"/>
          <w:lang w:bidi="ar"/>
        </w:rPr>
        <w:t>所有</w:t>
      </w:r>
      <w:r w:rsidR="00AD0B5E">
        <w:rPr>
          <w:rFonts w:ascii="Times New Roman" w:hAnsi="Times New Roman" w:cs="Times New Roman" w:hint="eastAsia"/>
          <w:color w:val="000000"/>
          <w:kern w:val="0"/>
          <w:sz w:val="32"/>
          <w:szCs w:val="32"/>
          <w:lang w:bidi="ar"/>
        </w:rPr>
        <w:t>科研成果</w:t>
      </w:r>
      <w:r>
        <w:rPr>
          <w:rFonts w:ascii="Times New Roman" w:hAnsi="Times New Roman" w:cs="Times New Roman" w:hint="eastAsia"/>
          <w:color w:val="000000"/>
          <w:kern w:val="0"/>
          <w:sz w:val="32"/>
          <w:szCs w:val="32"/>
          <w:lang w:bidi="ar"/>
        </w:rPr>
        <w:t>应为本学科相关领域，</w:t>
      </w:r>
      <w:r w:rsidR="00AD0B5E">
        <w:rPr>
          <w:rFonts w:ascii="Times New Roman" w:hAnsi="Times New Roman" w:cs="Times New Roman" w:hint="eastAsia"/>
          <w:color w:val="000000"/>
          <w:kern w:val="0"/>
          <w:sz w:val="32"/>
          <w:szCs w:val="32"/>
          <w:lang w:bidi="ar"/>
        </w:rPr>
        <w:t>成果第一</w:t>
      </w:r>
      <w:r>
        <w:rPr>
          <w:rFonts w:ascii="Times New Roman" w:hAnsi="Times New Roman" w:cs="Times New Roman" w:hint="eastAsia"/>
          <w:color w:val="000000"/>
          <w:kern w:val="0"/>
          <w:sz w:val="32"/>
          <w:szCs w:val="32"/>
          <w:lang w:bidi="ar"/>
        </w:rPr>
        <w:t>单位</w:t>
      </w:r>
      <w:r w:rsidR="00AD0B5E">
        <w:rPr>
          <w:rFonts w:ascii="Times New Roman" w:hAnsi="Times New Roman" w:cs="Times New Roman" w:hint="eastAsia"/>
          <w:color w:val="000000"/>
          <w:kern w:val="0"/>
          <w:sz w:val="32"/>
          <w:szCs w:val="32"/>
          <w:lang w:bidi="ar"/>
        </w:rPr>
        <w:t>须</w:t>
      </w:r>
      <w:r>
        <w:rPr>
          <w:rFonts w:ascii="Times New Roman" w:hAnsi="Times New Roman" w:cs="Times New Roman" w:hint="eastAsia"/>
          <w:color w:val="000000"/>
          <w:kern w:val="0"/>
          <w:sz w:val="32"/>
          <w:szCs w:val="32"/>
          <w:lang w:bidi="ar"/>
        </w:rPr>
        <w:t>为成都信息工程大学</w:t>
      </w:r>
      <w:r>
        <w:rPr>
          <w:rFonts w:ascii="Times New Roman" w:hAnsi="Times New Roman" w:cs="Times New Roman"/>
          <w:color w:val="000000"/>
          <w:kern w:val="0"/>
          <w:sz w:val="32"/>
          <w:szCs w:val="32"/>
          <w:lang w:bidi="ar"/>
        </w:rPr>
        <w:t>。</w:t>
      </w:r>
    </w:p>
    <w:p w14:paraId="1ACA2A21" w14:textId="23D4F4AF" w:rsidR="00DE6059" w:rsidRDefault="006E5E71" w:rsidP="006E5E71">
      <w:pPr>
        <w:widowControl/>
        <w:ind w:firstLineChars="200" w:firstLine="640"/>
        <w:rPr>
          <w:rFonts w:ascii="Times New Roman" w:hAnsi="Times New Roman" w:cs="Times New Roman"/>
          <w:color w:val="000000"/>
          <w:kern w:val="0"/>
          <w:sz w:val="32"/>
          <w:szCs w:val="32"/>
          <w:lang w:bidi="ar"/>
        </w:rPr>
      </w:pPr>
      <w:r>
        <w:rPr>
          <w:rFonts w:ascii="Times New Roman" w:hAnsi="Times New Roman" w:cs="Times New Roman" w:hint="eastAsia"/>
          <w:color w:val="000000"/>
          <w:kern w:val="0"/>
          <w:sz w:val="32"/>
          <w:szCs w:val="32"/>
          <w:lang w:bidi="ar"/>
        </w:rPr>
        <w:t>3</w:t>
      </w:r>
      <w:r>
        <w:rPr>
          <w:rFonts w:ascii="Times New Roman" w:hAnsi="Times New Roman" w:cs="Times New Roman" w:hint="eastAsia"/>
          <w:color w:val="000000"/>
          <w:kern w:val="0"/>
          <w:sz w:val="32"/>
          <w:szCs w:val="32"/>
          <w:lang w:bidi="ar"/>
        </w:rPr>
        <w:t>、该类加分</w:t>
      </w:r>
      <w:r w:rsidR="00817145" w:rsidRPr="00817145">
        <w:rPr>
          <w:rFonts w:ascii="Times New Roman" w:hAnsi="Times New Roman" w:cs="Times New Roman" w:hint="eastAsia"/>
          <w:color w:val="000000"/>
          <w:kern w:val="0"/>
          <w:sz w:val="32"/>
          <w:szCs w:val="32"/>
          <w:lang w:bidi="ar"/>
        </w:rPr>
        <w:t>项目</w:t>
      </w:r>
      <w:r>
        <w:rPr>
          <w:rFonts w:ascii="Times New Roman" w:hAnsi="Times New Roman" w:cs="Times New Roman" w:hint="eastAsia"/>
          <w:color w:val="000000"/>
          <w:kern w:val="0"/>
          <w:sz w:val="32"/>
          <w:szCs w:val="32"/>
          <w:lang w:bidi="ar"/>
        </w:rPr>
        <w:t>总分不超过</w:t>
      </w:r>
      <w:r>
        <w:rPr>
          <w:rFonts w:ascii="Times New Roman" w:hAnsi="Times New Roman" w:cs="Times New Roman" w:hint="eastAsia"/>
          <w:color w:val="000000"/>
          <w:kern w:val="0"/>
          <w:sz w:val="32"/>
          <w:szCs w:val="32"/>
          <w:lang w:bidi="ar"/>
        </w:rPr>
        <w:t>4</w:t>
      </w:r>
      <w:r>
        <w:rPr>
          <w:rFonts w:ascii="Times New Roman" w:hAnsi="Times New Roman" w:cs="Times New Roman" w:hint="eastAsia"/>
          <w:color w:val="000000"/>
          <w:kern w:val="0"/>
          <w:sz w:val="32"/>
          <w:szCs w:val="32"/>
          <w:lang w:bidi="ar"/>
        </w:rPr>
        <w:t>分。</w:t>
      </w:r>
    </w:p>
    <w:p w14:paraId="1D00C8B7" w14:textId="7F247C5E" w:rsidR="001C4DDB" w:rsidRPr="009119B1" w:rsidRDefault="00000000" w:rsidP="00DA4A61">
      <w:pPr>
        <w:pStyle w:val="a5"/>
        <w:widowControl/>
        <w:numPr>
          <w:ilvl w:val="0"/>
          <w:numId w:val="2"/>
        </w:numPr>
        <w:ind w:firstLineChars="0"/>
        <w:jc w:val="left"/>
        <w:rPr>
          <w:rFonts w:ascii="Times New Roman" w:hAnsi="Times New Roman" w:cs="Times New Roman"/>
          <w:color w:val="000000"/>
          <w:kern w:val="0"/>
          <w:sz w:val="32"/>
          <w:szCs w:val="32"/>
        </w:rPr>
      </w:pPr>
      <w:r w:rsidRPr="000D0E48">
        <w:rPr>
          <w:rFonts w:ascii="Times New Roman" w:hAnsi="Times New Roman" w:cs="Times New Roman"/>
          <w:color w:val="000000"/>
          <w:kern w:val="0"/>
          <w:sz w:val="32"/>
          <w:szCs w:val="32"/>
        </w:rPr>
        <w:t>加分标准</w:t>
      </w:r>
      <w:r w:rsidRPr="000D0E48">
        <w:rPr>
          <w:rFonts w:ascii="Times New Roman" w:hAnsi="Times New Roman" w:cs="Times New Roman" w:hint="eastAsia"/>
          <w:color w:val="000000"/>
          <w:kern w:val="0"/>
          <w:sz w:val="32"/>
          <w:szCs w:val="32"/>
        </w:rPr>
        <w:t>如下</w:t>
      </w:r>
      <w:r w:rsidRPr="000D0E48">
        <w:rPr>
          <w:rFonts w:ascii="Times New Roman" w:hAnsi="Times New Roman" w:cs="Times New Roman"/>
          <w:color w:val="000000"/>
          <w:kern w:val="0"/>
          <w:sz w:val="32"/>
          <w:szCs w:val="32"/>
        </w:rPr>
        <w:t>：</w:t>
      </w:r>
    </w:p>
    <w:p w14:paraId="55B3C86D" w14:textId="57C9FAE5" w:rsidR="00DE6059" w:rsidRPr="001C4DDB" w:rsidRDefault="00000000" w:rsidP="001C4DDB">
      <w:pPr>
        <w:pStyle w:val="a5"/>
        <w:numPr>
          <w:ilvl w:val="0"/>
          <w:numId w:val="3"/>
        </w:numPr>
        <w:ind w:firstLineChars="0"/>
        <w:rPr>
          <w:rFonts w:ascii="Times New Roman" w:hAnsi="Times New Roman" w:cs="Times New Roman"/>
          <w:color w:val="000000"/>
          <w:kern w:val="0"/>
          <w:sz w:val="32"/>
          <w:szCs w:val="32"/>
        </w:rPr>
      </w:pPr>
      <w:r w:rsidRPr="001C4DDB">
        <w:rPr>
          <w:rFonts w:ascii="Times New Roman" w:hAnsi="Times New Roman" w:cs="Times New Roman"/>
          <w:color w:val="000000"/>
          <w:kern w:val="0"/>
          <w:sz w:val="32"/>
          <w:szCs w:val="32"/>
        </w:rPr>
        <w:t>专利成果</w:t>
      </w:r>
    </w:p>
    <w:tbl>
      <w:tblPr>
        <w:tblStyle w:val="a3"/>
        <w:tblW w:w="8526" w:type="dxa"/>
        <w:jc w:val="center"/>
        <w:tblLook w:val="04A0" w:firstRow="1" w:lastRow="0" w:firstColumn="1" w:lastColumn="0" w:noHBand="0" w:noVBand="1"/>
      </w:tblPr>
      <w:tblGrid>
        <w:gridCol w:w="2908"/>
        <w:gridCol w:w="5618"/>
      </w:tblGrid>
      <w:tr w:rsidR="00DE6059" w14:paraId="752C92EF" w14:textId="77777777">
        <w:trPr>
          <w:jc w:val="center"/>
        </w:trPr>
        <w:tc>
          <w:tcPr>
            <w:tcW w:w="2908" w:type="dxa"/>
            <w:vAlign w:val="center"/>
          </w:tcPr>
          <w:p w14:paraId="58322661" w14:textId="77777777" w:rsidR="00DE6059" w:rsidRPr="000D0E48" w:rsidRDefault="00000000">
            <w:pPr>
              <w:widowControl/>
              <w:jc w:val="center"/>
              <w:rPr>
                <w:rFonts w:ascii="Times New Roman" w:hAnsi="Times New Roman" w:cs="Times New Roman"/>
                <w:color w:val="000000"/>
                <w:kern w:val="0"/>
                <w:sz w:val="28"/>
                <w:szCs w:val="28"/>
              </w:rPr>
            </w:pPr>
            <w:r w:rsidRPr="000D0E48">
              <w:rPr>
                <w:rFonts w:ascii="Times New Roman" w:hAnsi="Times New Roman" w:cs="Times New Roman"/>
                <w:color w:val="000000"/>
                <w:kern w:val="0"/>
                <w:sz w:val="28"/>
                <w:szCs w:val="28"/>
              </w:rPr>
              <w:t>专利类型</w:t>
            </w:r>
          </w:p>
        </w:tc>
        <w:tc>
          <w:tcPr>
            <w:tcW w:w="5618" w:type="dxa"/>
            <w:vAlign w:val="center"/>
          </w:tcPr>
          <w:p w14:paraId="2996B60F" w14:textId="77777777" w:rsidR="00DE6059" w:rsidRPr="000D0E48" w:rsidRDefault="00000000">
            <w:pPr>
              <w:widowControl/>
              <w:jc w:val="center"/>
              <w:rPr>
                <w:rFonts w:ascii="Times New Roman" w:hAnsi="Times New Roman" w:cs="Times New Roman"/>
                <w:color w:val="000000"/>
                <w:kern w:val="0"/>
                <w:sz w:val="28"/>
                <w:szCs w:val="28"/>
              </w:rPr>
            </w:pPr>
            <w:r w:rsidRPr="000D0E48">
              <w:rPr>
                <w:rFonts w:ascii="Times New Roman" w:hAnsi="Times New Roman" w:cs="Times New Roman"/>
                <w:color w:val="000000"/>
                <w:kern w:val="0"/>
                <w:sz w:val="28"/>
                <w:szCs w:val="28"/>
              </w:rPr>
              <w:t>加分标准</w:t>
            </w:r>
          </w:p>
        </w:tc>
      </w:tr>
      <w:tr w:rsidR="00DE6059" w14:paraId="2E357463" w14:textId="77777777">
        <w:trPr>
          <w:jc w:val="center"/>
        </w:trPr>
        <w:tc>
          <w:tcPr>
            <w:tcW w:w="2908" w:type="dxa"/>
            <w:vAlign w:val="center"/>
          </w:tcPr>
          <w:p w14:paraId="4CFA8E27" w14:textId="77777777" w:rsidR="00DE6059" w:rsidRPr="000D0E48" w:rsidRDefault="00000000">
            <w:pPr>
              <w:widowControl/>
              <w:jc w:val="center"/>
              <w:rPr>
                <w:rFonts w:ascii="Times New Roman" w:hAnsi="Times New Roman" w:cs="Times New Roman"/>
                <w:color w:val="000000"/>
                <w:kern w:val="0"/>
                <w:sz w:val="28"/>
                <w:szCs w:val="28"/>
              </w:rPr>
            </w:pPr>
            <w:r w:rsidRPr="000D0E48">
              <w:rPr>
                <w:rFonts w:ascii="Times New Roman" w:hAnsi="Times New Roman" w:cs="Times New Roman"/>
                <w:color w:val="000000"/>
                <w:kern w:val="0"/>
                <w:sz w:val="28"/>
                <w:szCs w:val="28"/>
              </w:rPr>
              <w:t>发明专利（授权）</w:t>
            </w:r>
          </w:p>
        </w:tc>
        <w:tc>
          <w:tcPr>
            <w:tcW w:w="5618" w:type="dxa"/>
            <w:vAlign w:val="center"/>
          </w:tcPr>
          <w:p w14:paraId="125C07D2" w14:textId="77777777" w:rsidR="00DE6059" w:rsidRPr="000D0E48" w:rsidRDefault="00000000">
            <w:pPr>
              <w:widowControl/>
              <w:jc w:val="center"/>
              <w:rPr>
                <w:rFonts w:ascii="Times New Roman" w:hAnsi="Times New Roman" w:cs="Times New Roman"/>
                <w:color w:val="000000"/>
                <w:kern w:val="0"/>
                <w:sz w:val="28"/>
                <w:szCs w:val="28"/>
              </w:rPr>
            </w:pPr>
            <w:r w:rsidRPr="000D0E48">
              <w:rPr>
                <w:rFonts w:ascii="Times New Roman" w:hAnsi="Times New Roman" w:cs="Times New Roman"/>
                <w:color w:val="000000"/>
                <w:kern w:val="0"/>
                <w:sz w:val="28"/>
                <w:szCs w:val="28"/>
              </w:rPr>
              <w:t>+1</w:t>
            </w:r>
            <w:r w:rsidRPr="000D0E48">
              <w:rPr>
                <w:rFonts w:ascii="Times New Roman" w:hAnsi="Times New Roman" w:cs="Times New Roman"/>
                <w:color w:val="000000"/>
                <w:kern w:val="0"/>
                <w:sz w:val="28"/>
                <w:szCs w:val="28"/>
              </w:rPr>
              <w:t>分</w:t>
            </w:r>
            <w:r w:rsidRPr="000D0E48">
              <w:rPr>
                <w:rFonts w:ascii="Times New Roman" w:hAnsi="Times New Roman" w:cs="Times New Roman"/>
                <w:color w:val="000000"/>
                <w:kern w:val="0"/>
                <w:sz w:val="28"/>
                <w:szCs w:val="28"/>
              </w:rPr>
              <w:t>/</w:t>
            </w:r>
            <w:r w:rsidRPr="000D0E48">
              <w:rPr>
                <w:rFonts w:ascii="Times New Roman" w:hAnsi="Times New Roman" w:cs="Times New Roman"/>
                <w:color w:val="000000"/>
                <w:kern w:val="0"/>
                <w:sz w:val="28"/>
                <w:szCs w:val="28"/>
              </w:rPr>
              <w:t>项（进入实审阶段</w:t>
            </w:r>
            <w:r w:rsidRPr="000D0E48">
              <w:rPr>
                <w:rFonts w:ascii="Times New Roman" w:hAnsi="Times New Roman" w:cs="Times New Roman"/>
                <w:color w:val="000000"/>
                <w:kern w:val="0"/>
                <w:sz w:val="28"/>
                <w:szCs w:val="28"/>
              </w:rPr>
              <w:t>+0.5</w:t>
            </w:r>
            <w:r w:rsidRPr="000D0E48">
              <w:rPr>
                <w:rFonts w:ascii="Times New Roman" w:hAnsi="Times New Roman" w:cs="Times New Roman"/>
                <w:color w:val="000000"/>
                <w:kern w:val="0"/>
                <w:sz w:val="28"/>
                <w:szCs w:val="28"/>
              </w:rPr>
              <w:t>分）</w:t>
            </w:r>
          </w:p>
        </w:tc>
      </w:tr>
      <w:tr w:rsidR="00DE6059" w14:paraId="69300BB7" w14:textId="77777777">
        <w:trPr>
          <w:jc w:val="center"/>
        </w:trPr>
        <w:tc>
          <w:tcPr>
            <w:tcW w:w="2908" w:type="dxa"/>
            <w:vAlign w:val="center"/>
          </w:tcPr>
          <w:p w14:paraId="3DA4DEDD" w14:textId="77777777" w:rsidR="00DE6059" w:rsidRPr="000D0E48" w:rsidRDefault="00000000">
            <w:pPr>
              <w:widowControl/>
              <w:jc w:val="center"/>
              <w:rPr>
                <w:rFonts w:ascii="Times New Roman" w:hAnsi="Times New Roman" w:cs="Times New Roman"/>
                <w:color w:val="000000"/>
                <w:kern w:val="0"/>
                <w:sz w:val="28"/>
                <w:szCs w:val="28"/>
              </w:rPr>
            </w:pPr>
            <w:r w:rsidRPr="000D0E48">
              <w:rPr>
                <w:rFonts w:ascii="Times New Roman" w:hAnsi="Times New Roman" w:cs="Times New Roman"/>
                <w:color w:val="000000"/>
                <w:kern w:val="0"/>
                <w:sz w:val="28"/>
                <w:szCs w:val="28"/>
              </w:rPr>
              <w:t>实用新型专利（授权）</w:t>
            </w:r>
          </w:p>
        </w:tc>
        <w:tc>
          <w:tcPr>
            <w:tcW w:w="5618" w:type="dxa"/>
            <w:vAlign w:val="center"/>
          </w:tcPr>
          <w:p w14:paraId="0FD69610" w14:textId="77777777" w:rsidR="00DE6059" w:rsidRPr="000D0E48" w:rsidRDefault="00000000">
            <w:pPr>
              <w:widowControl/>
              <w:jc w:val="center"/>
              <w:rPr>
                <w:rFonts w:ascii="Times New Roman" w:hAnsi="Times New Roman" w:cs="Times New Roman"/>
                <w:color w:val="000000"/>
                <w:kern w:val="0"/>
                <w:sz w:val="28"/>
                <w:szCs w:val="28"/>
              </w:rPr>
            </w:pPr>
            <w:r w:rsidRPr="000D0E48">
              <w:rPr>
                <w:rFonts w:ascii="Times New Roman" w:hAnsi="Times New Roman" w:cs="Times New Roman"/>
                <w:color w:val="000000"/>
                <w:kern w:val="0"/>
                <w:sz w:val="28"/>
                <w:szCs w:val="28"/>
              </w:rPr>
              <w:t>+0.5</w:t>
            </w:r>
            <w:r w:rsidRPr="000D0E48">
              <w:rPr>
                <w:rFonts w:ascii="Times New Roman" w:hAnsi="Times New Roman" w:cs="Times New Roman"/>
                <w:color w:val="000000"/>
                <w:kern w:val="0"/>
                <w:sz w:val="28"/>
                <w:szCs w:val="28"/>
              </w:rPr>
              <w:t>分</w:t>
            </w:r>
            <w:r w:rsidRPr="000D0E48">
              <w:rPr>
                <w:rFonts w:ascii="Times New Roman" w:hAnsi="Times New Roman" w:cs="Times New Roman"/>
                <w:color w:val="000000"/>
                <w:kern w:val="0"/>
                <w:sz w:val="28"/>
                <w:szCs w:val="28"/>
              </w:rPr>
              <w:t>/</w:t>
            </w:r>
            <w:r w:rsidRPr="000D0E48">
              <w:rPr>
                <w:rFonts w:ascii="Times New Roman" w:hAnsi="Times New Roman" w:cs="Times New Roman"/>
                <w:color w:val="000000"/>
                <w:kern w:val="0"/>
                <w:sz w:val="28"/>
                <w:szCs w:val="28"/>
              </w:rPr>
              <w:t>项</w:t>
            </w:r>
          </w:p>
        </w:tc>
      </w:tr>
      <w:tr w:rsidR="003F5501" w14:paraId="45D00A5B" w14:textId="77777777">
        <w:trPr>
          <w:jc w:val="center"/>
        </w:trPr>
        <w:tc>
          <w:tcPr>
            <w:tcW w:w="2908" w:type="dxa"/>
            <w:vAlign w:val="center"/>
          </w:tcPr>
          <w:p w14:paraId="22DE58D4" w14:textId="4582EB43" w:rsidR="003F5501" w:rsidRPr="000D0E48" w:rsidRDefault="003F5501" w:rsidP="003F5501">
            <w:pPr>
              <w:widowControl/>
              <w:jc w:val="center"/>
              <w:rPr>
                <w:rFonts w:ascii="Times New Roman" w:hAnsi="Times New Roman" w:cs="Times New Roman"/>
                <w:color w:val="000000"/>
                <w:kern w:val="0"/>
                <w:sz w:val="28"/>
                <w:szCs w:val="28"/>
              </w:rPr>
            </w:pPr>
            <w:r>
              <w:rPr>
                <w:rFonts w:ascii="Times New Roman" w:hAnsi="Times New Roman" w:cs="Times New Roman" w:hint="eastAsia"/>
                <w:color w:val="000000"/>
                <w:kern w:val="0"/>
                <w:sz w:val="28"/>
                <w:szCs w:val="28"/>
              </w:rPr>
              <w:t>外观设计</w:t>
            </w:r>
            <w:r w:rsidRPr="000D0E48">
              <w:rPr>
                <w:rFonts w:ascii="Times New Roman" w:hAnsi="Times New Roman" w:cs="Times New Roman"/>
                <w:color w:val="000000"/>
                <w:kern w:val="0"/>
                <w:sz w:val="28"/>
                <w:szCs w:val="28"/>
              </w:rPr>
              <w:t>专利（授权）</w:t>
            </w:r>
          </w:p>
        </w:tc>
        <w:tc>
          <w:tcPr>
            <w:tcW w:w="5618" w:type="dxa"/>
            <w:vAlign w:val="center"/>
          </w:tcPr>
          <w:p w14:paraId="47027F07" w14:textId="6B0CD048" w:rsidR="003F5501" w:rsidRPr="000D0E48" w:rsidRDefault="003F5501" w:rsidP="003F5501">
            <w:pPr>
              <w:widowControl/>
              <w:jc w:val="center"/>
              <w:rPr>
                <w:rFonts w:ascii="Times New Roman" w:hAnsi="Times New Roman" w:cs="Times New Roman"/>
                <w:color w:val="000000"/>
                <w:kern w:val="0"/>
                <w:sz w:val="28"/>
                <w:szCs w:val="28"/>
              </w:rPr>
            </w:pPr>
            <w:r w:rsidRPr="000D0E48">
              <w:rPr>
                <w:rFonts w:ascii="Times New Roman" w:hAnsi="Times New Roman" w:cs="Times New Roman"/>
                <w:color w:val="000000"/>
                <w:kern w:val="0"/>
                <w:sz w:val="28"/>
                <w:szCs w:val="28"/>
              </w:rPr>
              <w:t>+0.</w:t>
            </w:r>
            <w:r>
              <w:rPr>
                <w:rFonts w:ascii="Times New Roman" w:hAnsi="Times New Roman" w:cs="Times New Roman" w:hint="eastAsia"/>
                <w:color w:val="000000"/>
                <w:kern w:val="0"/>
                <w:sz w:val="28"/>
                <w:szCs w:val="28"/>
              </w:rPr>
              <w:t>3</w:t>
            </w:r>
            <w:r w:rsidRPr="000D0E48">
              <w:rPr>
                <w:rFonts w:ascii="Times New Roman" w:hAnsi="Times New Roman" w:cs="Times New Roman"/>
                <w:color w:val="000000"/>
                <w:kern w:val="0"/>
                <w:sz w:val="28"/>
                <w:szCs w:val="28"/>
              </w:rPr>
              <w:t>分</w:t>
            </w:r>
            <w:r w:rsidRPr="000D0E48">
              <w:rPr>
                <w:rFonts w:ascii="Times New Roman" w:hAnsi="Times New Roman" w:cs="Times New Roman"/>
                <w:color w:val="000000"/>
                <w:kern w:val="0"/>
                <w:sz w:val="28"/>
                <w:szCs w:val="28"/>
              </w:rPr>
              <w:t>/</w:t>
            </w:r>
            <w:r w:rsidRPr="000D0E48">
              <w:rPr>
                <w:rFonts w:ascii="Times New Roman" w:hAnsi="Times New Roman" w:cs="Times New Roman"/>
                <w:color w:val="000000"/>
                <w:kern w:val="0"/>
                <w:sz w:val="28"/>
                <w:szCs w:val="28"/>
              </w:rPr>
              <w:t>项</w:t>
            </w:r>
          </w:p>
        </w:tc>
      </w:tr>
      <w:tr w:rsidR="00DE6059" w14:paraId="029553C0" w14:textId="77777777">
        <w:trPr>
          <w:jc w:val="center"/>
        </w:trPr>
        <w:tc>
          <w:tcPr>
            <w:tcW w:w="2908" w:type="dxa"/>
            <w:vAlign w:val="center"/>
          </w:tcPr>
          <w:p w14:paraId="6FCB40BF" w14:textId="77777777" w:rsidR="00DE6059" w:rsidRPr="000D0E48" w:rsidRDefault="00000000">
            <w:pPr>
              <w:widowControl/>
              <w:jc w:val="center"/>
              <w:rPr>
                <w:rFonts w:ascii="Times New Roman" w:hAnsi="Times New Roman" w:cs="Times New Roman"/>
                <w:color w:val="000000"/>
                <w:kern w:val="0"/>
                <w:sz w:val="28"/>
                <w:szCs w:val="28"/>
              </w:rPr>
            </w:pPr>
            <w:r w:rsidRPr="000D0E48">
              <w:rPr>
                <w:rFonts w:ascii="Times New Roman" w:hAnsi="Times New Roman" w:cs="Times New Roman"/>
                <w:color w:val="000000"/>
                <w:kern w:val="0"/>
                <w:sz w:val="28"/>
                <w:szCs w:val="28"/>
              </w:rPr>
              <w:t>软件著作权（登记）</w:t>
            </w:r>
          </w:p>
        </w:tc>
        <w:tc>
          <w:tcPr>
            <w:tcW w:w="5618" w:type="dxa"/>
            <w:vAlign w:val="center"/>
          </w:tcPr>
          <w:p w14:paraId="7812FB04" w14:textId="77777777" w:rsidR="00DE6059" w:rsidRPr="000D0E48" w:rsidRDefault="00000000">
            <w:pPr>
              <w:widowControl/>
              <w:jc w:val="center"/>
              <w:rPr>
                <w:rFonts w:ascii="Times New Roman" w:hAnsi="Times New Roman" w:cs="Times New Roman"/>
                <w:color w:val="000000"/>
                <w:kern w:val="0"/>
                <w:sz w:val="28"/>
                <w:szCs w:val="28"/>
              </w:rPr>
            </w:pPr>
            <w:r w:rsidRPr="000D0E48">
              <w:rPr>
                <w:rFonts w:ascii="Times New Roman" w:hAnsi="Times New Roman" w:cs="Times New Roman"/>
                <w:color w:val="000000"/>
                <w:kern w:val="0"/>
                <w:sz w:val="28"/>
                <w:szCs w:val="28"/>
              </w:rPr>
              <w:t>+0.2</w:t>
            </w:r>
            <w:r w:rsidRPr="000D0E48">
              <w:rPr>
                <w:rFonts w:ascii="Times New Roman" w:hAnsi="Times New Roman" w:cs="Times New Roman"/>
                <w:color w:val="000000"/>
                <w:kern w:val="0"/>
                <w:sz w:val="28"/>
                <w:szCs w:val="28"/>
              </w:rPr>
              <w:t>分</w:t>
            </w:r>
            <w:r w:rsidRPr="000D0E48">
              <w:rPr>
                <w:rFonts w:ascii="Times New Roman" w:hAnsi="Times New Roman" w:cs="Times New Roman"/>
                <w:color w:val="000000"/>
                <w:kern w:val="0"/>
                <w:sz w:val="28"/>
                <w:szCs w:val="28"/>
              </w:rPr>
              <w:t>/</w:t>
            </w:r>
            <w:r w:rsidRPr="000D0E48">
              <w:rPr>
                <w:rFonts w:ascii="Times New Roman" w:hAnsi="Times New Roman" w:cs="Times New Roman"/>
                <w:color w:val="000000"/>
                <w:kern w:val="0"/>
                <w:sz w:val="28"/>
                <w:szCs w:val="28"/>
              </w:rPr>
              <w:t>项</w:t>
            </w:r>
          </w:p>
        </w:tc>
      </w:tr>
    </w:tbl>
    <w:p w14:paraId="2BC31F1E" w14:textId="72B08DE6" w:rsidR="00DE6059" w:rsidRDefault="00000000" w:rsidP="001C4DDB">
      <w:pPr>
        <w:widowControl/>
        <w:ind w:firstLineChars="200" w:firstLine="560"/>
        <w:rPr>
          <w:rFonts w:ascii="Times New Roman" w:hAnsi="Times New Roman" w:cs="Times New Roman"/>
          <w:color w:val="000000"/>
          <w:kern w:val="0"/>
          <w:sz w:val="28"/>
          <w:szCs w:val="28"/>
        </w:rPr>
      </w:pPr>
      <w:r w:rsidRPr="001C4DDB">
        <w:rPr>
          <w:rFonts w:ascii="Times New Roman" w:hAnsi="Times New Roman" w:cs="Times New Roman"/>
          <w:color w:val="000000"/>
          <w:kern w:val="0"/>
          <w:sz w:val="28"/>
          <w:szCs w:val="28"/>
        </w:rPr>
        <w:lastRenderedPageBreak/>
        <w:t>注：</w:t>
      </w:r>
      <w:r w:rsidRPr="001C4DDB">
        <w:rPr>
          <w:rFonts w:ascii="Times New Roman" w:hAnsi="Times New Roman" w:cs="Times New Roman" w:hint="eastAsia"/>
          <w:color w:val="000000"/>
          <w:kern w:val="0"/>
          <w:sz w:val="28"/>
          <w:szCs w:val="28"/>
        </w:rPr>
        <w:t>第一发明人按该项分值的</w:t>
      </w:r>
      <w:r w:rsidRPr="001C4DDB">
        <w:rPr>
          <w:rFonts w:ascii="Times New Roman" w:hAnsi="Times New Roman" w:cs="Times New Roman" w:hint="eastAsia"/>
          <w:color w:val="000000"/>
          <w:kern w:val="0"/>
          <w:sz w:val="28"/>
          <w:szCs w:val="28"/>
        </w:rPr>
        <w:t>100%</w:t>
      </w:r>
      <w:r w:rsidRPr="001C4DDB">
        <w:rPr>
          <w:rFonts w:ascii="Times New Roman" w:hAnsi="Times New Roman" w:cs="Times New Roman" w:hint="eastAsia"/>
          <w:color w:val="000000"/>
          <w:kern w:val="0"/>
          <w:sz w:val="28"/>
          <w:szCs w:val="28"/>
        </w:rPr>
        <w:t>计算，第二发明人按分值的</w:t>
      </w:r>
      <w:r w:rsidRPr="001C4DDB">
        <w:rPr>
          <w:rFonts w:ascii="Times New Roman" w:hAnsi="Times New Roman" w:cs="Times New Roman" w:hint="eastAsia"/>
          <w:color w:val="000000"/>
          <w:kern w:val="0"/>
          <w:sz w:val="28"/>
          <w:szCs w:val="28"/>
        </w:rPr>
        <w:t>50%</w:t>
      </w:r>
      <w:r w:rsidR="001C4DDB">
        <w:rPr>
          <w:rFonts w:ascii="Times New Roman" w:hAnsi="Times New Roman" w:cs="Times New Roman" w:hint="eastAsia"/>
          <w:color w:val="000000"/>
          <w:kern w:val="0"/>
          <w:sz w:val="28"/>
          <w:szCs w:val="28"/>
        </w:rPr>
        <w:t xml:space="preserve"> </w:t>
      </w:r>
      <w:r w:rsidRPr="001C4DDB">
        <w:rPr>
          <w:rFonts w:ascii="Times New Roman" w:hAnsi="Times New Roman" w:cs="Times New Roman" w:hint="eastAsia"/>
          <w:color w:val="000000"/>
          <w:kern w:val="0"/>
          <w:sz w:val="28"/>
          <w:szCs w:val="28"/>
        </w:rPr>
        <w:t>计算，</w:t>
      </w:r>
      <w:bookmarkStart w:id="1" w:name="_Hlk207177290"/>
      <w:r w:rsidRPr="001C4DDB">
        <w:rPr>
          <w:rFonts w:ascii="Times New Roman" w:hAnsi="Times New Roman" w:cs="Times New Roman" w:hint="eastAsia"/>
          <w:color w:val="000000"/>
          <w:kern w:val="0"/>
          <w:sz w:val="28"/>
          <w:szCs w:val="28"/>
        </w:rPr>
        <w:t>第三发明人及以后按分值的</w:t>
      </w:r>
      <w:r w:rsidRPr="001C4DDB">
        <w:rPr>
          <w:rFonts w:ascii="Times New Roman" w:hAnsi="Times New Roman" w:cs="Times New Roman" w:hint="eastAsia"/>
          <w:color w:val="000000"/>
          <w:kern w:val="0"/>
          <w:sz w:val="28"/>
          <w:szCs w:val="28"/>
        </w:rPr>
        <w:t>20%</w:t>
      </w:r>
      <w:r w:rsidR="001C4DDB">
        <w:rPr>
          <w:rFonts w:ascii="Times New Roman" w:hAnsi="Times New Roman" w:cs="Times New Roman" w:hint="eastAsia"/>
          <w:color w:val="000000"/>
          <w:kern w:val="0"/>
          <w:sz w:val="28"/>
          <w:szCs w:val="28"/>
        </w:rPr>
        <w:t xml:space="preserve"> </w:t>
      </w:r>
      <w:r w:rsidRPr="001C4DDB">
        <w:rPr>
          <w:rFonts w:ascii="Times New Roman" w:hAnsi="Times New Roman" w:cs="Times New Roman" w:hint="eastAsia"/>
          <w:color w:val="000000"/>
          <w:kern w:val="0"/>
          <w:sz w:val="28"/>
          <w:szCs w:val="28"/>
        </w:rPr>
        <w:t>计算</w:t>
      </w:r>
      <w:bookmarkEnd w:id="1"/>
      <w:r w:rsidR="001C4DDB">
        <w:rPr>
          <w:rFonts w:ascii="Times New Roman" w:hAnsi="Times New Roman" w:cs="Times New Roman" w:hint="eastAsia"/>
          <w:color w:val="000000"/>
          <w:kern w:val="0"/>
          <w:sz w:val="28"/>
          <w:szCs w:val="28"/>
        </w:rPr>
        <w:t>，</w:t>
      </w:r>
      <w:r w:rsidR="001C4DDB" w:rsidRPr="001C4DDB">
        <w:rPr>
          <w:rFonts w:ascii="Times New Roman" w:hAnsi="Times New Roman" w:cs="Times New Roman" w:hint="eastAsia"/>
          <w:color w:val="000000"/>
          <w:kern w:val="0"/>
          <w:sz w:val="28"/>
          <w:szCs w:val="28"/>
        </w:rPr>
        <w:t>第</w:t>
      </w:r>
      <w:r w:rsidR="001C4DDB">
        <w:rPr>
          <w:rFonts w:ascii="Times New Roman" w:hAnsi="Times New Roman" w:cs="Times New Roman" w:hint="eastAsia"/>
          <w:color w:val="000000"/>
          <w:kern w:val="0"/>
          <w:sz w:val="28"/>
          <w:szCs w:val="28"/>
        </w:rPr>
        <w:t>四</w:t>
      </w:r>
      <w:r w:rsidR="001C4DDB" w:rsidRPr="001C4DDB">
        <w:rPr>
          <w:rFonts w:ascii="Times New Roman" w:hAnsi="Times New Roman" w:cs="Times New Roman" w:hint="eastAsia"/>
          <w:color w:val="000000"/>
          <w:kern w:val="0"/>
          <w:sz w:val="28"/>
          <w:szCs w:val="28"/>
        </w:rPr>
        <w:t>发明人及以后按分值的</w:t>
      </w:r>
      <w:r w:rsidR="001C4DDB">
        <w:rPr>
          <w:rFonts w:ascii="Times New Roman" w:hAnsi="Times New Roman" w:cs="Times New Roman" w:hint="eastAsia"/>
          <w:color w:val="000000"/>
          <w:kern w:val="0"/>
          <w:sz w:val="28"/>
          <w:szCs w:val="28"/>
        </w:rPr>
        <w:t>1</w:t>
      </w:r>
      <w:r w:rsidR="001C4DDB" w:rsidRPr="001C4DDB">
        <w:rPr>
          <w:rFonts w:ascii="Times New Roman" w:hAnsi="Times New Roman" w:cs="Times New Roman" w:hint="eastAsia"/>
          <w:color w:val="000000"/>
          <w:kern w:val="0"/>
          <w:sz w:val="28"/>
          <w:szCs w:val="28"/>
        </w:rPr>
        <w:t xml:space="preserve">0% </w:t>
      </w:r>
      <w:r w:rsidR="001C4DDB" w:rsidRPr="001C4DDB">
        <w:rPr>
          <w:rFonts w:ascii="Times New Roman" w:hAnsi="Times New Roman" w:cs="Times New Roman" w:hint="eastAsia"/>
          <w:color w:val="000000"/>
          <w:kern w:val="0"/>
          <w:sz w:val="28"/>
          <w:szCs w:val="28"/>
        </w:rPr>
        <w:t>计算</w:t>
      </w:r>
      <w:r w:rsidRPr="001C4DDB">
        <w:rPr>
          <w:rFonts w:ascii="Times New Roman" w:hAnsi="Times New Roman" w:cs="Times New Roman" w:hint="eastAsia"/>
          <w:color w:val="000000"/>
          <w:kern w:val="0"/>
          <w:sz w:val="28"/>
          <w:szCs w:val="28"/>
        </w:rPr>
        <w:t>。</w:t>
      </w:r>
    </w:p>
    <w:p w14:paraId="3E50007F" w14:textId="77777777" w:rsidR="009119B1" w:rsidRDefault="009119B1" w:rsidP="003F5501">
      <w:pPr>
        <w:widowControl/>
        <w:jc w:val="left"/>
        <w:rPr>
          <w:rFonts w:ascii="Times New Roman" w:hAnsi="Times New Roman" w:cs="Times New Roman"/>
          <w:color w:val="000000"/>
          <w:kern w:val="0"/>
          <w:sz w:val="28"/>
          <w:szCs w:val="28"/>
        </w:rPr>
      </w:pPr>
    </w:p>
    <w:p w14:paraId="549E4BAC" w14:textId="77777777" w:rsidR="006E5E71" w:rsidRDefault="006E5E71" w:rsidP="003F5501">
      <w:pPr>
        <w:widowControl/>
        <w:jc w:val="left"/>
        <w:rPr>
          <w:rFonts w:ascii="Times New Roman" w:hAnsi="Times New Roman" w:cs="Times New Roman"/>
          <w:color w:val="000000"/>
          <w:kern w:val="0"/>
          <w:sz w:val="28"/>
          <w:szCs w:val="28"/>
        </w:rPr>
      </w:pPr>
    </w:p>
    <w:p w14:paraId="465815C2" w14:textId="77777777" w:rsidR="00DE6059" w:rsidRPr="001C4DDB" w:rsidRDefault="00000000" w:rsidP="001C4DDB">
      <w:pPr>
        <w:pStyle w:val="a5"/>
        <w:numPr>
          <w:ilvl w:val="0"/>
          <w:numId w:val="3"/>
        </w:numPr>
        <w:ind w:firstLineChars="0"/>
        <w:rPr>
          <w:rFonts w:ascii="Times New Roman" w:hAnsi="Times New Roman" w:cs="Times New Roman"/>
          <w:color w:val="000000"/>
          <w:kern w:val="0"/>
          <w:sz w:val="32"/>
          <w:szCs w:val="32"/>
        </w:rPr>
      </w:pPr>
      <w:r w:rsidRPr="001C4DDB">
        <w:rPr>
          <w:rFonts w:ascii="Times New Roman" w:hAnsi="Times New Roman" w:cs="Times New Roman"/>
          <w:color w:val="000000"/>
          <w:kern w:val="0"/>
          <w:sz w:val="32"/>
          <w:szCs w:val="32"/>
        </w:rPr>
        <w:t>学术成果类</w:t>
      </w:r>
    </w:p>
    <w:tbl>
      <w:tblPr>
        <w:tblStyle w:val="a3"/>
        <w:tblW w:w="8533" w:type="dxa"/>
        <w:jc w:val="center"/>
        <w:tblLook w:val="04A0" w:firstRow="1" w:lastRow="0" w:firstColumn="1" w:lastColumn="0" w:noHBand="0" w:noVBand="1"/>
      </w:tblPr>
      <w:tblGrid>
        <w:gridCol w:w="2915"/>
        <w:gridCol w:w="5618"/>
      </w:tblGrid>
      <w:tr w:rsidR="00DE6059" w14:paraId="05CD1C8E" w14:textId="77777777">
        <w:trPr>
          <w:jc w:val="center"/>
        </w:trPr>
        <w:tc>
          <w:tcPr>
            <w:tcW w:w="2915" w:type="dxa"/>
            <w:vAlign w:val="center"/>
          </w:tcPr>
          <w:p w14:paraId="66A07564" w14:textId="77777777" w:rsidR="00DE6059" w:rsidRDefault="00000000">
            <w:pPr>
              <w:widowControl/>
              <w:jc w:val="center"/>
              <w:rPr>
                <w:rFonts w:ascii="Times New Roman" w:hAnsi="Times New Roman" w:cs="Times New Roman"/>
                <w:bCs/>
                <w:sz w:val="28"/>
                <w:szCs w:val="28"/>
              </w:rPr>
            </w:pPr>
            <w:r>
              <w:rPr>
                <w:rFonts w:ascii="Times New Roman" w:hAnsi="Times New Roman" w:cs="Times New Roman"/>
                <w:bCs/>
                <w:sz w:val="28"/>
                <w:szCs w:val="28"/>
              </w:rPr>
              <w:t>论文类型</w:t>
            </w:r>
          </w:p>
        </w:tc>
        <w:tc>
          <w:tcPr>
            <w:tcW w:w="5618" w:type="dxa"/>
            <w:vAlign w:val="center"/>
          </w:tcPr>
          <w:p w14:paraId="535C1DD2" w14:textId="77777777" w:rsidR="00DE6059" w:rsidRDefault="00000000">
            <w:pPr>
              <w:widowControl/>
              <w:jc w:val="center"/>
              <w:rPr>
                <w:rFonts w:ascii="Times New Roman" w:hAnsi="Times New Roman" w:cs="Times New Roman"/>
                <w:bCs/>
                <w:sz w:val="28"/>
                <w:szCs w:val="28"/>
              </w:rPr>
            </w:pPr>
            <w:r>
              <w:rPr>
                <w:rFonts w:ascii="Times New Roman" w:hAnsi="Times New Roman" w:cs="Times New Roman"/>
                <w:bCs/>
                <w:sz w:val="28"/>
                <w:szCs w:val="28"/>
              </w:rPr>
              <w:t>加分标准</w:t>
            </w:r>
          </w:p>
        </w:tc>
      </w:tr>
      <w:tr w:rsidR="00DE6059" w14:paraId="47B47DB2" w14:textId="77777777">
        <w:trPr>
          <w:jc w:val="center"/>
        </w:trPr>
        <w:tc>
          <w:tcPr>
            <w:tcW w:w="2915" w:type="dxa"/>
            <w:vAlign w:val="center"/>
          </w:tcPr>
          <w:p w14:paraId="3F9270EB" w14:textId="77777777" w:rsidR="00DE6059" w:rsidRDefault="00000000">
            <w:pPr>
              <w:widowControl/>
              <w:jc w:val="center"/>
              <w:rPr>
                <w:rFonts w:ascii="Times New Roman" w:hAnsi="Times New Roman" w:cs="Times New Roman"/>
                <w:sz w:val="28"/>
                <w:szCs w:val="28"/>
              </w:rPr>
            </w:pPr>
            <w:r>
              <w:rPr>
                <w:rFonts w:ascii="Times New Roman" w:hAnsi="Times New Roman" w:cs="Times New Roman"/>
                <w:sz w:val="28"/>
                <w:szCs w:val="28"/>
              </w:rPr>
              <w:t>SCI/SSCI</w:t>
            </w:r>
          </w:p>
        </w:tc>
        <w:tc>
          <w:tcPr>
            <w:tcW w:w="5618" w:type="dxa"/>
            <w:vAlign w:val="center"/>
          </w:tcPr>
          <w:p w14:paraId="76F9A1A2" w14:textId="77777777" w:rsidR="00DE6059" w:rsidRDefault="00000000">
            <w:pPr>
              <w:widowControl/>
              <w:jc w:val="center"/>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分</w:t>
            </w:r>
          </w:p>
        </w:tc>
      </w:tr>
      <w:tr w:rsidR="00DE6059" w14:paraId="6072A48A" w14:textId="77777777">
        <w:trPr>
          <w:jc w:val="center"/>
        </w:trPr>
        <w:tc>
          <w:tcPr>
            <w:tcW w:w="2915" w:type="dxa"/>
            <w:vAlign w:val="center"/>
          </w:tcPr>
          <w:p w14:paraId="298E1D74" w14:textId="77777777" w:rsidR="00DE6059" w:rsidRDefault="00000000">
            <w:pPr>
              <w:widowControl/>
              <w:jc w:val="center"/>
              <w:rPr>
                <w:rFonts w:ascii="Times New Roman" w:hAnsi="Times New Roman" w:cs="Times New Roman"/>
                <w:sz w:val="28"/>
                <w:szCs w:val="28"/>
              </w:rPr>
            </w:pPr>
            <w:r>
              <w:rPr>
                <w:rFonts w:ascii="Times New Roman" w:hAnsi="Times New Roman" w:cs="Times New Roman"/>
                <w:sz w:val="28"/>
                <w:szCs w:val="28"/>
              </w:rPr>
              <w:t>EI</w:t>
            </w:r>
            <w:r>
              <w:rPr>
                <w:rFonts w:ascii="Times New Roman" w:hAnsi="Times New Roman" w:cs="Times New Roman"/>
                <w:sz w:val="28"/>
                <w:szCs w:val="28"/>
              </w:rPr>
              <w:t>期刊</w:t>
            </w:r>
          </w:p>
        </w:tc>
        <w:tc>
          <w:tcPr>
            <w:tcW w:w="5618" w:type="dxa"/>
            <w:vAlign w:val="center"/>
          </w:tcPr>
          <w:p w14:paraId="73E8CC39" w14:textId="77777777" w:rsidR="00DE6059" w:rsidRDefault="00000000">
            <w:pPr>
              <w:widowControl/>
              <w:jc w:val="center"/>
              <w:rPr>
                <w:rFonts w:ascii="Times New Roman" w:hAnsi="Times New Roman" w:cs="Times New Roman"/>
                <w:sz w:val="28"/>
                <w:szCs w:val="28"/>
              </w:rPr>
            </w:pPr>
            <w:r>
              <w:rPr>
                <w:rFonts w:ascii="Times New Roman" w:hAnsi="Times New Roman" w:cs="Times New Roman"/>
                <w:sz w:val="28"/>
                <w:szCs w:val="28"/>
              </w:rPr>
              <w:t>+0.8</w:t>
            </w:r>
            <w:r>
              <w:rPr>
                <w:rFonts w:ascii="Times New Roman" w:hAnsi="Times New Roman" w:cs="Times New Roman"/>
                <w:sz w:val="28"/>
                <w:szCs w:val="28"/>
              </w:rPr>
              <w:t>分</w:t>
            </w:r>
          </w:p>
        </w:tc>
      </w:tr>
      <w:tr w:rsidR="00DE6059" w14:paraId="5D2B99C7" w14:textId="77777777">
        <w:trPr>
          <w:jc w:val="center"/>
        </w:trPr>
        <w:tc>
          <w:tcPr>
            <w:tcW w:w="2915" w:type="dxa"/>
            <w:vAlign w:val="center"/>
          </w:tcPr>
          <w:p w14:paraId="55F947F0" w14:textId="77777777" w:rsidR="00DE6059" w:rsidRDefault="00000000">
            <w:pPr>
              <w:widowControl/>
              <w:jc w:val="center"/>
              <w:rPr>
                <w:rFonts w:ascii="Times New Roman" w:hAnsi="Times New Roman" w:cs="Times New Roman"/>
                <w:sz w:val="28"/>
                <w:szCs w:val="28"/>
              </w:rPr>
            </w:pPr>
            <w:r>
              <w:rPr>
                <w:rFonts w:ascii="Times New Roman" w:hAnsi="Times New Roman" w:cs="Times New Roman"/>
                <w:sz w:val="28"/>
                <w:szCs w:val="28"/>
              </w:rPr>
              <w:t>中文核心期刊</w:t>
            </w:r>
          </w:p>
        </w:tc>
        <w:tc>
          <w:tcPr>
            <w:tcW w:w="5618" w:type="dxa"/>
            <w:vAlign w:val="center"/>
          </w:tcPr>
          <w:p w14:paraId="040E9D69" w14:textId="77777777" w:rsidR="00DE6059" w:rsidRDefault="00000000">
            <w:pPr>
              <w:widowControl/>
              <w:jc w:val="center"/>
              <w:rPr>
                <w:rFonts w:ascii="Times New Roman" w:hAnsi="Times New Roman" w:cs="Times New Roman"/>
                <w:sz w:val="28"/>
                <w:szCs w:val="28"/>
              </w:rPr>
            </w:pPr>
            <w:r>
              <w:rPr>
                <w:rFonts w:ascii="Times New Roman" w:hAnsi="Times New Roman" w:cs="Times New Roman"/>
                <w:sz w:val="28"/>
                <w:szCs w:val="28"/>
              </w:rPr>
              <w:t>+0.6</w:t>
            </w:r>
            <w:r>
              <w:rPr>
                <w:rFonts w:ascii="Times New Roman" w:hAnsi="Times New Roman" w:cs="Times New Roman"/>
                <w:sz w:val="28"/>
                <w:szCs w:val="28"/>
              </w:rPr>
              <w:t>分</w:t>
            </w:r>
          </w:p>
        </w:tc>
      </w:tr>
      <w:tr w:rsidR="00DE6059" w14:paraId="530EC490" w14:textId="77777777">
        <w:trPr>
          <w:jc w:val="center"/>
        </w:trPr>
        <w:tc>
          <w:tcPr>
            <w:tcW w:w="2915" w:type="dxa"/>
            <w:vAlign w:val="center"/>
          </w:tcPr>
          <w:p w14:paraId="50C4FC85" w14:textId="77777777" w:rsidR="00DE6059" w:rsidRDefault="00000000">
            <w:pPr>
              <w:widowControl/>
              <w:jc w:val="center"/>
              <w:rPr>
                <w:rFonts w:ascii="Times New Roman" w:hAnsi="Times New Roman" w:cs="Times New Roman"/>
                <w:sz w:val="28"/>
                <w:szCs w:val="28"/>
              </w:rPr>
            </w:pPr>
            <w:r>
              <w:rPr>
                <w:rFonts w:ascii="Times New Roman" w:hAnsi="Times New Roman" w:cs="Times New Roman"/>
                <w:sz w:val="28"/>
                <w:szCs w:val="28"/>
              </w:rPr>
              <w:t>一般期刊</w:t>
            </w:r>
          </w:p>
        </w:tc>
        <w:tc>
          <w:tcPr>
            <w:tcW w:w="5618" w:type="dxa"/>
            <w:vAlign w:val="center"/>
          </w:tcPr>
          <w:p w14:paraId="50E49F9D" w14:textId="77777777" w:rsidR="00DE6059" w:rsidRDefault="00000000">
            <w:pPr>
              <w:widowControl/>
              <w:jc w:val="center"/>
              <w:rPr>
                <w:rFonts w:ascii="Times New Roman" w:hAnsi="Times New Roman" w:cs="Times New Roman"/>
                <w:sz w:val="28"/>
                <w:szCs w:val="28"/>
              </w:rPr>
            </w:pPr>
            <w:r>
              <w:rPr>
                <w:rFonts w:ascii="Times New Roman" w:hAnsi="Times New Roman" w:cs="Times New Roman"/>
                <w:sz w:val="28"/>
                <w:szCs w:val="28"/>
              </w:rPr>
              <w:t>+0.2</w:t>
            </w:r>
            <w:r>
              <w:rPr>
                <w:rFonts w:ascii="Times New Roman" w:hAnsi="Times New Roman" w:cs="Times New Roman"/>
                <w:sz w:val="28"/>
                <w:szCs w:val="28"/>
              </w:rPr>
              <w:t>分</w:t>
            </w:r>
          </w:p>
        </w:tc>
      </w:tr>
    </w:tbl>
    <w:p w14:paraId="1F2259BD" w14:textId="22AD3E69" w:rsidR="00DE6059" w:rsidRDefault="00000000" w:rsidP="006E5E71">
      <w:pPr>
        <w:widowControl/>
        <w:ind w:firstLineChars="200" w:firstLine="560"/>
        <w:rPr>
          <w:rFonts w:ascii="Times New Roman" w:hAnsi="Times New Roman" w:cs="Times New Roman"/>
          <w:color w:val="000000"/>
          <w:kern w:val="0"/>
          <w:sz w:val="28"/>
          <w:szCs w:val="28"/>
          <w:lang w:bidi="ar"/>
        </w:rPr>
      </w:pPr>
      <w:r>
        <w:rPr>
          <w:rFonts w:ascii="Times New Roman" w:hAnsi="Times New Roman" w:cs="Times New Roman"/>
          <w:color w:val="000000"/>
          <w:kern w:val="0"/>
          <w:sz w:val="28"/>
          <w:szCs w:val="28"/>
          <w:lang w:bidi="ar"/>
        </w:rPr>
        <w:t>注：</w:t>
      </w:r>
      <w:r>
        <w:rPr>
          <w:rFonts w:ascii="Times New Roman" w:hAnsi="Times New Roman" w:cs="Times New Roman" w:hint="eastAsia"/>
          <w:color w:val="000000"/>
          <w:kern w:val="0"/>
          <w:sz w:val="28"/>
          <w:szCs w:val="28"/>
          <w:lang w:bidi="ar"/>
        </w:rPr>
        <w:t>第一作者按该项分值的</w:t>
      </w:r>
      <w:r>
        <w:rPr>
          <w:rFonts w:ascii="Times New Roman" w:hAnsi="Times New Roman" w:cs="Times New Roman" w:hint="eastAsia"/>
          <w:color w:val="000000"/>
          <w:kern w:val="0"/>
          <w:sz w:val="28"/>
          <w:szCs w:val="28"/>
          <w:lang w:bidi="ar"/>
        </w:rPr>
        <w:t>100%</w:t>
      </w:r>
      <w:r>
        <w:rPr>
          <w:rFonts w:ascii="Times New Roman" w:hAnsi="Times New Roman" w:cs="Times New Roman" w:hint="eastAsia"/>
          <w:color w:val="000000"/>
          <w:kern w:val="0"/>
          <w:sz w:val="28"/>
          <w:szCs w:val="28"/>
          <w:lang w:bidi="ar"/>
        </w:rPr>
        <w:t>计算，第二作者按分值的</w:t>
      </w:r>
      <w:r>
        <w:rPr>
          <w:rFonts w:ascii="Times New Roman" w:hAnsi="Times New Roman" w:cs="Times New Roman" w:hint="eastAsia"/>
          <w:color w:val="000000"/>
          <w:kern w:val="0"/>
          <w:sz w:val="28"/>
          <w:szCs w:val="28"/>
          <w:lang w:bidi="ar"/>
        </w:rPr>
        <w:t>50%</w:t>
      </w:r>
      <w:r>
        <w:rPr>
          <w:rFonts w:ascii="Times New Roman" w:hAnsi="Times New Roman" w:cs="Times New Roman" w:hint="eastAsia"/>
          <w:color w:val="000000"/>
          <w:kern w:val="0"/>
          <w:sz w:val="28"/>
          <w:szCs w:val="28"/>
          <w:lang w:bidi="ar"/>
        </w:rPr>
        <w:t>计算，</w:t>
      </w:r>
      <w:bookmarkStart w:id="2" w:name="_Hlk207177343"/>
      <w:r>
        <w:rPr>
          <w:rFonts w:ascii="Times New Roman" w:hAnsi="Times New Roman" w:cs="Times New Roman" w:hint="eastAsia"/>
          <w:color w:val="000000"/>
          <w:kern w:val="0"/>
          <w:sz w:val="28"/>
          <w:szCs w:val="28"/>
          <w:lang w:bidi="ar"/>
        </w:rPr>
        <w:t>第三作者及以后按分值的</w:t>
      </w:r>
      <w:r>
        <w:rPr>
          <w:rFonts w:ascii="Times New Roman" w:hAnsi="Times New Roman" w:cs="Times New Roman" w:hint="eastAsia"/>
          <w:color w:val="000000"/>
          <w:kern w:val="0"/>
          <w:sz w:val="28"/>
          <w:szCs w:val="28"/>
          <w:lang w:bidi="ar"/>
        </w:rPr>
        <w:t>20%</w:t>
      </w:r>
      <w:r>
        <w:rPr>
          <w:rFonts w:ascii="Times New Roman" w:hAnsi="Times New Roman" w:cs="Times New Roman" w:hint="eastAsia"/>
          <w:color w:val="000000"/>
          <w:kern w:val="0"/>
          <w:sz w:val="28"/>
          <w:szCs w:val="28"/>
          <w:lang w:bidi="ar"/>
        </w:rPr>
        <w:t>计算。</w:t>
      </w:r>
      <w:bookmarkEnd w:id="2"/>
      <w:r w:rsidR="001C4DDB" w:rsidRPr="001C4DDB">
        <w:rPr>
          <w:rFonts w:ascii="Times New Roman" w:hAnsi="Times New Roman" w:cs="Times New Roman" w:hint="eastAsia"/>
          <w:color w:val="000000"/>
          <w:kern w:val="0"/>
          <w:sz w:val="28"/>
          <w:szCs w:val="28"/>
          <w:lang w:bidi="ar"/>
        </w:rPr>
        <w:t>第</w:t>
      </w:r>
      <w:r w:rsidR="001C4DDB">
        <w:rPr>
          <w:rFonts w:ascii="Times New Roman" w:hAnsi="Times New Roman" w:cs="Times New Roman" w:hint="eastAsia"/>
          <w:color w:val="000000"/>
          <w:kern w:val="0"/>
          <w:sz w:val="28"/>
          <w:szCs w:val="28"/>
          <w:lang w:bidi="ar"/>
        </w:rPr>
        <w:t>四</w:t>
      </w:r>
      <w:r w:rsidR="001C4DDB" w:rsidRPr="001C4DDB">
        <w:rPr>
          <w:rFonts w:ascii="Times New Roman" w:hAnsi="Times New Roman" w:cs="Times New Roman" w:hint="eastAsia"/>
          <w:color w:val="000000"/>
          <w:kern w:val="0"/>
          <w:sz w:val="28"/>
          <w:szCs w:val="28"/>
          <w:lang w:bidi="ar"/>
        </w:rPr>
        <w:t>作者及以后按分值的</w:t>
      </w:r>
      <w:r w:rsidR="001C4DDB">
        <w:rPr>
          <w:rFonts w:ascii="Times New Roman" w:hAnsi="Times New Roman" w:cs="Times New Roman" w:hint="eastAsia"/>
          <w:color w:val="000000"/>
          <w:kern w:val="0"/>
          <w:sz w:val="28"/>
          <w:szCs w:val="28"/>
          <w:lang w:bidi="ar"/>
        </w:rPr>
        <w:t>1</w:t>
      </w:r>
      <w:r w:rsidR="001C4DDB" w:rsidRPr="001C4DDB">
        <w:rPr>
          <w:rFonts w:ascii="Times New Roman" w:hAnsi="Times New Roman" w:cs="Times New Roman" w:hint="eastAsia"/>
          <w:color w:val="000000"/>
          <w:kern w:val="0"/>
          <w:sz w:val="28"/>
          <w:szCs w:val="28"/>
          <w:lang w:bidi="ar"/>
        </w:rPr>
        <w:t>0%</w:t>
      </w:r>
      <w:r w:rsidR="001C4DDB" w:rsidRPr="001C4DDB">
        <w:rPr>
          <w:rFonts w:ascii="Times New Roman" w:hAnsi="Times New Roman" w:cs="Times New Roman" w:hint="eastAsia"/>
          <w:color w:val="000000"/>
          <w:kern w:val="0"/>
          <w:sz w:val="28"/>
          <w:szCs w:val="28"/>
          <w:lang w:bidi="ar"/>
        </w:rPr>
        <w:t>计算。</w:t>
      </w:r>
    </w:p>
    <w:p w14:paraId="6C0DFE3E" w14:textId="2EB1A460" w:rsidR="00DE6059" w:rsidRPr="001C4DDB" w:rsidRDefault="00000000" w:rsidP="001C4DDB">
      <w:pPr>
        <w:pStyle w:val="a5"/>
        <w:numPr>
          <w:ilvl w:val="0"/>
          <w:numId w:val="3"/>
        </w:numPr>
        <w:ind w:firstLineChars="0"/>
        <w:rPr>
          <w:rFonts w:ascii="Times New Roman" w:hAnsi="Times New Roman" w:cs="Times New Roman"/>
          <w:color w:val="000000"/>
          <w:kern w:val="0"/>
          <w:sz w:val="32"/>
          <w:szCs w:val="32"/>
        </w:rPr>
      </w:pPr>
      <w:r w:rsidRPr="001C4DDB">
        <w:rPr>
          <w:rFonts w:ascii="Times New Roman" w:hAnsi="Times New Roman" w:cs="Times New Roman"/>
          <w:color w:val="000000"/>
          <w:kern w:val="0"/>
          <w:sz w:val="32"/>
          <w:szCs w:val="32"/>
        </w:rPr>
        <w:t>科研项目类</w:t>
      </w:r>
    </w:p>
    <w:tbl>
      <w:tblPr>
        <w:tblStyle w:val="a3"/>
        <w:tblW w:w="8533" w:type="dxa"/>
        <w:jc w:val="center"/>
        <w:tblLook w:val="04A0" w:firstRow="1" w:lastRow="0" w:firstColumn="1" w:lastColumn="0" w:noHBand="0" w:noVBand="1"/>
      </w:tblPr>
      <w:tblGrid>
        <w:gridCol w:w="2915"/>
        <w:gridCol w:w="5618"/>
      </w:tblGrid>
      <w:tr w:rsidR="00DE6059" w14:paraId="4DD763FD" w14:textId="77777777">
        <w:trPr>
          <w:jc w:val="center"/>
        </w:trPr>
        <w:tc>
          <w:tcPr>
            <w:tcW w:w="2915" w:type="dxa"/>
            <w:vAlign w:val="center"/>
          </w:tcPr>
          <w:p w14:paraId="6FDF74A0" w14:textId="77777777" w:rsidR="00DE6059" w:rsidRDefault="00000000">
            <w:pPr>
              <w:widowControl/>
              <w:jc w:val="center"/>
              <w:rPr>
                <w:rFonts w:ascii="Times New Roman" w:hAnsi="Times New Roman" w:cs="Times New Roman"/>
                <w:sz w:val="28"/>
                <w:szCs w:val="28"/>
              </w:rPr>
            </w:pPr>
            <w:r>
              <w:rPr>
                <w:rFonts w:ascii="Times New Roman" w:hAnsi="Times New Roman" w:cs="Times New Roman"/>
                <w:sz w:val="28"/>
                <w:szCs w:val="28"/>
              </w:rPr>
              <w:t>项目级别</w:t>
            </w:r>
          </w:p>
        </w:tc>
        <w:tc>
          <w:tcPr>
            <w:tcW w:w="5618" w:type="dxa"/>
            <w:vAlign w:val="center"/>
          </w:tcPr>
          <w:p w14:paraId="6A8A11BD" w14:textId="77777777" w:rsidR="00DE6059" w:rsidRDefault="00000000">
            <w:pPr>
              <w:widowControl/>
              <w:jc w:val="center"/>
              <w:rPr>
                <w:rFonts w:ascii="Times New Roman" w:hAnsi="Times New Roman" w:cs="Times New Roman"/>
                <w:sz w:val="28"/>
                <w:szCs w:val="28"/>
              </w:rPr>
            </w:pPr>
            <w:r>
              <w:rPr>
                <w:rFonts w:ascii="Times New Roman" w:hAnsi="Times New Roman" w:cs="Times New Roman"/>
                <w:sz w:val="28"/>
                <w:szCs w:val="28"/>
              </w:rPr>
              <w:t>加分标准</w:t>
            </w:r>
          </w:p>
        </w:tc>
      </w:tr>
      <w:tr w:rsidR="00DE6059" w14:paraId="2B89D77D" w14:textId="77777777">
        <w:trPr>
          <w:jc w:val="center"/>
        </w:trPr>
        <w:tc>
          <w:tcPr>
            <w:tcW w:w="2915" w:type="dxa"/>
            <w:vAlign w:val="center"/>
          </w:tcPr>
          <w:p w14:paraId="5B23C311" w14:textId="77777777" w:rsidR="00DE6059" w:rsidRDefault="00000000">
            <w:pPr>
              <w:widowControl/>
              <w:jc w:val="center"/>
              <w:rPr>
                <w:rFonts w:ascii="Times New Roman" w:hAnsi="Times New Roman" w:cs="Times New Roman"/>
                <w:sz w:val="28"/>
                <w:szCs w:val="28"/>
              </w:rPr>
            </w:pPr>
            <w:r>
              <w:rPr>
                <w:rFonts w:ascii="Times New Roman" w:hAnsi="Times New Roman" w:cs="Times New Roman"/>
                <w:sz w:val="28"/>
                <w:szCs w:val="28"/>
              </w:rPr>
              <w:t>国家级</w:t>
            </w:r>
          </w:p>
        </w:tc>
        <w:tc>
          <w:tcPr>
            <w:tcW w:w="5618" w:type="dxa"/>
            <w:vAlign w:val="center"/>
          </w:tcPr>
          <w:p w14:paraId="05FF3B12" w14:textId="77777777" w:rsidR="00DE6059" w:rsidRDefault="00000000">
            <w:pPr>
              <w:widowControl/>
              <w:jc w:val="center"/>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分</w:t>
            </w:r>
          </w:p>
        </w:tc>
      </w:tr>
      <w:tr w:rsidR="00DE6059" w14:paraId="0D6BDB5F" w14:textId="77777777">
        <w:trPr>
          <w:jc w:val="center"/>
        </w:trPr>
        <w:tc>
          <w:tcPr>
            <w:tcW w:w="2915" w:type="dxa"/>
            <w:vAlign w:val="center"/>
          </w:tcPr>
          <w:p w14:paraId="621CA7DB" w14:textId="77777777" w:rsidR="00DE6059" w:rsidRDefault="00000000">
            <w:pPr>
              <w:widowControl/>
              <w:jc w:val="center"/>
              <w:rPr>
                <w:rFonts w:ascii="Times New Roman" w:hAnsi="Times New Roman" w:cs="Times New Roman"/>
                <w:sz w:val="28"/>
                <w:szCs w:val="28"/>
              </w:rPr>
            </w:pPr>
            <w:r>
              <w:rPr>
                <w:rFonts w:ascii="Times New Roman" w:hAnsi="Times New Roman" w:cs="Times New Roman"/>
                <w:sz w:val="28"/>
                <w:szCs w:val="28"/>
              </w:rPr>
              <w:t>省部级</w:t>
            </w:r>
          </w:p>
        </w:tc>
        <w:tc>
          <w:tcPr>
            <w:tcW w:w="5618" w:type="dxa"/>
            <w:vAlign w:val="center"/>
          </w:tcPr>
          <w:p w14:paraId="00606769" w14:textId="77777777" w:rsidR="00DE6059" w:rsidRDefault="00000000">
            <w:pPr>
              <w:widowControl/>
              <w:jc w:val="center"/>
              <w:rPr>
                <w:rFonts w:ascii="Times New Roman" w:hAnsi="Times New Roman" w:cs="Times New Roman"/>
                <w:sz w:val="28"/>
                <w:szCs w:val="28"/>
              </w:rPr>
            </w:pPr>
            <w:r>
              <w:rPr>
                <w:rFonts w:ascii="Times New Roman" w:hAnsi="Times New Roman" w:cs="Times New Roman"/>
                <w:sz w:val="28"/>
                <w:szCs w:val="28"/>
              </w:rPr>
              <w:t>+0.8</w:t>
            </w:r>
            <w:r>
              <w:rPr>
                <w:rFonts w:ascii="Times New Roman" w:hAnsi="Times New Roman" w:cs="Times New Roman"/>
                <w:sz w:val="28"/>
                <w:szCs w:val="28"/>
              </w:rPr>
              <w:t>分</w:t>
            </w:r>
          </w:p>
        </w:tc>
      </w:tr>
      <w:tr w:rsidR="00DE6059" w14:paraId="244409F5" w14:textId="77777777">
        <w:trPr>
          <w:jc w:val="center"/>
        </w:trPr>
        <w:tc>
          <w:tcPr>
            <w:tcW w:w="2915" w:type="dxa"/>
            <w:vAlign w:val="center"/>
          </w:tcPr>
          <w:p w14:paraId="7DCB9623" w14:textId="77777777" w:rsidR="00DE6059" w:rsidRDefault="00000000">
            <w:pPr>
              <w:widowControl/>
              <w:jc w:val="center"/>
              <w:rPr>
                <w:rFonts w:ascii="Times New Roman" w:hAnsi="Times New Roman" w:cs="Times New Roman"/>
                <w:sz w:val="28"/>
                <w:szCs w:val="28"/>
              </w:rPr>
            </w:pPr>
            <w:r>
              <w:rPr>
                <w:rFonts w:ascii="Times New Roman" w:hAnsi="Times New Roman" w:cs="Times New Roman"/>
                <w:sz w:val="28"/>
                <w:szCs w:val="28"/>
              </w:rPr>
              <w:t>市厅级</w:t>
            </w:r>
          </w:p>
        </w:tc>
        <w:tc>
          <w:tcPr>
            <w:tcW w:w="5618" w:type="dxa"/>
            <w:vAlign w:val="center"/>
          </w:tcPr>
          <w:p w14:paraId="064BC7FE" w14:textId="77777777" w:rsidR="00DE6059" w:rsidRDefault="00000000">
            <w:pPr>
              <w:widowControl/>
              <w:jc w:val="center"/>
              <w:rPr>
                <w:rFonts w:ascii="Times New Roman" w:hAnsi="Times New Roman" w:cs="Times New Roman"/>
                <w:sz w:val="28"/>
                <w:szCs w:val="28"/>
              </w:rPr>
            </w:pPr>
            <w:r>
              <w:rPr>
                <w:rFonts w:ascii="Times New Roman" w:hAnsi="Times New Roman" w:cs="Times New Roman"/>
                <w:sz w:val="28"/>
                <w:szCs w:val="28"/>
              </w:rPr>
              <w:t>+0.6</w:t>
            </w:r>
            <w:r>
              <w:rPr>
                <w:rFonts w:ascii="Times New Roman" w:hAnsi="Times New Roman" w:cs="Times New Roman"/>
                <w:sz w:val="28"/>
                <w:szCs w:val="28"/>
              </w:rPr>
              <w:t>分</w:t>
            </w:r>
          </w:p>
        </w:tc>
      </w:tr>
      <w:tr w:rsidR="00DE6059" w14:paraId="0C337860" w14:textId="77777777">
        <w:trPr>
          <w:jc w:val="center"/>
        </w:trPr>
        <w:tc>
          <w:tcPr>
            <w:tcW w:w="2915" w:type="dxa"/>
            <w:vAlign w:val="center"/>
          </w:tcPr>
          <w:p w14:paraId="613EB5B2" w14:textId="77777777" w:rsidR="00DE6059" w:rsidRDefault="00000000">
            <w:pPr>
              <w:widowControl/>
              <w:jc w:val="center"/>
              <w:rPr>
                <w:rFonts w:ascii="Times New Roman" w:hAnsi="Times New Roman" w:cs="Times New Roman"/>
                <w:sz w:val="28"/>
                <w:szCs w:val="28"/>
              </w:rPr>
            </w:pPr>
            <w:r>
              <w:rPr>
                <w:rFonts w:ascii="Times New Roman" w:hAnsi="Times New Roman" w:cs="Times New Roman"/>
                <w:sz w:val="28"/>
                <w:szCs w:val="28"/>
              </w:rPr>
              <w:t>校级</w:t>
            </w:r>
          </w:p>
        </w:tc>
        <w:tc>
          <w:tcPr>
            <w:tcW w:w="5618" w:type="dxa"/>
            <w:vAlign w:val="center"/>
          </w:tcPr>
          <w:p w14:paraId="3DCD689F" w14:textId="77777777" w:rsidR="00DE6059" w:rsidRDefault="00000000">
            <w:pPr>
              <w:widowControl/>
              <w:jc w:val="center"/>
              <w:rPr>
                <w:rFonts w:ascii="Times New Roman" w:hAnsi="Times New Roman" w:cs="Times New Roman"/>
                <w:sz w:val="28"/>
                <w:szCs w:val="28"/>
              </w:rPr>
            </w:pPr>
            <w:r>
              <w:rPr>
                <w:rFonts w:ascii="Times New Roman" w:hAnsi="Times New Roman" w:cs="Times New Roman"/>
                <w:sz w:val="28"/>
                <w:szCs w:val="28"/>
              </w:rPr>
              <w:t>+0.</w:t>
            </w:r>
            <w:r>
              <w:rPr>
                <w:rFonts w:ascii="Times New Roman" w:hAnsi="Times New Roman" w:cs="Times New Roman" w:hint="eastAsia"/>
                <w:sz w:val="28"/>
                <w:szCs w:val="28"/>
              </w:rPr>
              <w:t>2</w:t>
            </w:r>
            <w:r>
              <w:rPr>
                <w:rFonts w:ascii="Times New Roman" w:hAnsi="Times New Roman" w:cs="Times New Roman"/>
                <w:sz w:val="28"/>
                <w:szCs w:val="28"/>
              </w:rPr>
              <w:t>分</w:t>
            </w:r>
          </w:p>
        </w:tc>
      </w:tr>
    </w:tbl>
    <w:p w14:paraId="10B22D3D" w14:textId="64ED4BC6" w:rsidR="00DE6059" w:rsidRDefault="00000000" w:rsidP="006E5E71">
      <w:pPr>
        <w:widowControl/>
        <w:ind w:firstLineChars="200" w:firstLine="560"/>
        <w:rPr>
          <w:rFonts w:ascii="Times New Roman" w:hAnsi="Times New Roman" w:cs="Times New Roman"/>
          <w:color w:val="000000"/>
          <w:kern w:val="0"/>
          <w:sz w:val="28"/>
          <w:szCs w:val="28"/>
          <w:lang w:bidi="ar"/>
        </w:rPr>
      </w:pPr>
      <w:r>
        <w:rPr>
          <w:rFonts w:ascii="Times New Roman" w:hAnsi="Times New Roman" w:cs="Times New Roman"/>
          <w:color w:val="000000"/>
          <w:kern w:val="0"/>
          <w:sz w:val="28"/>
          <w:szCs w:val="28"/>
          <w:lang w:bidi="ar"/>
        </w:rPr>
        <w:t>注：</w:t>
      </w:r>
      <w:r w:rsidR="00A553F2">
        <w:rPr>
          <w:rFonts w:ascii="Times New Roman" w:hAnsi="Times New Roman" w:cs="Times New Roman" w:hint="eastAsia"/>
          <w:color w:val="000000"/>
          <w:kern w:val="0"/>
          <w:sz w:val="28"/>
          <w:szCs w:val="28"/>
          <w:lang w:bidi="ar"/>
        </w:rPr>
        <w:t>只认定</w:t>
      </w:r>
      <w:r w:rsidR="00A553F2" w:rsidRPr="00A553F2">
        <w:rPr>
          <w:rFonts w:ascii="Times New Roman" w:hAnsi="Times New Roman" w:cs="Times New Roman" w:hint="eastAsia"/>
          <w:color w:val="000000"/>
          <w:kern w:val="0"/>
          <w:sz w:val="28"/>
          <w:szCs w:val="28"/>
          <w:lang w:bidi="ar"/>
        </w:rPr>
        <w:t>主持</w:t>
      </w:r>
      <w:r w:rsidR="00A553F2">
        <w:rPr>
          <w:rFonts w:ascii="Times New Roman" w:hAnsi="Times New Roman" w:cs="Times New Roman" w:hint="eastAsia"/>
          <w:color w:val="000000"/>
          <w:kern w:val="0"/>
          <w:sz w:val="28"/>
          <w:szCs w:val="28"/>
          <w:lang w:bidi="ar"/>
        </w:rPr>
        <w:t>的项目，参与的项目不计算分值。</w:t>
      </w:r>
      <w:r>
        <w:rPr>
          <w:rFonts w:ascii="Times New Roman" w:hAnsi="Times New Roman" w:cs="Times New Roman"/>
          <w:color w:val="000000"/>
          <w:kern w:val="0"/>
          <w:sz w:val="28"/>
          <w:szCs w:val="28"/>
          <w:lang w:bidi="ar"/>
        </w:rPr>
        <w:t>其中大</w:t>
      </w:r>
      <w:proofErr w:type="gramStart"/>
      <w:r>
        <w:rPr>
          <w:rFonts w:ascii="Times New Roman" w:hAnsi="Times New Roman" w:cs="Times New Roman"/>
          <w:color w:val="000000"/>
          <w:kern w:val="0"/>
          <w:sz w:val="28"/>
          <w:szCs w:val="28"/>
          <w:lang w:bidi="ar"/>
        </w:rPr>
        <w:t>创项目</w:t>
      </w:r>
      <w:proofErr w:type="gramEnd"/>
      <w:r>
        <w:rPr>
          <w:rFonts w:ascii="Times New Roman" w:hAnsi="Times New Roman" w:cs="Times New Roman"/>
          <w:color w:val="000000"/>
          <w:kern w:val="0"/>
          <w:sz w:val="28"/>
          <w:szCs w:val="28"/>
          <w:lang w:bidi="ar"/>
        </w:rPr>
        <w:t>需通过中期检查</w:t>
      </w:r>
      <w:proofErr w:type="gramStart"/>
      <w:r w:rsidR="00A553F2">
        <w:rPr>
          <w:rFonts w:ascii="Times New Roman" w:hAnsi="Times New Roman" w:cs="Times New Roman" w:hint="eastAsia"/>
          <w:color w:val="000000"/>
          <w:kern w:val="0"/>
          <w:sz w:val="28"/>
          <w:szCs w:val="28"/>
          <w:lang w:bidi="ar"/>
        </w:rPr>
        <w:t>才计算</w:t>
      </w:r>
      <w:proofErr w:type="gramEnd"/>
      <w:r w:rsidR="00A553F2">
        <w:rPr>
          <w:rFonts w:ascii="Times New Roman" w:hAnsi="Times New Roman" w:cs="Times New Roman" w:hint="eastAsia"/>
          <w:color w:val="000000"/>
          <w:kern w:val="0"/>
          <w:sz w:val="28"/>
          <w:szCs w:val="28"/>
          <w:lang w:bidi="ar"/>
        </w:rPr>
        <w:t>分值</w:t>
      </w:r>
      <w:r>
        <w:rPr>
          <w:rFonts w:ascii="Times New Roman" w:hAnsi="Times New Roman" w:cs="Times New Roman" w:hint="eastAsia"/>
          <w:color w:val="000000"/>
          <w:kern w:val="0"/>
          <w:sz w:val="28"/>
          <w:szCs w:val="28"/>
          <w:lang w:bidi="ar"/>
        </w:rPr>
        <w:t>。</w:t>
      </w:r>
    </w:p>
    <w:p w14:paraId="0940FB93" w14:textId="77777777" w:rsidR="00603999" w:rsidRPr="00603999" w:rsidRDefault="00603999">
      <w:pPr>
        <w:widowControl/>
        <w:ind w:firstLineChars="200" w:firstLine="560"/>
        <w:jc w:val="left"/>
        <w:rPr>
          <w:rFonts w:ascii="Times New Roman" w:hAnsi="Times New Roman" w:cs="Times New Roman"/>
          <w:color w:val="000000"/>
          <w:kern w:val="0"/>
          <w:sz w:val="28"/>
          <w:szCs w:val="28"/>
          <w:lang w:bidi="ar"/>
        </w:rPr>
      </w:pPr>
    </w:p>
    <w:p w14:paraId="779D0CE5" w14:textId="77777777" w:rsidR="00DE6059" w:rsidRDefault="00000000">
      <w:pPr>
        <w:widowControl/>
        <w:ind w:firstLineChars="200" w:firstLine="643"/>
        <w:jc w:val="left"/>
        <w:rPr>
          <w:rFonts w:ascii="Times New Roman" w:hAnsi="Times New Roman" w:cs="Times New Roman"/>
          <w:b/>
          <w:bCs/>
          <w:color w:val="000000"/>
          <w:kern w:val="0"/>
          <w:sz w:val="32"/>
          <w:szCs w:val="32"/>
          <w:lang w:bidi="ar"/>
        </w:rPr>
      </w:pPr>
      <w:r>
        <w:rPr>
          <w:rFonts w:ascii="Times New Roman" w:hAnsi="Times New Roman" w:cs="Times New Roman"/>
          <w:b/>
          <w:bCs/>
          <w:color w:val="000000"/>
          <w:kern w:val="0"/>
          <w:sz w:val="32"/>
          <w:szCs w:val="32"/>
          <w:lang w:bidi="ar"/>
        </w:rPr>
        <w:lastRenderedPageBreak/>
        <w:t>三、社会实践类加分细则（满分</w:t>
      </w:r>
      <w:r>
        <w:rPr>
          <w:rFonts w:ascii="Times New Roman" w:hAnsi="Times New Roman" w:cs="Times New Roman"/>
          <w:b/>
          <w:bCs/>
          <w:color w:val="000000"/>
          <w:kern w:val="0"/>
          <w:sz w:val="32"/>
          <w:szCs w:val="32"/>
          <w:lang w:bidi="ar"/>
        </w:rPr>
        <w:t>2</w:t>
      </w:r>
      <w:r>
        <w:rPr>
          <w:rFonts w:ascii="Times New Roman" w:hAnsi="Times New Roman" w:cs="Times New Roman"/>
          <w:b/>
          <w:bCs/>
          <w:color w:val="000000"/>
          <w:kern w:val="0"/>
          <w:sz w:val="32"/>
          <w:szCs w:val="32"/>
          <w:lang w:bidi="ar"/>
        </w:rPr>
        <w:t>分）</w:t>
      </w:r>
    </w:p>
    <w:p w14:paraId="4EF4E4B2" w14:textId="1937C2ED" w:rsidR="00DE6059" w:rsidRDefault="00000000" w:rsidP="006E5E71">
      <w:pPr>
        <w:widowControl/>
        <w:ind w:firstLineChars="200" w:firstLine="640"/>
        <w:rPr>
          <w:rFonts w:ascii="Times New Roman" w:hAnsi="Times New Roman" w:cs="Times New Roman"/>
          <w:color w:val="000000"/>
          <w:kern w:val="0"/>
          <w:sz w:val="32"/>
          <w:szCs w:val="32"/>
        </w:rPr>
      </w:pPr>
      <w:r>
        <w:rPr>
          <w:rFonts w:ascii="Times New Roman" w:hAnsi="Times New Roman" w:cs="Times New Roman"/>
          <w:color w:val="000000"/>
          <w:kern w:val="0"/>
          <w:sz w:val="32"/>
          <w:szCs w:val="32"/>
          <w:lang w:bidi="ar"/>
        </w:rPr>
        <w:t>1</w:t>
      </w:r>
      <w:r>
        <w:rPr>
          <w:rFonts w:ascii="Times New Roman" w:hAnsi="Times New Roman" w:cs="Times New Roman"/>
          <w:color w:val="000000"/>
          <w:kern w:val="0"/>
          <w:sz w:val="32"/>
          <w:szCs w:val="32"/>
          <w:lang w:bidi="ar"/>
        </w:rPr>
        <w:t>、</w:t>
      </w:r>
      <w:r>
        <w:rPr>
          <w:rFonts w:ascii="Times New Roman" w:hAnsi="Times New Roman" w:cs="Times New Roman"/>
          <w:color w:val="000000"/>
          <w:kern w:val="0"/>
          <w:sz w:val="32"/>
          <w:szCs w:val="32"/>
        </w:rPr>
        <w:t>该类加分项目包括</w:t>
      </w:r>
      <w:r w:rsidR="00DA4A61">
        <w:rPr>
          <w:rFonts w:ascii="Times New Roman" w:hAnsi="Times New Roman" w:cs="Times New Roman" w:hint="eastAsia"/>
          <w:color w:val="000000"/>
          <w:kern w:val="0"/>
          <w:sz w:val="32"/>
          <w:szCs w:val="32"/>
        </w:rPr>
        <w:t>“</w:t>
      </w:r>
      <w:r>
        <w:rPr>
          <w:rFonts w:ascii="Times New Roman" w:hAnsi="Times New Roman" w:cs="Times New Roman"/>
          <w:color w:val="000000"/>
          <w:kern w:val="0"/>
          <w:sz w:val="32"/>
          <w:szCs w:val="32"/>
        </w:rPr>
        <w:t>荣誉称号</w:t>
      </w:r>
      <w:r w:rsidR="00DA4A61">
        <w:rPr>
          <w:rFonts w:ascii="Times New Roman" w:hAnsi="Times New Roman" w:cs="Times New Roman" w:hint="eastAsia"/>
          <w:color w:val="000000"/>
          <w:kern w:val="0"/>
          <w:sz w:val="32"/>
          <w:szCs w:val="32"/>
        </w:rPr>
        <w:t>”</w:t>
      </w:r>
      <w:r>
        <w:rPr>
          <w:rFonts w:ascii="Times New Roman" w:hAnsi="Times New Roman" w:cs="Times New Roman"/>
          <w:color w:val="000000"/>
          <w:kern w:val="0"/>
          <w:sz w:val="32"/>
          <w:szCs w:val="32"/>
        </w:rPr>
        <w:t>和</w:t>
      </w:r>
      <w:r w:rsidR="00DA4A61">
        <w:rPr>
          <w:rFonts w:ascii="Times New Roman" w:hAnsi="Times New Roman" w:cs="Times New Roman" w:hint="eastAsia"/>
          <w:color w:val="000000"/>
          <w:kern w:val="0"/>
          <w:sz w:val="32"/>
          <w:szCs w:val="32"/>
        </w:rPr>
        <w:t>“</w:t>
      </w:r>
      <w:r>
        <w:rPr>
          <w:rFonts w:ascii="Times New Roman" w:hAnsi="Times New Roman" w:cs="Times New Roman"/>
          <w:color w:val="000000"/>
          <w:kern w:val="0"/>
          <w:sz w:val="32"/>
          <w:szCs w:val="32"/>
        </w:rPr>
        <w:t>文体竞赛获奖</w:t>
      </w:r>
      <w:r w:rsidR="00DA4A61">
        <w:rPr>
          <w:rFonts w:ascii="Times New Roman" w:hAnsi="Times New Roman" w:cs="Times New Roman" w:hint="eastAsia"/>
          <w:color w:val="000000"/>
          <w:kern w:val="0"/>
          <w:sz w:val="32"/>
          <w:szCs w:val="32"/>
        </w:rPr>
        <w:t>”</w:t>
      </w:r>
      <w:r>
        <w:rPr>
          <w:rFonts w:ascii="Times New Roman" w:hAnsi="Times New Roman" w:cs="Times New Roman"/>
          <w:color w:val="000000"/>
          <w:kern w:val="0"/>
          <w:sz w:val="32"/>
          <w:szCs w:val="32"/>
        </w:rPr>
        <w:t>两类；</w:t>
      </w:r>
    </w:p>
    <w:p w14:paraId="4567A2C7" w14:textId="6CB039AE" w:rsidR="00DE6059" w:rsidRDefault="00000000" w:rsidP="006E5E71">
      <w:pPr>
        <w:widowControl/>
        <w:ind w:firstLineChars="200" w:firstLine="640"/>
        <w:rPr>
          <w:rFonts w:ascii="Times New Roman" w:hAnsi="Times New Roman" w:cs="Times New Roman"/>
          <w:strike/>
          <w:color w:val="000000" w:themeColor="text1"/>
          <w:kern w:val="0"/>
          <w:sz w:val="32"/>
          <w:szCs w:val="32"/>
        </w:rPr>
      </w:pPr>
      <w:r>
        <w:rPr>
          <w:rFonts w:ascii="Times New Roman" w:hAnsi="Times New Roman" w:cs="Times New Roman"/>
          <w:color w:val="000000"/>
          <w:kern w:val="0"/>
          <w:sz w:val="32"/>
          <w:szCs w:val="32"/>
        </w:rPr>
        <w:t>2.</w:t>
      </w:r>
      <w:r>
        <w:rPr>
          <w:rFonts w:ascii="Times New Roman" w:hAnsi="Times New Roman" w:cs="Times New Roman" w:hint="eastAsia"/>
          <w:color w:val="000000"/>
          <w:kern w:val="0"/>
          <w:sz w:val="32"/>
          <w:szCs w:val="32"/>
        </w:rPr>
        <w:t xml:space="preserve"> </w:t>
      </w:r>
      <w:r w:rsidR="00DA4A61">
        <w:rPr>
          <w:rFonts w:ascii="Times New Roman" w:hAnsi="Times New Roman" w:cs="Times New Roman" w:hint="eastAsia"/>
          <w:color w:val="000000"/>
          <w:kern w:val="0"/>
          <w:sz w:val="32"/>
          <w:szCs w:val="32"/>
        </w:rPr>
        <w:t>“</w:t>
      </w:r>
      <w:r>
        <w:rPr>
          <w:rFonts w:ascii="Times New Roman" w:hAnsi="Times New Roman" w:cs="Times New Roman"/>
          <w:color w:val="000000"/>
          <w:kern w:val="0"/>
          <w:sz w:val="32"/>
          <w:szCs w:val="32"/>
        </w:rPr>
        <w:t>荣誉称号</w:t>
      </w:r>
      <w:r w:rsidR="00DA4A61">
        <w:rPr>
          <w:rFonts w:ascii="Times New Roman" w:hAnsi="Times New Roman" w:cs="Times New Roman" w:hint="eastAsia"/>
          <w:color w:val="000000"/>
          <w:kern w:val="0"/>
          <w:sz w:val="32"/>
          <w:szCs w:val="32"/>
        </w:rPr>
        <w:t>”</w:t>
      </w:r>
      <w:proofErr w:type="gramStart"/>
      <w:r>
        <w:rPr>
          <w:rFonts w:ascii="Times New Roman" w:hAnsi="Times New Roman" w:cs="Times New Roman"/>
          <w:color w:val="000000"/>
          <w:kern w:val="0"/>
          <w:sz w:val="32"/>
          <w:szCs w:val="32"/>
        </w:rPr>
        <w:t>涵盖部分校级</w:t>
      </w:r>
      <w:proofErr w:type="gramEnd"/>
      <w:r>
        <w:rPr>
          <w:rFonts w:ascii="Times New Roman" w:hAnsi="Times New Roman" w:cs="Times New Roman"/>
          <w:color w:val="000000"/>
          <w:kern w:val="0"/>
          <w:sz w:val="32"/>
          <w:szCs w:val="32"/>
        </w:rPr>
        <w:t>称号及省级及以上称号；</w:t>
      </w:r>
    </w:p>
    <w:p w14:paraId="54D2FD3C" w14:textId="77777777" w:rsidR="00DE6059" w:rsidRDefault="00000000" w:rsidP="006E5E71">
      <w:pPr>
        <w:widowControl/>
        <w:ind w:firstLineChars="200" w:firstLine="640"/>
        <w:rPr>
          <w:rFonts w:ascii="Times New Roman" w:hAnsi="Times New Roman" w:cs="Times New Roman"/>
          <w:color w:val="000000"/>
          <w:kern w:val="0"/>
          <w:sz w:val="32"/>
          <w:szCs w:val="32"/>
        </w:rPr>
      </w:pPr>
      <w:r>
        <w:rPr>
          <w:rFonts w:ascii="Times New Roman" w:hAnsi="Times New Roman" w:cs="Times New Roman"/>
          <w:color w:val="000000"/>
          <w:kern w:val="0"/>
          <w:sz w:val="32"/>
          <w:szCs w:val="32"/>
        </w:rPr>
        <w:t>3</w:t>
      </w:r>
      <w:r>
        <w:rPr>
          <w:rFonts w:ascii="Times New Roman" w:hAnsi="Times New Roman" w:cs="Times New Roman"/>
          <w:color w:val="000000"/>
          <w:kern w:val="0"/>
          <w:sz w:val="32"/>
          <w:szCs w:val="32"/>
        </w:rPr>
        <w:t>、加分项目明确有等级的按照等级加分标准加分；若没有明确等级的，则根据排名进行等级认定后加分，其中：文艺类竞赛第</w:t>
      </w:r>
      <w:r>
        <w:rPr>
          <w:rFonts w:ascii="Times New Roman" w:hAnsi="Times New Roman" w:cs="Times New Roman"/>
          <w:color w:val="000000"/>
          <w:kern w:val="0"/>
          <w:sz w:val="32"/>
          <w:szCs w:val="32"/>
        </w:rPr>
        <w:t>1</w:t>
      </w:r>
      <w:r>
        <w:rPr>
          <w:rFonts w:ascii="Times New Roman" w:hAnsi="Times New Roman" w:cs="Times New Roman"/>
          <w:color w:val="000000"/>
          <w:kern w:val="0"/>
          <w:sz w:val="32"/>
          <w:szCs w:val="32"/>
        </w:rPr>
        <w:t>名认定为一等奖，第</w:t>
      </w:r>
      <w:r>
        <w:rPr>
          <w:rFonts w:ascii="Times New Roman" w:hAnsi="Times New Roman" w:cs="Times New Roman"/>
          <w:color w:val="000000"/>
          <w:kern w:val="0"/>
          <w:sz w:val="32"/>
          <w:szCs w:val="32"/>
        </w:rPr>
        <w:t>2-3</w:t>
      </w:r>
      <w:r>
        <w:rPr>
          <w:rFonts w:ascii="Times New Roman" w:hAnsi="Times New Roman" w:cs="Times New Roman"/>
          <w:color w:val="000000"/>
          <w:kern w:val="0"/>
          <w:sz w:val="32"/>
          <w:szCs w:val="32"/>
        </w:rPr>
        <w:t>名认定为二等奖，第</w:t>
      </w:r>
      <w:r>
        <w:rPr>
          <w:rFonts w:ascii="Times New Roman" w:hAnsi="Times New Roman" w:cs="Times New Roman"/>
          <w:color w:val="000000"/>
          <w:kern w:val="0"/>
          <w:sz w:val="32"/>
          <w:szCs w:val="32"/>
        </w:rPr>
        <w:t>4-6</w:t>
      </w:r>
      <w:r>
        <w:rPr>
          <w:rFonts w:ascii="Times New Roman" w:hAnsi="Times New Roman" w:cs="Times New Roman"/>
          <w:color w:val="000000"/>
          <w:kern w:val="0"/>
          <w:sz w:val="32"/>
          <w:szCs w:val="32"/>
        </w:rPr>
        <w:t>名认定为三等奖，体育类竞赛第</w:t>
      </w:r>
      <w:r>
        <w:rPr>
          <w:rFonts w:ascii="Times New Roman" w:hAnsi="Times New Roman" w:cs="Times New Roman"/>
          <w:color w:val="000000"/>
          <w:kern w:val="0"/>
          <w:sz w:val="32"/>
          <w:szCs w:val="32"/>
        </w:rPr>
        <w:t>1</w:t>
      </w:r>
      <w:r>
        <w:rPr>
          <w:rFonts w:ascii="Times New Roman" w:hAnsi="Times New Roman" w:cs="Times New Roman"/>
          <w:color w:val="000000"/>
          <w:kern w:val="0"/>
          <w:sz w:val="32"/>
          <w:szCs w:val="32"/>
        </w:rPr>
        <w:t>名认定为一等奖，第</w:t>
      </w:r>
      <w:r>
        <w:rPr>
          <w:rFonts w:ascii="Times New Roman" w:hAnsi="Times New Roman" w:cs="Times New Roman"/>
          <w:color w:val="000000"/>
          <w:kern w:val="0"/>
          <w:sz w:val="32"/>
          <w:szCs w:val="32"/>
        </w:rPr>
        <w:t>2-3</w:t>
      </w:r>
      <w:r>
        <w:rPr>
          <w:rFonts w:ascii="Times New Roman" w:hAnsi="Times New Roman" w:cs="Times New Roman"/>
          <w:color w:val="000000"/>
          <w:kern w:val="0"/>
          <w:sz w:val="32"/>
          <w:szCs w:val="32"/>
        </w:rPr>
        <w:t>名认定为二等奖，第</w:t>
      </w:r>
      <w:r>
        <w:rPr>
          <w:rFonts w:ascii="Times New Roman" w:hAnsi="Times New Roman" w:cs="Times New Roman"/>
          <w:color w:val="000000"/>
          <w:kern w:val="0"/>
          <w:sz w:val="32"/>
          <w:szCs w:val="32"/>
        </w:rPr>
        <w:t>4-8</w:t>
      </w:r>
      <w:r>
        <w:rPr>
          <w:rFonts w:ascii="Times New Roman" w:hAnsi="Times New Roman" w:cs="Times New Roman"/>
          <w:color w:val="000000"/>
          <w:kern w:val="0"/>
          <w:sz w:val="32"/>
          <w:szCs w:val="32"/>
        </w:rPr>
        <w:t>名认定为三等奖。</w:t>
      </w:r>
    </w:p>
    <w:p w14:paraId="6EEAB66C" w14:textId="77777777" w:rsidR="00DE6059" w:rsidRDefault="00000000" w:rsidP="006E5E71">
      <w:pPr>
        <w:widowControl/>
        <w:ind w:firstLineChars="200" w:firstLine="640"/>
        <w:rPr>
          <w:rFonts w:ascii="Times New Roman" w:hAnsi="Times New Roman" w:cs="Times New Roman"/>
          <w:color w:val="000000" w:themeColor="text1"/>
          <w:kern w:val="0"/>
          <w:sz w:val="32"/>
          <w:szCs w:val="32"/>
          <w:lang w:bidi="ar"/>
        </w:rPr>
      </w:pPr>
      <w:r>
        <w:rPr>
          <w:rFonts w:ascii="Times New Roman" w:hAnsi="Times New Roman" w:cs="Times New Roman"/>
          <w:color w:val="000000" w:themeColor="text1"/>
          <w:kern w:val="0"/>
          <w:sz w:val="32"/>
          <w:szCs w:val="32"/>
          <w:lang w:bidi="ar"/>
        </w:rPr>
        <w:t>4</w:t>
      </w:r>
      <w:r>
        <w:rPr>
          <w:rFonts w:ascii="Times New Roman" w:hAnsi="Times New Roman" w:cs="Times New Roman"/>
          <w:color w:val="000000" w:themeColor="text1"/>
          <w:kern w:val="0"/>
          <w:sz w:val="32"/>
          <w:szCs w:val="32"/>
          <w:lang w:bidi="ar"/>
        </w:rPr>
        <w:t>、本次荣誉称号和文体竞赛的</w:t>
      </w:r>
      <w:proofErr w:type="gramStart"/>
      <w:r>
        <w:rPr>
          <w:rFonts w:ascii="Times New Roman" w:hAnsi="Times New Roman" w:cs="Times New Roman"/>
          <w:color w:val="000000" w:themeColor="text1"/>
          <w:kern w:val="0"/>
          <w:sz w:val="32"/>
          <w:szCs w:val="32"/>
          <w:lang w:bidi="ar"/>
        </w:rPr>
        <w:t>名录见</w:t>
      </w:r>
      <w:proofErr w:type="gramEnd"/>
      <w:r>
        <w:rPr>
          <w:rFonts w:ascii="Times New Roman" w:hAnsi="Times New Roman" w:cs="Times New Roman"/>
          <w:color w:val="000000" w:themeColor="text1"/>
          <w:kern w:val="0"/>
          <w:sz w:val="32"/>
          <w:szCs w:val="32"/>
          <w:lang w:bidi="ar"/>
        </w:rPr>
        <w:t>文后附表</w:t>
      </w:r>
      <w:r>
        <w:rPr>
          <w:rFonts w:ascii="Times New Roman" w:hAnsi="Times New Roman" w:cs="Times New Roman"/>
          <w:color w:val="000000" w:themeColor="text1"/>
          <w:kern w:val="0"/>
          <w:sz w:val="32"/>
          <w:szCs w:val="32"/>
          <w:lang w:bidi="ar"/>
        </w:rPr>
        <w:t>2</w:t>
      </w:r>
      <w:r>
        <w:rPr>
          <w:rFonts w:ascii="Times New Roman" w:hAnsi="Times New Roman" w:cs="Times New Roman"/>
          <w:color w:val="000000" w:themeColor="text1"/>
          <w:kern w:val="0"/>
          <w:sz w:val="32"/>
          <w:szCs w:val="32"/>
          <w:lang w:bidi="ar"/>
        </w:rPr>
        <w:t>。</w:t>
      </w:r>
    </w:p>
    <w:p w14:paraId="0E051879" w14:textId="77777777" w:rsidR="00DE6059" w:rsidRDefault="00000000" w:rsidP="006E5E71">
      <w:pPr>
        <w:widowControl/>
        <w:ind w:firstLineChars="200" w:firstLine="640"/>
        <w:rPr>
          <w:rFonts w:ascii="Times New Roman" w:hAnsi="Times New Roman" w:cs="Times New Roman"/>
          <w:color w:val="000000" w:themeColor="text1"/>
          <w:kern w:val="0"/>
          <w:sz w:val="32"/>
          <w:szCs w:val="32"/>
          <w:lang w:bidi="ar"/>
        </w:rPr>
      </w:pPr>
      <w:r>
        <w:rPr>
          <w:rFonts w:ascii="Times New Roman" w:hAnsi="Times New Roman" w:cs="Times New Roman" w:hint="eastAsia"/>
          <w:color w:val="000000"/>
          <w:kern w:val="0"/>
          <w:sz w:val="32"/>
          <w:szCs w:val="32"/>
          <w:lang w:bidi="ar"/>
        </w:rPr>
        <w:t>5</w:t>
      </w:r>
      <w:r>
        <w:rPr>
          <w:rFonts w:ascii="Times New Roman" w:hAnsi="Times New Roman" w:cs="Times New Roman"/>
          <w:color w:val="000000"/>
          <w:kern w:val="0"/>
          <w:sz w:val="32"/>
          <w:szCs w:val="32"/>
          <w:lang w:bidi="ar"/>
        </w:rPr>
        <w:t>、</w:t>
      </w:r>
      <w:r>
        <w:rPr>
          <w:rFonts w:ascii="Times New Roman" w:hAnsi="Times New Roman" w:cs="Times New Roman"/>
          <w:color w:val="000000" w:themeColor="text1"/>
          <w:kern w:val="0"/>
          <w:sz w:val="32"/>
          <w:szCs w:val="32"/>
          <w:lang w:bidi="ar"/>
        </w:rPr>
        <w:t>国际荣誉称号（国际文体竞赛获奖）参照执行，但不得低于国内荣誉称号（国内文体竞赛获奖）相关要求。</w:t>
      </w:r>
    </w:p>
    <w:p w14:paraId="1E68C792" w14:textId="77777777" w:rsidR="00DE6059" w:rsidRDefault="00000000">
      <w:pPr>
        <w:widowControl/>
        <w:ind w:firstLineChars="200" w:firstLine="640"/>
        <w:jc w:val="left"/>
        <w:rPr>
          <w:rFonts w:ascii="Times New Roman" w:hAnsi="Times New Roman" w:cs="Times New Roman"/>
          <w:color w:val="000000"/>
          <w:kern w:val="0"/>
          <w:sz w:val="32"/>
          <w:szCs w:val="32"/>
        </w:rPr>
      </w:pPr>
      <w:r>
        <w:rPr>
          <w:rFonts w:ascii="Times New Roman" w:hAnsi="Times New Roman" w:cs="Times New Roman" w:hint="eastAsia"/>
          <w:color w:val="000000"/>
          <w:kern w:val="0"/>
          <w:sz w:val="32"/>
          <w:szCs w:val="32"/>
          <w:lang w:bidi="ar"/>
        </w:rPr>
        <w:t>6</w:t>
      </w:r>
      <w:r>
        <w:rPr>
          <w:rFonts w:ascii="Times New Roman" w:hAnsi="Times New Roman" w:cs="Times New Roman"/>
          <w:color w:val="000000"/>
          <w:kern w:val="0"/>
          <w:sz w:val="32"/>
          <w:szCs w:val="32"/>
          <w:lang w:bidi="ar"/>
        </w:rPr>
        <w:t>、</w:t>
      </w:r>
      <w:r>
        <w:rPr>
          <w:rFonts w:ascii="Times New Roman" w:hAnsi="Times New Roman" w:cs="Times New Roman"/>
          <w:color w:val="000000"/>
          <w:kern w:val="0"/>
          <w:sz w:val="32"/>
          <w:szCs w:val="32"/>
        </w:rPr>
        <w:t>加分标准：</w:t>
      </w:r>
    </w:p>
    <w:tbl>
      <w:tblPr>
        <w:tblStyle w:val="a3"/>
        <w:tblW w:w="8788" w:type="dxa"/>
        <w:jc w:val="center"/>
        <w:tblLook w:val="04A0" w:firstRow="1" w:lastRow="0" w:firstColumn="1" w:lastColumn="0" w:noHBand="0" w:noVBand="1"/>
      </w:tblPr>
      <w:tblGrid>
        <w:gridCol w:w="2458"/>
        <w:gridCol w:w="2045"/>
        <w:gridCol w:w="4285"/>
      </w:tblGrid>
      <w:tr w:rsidR="00DE6059" w14:paraId="7609870E" w14:textId="77777777">
        <w:trPr>
          <w:jc w:val="center"/>
        </w:trPr>
        <w:tc>
          <w:tcPr>
            <w:tcW w:w="4503" w:type="dxa"/>
            <w:gridSpan w:val="2"/>
            <w:vAlign w:val="center"/>
          </w:tcPr>
          <w:p w14:paraId="0B59780A"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加分项目类别</w:t>
            </w:r>
          </w:p>
        </w:tc>
        <w:tc>
          <w:tcPr>
            <w:tcW w:w="4285" w:type="dxa"/>
            <w:vAlign w:val="center"/>
          </w:tcPr>
          <w:p w14:paraId="2560557D"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加分标准</w:t>
            </w:r>
          </w:p>
        </w:tc>
      </w:tr>
      <w:tr w:rsidR="00DE6059" w14:paraId="5079757A" w14:textId="77777777">
        <w:trPr>
          <w:jc w:val="center"/>
        </w:trPr>
        <w:tc>
          <w:tcPr>
            <w:tcW w:w="2458" w:type="dxa"/>
            <w:vMerge w:val="restart"/>
            <w:vAlign w:val="center"/>
          </w:tcPr>
          <w:p w14:paraId="14C122BC"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荣誉称号</w:t>
            </w:r>
          </w:p>
        </w:tc>
        <w:tc>
          <w:tcPr>
            <w:tcW w:w="2045" w:type="dxa"/>
            <w:vAlign w:val="center"/>
          </w:tcPr>
          <w:p w14:paraId="08020F31"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国家级</w:t>
            </w:r>
          </w:p>
        </w:tc>
        <w:tc>
          <w:tcPr>
            <w:tcW w:w="4285" w:type="dxa"/>
            <w:vAlign w:val="center"/>
          </w:tcPr>
          <w:p w14:paraId="42900AB6"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2</w:t>
            </w:r>
            <w:r>
              <w:rPr>
                <w:rFonts w:ascii="Times New Roman" w:hAnsi="Times New Roman" w:cs="Times New Roman"/>
                <w:color w:val="000000"/>
                <w:kern w:val="0"/>
                <w:sz w:val="28"/>
                <w:szCs w:val="28"/>
              </w:rPr>
              <w:t>分</w:t>
            </w:r>
            <w:r>
              <w:rPr>
                <w:rFonts w:ascii="Times New Roman" w:hAnsi="Times New Roman" w:cs="Times New Roman"/>
                <w:color w:val="000000"/>
                <w:kern w:val="0"/>
                <w:sz w:val="28"/>
                <w:szCs w:val="28"/>
              </w:rPr>
              <w:t>/</w:t>
            </w:r>
            <w:r>
              <w:rPr>
                <w:rFonts w:ascii="Times New Roman" w:hAnsi="Times New Roman" w:cs="Times New Roman"/>
                <w:color w:val="000000"/>
                <w:kern w:val="0"/>
                <w:sz w:val="28"/>
                <w:szCs w:val="28"/>
              </w:rPr>
              <w:t>项</w:t>
            </w:r>
          </w:p>
        </w:tc>
      </w:tr>
      <w:tr w:rsidR="00DE6059" w14:paraId="488D0638" w14:textId="77777777">
        <w:trPr>
          <w:jc w:val="center"/>
        </w:trPr>
        <w:tc>
          <w:tcPr>
            <w:tcW w:w="2458" w:type="dxa"/>
            <w:vMerge/>
            <w:vAlign w:val="center"/>
          </w:tcPr>
          <w:p w14:paraId="23301E89" w14:textId="77777777" w:rsidR="00DE6059" w:rsidRDefault="00DE6059">
            <w:pPr>
              <w:widowControl/>
              <w:jc w:val="center"/>
              <w:rPr>
                <w:rFonts w:ascii="Times New Roman" w:hAnsi="Times New Roman" w:cs="Times New Roman"/>
                <w:color w:val="000000"/>
                <w:kern w:val="0"/>
                <w:sz w:val="28"/>
                <w:szCs w:val="28"/>
              </w:rPr>
            </w:pPr>
          </w:p>
        </w:tc>
        <w:tc>
          <w:tcPr>
            <w:tcW w:w="2045" w:type="dxa"/>
            <w:vAlign w:val="center"/>
          </w:tcPr>
          <w:p w14:paraId="7A9BB0E9"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省级</w:t>
            </w:r>
          </w:p>
        </w:tc>
        <w:tc>
          <w:tcPr>
            <w:tcW w:w="4285" w:type="dxa"/>
            <w:vAlign w:val="center"/>
          </w:tcPr>
          <w:p w14:paraId="548943D2"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1</w:t>
            </w:r>
            <w:r>
              <w:rPr>
                <w:rFonts w:ascii="Times New Roman" w:hAnsi="Times New Roman" w:cs="Times New Roman"/>
                <w:color w:val="000000"/>
                <w:kern w:val="0"/>
                <w:sz w:val="28"/>
                <w:szCs w:val="28"/>
              </w:rPr>
              <w:t>分</w:t>
            </w:r>
            <w:r>
              <w:rPr>
                <w:rFonts w:ascii="Times New Roman" w:hAnsi="Times New Roman" w:cs="Times New Roman"/>
                <w:color w:val="000000"/>
                <w:kern w:val="0"/>
                <w:sz w:val="28"/>
                <w:szCs w:val="28"/>
              </w:rPr>
              <w:t>/</w:t>
            </w:r>
            <w:r>
              <w:rPr>
                <w:rFonts w:ascii="Times New Roman" w:hAnsi="Times New Roman" w:cs="Times New Roman"/>
                <w:color w:val="000000"/>
                <w:kern w:val="0"/>
                <w:sz w:val="28"/>
                <w:szCs w:val="28"/>
              </w:rPr>
              <w:t>项</w:t>
            </w:r>
          </w:p>
        </w:tc>
      </w:tr>
      <w:tr w:rsidR="00DE6059" w14:paraId="0FF627C5" w14:textId="77777777">
        <w:trPr>
          <w:jc w:val="center"/>
        </w:trPr>
        <w:tc>
          <w:tcPr>
            <w:tcW w:w="2458" w:type="dxa"/>
            <w:vMerge/>
            <w:vAlign w:val="center"/>
          </w:tcPr>
          <w:p w14:paraId="5D216C63" w14:textId="77777777" w:rsidR="00DE6059" w:rsidRDefault="00DE6059">
            <w:pPr>
              <w:widowControl/>
              <w:jc w:val="center"/>
              <w:rPr>
                <w:rFonts w:ascii="Times New Roman" w:hAnsi="Times New Roman" w:cs="Times New Roman"/>
                <w:color w:val="000000"/>
                <w:kern w:val="0"/>
                <w:sz w:val="28"/>
                <w:szCs w:val="28"/>
              </w:rPr>
            </w:pPr>
          </w:p>
        </w:tc>
        <w:tc>
          <w:tcPr>
            <w:tcW w:w="2045" w:type="dxa"/>
            <w:vAlign w:val="center"/>
          </w:tcPr>
          <w:p w14:paraId="4D89E1AC"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校级</w:t>
            </w:r>
          </w:p>
        </w:tc>
        <w:tc>
          <w:tcPr>
            <w:tcW w:w="4285" w:type="dxa"/>
            <w:vAlign w:val="center"/>
          </w:tcPr>
          <w:p w14:paraId="54CD1967"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0.5</w:t>
            </w:r>
            <w:r>
              <w:rPr>
                <w:rFonts w:ascii="Times New Roman" w:hAnsi="Times New Roman" w:cs="Times New Roman"/>
                <w:color w:val="000000"/>
                <w:kern w:val="0"/>
                <w:sz w:val="28"/>
                <w:szCs w:val="28"/>
              </w:rPr>
              <w:t>分</w:t>
            </w:r>
            <w:r>
              <w:rPr>
                <w:rFonts w:ascii="Times New Roman" w:hAnsi="Times New Roman" w:cs="Times New Roman"/>
                <w:color w:val="000000"/>
                <w:kern w:val="0"/>
                <w:sz w:val="28"/>
                <w:szCs w:val="28"/>
              </w:rPr>
              <w:t>/</w:t>
            </w:r>
            <w:r>
              <w:rPr>
                <w:rFonts w:ascii="Times New Roman" w:hAnsi="Times New Roman" w:cs="Times New Roman"/>
                <w:color w:val="000000"/>
                <w:kern w:val="0"/>
                <w:sz w:val="28"/>
                <w:szCs w:val="28"/>
              </w:rPr>
              <w:t>项</w:t>
            </w:r>
          </w:p>
        </w:tc>
      </w:tr>
      <w:tr w:rsidR="00DE6059" w14:paraId="1AD8FA29" w14:textId="77777777">
        <w:trPr>
          <w:jc w:val="center"/>
        </w:trPr>
        <w:tc>
          <w:tcPr>
            <w:tcW w:w="2458" w:type="dxa"/>
            <w:vMerge w:val="restart"/>
            <w:vAlign w:val="center"/>
          </w:tcPr>
          <w:p w14:paraId="6D054DE1"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文体竞赛获奖</w:t>
            </w:r>
          </w:p>
        </w:tc>
        <w:tc>
          <w:tcPr>
            <w:tcW w:w="2045" w:type="dxa"/>
            <w:vAlign w:val="center"/>
          </w:tcPr>
          <w:p w14:paraId="44B36473"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国家级</w:t>
            </w:r>
          </w:p>
        </w:tc>
        <w:tc>
          <w:tcPr>
            <w:tcW w:w="4285" w:type="dxa"/>
            <w:vAlign w:val="center"/>
          </w:tcPr>
          <w:p w14:paraId="2AFC3F6B" w14:textId="77777777" w:rsidR="00DE6059" w:rsidRDefault="00000000">
            <w:pPr>
              <w:widowControl/>
              <w:jc w:val="left"/>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一等奖及以上</w:t>
            </w:r>
            <w:r>
              <w:rPr>
                <w:rFonts w:ascii="Times New Roman" w:hAnsi="Times New Roman" w:cs="Times New Roman"/>
                <w:color w:val="000000"/>
                <w:kern w:val="0"/>
                <w:sz w:val="28"/>
                <w:szCs w:val="28"/>
              </w:rPr>
              <w:t>2</w:t>
            </w:r>
            <w:r>
              <w:rPr>
                <w:rFonts w:ascii="Times New Roman" w:hAnsi="Times New Roman" w:cs="Times New Roman"/>
                <w:color w:val="000000"/>
                <w:kern w:val="0"/>
                <w:sz w:val="28"/>
                <w:szCs w:val="28"/>
              </w:rPr>
              <w:t>分</w:t>
            </w:r>
            <w:r>
              <w:rPr>
                <w:rFonts w:ascii="Times New Roman" w:hAnsi="Times New Roman" w:cs="Times New Roman"/>
                <w:color w:val="000000"/>
                <w:kern w:val="0"/>
                <w:sz w:val="28"/>
                <w:szCs w:val="28"/>
              </w:rPr>
              <w:t>/</w:t>
            </w:r>
            <w:r>
              <w:rPr>
                <w:rFonts w:ascii="Times New Roman" w:hAnsi="Times New Roman" w:cs="Times New Roman"/>
                <w:color w:val="000000"/>
                <w:kern w:val="0"/>
                <w:sz w:val="28"/>
                <w:szCs w:val="28"/>
              </w:rPr>
              <w:t>项，二等奖</w:t>
            </w:r>
            <w:r>
              <w:rPr>
                <w:rFonts w:ascii="Times New Roman" w:hAnsi="Times New Roman" w:cs="Times New Roman"/>
                <w:color w:val="000000"/>
                <w:kern w:val="0"/>
                <w:sz w:val="28"/>
                <w:szCs w:val="28"/>
              </w:rPr>
              <w:t>1</w:t>
            </w:r>
            <w:r>
              <w:rPr>
                <w:rFonts w:ascii="Times New Roman" w:hAnsi="Times New Roman" w:cs="Times New Roman"/>
                <w:color w:val="000000"/>
                <w:kern w:val="0"/>
                <w:sz w:val="28"/>
                <w:szCs w:val="28"/>
              </w:rPr>
              <w:t>分</w:t>
            </w:r>
            <w:r>
              <w:rPr>
                <w:rFonts w:ascii="Times New Roman" w:hAnsi="Times New Roman" w:cs="Times New Roman"/>
                <w:color w:val="000000"/>
                <w:kern w:val="0"/>
                <w:sz w:val="28"/>
                <w:szCs w:val="28"/>
              </w:rPr>
              <w:t>/</w:t>
            </w:r>
            <w:r>
              <w:rPr>
                <w:rFonts w:ascii="Times New Roman" w:hAnsi="Times New Roman" w:cs="Times New Roman"/>
                <w:color w:val="000000"/>
                <w:kern w:val="0"/>
                <w:sz w:val="28"/>
                <w:szCs w:val="28"/>
              </w:rPr>
              <w:t>项，三等奖</w:t>
            </w:r>
            <w:r>
              <w:rPr>
                <w:rFonts w:ascii="Times New Roman" w:hAnsi="Times New Roman" w:cs="Times New Roman"/>
                <w:color w:val="000000"/>
                <w:kern w:val="0"/>
                <w:sz w:val="28"/>
                <w:szCs w:val="28"/>
              </w:rPr>
              <w:t>0.5</w:t>
            </w:r>
            <w:r>
              <w:rPr>
                <w:rFonts w:ascii="Times New Roman" w:hAnsi="Times New Roman" w:cs="Times New Roman"/>
                <w:color w:val="000000"/>
                <w:kern w:val="0"/>
                <w:sz w:val="28"/>
                <w:szCs w:val="28"/>
              </w:rPr>
              <w:t>分</w:t>
            </w:r>
            <w:r>
              <w:rPr>
                <w:rFonts w:ascii="Times New Roman" w:hAnsi="Times New Roman" w:cs="Times New Roman"/>
                <w:color w:val="000000"/>
                <w:kern w:val="0"/>
                <w:sz w:val="28"/>
                <w:szCs w:val="28"/>
              </w:rPr>
              <w:t>/</w:t>
            </w:r>
            <w:r>
              <w:rPr>
                <w:rFonts w:ascii="Times New Roman" w:hAnsi="Times New Roman" w:cs="Times New Roman"/>
                <w:color w:val="000000"/>
                <w:kern w:val="0"/>
                <w:sz w:val="28"/>
                <w:szCs w:val="28"/>
              </w:rPr>
              <w:t>项</w:t>
            </w:r>
          </w:p>
        </w:tc>
      </w:tr>
      <w:tr w:rsidR="00DE6059" w14:paraId="30222756" w14:textId="77777777">
        <w:trPr>
          <w:jc w:val="center"/>
        </w:trPr>
        <w:tc>
          <w:tcPr>
            <w:tcW w:w="2458" w:type="dxa"/>
            <w:vMerge/>
            <w:vAlign w:val="center"/>
          </w:tcPr>
          <w:p w14:paraId="4335FE50" w14:textId="77777777" w:rsidR="00DE6059" w:rsidRDefault="00DE6059">
            <w:pPr>
              <w:widowControl/>
              <w:jc w:val="center"/>
              <w:rPr>
                <w:rFonts w:ascii="Times New Roman" w:hAnsi="Times New Roman" w:cs="Times New Roman"/>
                <w:color w:val="000000"/>
                <w:kern w:val="0"/>
                <w:sz w:val="28"/>
                <w:szCs w:val="28"/>
              </w:rPr>
            </w:pPr>
          </w:p>
        </w:tc>
        <w:tc>
          <w:tcPr>
            <w:tcW w:w="2045" w:type="dxa"/>
            <w:vAlign w:val="center"/>
          </w:tcPr>
          <w:p w14:paraId="13D5A27F"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省级</w:t>
            </w:r>
          </w:p>
        </w:tc>
        <w:tc>
          <w:tcPr>
            <w:tcW w:w="4285" w:type="dxa"/>
            <w:vAlign w:val="center"/>
          </w:tcPr>
          <w:p w14:paraId="5672E3B1" w14:textId="77777777" w:rsidR="00DE6059" w:rsidRDefault="00000000">
            <w:pPr>
              <w:widowControl/>
              <w:jc w:val="left"/>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一等奖及以上</w:t>
            </w:r>
            <w:r>
              <w:rPr>
                <w:rFonts w:ascii="Times New Roman" w:hAnsi="Times New Roman" w:cs="Times New Roman"/>
                <w:color w:val="000000"/>
                <w:kern w:val="0"/>
                <w:sz w:val="28"/>
                <w:szCs w:val="28"/>
              </w:rPr>
              <w:t>1</w:t>
            </w:r>
            <w:r>
              <w:rPr>
                <w:rFonts w:ascii="Times New Roman" w:hAnsi="Times New Roman" w:cs="Times New Roman"/>
                <w:color w:val="000000"/>
                <w:kern w:val="0"/>
                <w:sz w:val="28"/>
                <w:szCs w:val="28"/>
              </w:rPr>
              <w:t>分</w:t>
            </w:r>
            <w:r>
              <w:rPr>
                <w:rFonts w:ascii="Times New Roman" w:hAnsi="Times New Roman" w:cs="Times New Roman"/>
                <w:color w:val="000000"/>
                <w:kern w:val="0"/>
                <w:sz w:val="28"/>
                <w:szCs w:val="28"/>
              </w:rPr>
              <w:t>/</w:t>
            </w:r>
            <w:r>
              <w:rPr>
                <w:rFonts w:ascii="Times New Roman" w:hAnsi="Times New Roman" w:cs="Times New Roman"/>
                <w:color w:val="000000"/>
                <w:kern w:val="0"/>
                <w:sz w:val="28"/>
                <w:szCs w:val="28"/>
              </w:rPr>
              <w:t>项，二等奖</w:t>
            </w:r>
            <w:r>
              <w:rPr>
                <w:rFonts w:ascii="Times New Roman" w:hAnsi="Times New Roman" w:cs="Times New Roman"/>
                <w:color w:val="000000"/>
                <w:kern w:val="0"/>
                <w:sz w:val="28"/>
                <w:szCs w:val="28"/>
              </w:rPr>
              <w:t>0.5</w:t>
            </w:r>
            <w:r>
              <w:rPr>
                <w:rFonts w:ascii="Times New Roman" w:hAnsi="Times New Roman" w:cs="Times New Roman"/>
                <w:color w:val="000000"/>
                <w:kern w:val="0"/>
                <w:sz w:val="28"/>
                <w:szCs w:val="28"/>
              </w:rPr>
              <w:t>分</w:t>
            </w:r>
            <w:r>
              <w:rPr>
                <w:rFonts w:ascii="Times New Roman" w:hAnsi="Times New Roman" w:cs="Times New Roman"/>
                <w:color w:val="000000"/>
                <w:kern w:val="0"/>
                <w:sz w:val="28"/>
                <w:szCs w:val="28"/>
              </w:rPr>
              <w:t>/</w:t>
            </w:r>
            <w:r>
              <w:rPr>
                <w:rFonts w:ascii="Times New Roman" w:hAnsi="Times New Roman" w:cs="Times New Roman"/>
                <w:color w:val="000000"/>
                <w:kern w:val="0"/>
                <w:sz w:val="28"/>
                <w:szCs w:val="28"/>
              </w:rPr>
              <w:t>项，三等奖</w:t>
            </w:r>
            <w:r>
              <w:rPr>
                <w:rFonts w:ascii="Times New Roman" w:hAnsi="Times New Roman" w:cs="Times New Roman"/>
                <w:color w:val="000000"/>
                <w:kern w:val="0"/>
                <w:sz w:val="28"/>
                <w:szCs w:val="28"/>
              </w:rPr>
              <w:t>0.2</w:t>
            </w:r>
            <w:r>
              <w:rPr>
                <w:rFonts w:ascii="Times New Roman" w:hAnsi="Times New Roman" w:cs="Times New Roman"/>
                <w:color w:val="000000"/>
                <w:kern w:val="0"/>
                <w:sz w:val="28"/>
                <w:szCs w:val="28"/>
              </w:rPr>
              <w:t>分</w:t>
            </w:r>
            <w:r>
              <w:rPr>
                <w:rFonts w:ascii="Times New Roman" w:hAnsi="Times New Roman" w:cs="Times New Roman"/>
                <w:color w:val="000000"/>
                <w:kern w:val="0"/>
                <w:sz w:val="28"/>
                <w:szCs w:val="28"/>
              </w:rPr>
              <w:t>/</w:t>
            </w:r>
            <w:r>
              <w:rPr>
                <w:rFonts w:ascii="Times New Roman" w:hAnsi="Times New Roman" w:cs="Times New Roman"/>
                <w:color w:val="000000"/>
                <w:kern w:val="0"/>
                <w:sz w:val="28"/>
                <w:szCs w:val="28"/>
              </w:rPr>
              <w:t>项</w:t>
            </w:r>
          </w:p>
        </w:tc>
      </w:tr>
    </w:tbl>
    <w:p w14:paraId="16C7A47A" w14:textId="77777777" w:rsidR="00DE6059" w:rsidRDefault="00DE6059">
      <w:pPr>
        <w:widowControl/>
        <w:jc w:val="center"/>
        <w:rPr>
          <w:rFonts w:ascii="Times New Roman" w:hAnsi="Times New Roman" w:cs="Times New Roman"/>
          <w:color w:val="FF0000"/>
          <w:kern w:val="0"/>
          <w:sz w:val="22"/>
          <w:szCs w:val="22"/>
          <w:highlight w:val="yellow"/>
          <w:lang w:bidi="ar"/>
        </w:rPr>
      </w:pPr>
    </w:p>
    <w:p w14:paraId="733791B7" w14:textId="77777777" w:rsidR="00DE6059" w:rsidRDefault="00000000">
      <w:pPr>
        <w:widowControl/>
        <w:ind w:firstLineChars="200" w:firstLine="643"/>
        <w:jc w:val="left"/>
        <w:rPr>
          <w:rFonts w:ascii="Times New Roman" w:hAnsi="Times New Roman" w:cs="Times New Roman"/>
          <w:b/>
          <w:bCs/>
          <w:color w:val="000000"/>
          <w:kern w:val="0"/>
          <w:sz w:val="32"/>
          <w:szCs w:val="32"/>
          <w:lang w:bidi="ar"/>
        </w:rPr>
      </w:pPr>
      <w:r>
        <w:rPr>
          <w:rFonts w:ascii="Times New Roman" w:hAnsi="Times New Roman" w:cs="Times New Roman"/>
          <w:b/>
          <w:bCs/>
          <w:color w:val="000000"/>
          <w:kern w:val="0"/>
          <w:sz w:val="32"/>
          <w:szCs w:val="32"/>
          <w:lang w:bidi="ar"/>
        </w:rPr>
        <w:t>四、外语能力类加分细则（满分</w:t>
      </w:r>
      <w:r>
        <w:rPr>
          <w:rFonts w:ascii="Times New Roman" w:hAnsi="Times New Roman" w:cs="Times New Roman"/>
          <w:b/>
          <w:bCs/>
          <w:color w:val="000000"/>
          <w:kern w:val="0"/>
          <w:sz w:val="32"/>
          <w:szCs w:val="32"/>
          <w:lang w:bidi="ar"/>
        </w:rPr>
        <w:t>2</w:t>
      </w:r>
      <w:r>
        <w:rPr>
          <w:rFonts w:ascii="Times New Roman" w:hAnsi="Times New Roman" w:cs="Times New Roman"/>
          <w:b/>
          <w:bCs/>
          <w:color w:val="000000"/>
          <w:kern w:val="0"/>
          <w:sz w:val="32"/>
          <w:szCs w:val="32"/>
          <w:lang w:bidi="ar"/>
        </w:rPr>
        <w:t>分）</w:t>
      </w:r>
    </w:p>
    <w:p w14:paraId="49E85B7A" w14:textId="77777777" w:rsidR="00DE6059" w:rsidRDefault="00000000" w:rsidP="006E5E71">
      <w:pPr>
        <w:widowControl/>
        <w:ind w:firstLineChars="200" w:firstLine="640"/>
        <w:rPr>
          <w:rFonts w:ascii="Times New Roman" w:hAnsi="Times New Roman" w:cs="Times New Roman"/>
          <w:color w:val="000000"/>
          <w:kern w:val="0"/>
          <w:sz w:val="32"/>
          <w:szCs w:val="32"/>
        </w:rPr>
      </w:pPr>
      <w:r>
        <w:rPr>
          <w:rFonts w:ascii="Times New Roman" w:hAnsi="Times New Roman" w:cs="Times New Roman"/>
          <w:color w:val="000000"/>
          <w:kern w:val="0"/>
          <w:sz w:val="32"/>
          <w:szCs w:val="32"/>
          <w:lang w:bidi="ar"/>
        </w:rPr>
        <w:lastRenderedPageBreak/>
        <w:t>1</w:t>
      </w:r>
      <w:r>
        <w:rPr>
          <w:rFonts w:ascii="Times New Roman" w:hAnsi="Times New Roman" w:cs="Times New Roman"/>
          <w:color w:val="000000"/>
          <w:kern w:val="0"/>
          <w:sz w:val="32"/>
          <w:szCs w:val="32"/>
          <w:lang w:bidi="ar"/>
        </w:rPr>
        <w:t>、该类</w:t>
      </w:r>
      <w:r>
        <w:rPr>
          <w:rFonts w:ascii="Times New Roman" w:hAnsi="Times New Roman" w:cs="Times New Roman"/>
          <w:color w:val="000000"/>
          <w:kern w:val="0"/>
          <w:sz w:val="32"/>
          <w:szCs w:val="32"/>
        </w:rPr>
        <w:t>加分项目包括：英语等级证书、</w:t>
      </w:r>
      <w:r>
        <w:rPr>
          <w:rFonts w:ascii="Times New Roman" w:hAnsi="Times New Roman" w:cs="Times New Roman"/>
          <w:color w:val="000000"/>
          <w:kern w:val="0"/>
          <w:sz w:val="32"/>
          <w:szCs w:val="32"/>
        </w:rPr>
        <w:t>TOEFL</w:t>
      </w:r>
      <w:r>
        <w:rPr>
          <w:rFonts w:ascii="Times New Roman" w:hAnsi="Times New Roman" w:cs="Times New Roman"/>
          <w:color w:val="000000"/>
          <w:kern w:val="0"/>
          <w:sz w:val="32"/>
          <w:szCs w:val="32"/>
        </w:rPr>
        <w:t>（托福）考试成绩、</w:t>
      </w:r>
      <w:r>
        <w:rPr>
          <w:rFonts w:ascii="Times New Roman" w:hAnsi="Times New Roman" w:cs="Times New Roman"/>
          <w:color w:val="000000"/>
          <w:kern w:val="0"/>
          <w:sz w:val="32"/>
          <w:szCs w:val="32"/>
        </w:rPr>
        <w:t>IELTS</w:t>
      </w:r>
      <w:r>
        <w:rPr>
          <w:rFonts w:ascii="Times New Roman" w:hAnsi="Times New Roman" w:cs="Times New Roman"/>
          <w:color w:val="000000"/>
          <w:kern w:val="0"/>
          <w:sz w:val="32"/>
          <w:szCs w:val="32"/>
        </w:rPr>
        <w:t>（雅思）考试成绩、德语等小语种等级证书等。</w:t>
      </w:r>
    </w:p>
    <w:p w14:paraId="677BB670" w14:textId="77777777" w:rsidR="00DE6059" w:rsidRDefault="00000000">
      <w:pPr>
        <w:widowControl/>
        <w:ind w:firstLineChars="200" w:firstLine="640"/>
        <w:jc w:val="left"/>
        <w:rPr>
          <w:rFonts w:ascii="Times New Roman" w:hAnsi="Times New Roman" w:cs="Times New Roman"/>
          <w:color w:val="000000"/>
          <w:kern w:val="0"/>
          <w:sz w:val="32"/>
          <w:szCs w:val="32"/>
        </w:rPr>
      </w:pPr>
      <w:r>
        <w:rPr>
          <w:rFonts w:ascii="Times New Roman" w:hAnsi="Times New Roman" w:cs="Times New Roman"/>
          <w:color w:val="000000"/>
          <w:kern w:val="0"/>
          <w:sz w:val="32"/>
          <w:szCs w:val="32"/>
        </w:rPr>
        <w:t>2</w:t>
      </w:r>
      <w:r>
        <w:rPr>
          <w:rFonts w:ascii="Times New Roman" w:hAnsi="Times New Roman" w:cs="Times New Roman"/>
          <w:color w:val="000000"/>
          <w:kern w:val="0"/>
          <w:sz w:val="32"/>
          <w:szCs w:val="32"/>
        </w:rPr>
        <w:t>、加分标准：</w:t>
      </w:r>
    </w:p>
    <w:tbl>
      <w:tblPr>
        <w:tblStyle w:val="a3"/>
        <w:tblW w:w="8741" w:type="dxa"/>
        <w:jc w:val="center"/>
        <w:tblLook w:val="04A0" w:firstRow="1" w:lastRow="0" w:firstColumn="1" w:lastColumn="0" w:noHBand="0" w:noVBand="1"/>
      </w:tblPr>
      <w:tblGrid>
        <w:gridCol w:w="2498"/>
        <w:gridCol w:w="4218"/>
        <w:gridCol w:w="2025"/>
      </w:tblGrid>
      <w:tr w:rsidR="00DE6059" w14:paraId="6475AF7B" w14:textId="77777777">
        <w:trPr>
          <w:jc w:val="center"/>
        </w:trPr>
        <w:tc>
          <w:tcPr>
            <w:tcW w:w="6716" w:type="dxa"/>
            <w:gridSpan w:val="2"/>
            <w:vAlign w:val="center"/>
          </w:tcPr>
          <w:p w14:paraId="676753B7"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加分项目类别</w:t>
            </w:r>
          </w:p>
        </w:tc>
        <w:tc>
          <w:tcPr>
            <w:tcW w:w="2025" w:type="dxa"/>
            <w:vAlign w:val="center"/>
          </w:tcPr>
          <w:p w14:paraId="3077DF7D"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加分标准</w:t>
            </w:r>
          </w:p>
        </w:tc>
      </w:tr>
      <w:tr w:rsidR="00DE6059" w14:paraId="56629614" w14:textId="77777777">
        <w:trPr>
          <w:jc w:val="center"/>
        </w:trPr>
        <w:tc>
          <w:tcPr>
            <w:tcW w:w="2498" w:type="dxa"/>
            <w:vMerge w:val="restart"/>
            <w:vAlign w:val="center"/>
          </w:tcPr>
          <w:p w14:paraId="5B0404DB"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英语等级证书（非英语专业）</w:t>
            </w:r>
          </w:p>
        </w:tc>
        <w:tc>
          <w:tcPr>
            <w:tcW w:w="4218" w:type="dxa"/>
            <w:vAlign w:val="center"/>
          </w:tcPr>
          <w:p w14:paraId="2FF61077" w14:textId="77777777" w:rsidR="00DE6059" w:rsidRDefault="00000000">
            <w:pPr>
              <w:widowControl/>
              <w:jc w:val="center"/>
              <w:rPr>
                <w:rFonts w:ascii="Times New Roman" w:hAnsi="Times New Roman" w:cs="Times New Roman"/>
                <w:color w:val="000000" w:themeColor="text1"/>
                <w:kern w:val="0"/>
                <w:sz w:val="28"/>
                <w:szCs w:val="28"/>
              </w:rPr>
            </w:pPr>
            <w:r>
              <w:rPr>
                <w:rFonts w:ascii="Times New Roman" w:hAnsi="Times New Roman" w:cs="Times New Roman"/>
                <w:color w:val="000000" w:themeColor="text1"/>
                <w:kern w:val="0"/>
                <w:sz w:val="28"/>
                <w:szCs w:val="28"/>
              </w:rPr>
              <w:t>CET-6</w:t>
            </w:r>
            <w:r>
              <w:rPr>
                <w:rFonts w:ascii="Times New Roman" w:hAnsi="Times New Roman" w:cs="Times New Roman"/>
                <w:color w:val="000000" w:themeColor="text1"/>
                <w:kern w:val="0"/>
                <w:sz w:val="28"/>
                <w:szCs w:val="28"/>
              </w:rPr>
              <w:t>级</w:t>
            </w:r>
            <w:r>
              <w:rPr>
                <w:rFonts w:ascii="Times New Roman" w:hAnsi="Times New Roman" w:cs="Times New Roman"/>
                <w:color w:val="000000" w:themeColor="text1"/>
                <w:kern w:val="0"/>
                <w:sz w:val="28"/>
                <w:szCs w:val="28"/>
              </w:rPr>
              <w:t>580</w:t>
            </w:r>
            <w:r>
              <w:rPr>
                <w:rFonts w:ascii="Times New Roman" w:hAnsi="Times New Roman" w:cs="Times New Roman"/>
                <w:color w:val="000000" w:themeColor="text1"/>
                <w:kern w:val="0"/>
                <w:sz w:val="28"/>
                <w:szCs w:val="28"/>
              </w:rPr>
              <w:t>分及以上</w:t>
            </w:r>
          </w:p>
        </w:tc>
        <w:tc>
          <w:tcPr>
            <w:tcW w:w="2025" w:type="dxa"/>
            <w:vAlign w:val="center"/>
          </w:tcPr>
          <w:p w14:paraId="60926E69" w14:textId="77777777" w:rsidR="00DE6059" w:rsidRDefault="00000000">
            <w:pPr>
              <w:widowControl/>
              <w:jc w:val="center"/>
              <w:rPr>
                <w:rFonts w:ascii="Times New Roman" w:hAnsi="Times New Roman" w:cs="Times New Roman"/>
                <w:color w:val="000000" w:themeColor="text1"/>
                <w:kern w:val="0"/>
                <w:sz w:val="28"/>
                <w:szCs w:val="28"/>
              </w:rPr>
            </w:pPr>
            <w:r>
              <w:rPr>
                <w:rFonts w:ascii="Times New Roman" w:hAnsi="Times New Roman" w:cs="Times New Roman"/>
                <w:color w:val="000000" w:themeColor="text1"/>
                <w:kern w:val="0"/>
                <w:sz w:val="28"/>
                <w:szCs w:val="28"/>
              </w:rPr>
              <w:t>1.5</w:t>
            </w:r>
            <w:r>
              <w:rPr>
                <w:rFonts w:ascii="Times New Roman" w:hAnsi="Times New Roman" w:cs="Times New Roman"/>
                <w:color w:val="000000" w:themeColor="text1"/>
                <w:kern w:val="0"/>
                <w:sz w:val="28"/>
                <w:szCs w:val="28"/>
              </w:rPr>
              <w:t>分</w:t>
            </w:r>
            <w:r>
              <w:rPr>
                <w:rFonts w:ascii="Times New Roman" w:hAnsi="Times New Roman" w:cs="Times New Roman"/>
                <w:color w:val="000000" w:themeColor="text1"/>
                <w:kern w:val="0"/>
                <w:sz w:val="28"/>
                <w:szCs w:val="28"/>
              </w:rPr>
              <w:t>/</w:t>
            </w:r>
            <w:r>
              <w:rPr>
                <w:rFonts w:ascii="Times New Roman" w:hAnsi="Times New Roman" w:cs="Times New Roman"/>
                <w:color w:val="000000" w:themeColor="text1"/>
                <w:kern w:val="0"/>
                <w:sz w:val="28"/>
                <w:szCs w:val="28"/>
              </w:rPr>
              <w:t>项</w:t>
            </w:r>
          </w:p>
        </w:tc>
      </w:tr>
      <w:tr w:rsidR="00DE6059" w14:paraId="5B2DC1E9" w14:textId="77777777">
        <w:trPr>
          <w:jc w:val="center"/>
        </w:trPr>
        <w:tc>
          <w:tcPr>
            <w:tcW w:w="2498" w:type="dxa"/>
            <w:vMerge/>
            <w:vAlign w:val="center"/>
          </w:tcPr>
          <w:p w14:paraId="040B215A" w14:textId="77777777" w:rsidR="00DE6059" w:rsidRDefault="00DE6059">
            <w:pPr>
              <w:widowControl/>
              <w:jc w:val="center"/>
              <w:rPr>
                <w:rFonts w:ascii="Times New Roman" w:hAnsi="Times New Roman" w:cs="Times New Roman"/>
                <w:color w:val="000000"/>
                <w:kern w:val="0"/>
                <w:sz w:val="28"/>
                <w:szCs w:val="28"/>
              </w:rPr>
            </w:pPr>
          </w:p>
        </w:tc>
        <w:tc>
          <w:tcPr>
            <w:tcW w:w="4218" w:type="dxa"/>
            <w:vAlign w:val="center"/>
          </w:tcPr>
          <w:p w14:paraId="361A02A5" w14:textId="77777777" w:rsidR="00DE6059" w:rsidRDefault="00000000">
            <w:pPr>
              <w:widowControl/>
              <w:jc w:val="center"/>
              <w:rPr>
                <w:rFonts w:ascii="Times New Roman" w:hAnsi="Times New Roman" w:cs="Times New Roman"/>
                <w:strike/>
                <w:color w:val="000000" w:themeColor="text1"/>
                <w:kern w:val="0"/>
                <w:sz w:val="28"/>
                <w:szCs w:val="28"/>
              </w:rPr>
            </w:pPr>
            <w:r>
              <w:rPr>
                <w:rFonts w:ascii="Times New Roman" w:hAnsi="Times New Roman" w:cs="Times New Roman"/>
                <w:color w:val="000000" w:themeColor="text1"/>
                <w:kern w:val="0"/>
                <w:sz w:val="28"/>
                <w:szCs w:val="28"/>
              </w:rPr>
              <w:t>CET-6</w:t>
            </w:r>
            <w:r>
              <w:rPr>
                <w:rFonts w:ascii="Times New Roman" w:hAnsi="Times New Roman" w:cs="Times New Roman"/>
                <w:color w:val="000000" w:themeColor="text1"/>
                <w:kern w:val="0"/>
                <w:sz w:val="28"/>
                <w:szCs w:val="28"/>
              </w:rPr>
              <w:t>级</w:t>
            </w:r>
            <w:r>
              <w:rPr>
                <w:rFonts w:ascii="Times New Roman" w:hAnsi="Times New Roman" w:cs="Times New Roman"/>
                <w:color w:val="000000" w:themeColor="text1"/>
                <w:kern w:val="0"/>
                <w:sz w:val="28"/>
                <w:szCs w:val="28"/>
              </w:rPr>
              <w:t>425</w:t>
            </w:r>
            <w:r>
              <w:rPr>
                <w:rFonts w:ascii="Times New Roman" w:hAnsi="Times New Roman" w:cs="Times New Roman"/>
                <w:color w:val="000000" w:themeColor="text1"/>
                <w:kern w:val="0"/>
                <w:sz w:val="28"/>
                <w:szCs w:val="28"/>
              </w:rPr>
              <w:t>分</w:t>
            </w:r>
            <w:r>
              <w:rPr>
                <w:rFonts w:ascii="Times New Roman" w:hAnsi="Times New Roman" w:cs="Times New Roman"/>
                <w:color w:val="000000" w:themeColor="text1"/>
                <w:kern w:val="0"/>
                <w:sz w:val="28"/>
                <w:szCs w:val="28"/>
              </w:rPr>
              <w:t>-580</w:t>
            </w:r>
            <w:r>
              <w:rPr>
                <w:rFonts w:ascii="Times New Roman" w:hAnsi="Times New Roman" w:cs="Times New Roman"/>
                <w:color w:val="000000" w:themeColor="text1"/>
                <w:kern w:val="0"/>
                <w:sz w:val="28"/>
                <w:szCs w:val="28"/>
              </w:rPr>
              <w:t>分</w:t>
            </w:r>
            <w:r>
              <w:rPr>
                <w:rFonts w:ascii="Times New Roman" w:hAnsi="Times New Roman" w:cs="Times New Roman"/>
                <w:color w:val="000000"/>
                <w:kern w:val="0"/>
                <w:sz w:val="28"/>
                <w:szCs w:val="28"/>
              </w:rPr>
              <w:t>（不含）</w:t>
            </w:r>
          </w:p>
        </w:tc>
        <w:tc>
          <w:tcPr>
            <w:tcW w:w="2025" w:type="dxa"/>
            <w:vAlign w:val="center"/>
          </w:tcPr>
          <w:p w14:paraId="0C403A5E" w14:textId="77777777" w:rsidR="00DE6059" w:rsidRDefault="00000000">
            <w:pPr>
              <w:widowControl/>
              <w:jc w:val="center"/>
              <w:rPr>
                <w:rFonts w:ascii="Times New Roman" w:hAnsi="Times New Roman" w:cs="Times New Roman"/>
                <w:color w:val="000000" w:themeColor="text1"/>
                <w:kern w:val="0"/>
                <w:sz w:val="28"/>
                <w:szCs w:val="28"/>
              </w:rPr>
            </w:pPr>
            <w:r>
              <w:rPr>
                <w:rFonts w:ascii="Times New Roman" w:hAnsi="Times New Roman" w:cs="Times New Roman"/>
                <w:color w:val="000000" w:themeColor="text1"/>
                <w:kern w:val="0"/>
                <w:sz w:val="28"/>
                <w:szCs w:val="28"/>
              </w:rPr>
              <w:t>0.5</w:t>
            </w:r>
            <w:r>
              <w:rPr>
                <w:rFonts w:ascii="Times New Roman" w:hAnsi="Times New Roman" w:cs="Times New Roman"/>
                <w:color w:val="000000" w:themeColor="text1"/>
                <w:kern w:val="0"/>
                <w:sz w:val="28"/>
                <w:szCs w:val="28"/>
              </w:rPr>
              <w:t>分</w:t>
            </w:r>
            <w:r>
              <w:rPr>
                <w:rFonts w:ascii="Times New Roman" w:hAnsi="Times New Roman" w:cs="Times New Roman"/>
                <w:color w:val="000000" w:themeColor="text1"/>
                <w:kern w:val="0"/>
                <w:sz w:val="28"/>
                <w:szCs w:val="28"/>
              </w:rPr>
              <w:t>/</w:t>
            </w:r>
            <w:r>
              <w:rPr>
                <w:rFonts w:ascii="Times New Roman" w:hAnsi="Times New Roman" w:cs="Times New Roman"/>
                <w:color w:val="000000" w:themeColor="text1"/>
                <w:kern w:val="0"/>
                <w:sz w:val="28"/>
                <w:szCs w:val="28"/>
              </w:rPr>
              <w:t>项</w:t>
            </w:r>
          </w:p>
        </w:tc>
      </w:tr>
      <w:tr w:rsidR="00DE6059" w14:paraId="77B83A2D" w14:textId="77777777">
        <w:trPr>
          <w:jc w:val="center"/>
        </w:trPr>
        <w:tc>
          <w:tcPr>
            <w:tcW w:w="2498" w:type="dxa"/>
            <w:vMerge w:val="restart"/>
            <w:vAlign w:val="center"/>
          </w:tcPr>
          <w:p w14:paraId="6C2A6FFE"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TOEFL</w:t>
            </w:r>
            <w:r>
              <w:rPr>
                <w:rFonts w:ascii="Times New Roman" w:hAnsi="Times New Roman" w:cs="Times New Roman"/>
                <w:color w:val="000000"/>
                <w:kern w:val="0"/>
                <w:sz w:val="28"/>
                <w:szCs w:val="28"/>
              </w:rPr>
              <w:t>（托福）考试成绩</w:t>
            </w:r>
          </w:p>
        </w:tc>
        <w:tc>
          <w:tcPr>
            <w:tcW w:w="4218" w:type="dxa"/>
            <w:vAlign w:val="center"/>
          </w:tcPr>
          <w:p w14:paraId="7F711DE2"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95</w:t>
            </w:r>
            <w:r>
              <w:rPr>
                <w:rFonts w:ascii="Times New Roman" w:hAnsi="Times New Roman" w:cs="Times New Roman"/>
                <w:color w:val="000000"/>
                <w:kern w:val="0"/>
                <w:sz w:val="28"/>
                <w:szCs w:val="28"/>
              </w:rPr>
              <w:t>分及以上</w:t>
            </w:r>
          </w:p>
        </w:tc>
        <w:tc>
          <w:tcPr>
            <w:tcW w:w="2025" w:type="dxa"/>
            <w:vAlign w:val="center"/>
          </w:tcPr>
          <w:p w14:paraId="744E6AFA" w14:textId="77777777" w:rsidR="00DE6059" w:rsidRDefault="00000000">
            <w:pPr>
              <w:widowControl/>
              <w:jc w:val="center"/>
              <w:rPr>
                <w:rFonts w:ascii="Times New Roman" w:hAnsi="Times New Roman" w:cs="Times New Roman"/>
                <w:color w:val="000000" w:themeColor="text1"/>
                <w:kern w:val="0"/>
                <w:sz w:val="28"/>
                <w:szCs w:val="28"/>
              </w:rPr>
            </w:pPr>
            <w:r>
              <w:rPr>
                <w:rFonts w:ascii="Times New Roman" w:hAnsi="Times New Roman" w:cs="Times New Roman"/>
                <w:color w:val="000000" w:themeColor="text1"/>
                <w:kern w:val="0"/>
                <w:sz w:val="28"/>
                <w:szCs w:val="28"/>
              </w:rPr>
              <w:t>1.5</w:t>
            </w:r>
            <w:r>
              <w:rPr>
                <w:rFonts w:ascii="Times New Roman" w:hAnsi="Times New Roman" w:cs="Times New Roman"/>
                <w:color w:val="000000" w:themeColor="text1"/>
                <w:kern w:val="0"/>
                <w:sz w:val="28"/>
                <w:szCs w:val="28"/>
              </w:rPr>
              <w:t>分</w:t>
            </w:r>
            <w:r>
              <w:rPr>
                <w:rFonts w:ascii="Times New Roman" w:hAnsi="Times New Roman" w:cs="Times New Roman"/>
                <w:color w:val="000000" w:themeColor="text1"/>
                <w:kern w:val="0"/>
                <w:sz w:val="28"/>
                <w:szCs w:val="28"/>
              </w:rPr>
              <w:t>/</w:t>
            </w:r>
            <w:r>
              <w:rPr>
                <w:rFonts w:ascii="Times New Roman" w:hAnsi="Times New Roman" w:cs="Times New Roman"/>
                <w:color w:val="000000" w:themeColor="text1"/>
                <w:kern w:val="0"/>
                <w:sz w:val="28"/>
                <w:szCs w:val="28"/>
              </w:rPr>
              <w:t>项</w:t>
            </w:r>
          </w:p>
        </w:tc>
      </w:tr>
      <w:tr w:rsidR="00DE6059" w14:paraId="02697640" w14:textId="77777777">
        <w:trPr>
          <w:trHeight w:val="591"/>
          <w:jc w:val="center"/>
        </w:trPr>
        <w:tc>
          <w:tcPr>
            <w:tcW w:w="2498" w:type="dxa"/>
            <w:vMerge/>
            <w:vAlign w:val="center"/>
          </w:tcPr>
          <w:p w14:paraId="609DE9E6" w14:textId="77777777" w:rsidR="00DE6059" w:rsidRDefault="00DE6059">
            <w:pPr>
              <w:widowControl/>
              <w:jc w:val="center"/>
              <w:rPr>
                <w:rFonts w:ascii="Times New Roman" w:hAnsi="Times New Roman" w:cs="Times New Roman"/>
                <w:color w:val="000000"/>
                <w:kern w:val="0"/>
                <w:sz w:val="28"/>
                <w:szCs w:val="28"/>
              </w:rPr>
            </w:pPr>
          </w:p>
        </w:tc>
        <w:tc>
          <w:tcPr>
            <w:tcW w:w="4218" w:type="dxa"/>
            <w:vAlign w:val="center"/>
          </w:tcPr>
          <w:p w14:paraId="0FAA614C"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80</w:t>
            </w:r>
            <w:r>
              <w:rPr>
                <w:rFonts w:ascii="Times New Roman" w:hAnsi="Times New Roman" w:cs="Times New Roman"/>
                <w:color w:val="000000"/>
                <w:kern w:val="0"/>
                <w:sz w:val="28"/>
                <w:szCs w:val="28"/>
              </w:rPr>
              <w:t>分</w:t>
            </w:r>
            <w:r>
              <w:rPr>
                <w:rFonts w:ascii="Times New Roman" w:hAnsi="Times New Roman" w:cs="Times New Roman"/>
                <w:color w:val="000000"/>
                <w:kern w:val="0"/>
                <w:sz w:val="28"/>
                <w:szCs w:val="28"/>
              </w:rPr>
              <w:t>-95</w:t>
            </w:r>
            <w:r>
              <w:rPr>
                <w:rFonts w:ascii="Times New Roman" w:hAnsi="Times New Roman" w:cs="Times New Roman"/>
                <w:color w:val="000000"/>
                <w:kern w:val="0"/>
                <w:sz w:val="28"/>
                <w:szCs w:val="28"/>
              </w:rPr>
              <w:t>分（不含）</w:t>
            </w:r>
          </w:p>
        </w:tc>
        <w:tc>
          <w:tcPr>
            <w:tcW w:w="2025" w:type="dxa"/>
            <w:vAlign w:val="center"/>
          </w:tcPr>
          <w:p w14:paraId="5CB46EAA" w14:textId="77777777" w:rsidR="00DE6059" w:rsidRDefault="00000000">
            <w:pPr>
              <w:widowControl/>
              <w:jc w:val="center"/>
              <w:rPr>
                <w:rFonts w:ascii="Times New Roman" w:hAnsi="Times New Roman" w:cs="Times New Roman"/>
                <w:color w:val="000000" w:themeColor="text1"/>
                <w:kern w:val="0"/>
                <w:sz w:val="28"/>
                <w:szCs w:val="28"/>
              </w:rPr>
            </w:pPr>
            <w:r>
              <w:rPr>
                <w:rFonts w:ascii="Times New Roman" w:hAnsi="Times New Roman" w:cs="Times New Roman"/>
                <w:color w:val="000000" w:themeColor="text1"/>
                <w:kern w:val="0"/>
                <w:sz w:val="28"/>
                <w:szCs w:val="28"/>
              </w:rPr>
              <w:t>1</w:t>
            </w:r>
            <w:r>
              <w:rPr>
                <w:rFonts w:ascii="Times New Roman" w:hAnsi="Times New Roman" w:cs="Times New Roman"/>
                <w:color w:val="000000" w:themeColor="text1"/>
                <w:kern w:val="0"/>
                <w:sz w:val="28"/>
                <w:szCs w:val="28"/>
              </w:rPr>
              <w:t>分</w:t>
            </w:r>
            <w:r>
              <w:rPr>
                <w:rFonts w:ascii="Times New Roman" w:hAnsi="Times New Roman" w:cs="Times New Roman"/>
                <w:color w:val="000000" w:themeColor="text1"/>
                <w:kern w:val="0"/>
                <w:sz w:val="28"/>
                <w:szCs w:val="28"/>
              </w:rPr>
              <w:t>/</w:t>
            </w:r>
            <w:r>
              <w:rPr>
                <w:rFonts w:ascii="Times New Roman" w:hAnsi="Times New Roman" w:cs="Times New Roman"/>
                <w:color w:val="000000" w:themeColor="text1"/>
                <w:kern w:val="0"/>
                <w:sz w:val="28"/>
                <w:szCs w:val="28"/>
              </w:rPr>
              <w:t>项</w:t>
            </w:r>
          </w:p>
        </w:tc>
      </w:tr>
      <w:tr w:rsidR="00DE6059" w14:paraId="55658E95" w14:textId="77777777">
        <w:trPr>
          <w:jc w:val="center"/>
        </w:trPr>
        <w:tc>
          <w:tcPr>
            <w:tcW w:w="2498" w:type="dxa"/>
            <w:vMerge w:val="restart"/>
            <w:vAlign w:val="center"/>
          </w:tcPr>
          <w:p w14:paraId="3E797DF1"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IELTS</w:t>
            </w:r>
            <w:r>
              <w:rPr>
                <w:rFonts w:ascii="Times New Roman" w:hAnsi="Times New Roman" w:cs="Times New Roman"/>
                <w:color w:val="000000"/>
                <w:kern w:val="0"/>
                <w:sz w:val="28"/>
                <w:szCs w:val="28"/>
              </w:rPr>
              <w:t>（雅思）考试成绩</w:t>
            </w:r>
          </w:p>
        </w:tc>
        <w:tc>
          <w:tcPr>
            <w:tcW w:w="4218" w:type="dxa"/>
            <w:vAlign w:val="center"/>
          </w:tcPr>
          <w:p w14:paraId="326F05C3" w14:textId="77777777" w:rsidR="00DE6059" w:rsidRDefault="00000000">
            <w:pPr>
              <w:widowControl/>
              <w:jc w:val="center"/>
              <w:rPr>
                <w:rFonts w:ascii="Times New Roman" w:hAnsi="Times New Roman" w:cs="Times New Roman"/>
                <w:color w:val="000000" w:themeColor="text1"/>
                <w:kern w:val="0"/>
                <w:sz w:val="28"/>
                <w:szCs w:val="28"/>
              </w:rPr>
            </w:pPr>
            <w:r>
              <w:rPr>
                <w:rFonts w:ascii="Times New Roman" w:hAnsi="Times New Roman" w:cs="Times New Roman"/>
                <w:color w:val="000000"/>
                <w:kern w:val="0"/>
                <w:sz w:val="28"/>
                <w:szCs w:val="28"/>
              </w:rPr>
              <w:t>7.0</w:t>
            </w:r>
            <w:r>
              <w:rPr>
                <w:rFonts w:ascii="Times New Roman" w:hAnsi="Times New Roman" w:cs="Times New Roman"/>
                <w:color w:val="000000"/>
                <w:kern w:val="0"/>
                <w:sz w:val="28"/>
                <w:szCs w:val="28"/>
              </w:rPr>
              <w:t>分及以上</w:t>
            </w:r>
          </w:p>
        </w:tc>
        <w:tc>
          <w:tcPr>
            <w:tcW w:w="2025" w:type="dxa"/>
            <w:vAlign w:val="center"/>
          </w:tcPr>
          <w:p w14:paraId="40875E01" w14:textId="77777777" w:rsidR="00DE6059" w:rsidRDefault="00000000">
            <w:pPr>
              <w:widowControl/>
              <w:jc w:val="center"/>
              <w:rPr>
                <w:rFonts w:ascii="Times New Roman" w:hAnsi="Times New Roman" w:cs="Times New Roman"/>
                <w:color w:val="000000" w:themeColor="text1"/>
                <w:kern w:val="0"/>
                <w:sz w:val="28"/>
                <w:szCs w:val="28"/>
              </w:rPr>
            </w:pPr>
            <w:r>
              <w:rPr>
                <w:rFonts w:ascii="Times New Roman" w:hAnsi="Times New Roman" w:cs="Times New Roman"/>
                <w:color w:val="000000" w:themeColor="text1"/>
                <w:kern w:val="0"/>
                <w:sz w:val="28"/>
                <w:szCs w:val="28"/>
              </w:rPr>
              <w:t>1.5</w:t>
            </w:r>
            <w:r>
              <w:rPr>
                <w:rFonts w:ascii="Times New Roman" w:hAnsi="Times New Roman" w:cs="Times New Roman"/>
                <w:color w:val="000000" w:themeColor="text1"/>
                <w:kern w:val="0"/>
                <w:sz w:val="28"/>
                <w:szCs w:val="28"/>
              </w:rPr>
              <w:t>分</w:t>
            </w:r>
            <w:r>
              <w:rPr>
                <w:rFonts w:ascii="Times New Roman" w:hAnsi="Times New Roman" w:cs="Times New Roman"/>
                <w:color w:val="000000" w:themeColor="text1"/>
                <w:kern w:val="0"/>
                <w:sz w:val="28"/>
                <w:szCs w:val="28"/>
              </w:rPr>
              <w:t>/</w:t>
            </w:r>
            <w:r>
              <w:rPr>
                <w:rFonts w:ascii="Times New Roman" w:hAnsi="Times New Roman" w:cs="Times New Roman"/>
                <w:color w:val="000000" w:themeColor="text1"/>
                <w:kern w:val="0"/>
                <w:sz w:val="28"/>
                <w:szCs w:val="28"/>
              </w:rPr>
              <w:t>项</w:t>
            </w:r>
          </w:p>
        </w:tc>
      </w:tr>
      <w:tr w:rsidR="00DE6059" w14:paraId="39CADB31" w14:textId="77777777">
        <w:trPr>
          <w:jc w:val="center"/>
        </w:trPr>
        <w:tc>
          <w:tcPr>
            <w:tcW w:w="2498" w:type="dxa"/>
            <w:vMerge/>
            <w:vAlign w:val="center"/>
          </w:tcPr>
          <w:p w14:paraId="7DBA9A97" w14:textId="77777777" w:rsidR="00DE6059" w:rsidRDefault="00DE6059">
            <w:pPr>
              <w:widowControl/>
              <w:jc w:val="center"/>
              <w:rPr>
                <w:rFonts w:ascii="Times New Roman" w:hAnsi="Times New Roman" w:cs="Times New Roman"/>
                <w:color w:val="000000"/>
                <w:kern w:val="0"/>
                <w:sz w:val="28"/>
                <w:szCs w:val="28"/>
              </w:rPr>
            </w:pPr>
          </w:p>
        </w:tc>
        <w:tc>
          <w:tcPr>
            <w:tcW w:w="4218" w:type="dxa"/>
            <w:vAlign w:val="center"/>
          </w:tcPr>
          <w:p w14:paraId="1A5DD025" w14:textId="77777777" w:rsidR="00DE6059" w:rsidRDefault="00000000">
            <w:pPr>
              <w:widowControl/>
              <w:jc w:val="center"/>
              <w:rPr>
                <w:rFonts w:ascii="Times New Roman" w:hAnsi="Times New Roman" w:cs="Times New Roman"/>
                <w:color w:val="000000" w:themeColor="text1"/>
                <w:kern w:val="0"/>
                <w:sz w:val="28"/>
                <w:szCs w:val="28"/>
              </w:rPr>
            </w:pPr>
            <w:r>
              <w:rPr>
                <w:rFonts w:ascii="Times New Roman" w:hAnsi="Times New Roman" w:cs="Times New Roman"/>
                <w:color w:val="000000"/>
                <w:kern w:val="0"/>
                <w:sz w:val="28"/>
                <w:szCs w:val="28"/>
              </w:rPr>
              <w:t>6.0</w:t>
            </w:r>
            <w:r>
              <w:rPr>
                <w:rFonts w:ascii="Times New Roman" w:hAnsi="Times New Roman" w:cs="Times New Roman"/>
                <w:color w:val="000000"/>
                <w:kern w:val="0"/>
                <w:sz w:val="28"/>
                <w:szCs w:val="28"/>
              </w:rPr>
              <w:t>分</w:t>
            </w:r>
            <w:r>
              <w:rPr>
                <w:rFonts w:ascii="Times New Roman" w:hAnsi="Times New Roman" w:cs="Times New Roman"/>
                <w:color w:val="000000"/>
                <w:kern w:val="0"/>
                <w:sz w:val="28"/>
                <w:szCs w:val="28"/>
              </w:rPr>
              <w:t>-7.0</w:t>
            </w:r>
            <w:r>
              <w:rPr>
                <w:rFonts w:ascii="Times New Roman" w:hAnsi="Times New Roman" w:cs="Times New Roman"/>
                <w:color w:val="000000"/>
                <w:kern w:val="0"/>
                <w:sz w:val="28"/>
                <w:szCs w:val="28"/>
              </w:rPr>
              <w:t>分（不含）</w:t>
            </w:r>
          </w:p>
        </w:tc>
        <w:tc>
          <w:tcPr>
            <w:tcW w:w="2025" w:type="dxa"/>
            <w:vAlign w:val="center"/>
          </w:tcPr>
          <w:p w14:paraId="7C5CBCB1" w14:textId="77777777" w:rsidR="00DE6059" w:rsidRDefault="00000000">
            <w:pPr>
              <w:widowControl/>
              <w:jc w:val="center"/>
              <w:rPr>
                <w:rFonts w:ascii="Times New Roman" w:hAnsi="Times New Roman" w:cs="Times New Roman"/>
                <w:color w:val="000000" w:themeColor="text1"/>
                <w:kern w:val="0"/>
                <w:sz w:val="28"/>
                <w:szCs w:val="28"/>
              </w:rPr>
            </w:pPr>
            <w:r>
              <w:rPr>
                <w:rFonts w:ascii="Times New Roman" w:hAnsi="Times New Roman" w:cs="Times New Roman"/>
                <w:color w:val="000000" w:themeColor="text1"/>
                <w:kern w:val="0"/>
                <w:sz w:val="28"/>
                <w:szCs w:val="28"/>
              </w:rPr>
              <w:t>1</w:t>
            </w:r>
            <w:r>
              <w:rPr>
                <w:rFonts w:ascii="Times New Roman" w:hAnsi="Times New Roman" w:cs="Times New Roman"/>
                <w:color w:val="000000" w:themeColor="text1"/>
                <w:kern w:val="0"/>
                <w:sz w:val="28"/>
                <w:szCs w:val="28"/>
              </w:rPr>
              <w:t>分</w:t>
            </w:r>
            <w:r>
              <w:rPr>
                <w:rFonts w:ascii="Times New Roman" w:hAnsi="Times New Roman" w:cs="Times New Roman"/>
                <w:color w:val="000000" w:themeColor="text1"/>
                <w:kern w:val="0"/>
                <w:sz w:val="28"/>
                <w:szCs w:val="28"/>
              </w:rPr>
              <w:t>/</w:t>
            </w:r>
            <w:r>
              <w:rPr>
                <w:rFonts w:ascii="Times New Roman" w:hAnsi="Times New Roman" w:cs="Times New Roman"/>
                <w:color w:val="000000" w:themeColor="text1"/>
                <w:kern w:val="0"/>
                <w:sz w:val="28"/>
                <w:szCs w:val="28"/>
              </w:rPr>
              <w:t>项</w:t>
            </w:r>
          </w:p>
        </w:tc>
      </w:tr>
    </w:tbl>
    <w:p w14:paraId="1174D8AF" w14:textId="77777777" w:rsidR="00DE6059" w:rsidRDefault="00000000" w:rsidP="006E5E71">
      <w:pPr>
        <w:widowControl/>
        <w:ind w:firstLineChars="200" w:firstLine="640"/>
        <w:rPr>
          <w:rFonts w:ascii="Times New Roman" w:hAnsi="Times New Roman" w:cs="Times New Roman"/>
          <w:color w:val="000000"/>
          <w:kern w:val="0"/>
          <w:sz w:val="32"/>
          <w:szCs w:val="32"/>
        </w:rPr>
      </w:pPr>
      <w:r>
        <w:rPr>
          <w:rFonts w:ascii="Times New Roman" w:hAnsi="Times New Roman" w:cs="Times New Roman"/>
          <w:color w:val="000000"/>
          <w:kern w:val="0"/>
          <w:sz w:val="32"/>
          <w:szCs w:val="32"/>
        </w:rPr>
        <w:t>3</w:t>
      </w:r>
      <w:r>
        <w:rPr>
          <w:rFonts w:ascii="Times New Roman" w:hAnsi="Times New Roman" w:cs="Times New Roman"/>
          <w:color w:val="000000"/>
          <w:kern w:val="0"/>
          <w:sz w:val="32"/>
          <w:szCs w:val="32"/>
        </w:rPr>
        <w:t>、专业英语八级、德语等小语种等外语能力根据国际标准进行能力评估，参照上一条的加分标准执行，且单项加分最高不超过</w:t>
      </w:r>
      <w:r>
        <w:rPr>
          <w:rFonts w:ascii="Times New Roman" w:hAnsi="Times New Roman" w:cs="Times New Roman"/>
          <w:color w:val="000000"/>
          <w:kern w:val="0"/>
          <w:sz w:val="32"/>
          <w:szCs w:val="32"/>
        </w:rPr>
        <w:t>1.5</w:t>
      </w:r>
      <w:r>
        <w:rPr>
          <w:rFonts w:ascii="Times New Roman" w:hAnsi="Times New Roman" w:cs="Times New Roman"/>
          <w:color w:val="000000"/>
          <w:kern w:val="0"/>
          <w:sz w:val="32"/>
          <w:szCs w:val="32"/>
        </w:rPr>
        <w:t>分。</w:t>
      </w:r>
    </w:p>
    <w:p w14:paraId="5F743105" w14:textId="77777777" w:rsidR="00DE6059" w:rsidRDefault="00000000">
      <w:pPr>
        <w:widowControl/>
        <w:ind w:firstLineChars="200" w:firstLine="643"/>
        <w:jc w:val="left"/>
        <w:rPr>
          <w:rFonts w:ascii="Times New Roman" w:hAnsi="Times New Roman" w:cs="Times New Roman"/>
          <w:b/>
          <w:bCs/>
          <w:color w:val="000000"/>
          <w:kern w:val="0"/>
          <w:sz w:val="32"/>
          <w:szCs w:val="32"/>
          <w:lang w:bidi="ar"/>
        </w:rPr>
      </w:pPr>
      <w:r>
        <w:rPr>
          <w:rFonts w:ascii="Times New Roman" w:hAnsi="Times New Roman" w:cs="Times New Roman"/>
          <w:b/>
          <w:bCs/>
          <w:color w:val="000000"/>
          <w:kern w:val="0"/>
          <w:sz w:val="32"/>
          <w:szCs w:val="32"/>
          <w:lang w:bidi="ar"/>
        </w:rPr>
        <w:t>五、其他类加分</w:t>
      </w:r>
      <w:r>
        <w:rPr>
          <w:rFonts w:ascii="Times New Roman" w:hAnsi="Times New Roman" w:cs="Times New Roman"/>
          <w:b/>
          <w:bCs/>
          <w:color w:val="000000"/>
          <w:kern w:val="0"/>
          <w:sz w:val="32"/>
          <w:szCs w:val="32"/>
        </w:rPr>
        <w:t>细则</w:t>
      </w:r>
      <w:r>
        <w:rPr>
          <w:rFonts w:ascii="Times New Roman" w:hAnsi="Times New Roman" w:cs="Times New Roman"/>
          <w:b/>
          <w:bCs/>
          <w:color w:val="000000"/>
          <w:kern w:val="0"/>
          <w:sz w:val="32"/>
          <w:szCs w:val="32"/>
          <w:lang w:bidi="ar"/>
        </w:rPr>
        <w:t>（满分</w:t>
      </w:r>
      <w:r>
        <w:rPr>
          <w:rFonts w:ascii="Times New Roman" w:hAnsi="Times New Roman" w:cs="Times New Roman"/>
          <w:b/>
          <w:bCs/>
          <w:color w:val="000000"/>
          <w:kern w:val="0"/>
          <w:sz w:val="32"/>
          <w:szCs w:val="32"/>
          <w:lang w:bidi="ar"/>
        </w:rPr>
        <w:t>2</w:t>
      </w:r>
      <w:r>
        <w:rPr>
          <w:rFonts w:ascii="Times New Roman" w:hAnsi="Times New Roman" w:cs="Times New Roman"/>
          <w:b/>
          <w:bCs/>
          <w:color w:val="000000"/>
          <w:kern w:val="0"/>
          <w:sz w:val="32"/>
          <w:szCs w:val="32"/>
          <w:lang w:bidi="ar"/>
        </w:rPr>
        <w:t>分）</w:t>
      </w:r>
    </w:p>
    <w:p w14:paraId="4EE42EEA" w14:textId="77777777" w:rsidR="00DE6059" w:rsidRDefault="00000000" w:rsidP="006E5E71">
      <w:pPr>
        <w:widowControl/>
        <w:ind w:firstLineChars="200" w:firstLine="640"/>
        <w:rPr>
          <w:rFonts w:ascii="Times New Roman" w:hAnsi="Times New Roman" w:cs="Times New Roman"/>
          <w:color w:val="000000"/>
          <w:kern w:val="0"/>
          <w:sz w:val="32"/>
          <w:szCs w:val="32"/>
          <w:lang w:bidi="ar"/>
        </w:rPr>
      </w:pPr>
      <w:r>
        <w:rPr>
          <w:rFonts w:ascii="Times New Roman" w:hAnsi="Times New Roman" w:cs="Times New Roman"/>
          <w:color w:val="000000"/>
          <w:kern w:val="0"/>
          <w:sz w:val="32"/>
          <w:szCs w:val="32"/>
        </w:rPr>
        <w:t>1</w:t>
      </w:r>
      <w:r>
        <w:rPr>
          <w:rFonts w:ascii="Times New Roman" w:hAnsi="Times New Roman" w:cs="Times New Roman"/>
          <w:color w:val="000000"/>
          <w:kern w:val="0"/>
          <w:sz w:val="32"/>
          <w:szCs w:val="32"/>
        </w:rPr>
        <w:t>、</w:t>
      </w:r>
      <w:r>
        <w:rPr>
          <w:rFonts w:ascii="Times New Roman" w:hAnsi="Times New Roman" w:cs="Times New Roman"/>
          <w:color w:val="000000"/>
          <w:kern w:val="0"/>
          <w:sz w:val="32"/>
          <w:szCs w:val="32"/>
          <w:lang w:bidi="ar"/>
        </w:rPr>
        <w:t>该类加分项目</w:t>
      </w:r>
      <w:r>
        <w:rPr>
          <w:rFonts w:ascii="Times New Roman" w:hAnsi="Times New Roman" w:cs="Times New Roman"/>
          <w:color w:val="000000"/>
          <w:kern w:val="0"/>
          <w:sz w:val="32"/>
          <w:szCs w:val="32"/>
        </w:rPr>
        <w:t>包括：</w:t>
      </w:r>
      <w:r>
        <w:rPr>
          <w:rFonts w:ascii="Times New Roman" w:hAnsi="Times New Roman" w:cs="Times New Roman"/>
          <w:color w:val="000000"/>
          <w:kern w:val="0"/>
          <w:sz w:val="32"/>
          <w:szCs w:val="32"/>
          <w:lang w:bidi="ar"/>
        </w:rPr>
        <w:t>参军入伍服兵役、参加国际组织实习。</w:t>
      </w:r>
    </w:p>
    <w:p w14:paraId="7BFA0B58" w14:textId="77777777" w:rsidR="00DE6059" w:rsidRDefault="00000000" w:rsidP="006E5E71">
      <w:pPr>
        <w:widowControl/>
        <w:ind w:firstLineChars="200" w:firstLine="640"/>
        <w:rPr>
          <w:rFonts w:ascii="Times New Roman" w:hAnsi="Times New Roman" w:cs="Times New Roman"/>
          <w:strike/>
          <w:color w:val="000000"/>
          <w:kern w:val="0"/>
          <w:sz w:val="32"/>
          <w:szCs w:val="32"/>
        </w:rPr>
      </w:pPr>
      <w:r>
        <w:rPr>
          <w:rFonts w:ascii="Times New Roman" w:hAnsi="Times New Roman" w:cs="Times New Roman"/>
          <w:color w:val="000000"/>
          <w:kern w:val="0"/>
          <w:sz w:val="32"/>
          <w:szCs w:val="32"/>
          <w:lang w:bidi="ar"/>
        </w:rPr>
        <w:t>2</w:t>
      </w:r>
      <w:r>
        <w:rPr>
          <w:rFonts w:ascii="Times New Roman" w:hAnsi="Times New Roman" w:cs="Times New Roman"/>
          <w:color w:val="000000"/>
          <w:kern w:val="0"/>
          <w:sz w:val="32"/>
          <w:szCs w:val="32"/>
          <w:lang w:bidi="ar"/>
        </w:rPr>
        <w:t>、参军入伍服兵役是指</w:t>
      </w:r>
      <w:r>
        <w:rPr>
          <w:rFonts w:ascii="Times New Roman" w:hAnsi="Times New Roman" w:cs="Times New Roman"/>
          <w:color w:val="000000"/>
          <w:kern w:val="0"/>
          <w:sz w:val="32"/>
          <w:szCs w:val="32"/>
        </w:rPr>
        <w:t>本科阶段应征参加中国人民解放军（含中国人民武装警察部队），且服役期间思想、工作等各方面表现良好，未受任何处分，圆满履行兵役义务的。</w:t>
      </w:r>
    </w:p>
    <w:p w14:paraId="39C3C2B4" w14:textId="77777777" w:rsidR="00DE6059" w:rsidRDefault="00000000" w:rsidP="006E5E71">
      <w:pPr>
        <w:widowControl/>
        <w:ind w:firstLineChars="200" w:firstLine="640"/>
        <w:rPr>
          <w:rFonts w:ascii="Times New Roman" w:hAnsi="Times New Roman" w:cs="Times New Roman"/>
          <w:color w:val="000000"/>
          <w:kern w:val="0"/>
          <w:sz w:val="32"/>
          <w:szCs w:val="32"/>
          <w:lang w:bidi="ar"/>
        </w:rPr>
      </w:pPr>
      <w:r>
        <w:rPr>
          <w:rFonts w:ascii="Times New Roman" w:hAnsi="Times New Roman" w:cs="Times New Roman"/>
          <w:color w:val="000000"/>
          <w:kern w:val="0"/>
          <w:sz w:val="32"/>
          <w:szCs w:val="32"/>
          <w:lang w:bidi="ar"/>
        </w:rPr>
        <w:t>3</w:t>
      </w:r>
      <w:r>
        <w:rPr>
          <w:rFonts w:ascii="Times New Roman" w:hAnsi="Times New Roman" w:cs="Times New Roman"/>
          <w:color w:val="000000"/>
          <w:kern w:val="0"/>
          <w:sz w:val="32"/>
          <w:szCs w:val="32"/>
          <w:lang w:bidi="ar"/>
        </w:rPr>
        <w:t>、参加国际组织实习是指</w:t>
      </w:r>
      <w:r>
        <w:rPr>
          <w:rFonts w:ascii="Times New Roman" w:hAnsi="Times New Roman" w:cs="Times New Roman"/>
          <w:color w:val="000000"/>
          <w:kern w:val="0"/>
          <w:sz w:val="32"/>
          <w:szCs w:val="32"/>
        </w:rPr>
        <w:t>本科阶段</w:t>
      </w:r>
      <w:r>
        <w:rPr>
          <w:rFonts w:ascii="Times New Roman" w:hAnsi="Times New Roman" w:cs="Times New Roman"/>
          <w:color w:val="000000"/>
          <w:kern w:val="0"/>
          <w:sz w:val="32"/>
          <w:szCs w:val="32"/>
          <w:lang w:bidi="ar"/>
        </w:rPr>
        <w:t>参加我国人力资源和社会保障部公布的主要国际组织名录中的国际组织实习满</w:t>
      </w:r>
      <w:r>
        <w:rPr>
          <w:rFonts w:ascii="Times New Roman" w:hAnsi="Times New Roman" w:cs="Times New Roman"/>
          <w:color w:val="000000"/>
          <w:kern w:val="0"/>
          <w:sz w:val="32"/>
          <w:szCs w:val="32"/>
          <w:lang w:bidi="ar"/>
        </w:rPr>
        <w:t>3</w:t>
      </w:r>
      <w:r>
        <w:rPr>
          <w:rFonts w:ascii="Times New Roman" w:hAnsi="Times New Roman" w:cs="Times New Roman"/>
          <w:color w:val="000000"/>
          <w:kern w:val="0"/>
          <w:sz w:val="32"/>
          <w:szCs w:val="32"/>
          <w:lang w:bidi="ar"/>
        </w:rPr>
        <w:t>个月及以上（同一个国际组织的多段实习经历不予叠加计算）。</w:t>
      </w:r>
    </w:p>
    <w:p w14:paraId="02BF9722" w14:textId="77777777" w:rsidR="00DE6059" w:rsidRDefault="00000000">
      <w:pPr>
        <w:widowControl/>
        <w:ind w:firstLineChars="200" w:firstLine="640"/>
        <w:jc w:val="left"/>
        <w:rPr>
          <w:rFonts w:ascii="Times New Roman" w:hAnsi="Times New Roman" w:cs="Times New Roman"/>
          <w:color w:val="000000"/>
          <w:kern w:val="0"/>
          <w:sz w:val="32"/>
          <w:szCs w:val="32"/>
        </w:rPr>
      </w:pPr>
      <w:r>
        <w:rPr>
          <w:rFonts w:ascii="Times New Roman" w:hAnsi="Times New Roman" w:cs="Times New Roman"/>
          <w:color w:val="000000"/>
          <w:kern w:val="0"/>
          <w:sz w:val="32"/>
          <w:szCs w:val="32"/>
          <w:lang w:bidi="ar"/>
        </w:rPr>
        <w:t>4</w:t>
      </w:r>
      <w:r>
        <w:rPr>
          <w:rFonts w:ascii="Times New Roman" w:hAnsi="Times New Roman" w:cs="Times New Roman"/>
          <w:color w:val="000000"/>
          <w:kern w:val="0"/>
          <w:sz w:val="32"/>
          <w:szCs w:val="32"/>
          <w:lang w:bidi="ar"/>
        </w:rPr>
        <w:t>、</w:t>
      </w:r>
      <w:r>
        <w:rPr>
          <w:rFonts w:ascii="Times New Roman" w:hAnsi="Times New Roman" w:cs="Times New Roman"/>
          <w:color w:val="000000"/>
          <w:kern w:val="0"/>
          <w:sz w:val="32"/>
          <w:szCs w:val="32"/>
        </w:rPr>
        <w:t>加分标准：</w:t>
      </w:r>
    </w:p>
    <w:tbl>
      <w:tblPr>
        <w:tblStyle w:val="a3"/>
        <w:tblW w:w="8333" w:type="dxa"/>
        <w:jc w:val="center"/>
        <w:tblLook w:val="04A0" w:firstRow="1" w:lastRow="0" w:firstColumn="1" w:lastColumn="0" w:noHBand="0" w:noVBand="1"/>
      </w:tblPr>
      <w:tblGrid>
        <w:gridCol w:w="4052"/>
        <w:gridCol w:w="4281"/>
      </w:tblGrid>
      <w:tr w:rsidR="00DE6059" w14:paraId="340A7C68" w14:textId="77777777">
        <w:trPr>
          <w:jc w:val="center"/>
        </w:trPr>
        <w:tc>
          <w:tcPr>
            <w:tcW w:w="4052" w:type="dxa"/>
            <w:vAlign w:val="center"/>
          </w:tcPr>
          <w:p w14:paraId="7EF34968"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lastRenderedPageBreak/>
              <w:t>加分项目类别</w:t>
            </w:r>
          </w:p>
        </w:tc>
        <w:tc>
          <w:tcPr>
            <w:tcW w:w="4281" w:type="dxa"/>
            <w:vAlign w:val="center"/>
          </w:tcPr>
          <w:p w14:paraId="3330FAAE"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加分标准</w:t>
            </w:r>
          </w:p>
        </w:tc>
      </w:tr>
      <w:tr w:rsidR="00DE6059" w14:paraId="038B8C0D" w14:textId="77777777">
        <w:trPr>
          <w:jc w:val="center"/>
        </w:trPr>
        <w:tc>
          <w:tcPr>
            <w:tcW w:w="4052" w:type="dxa"/>
            <w:vAlign w:val="center"/>
          </w:tcPr>
          <w:p w14:paraId="65384405"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参军入伍服兵役</w:t>
            </w:r>
          </w:p>
        </w:tc>
        <w:tc>
          <w:tcPr>
            <w:tcW w:w="4281" w:type="dxa"/>
            <w:vAlign w:val="center"/>
          </w:tcPr>
          <w:p w14:paraId="0C53BCB1"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1</w:t>
            </w:r>
            <w:r>
              <w:rPr>
                <w:rFonts w:ascii="Times New Roman" w:hAnsi="Times New Roman" w:cs="Times New Roman"/>
                <w:color w:val="000000"/>
                <w:kern w:val="0"/>
                <w:sz w:val="28"/>
                <w:szCs w:val="28"/>
              </w:rPr>
              <w:t>分</w:t>
            </w:r>
          </w:p>
        </w:tc>
      </w:tr>
      <w:tr w:rsidR="00DE6059" w14:paraId="08AA3626" w14:textId="77777777">
        <w:trPr>
          <w:jc w:val="center"/>
        </w:trPr>
        <w:tc>
          <w:tcPr>
            <w:tcW w:w="4052" w:type="dxa"/>
            <w:vAlign w:val="center"/>
          </w:tcPr>
          <w:p w14:paraId="28940F6F"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参加国际组织实习</w:t>
            </w:r>
          </w:p>
        </w:tc>
        <w:tc>
          <w:tcPr>
            <w:tcW w:w="4281" w:type="dxa"/>
            <w:vAlign w:val="center"/>
          </w:tcPr>
          <w:p w14:paraId="100F27F8" w14:textId="77777777" w:rsidR="00DE6059" w:rsidRDefault="00000000">
            <w:pPr>
              <w:widowControl/>
              <w:jc w:val="center"/>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1</w:t>
            </w:r>
            <w:r>
              <w:rPr>
                <w:rFonts w:ascii="Times New Roman" w:hAnsi="Times New Roman" w:cs="Times New Roman"/>
                <w:color w:val="000000"/>
                <w:kern w:val="0"/>
                <w:sz w:val="28"/>
                <w:szCs w:val="28"/>
              </w:rPr>
              <w:t>分</w:t>
            </w:r>
            <w:r>
              <w:rPr>
                <w:rFonts w:ascii="Times New Roman" w:hAnsi="Times New Roman" w:cs="Times New Roman"/>
                <w:color w:val="000000"/>
                <w:kern w:val="0"/>
                <w:sz w:val="28"/>
                <w:szCs w:val="28"/>
              </w:rPr>
              <w:t>/</w:t>
            </w:r>
            <w:r>
              <w:rPr>
                <w:rFonts w:ascii="Times New Roman" w:hAnsi="Times New Roman" w:cs="Times New Roman"/>
                <w:color w:val="000000"/>
                <w:kern w:val="0"/>
                <w:sz w:val="28"/>
                <w:szCs w:val="28"/>
              </w:rPr>
              <w:t>项</w:t>
            </w:r>
          </w:p>
        </w:tc>
      </w:tr>
    </w:tbl>
    <w:p w14:paraId="5CCD77CE" w14:textId="77777777" w:rsidR="00DE6059" w:rsidRDefault="00000000">
      <w:pPr>
        <w:ind w:firstLineChars="200" w:firstLine="640"/>
        <w:rPr>
          <w:rFonts w:ascii="Times New Roman" w:hAnsi="Times New Roman" w:cs="Times New Roman"/>
          <w:sz w:val="32"/>
          <w:szCs w:val="32"/>
        </w:rPr>
      </w:pPr>
      <w:r>
        <w:rPr>
          <w:rFonts w:ascii="Times New Roman" w:hAnsi="Times New Roman" w:cs="Times New Roman"/>
          <w:sz w:val="32"/>
          <w:szCs w:val="32"/>
        </w:rPr>
        <w:t>备注：各类申报材料经相关部门认定后方可加分。学科竞赛类由教务处牵头认定，科研成果类由科技处牵头认定，社会实践类由党委学生工作部（学生处）牵头认定，外语能力类由教务处和国际交流与合作处牵头认定，其他类由党委保卫部（保卫处）和国际交流与合作处牵头认定。</w:t>
      </w:r>
    </w:p>
    <w:p w14:paraId="0075622C" w14:textId="77777777" w:rsidR="006E5E71" w:rsidRDefault="006E5E71">
      <w:pPr>
        <w:ind w:firstLineChars="200" w:firstLine="640"/>
        <w:rPr>
          <w:rFonts w:ascii="Times New Roman" w:hAnsi="Times New Roman" w:cs="Times New Roman"/>
          <w:sz w:val="32"/>
          <w:szCs w:val="32"/>
        </w:rPr>
      </w:pPr>
    </w:p>
    <w:p w14:paraId="0BC59CFC" w14:textId="77777777" w:rsidR="00DE6059" w:rsidRDefault="00000000">
      <w:pPr>
        <w:rPr>
          <w:rFonts w:ascii="Times New Roman" w:hAnsi="Times New Roman" w:cs="Times New Roman"/>
          <w:sz w:val="32"/>
          <w:szCs w:val="32"/>
        </w:rPr>
      </w:pPr>
      <w:r>
        <w:rPr>
          <w:rFonts w:ascii="Times New Roman" w:hAnsi="Times New Roman" w:cs="Times New Roman"/>
          <w:sz w:val="32"/>
          <w:szCs w:val="32"/>
        </w:rPr>
        <w:t>附表</w:t>
      </w:r>
      <w:r>
        <w:rPr>
          <w:rFonts w:ascii="Times New Roman" w:hAnsi="Times New Roman" w:cs="Times New Roman"/>
          <w:sz w:val="32"/>
          <w:szCs w:val="32"/>
        </w:rPr>
        <w:t>1</w:t>
      </w:r>
      <w:r>
        <w:rPr>
          <w:rFonts w:ascii="Times New Roman" w:hAnsi="Times New Roman" w:cs="Times New Roman"/>
          <w:sz w:val="32"/>
          <w:szCs w:val="32"/>
        </w:rPr>
        <w:t>：</w:t>
      </w:r>
      <w:r>
        <w:rPr>
          <w:rFonts w:ascii="Times New Roman" w:hAnsi="Times New Roman" w:cs="Times New Roman" w:hint="eastAsia"/>
          <w:sz w:val="32"/>
          <w:szCs w:val="32"/>
        </w:rPr>
        <w:t>B</w:t>
      </w:r>
      <w:r>
        <w:rPr>
          <w:rFonts w:ascii="Times New Roman" w:hAnsi="Times New Roman" w:cs="Times New Roman" w:hint="eastAsia"/>
          <w:sz w:val="32"/>
          <w:szCs w:val="32"/>
        </w:rPr>
        <w:t>类</w:t>
      </w:r>
      <w:r>
        <w:rPr>
          <w:rFonts w:ascii="Times New Roman" w:hAnsi="Times New Roman" w:cs="Times New Roman"/>
          <w:sz w:val="32"/>
          <w:szCs w:val="32"/>
        </w:rPr>
        <w:t>学科竞赛加分认定</w:t>
      </w:r>
    </w:p>
    <w:tbl>
      <w:tblPr>
        <w:tblW w:w="0" w:type="auto"/>
        <w:tblInd w:w="113" w:type="dxa"/>
        <w:tblCellMar>
          <w:left w:w="0" w:type="dxa"/>
          <w:right w:w="0" w:type="dxa"/>
        </w:tblCellMar>
        <w:tblLook w:val="04A0" w:firstRow="1" w:lastRow="0" w:firstColumn="1" w:lastColumn="0" w:noHBand="0" w:noVBand="1"/>
      </w:tblPr>
      <w:tblGrid>
        <w:gridCol w:w="2794"/>
        <w:gridCol w:w="4178"/>
        <w:gridCol w:w="992"/>
        <w:gridCol w:w="1005"/>
      </w:tblGrid>
      <w:tr w:rsidR="00DE6059" w14:paraId="5BD8A3A5" w14:textId="77777777">
        <w:trPr>
          <w:trHeight w:val="270"/>
        </w:trPr>
        <w:tc>
          <w:tcPr>
            <w:tcW w:w="0" w:type="auto"/>
            <w:tcBorders>
              <w:top w:val="single" w:sz="4" w:space="0" w:color="auto"/>
              <w:left w:val="single" w:sz="4" w:space="0" w:color="auto"/>
              <w:bottom w:val="single" w:sz="4" w:space="0" w:color="auto"/>
              <w:right w:val="single" w:sz="4" w:space="0" w:color="auto"/>
            </w:tcBorders>
            <w:vAlign w:val="center"/>
          </w:tcPr>
          <w:p w14:paraId="37242B87" w14:textId="77777777" w:rsidR="00DE6059" w:rsidRDefault="00000000">
            <w:pPr>
              <w:widowControl/>
              <w:jc w:val="center"/>
              <w:rPr>
                <w:rFonts w:ascii="Times New Roman" w:hAnsi="Times New Roman" w:cs="Times New Roman"/>
                <w:b/>
                <w:bCs/>
                <w:kern w:val="0"/>
                <w:szCs w:val="21"/>
              </w:rPr>
            </w:pPr>
            <w:r>
              <w:rPr>
                <w:rFonts w:ascii="Times New Roman" w:hAnsi="Times New Roman" w:cs="Times New Roman"/>
                <w:b/>
                <w:bCs/>
                <w:kern w:val="0"/>
                <w:szCs w:val="21"/>
              </w:rPr>
              <w:t>竞赛名称</w:t>
            </w:r>
          </w:p>
        </w:tc>
        <w:tc>
          <w:tcPr>
            <w:tcW w:w="4178" w:type="dxa"/>
            <w:tcBorders>
              <w:top w:val="single" w:sz="4" w:space="0" w:color="auto"/>
              <w:left w:val="nil"/>
              <w:bottom w:val="single" w:sz="4" w:space="0" w:color="auto"/>
              <w:right w:val="single" w:sz="4" w:space="0" w:color="auto"/>
            </w:tcBorders>
            <w:vAlign w:val="center"/>
          </w:tcPr>
          <w:p w14:paraId="01A6B02D" w14:textId="77777777" w:rsidR="00DE6059" w:rsidRDefault="00000000">
            <w:pPr>
              <w:widowControl/>
              <w:jc w:val="center"/>
              <w:rPr>
                <w:rFonts w:ascii="Times New Roman" w:hAnsi="Times New Roman" w:cs="Times New Roman"/>
                <w:b/>
                <w:bCs/>
                <w:kern w:val="0"/>
                <w:szCs w:val="21"/>
              </w:rPr>
            </w:pPr>
            <w:r>
              <w:rPr>
                <w:rFonts w:ascii="Times New Roman" w:hAnsi="Times New Roman" w:cs="Times New Roman"/>
                <w:b/>
                <w:bCs/>
                <w:kern w:val="0"/>
                <w:szCs w:val="21"/>
              </w:rPr>
              <w:t>主办单位</w:t>
            </w:r>
          </w:p>
        </w:tc>
        <w:tc>
          <w:tcPr>
            <w:tcW w:w="992" w:type="dxa"/>
            <w:tcBorders>
              <w:top w:val="single" w:sz="4" w:space="0" w:color="auto"/>
              <w:left w:val="nil"/>
              <w:bottom w:val="single" w:sz="4" w:space="0" w:color="auto"/>
              <w:right w:val="single" w:sz="4" w:space="0" w:color="auto"/>
            </w:tcBorders>
            <w:vAlign w:val="center"/>
          </w:tcPr>
          <w:p w14:paraId="72C16D23" w14:textId="77777777" w:rsidR="00DE6059" w:rsidRDefault="00000000">
            <w:pPr>
              <w:widowControl/>
              <w:jc w:val="center"/>
              <w:rPr>
                <w:rFonts w:ascii="Times New Roman" w:hAnsi="Times New Roman" w:cs="Times New Roman"/>
                <w:b/>
                <w:bCs/>
                <w:kern w:val="0"/>
                <w:szCs w:val="21"/>
              </w:rPr>
            </w:pPr>
            <w:r>
              <w:rPr>
                <w:rFonts w:ascii="Times New Roman" w:hAnsi="Times New Roman" w:cs="Times New Roman"/>
                <w:b/>
                <w:bCs/>
                <w:kern w:val="0"/>
                <w:szCs w:val="21"/>
              </w:rPr>
              <w:t>竞赛级别</w:t>
            </w:r>
          </w:p>
        </w:tc>
        <w:tc>
          <w:tcPr>
            <w:tcW w:w="1005" w:type="dxa"/>
            <w:tcBorders>
              <w:top w:val="single" w:sz="4" w:space="0" w:color="auto"/>
              <w:left w:val="nil"/>
              <w:bottom w:val="single" w:sz="4" w:space="0" w:color="auto"/>
              <w:right w:val="single" w:sz="4" w:space="0" w:color="auto"/>
            </w:tcBorders>
            <w:vAlign w:val="center"/>
          </w:tcPr>
          <w:p w14:paraId="3C3A0242" w14:textId="77777777" w:rsidR="00DE6059" w:rsidRDefault="00000000">
            <w:pPr>
              <w:widowControl/>
              <w:jc w:val="center"/>
              <w:rPr>
                <w:rFonts w:ascii="Times New Roman" w:hAnsi="Times New Roman" w:cs="Times New Roman"/>
                <w:b/>
                <w:bCs/>
                <w:kern w:val="0"/>
                <w:szCs w:val="21"/>
              </w:rPr>
            </w:pPr>
            <w:r>
              <w:rPr>
                <w:rFonts w:ascii="Times New Roman" w:hAnsi="Times New Roman" w:cs="Times New Roman"/>
                <w:b/>
                <w:bCs/>
                <w:kern w:val="0"/>
                <w:szCs w:val="21"/>
              </w:rPr>
              <w:t>竞赛</w:t>
            </w:r>
          </w:p>
          <w:p w14:paraId="0184B9CD" w14:textId="77777777" w:rsidR="00DE6059" w:rsidRDefault="00000000">
            <w:pPr>
              <w:widowControl/>
              <w:jc w:val="center"/>
              <w:rPr>
                <w:rFonts w:ascii="Times New Roman" w:hAnsi="Times New Roman" w:cs="Times New Roman"/>
                <w:b/>
                <w:bCs/>
                <w:kern w:val="0"/>
                <w:szCs w:val="21"/>
              </w:rPr>
            </w:pPr>
            <w:r>
              <w:rPr>
                <w:rFonts w:ascii="Times New Roman" w:hAnsi="Times New Roman" w:cs="Times New Roman"/>
                <w:b/>
                <w:bCs/>
                <w:kern w:val="0"/>
                <w:szCs w:val="21"/>
              </w:rPr>
              <w:t>类别</w:t>
            </w:r>
          </w:p>
        </w:tc>
      </w:tr>
      <w:tr w:rsidR="00DE6059" w14:paraId="3A42C1A0" w14:textId="77777777">
        <w:trPr>
          <w:trHeight w:val="780"/>
        </w:trPr>
        <w:tc>
          <w:tcPr>
            <w:tcW w:w="0" w:type="auto"/>
            <w:tcBorders>
              <w:top w:val="nil"/>
              <w:left w:val="single" w:sz="4" w:space="0" w:color="auto"/>
              <w:bottom w:val="single" w:sz="4" w:space="0" w:color="auto"/>
              <w:right w:val="single" w:sz="4" w:space="0" w:color="auto"/>
            </w:tcBorders>
            <w:vAlign w:val="center"/>
          </w:tcPr>
          <w:p w14:paraId="210AD74C"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全国大学生嵌入式芯片与系统设计竞赛</w:t>
            </w:r>
          </w:p>
        </w:tc>
        <w:tc>
          <w:tcPr>
            <w:tcW w:w="4178" w:type="dxa"/>
            <w:tcBorders>
              <w:top w:val="nil"/>
              <w:left w:val="nil"/>
              <w:bottom w:val="single" w:sz="4" w:space="0" w:color="auto"/>
              <w:right w:val="single" w:sz="4" w:space="0" w:color="auto"/>
            </w:tcBorders>
            <w:vAlign w:val="center"/>
          </w:tcPr>
          <w:p w14:paraId="37F24232"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中国电子学会</w:t>
            </w:r>
          </w:p>
        </w:tc>
        <w:tc>
          <w:tcPr>
            <w:tcW w:w="992" w:type="dxa"/>
            <w:tcBorders>
              <w:top w:val="nil"/>
              <w:left w:val="nil"/>
              <w:bottom w:val="single" w:sz="4" w:space="0" w:color="auto"/>
              <w:right w:val="single" w:sz="4" w:space="0" w:color="auto"/>
            </w:tcBorders>
            <w:vAlign w:val="center"/>
          </w:tcPr>
          <w:p w14:paraId="63E24BDB"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7B850CA3"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B1</w:t>
            </w:r>
          </w:p>
        </w:tc>
      </w:tr>
      <w:tr w:rsidR="00DE6059" w14:paraId="07ED8A09" w14:textId="77777777">
        <w:trPr>
          <w:trHeight w:val="780"/>
        </w:trPr>
        <w:tc>
          <w:tcPr>
            <w:tcW w:w="0" w:type="auto"/>
            <w:tcBorders>
              <w:top w:val="nil"/>
              <w:left w:val="single" w:sz="4" w:space="0" w:color="auto"/>
              <w:bottom w:val="single" w:sz="4" w:space="0" w:color="auto"/>
              <w:right w:val="single" w:sz="4" w:space="0" w:color="auto"/>
            </w:tcBorders>
            <w:vAlign w:val="center"/>
          </w:tcPr>
          <w:p w14:paraId="2E0AED12"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四川省大学生射频微波电路设计竞赛</w:t>
            </w:r>
          </w:p>
        </w:tc>
        <w:tc>
          <w:tcPr>
            <w:tcW w:w="4178" w:type="dxa"/>
            <w:tcBorders>
              <w:top w:val="nil"/>
              <w:left w:val="nil"/>
              <w:bottom w:val="single" w:sz="4" w:space="0" w:color="auto"/>
              <w:right w:val="single" w:sz="4" w:space="0" w:color="auto"/>
            </w:tcBorders>
            <w:vAlign w:val="center"/>
          </w:tcPr>
          <w:p w14:paraId="74358C20"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四川省教育厅</w:t>
            </w:r>
          </w:p>
        </w:tc>
        <w:tc>
          <w:tcPr>
            <w:tcW w:w="992" w:type="dxa"/>
            <w:tcBorders>
              <w:top w:val="nil"/>
              <w:left w:val="nil"/>
              <w:bottom w:val="single" w:sz="4" w:space="0" w:color="auto"/>
              <w:right w:val="single" w:sz="4" w:space="0" w:color="auto"/>
            </w:tcBorders>
            <w:vAlign w:val="center"/>
          </w:tcPr>
          <w:p w14:paraId="454D977E"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省级</w:t>
            </w:r>
          </w:p>
        </w:tc>
        <w:tc>
          <w:tcPr>
            <w:tcW w:w="1005" w:type="dxa"/>
            <w:tcBorders>
              <w:top w:val="nil"/>
              <w:left w:val="nil"/>
              <w:bottom w:val="single" w:sz="4" w:space="0" w:color="auto"/>
              <w:right w:val="single" w:sz="4" w:space="0" w:color="auto"/>
            </w:tcBorders>
            <w:vAlign w:val="center"/>
          </w:tcPr>
          <w:p w14:paraId="4CB99DF4"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B1</w:t>
            </w:r>
          </w:p>
        </w:tc>
      </w:tr>
      <w:tr w:rsidR="00DE6059" w14:paraId="6DD4DCB6" w14:textId="77777777">
        <w:trPr>
          <w:trHeight w:val="780"/>
        </w:trPr>
        <w:tc>
          <w:tcPr>
            <w:tcW w:w="0" w:type="auto"/>
            <w:tcBorders>
              <w:top w:val="nil"/>
              <w:left w:val="single" w:sz="4" w:space="0" w:color="auto"/>
              <w:bottom w:val="single" w:sz="4" w:space="0" w:color="auto"/>
              <w:right w:val="single" w:sz="4" w:space="0" w:color="auto"/>
            </w:tcBorders>
            <w:vAlign w:val="center"/>
          </w:tcPr>
          <w:p w14:paraId="3ED5406E"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中国大学生服务外包创新创业大赛</w:t>
            </w:r>
          </w:p>
        </w:tc>
        <w:tc>
          <w:tcPr>
            <w:tcW w:w="4178" w:type="dxa"/>
            <w:tcBorders>
              <w:top w:val="nil"/>
              <w:left w:val="nil"/>
              <w:bottom w:val="single" w:sz="4" w:space="0" w:color="auto"/>
              <w:right w:val="single" w:sz="4" w:space="0" w:color="auto"/>
            </w:tcBorders>
            <w:vAlign w:val="center"/>
          </w:tcPr>
          <w:p w14:paraId="1615888A"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中华人民共和国教育部</w:t>
            </w:r>
            <w:r>
              <w:rPr>
                <w:rFonts w:ascii="Times New Roman" w:hAnsi="Times New Roman" w:cs="Times New Roman"/>
                <w:kern w:val="0"/>
                <w:szCs w:val="21"/>
              </w:rPr>
              <w:t xml:space="preserve"> </w:t>
            </w:r>
            <w:r>
              <w:rPr>
                <w:rFonts w:ascii="Times New Roman" w:hAnsi="Times New Roman" w:cs="Times New Roman"/>
                <w:kern w:val="0"/>
                <w:szCs w:val="21"/>
              </w:rPr>
              <w:t>、中华人民共和国商务部</w:t>
            </w:r>
            <w:r>
              <w:rPr>
                <w:rFonts w:ascii="Times New Roman" w:hAnsi="Times New Roman" w:cs="Times New Roman"/>
                <w:kern w:val="0"/>
                <w:szCs w:val="21"/>
              </w:rPr>
              <w:t xml:space="preserve"> </w:t>
            </w:r>
            <w:r>
              <w:rPr>
                <w:rFonts w:ascii="Times New Roman" w:hAnsi="Times New Roman" w:cs="Times New Roman"/>
                <w:kern w:val="0"/>
                <w:szCs w:val="21"/>
              </w:rPr>
              <w:t>、无锡市人民政府</w:t>
            </w:r>
          </w:p>
        </w:tc>
        <w:tc>
          <w:tcPr>
            <w:tcW w:w="992" w:type="dxa"/>
            <w:tcBorders>
              <w:top w:val="nil"/>
              <w:left w:val="nil"/>
              <w:bottom w:val="single" w:sz="4" w:space="0" w:color="auto"/>
              <w:right w:val="single" w:sz="4" w:space="0" w:color="auto"/>
            </w:tcBorders>
            <w:vAlign w:val="center"/>
          </w:tcPr>
          <w:p w14:paraId="5323E209"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22A34D30"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B2</w:t>
            </w:r>
          </w:p>
        </w:tc>
      </w:tr>
      <w:tr w:rsidR="00DE6059" w14:paraId="1DAB705C" w14:textId="77777777">
        <w:trPr>
          <w:trHeight w:val="780"/>
        </w:trPr>
        <w:tc>
          <w:tcPr>
            <w:tcW w:w="0" w:type="auto"/>
            <w:tcBorders>
              <w:top w:val="nil"/>
              <w:left w:val="single" w:sz="4" w:space="0" w:color="auto"/>
              <w:bottom w:val="single" w:sz="4" w:space="0" w:color="auto"/>
              <w:right w:val="single" w:sz="4" w:space="0" w:color="auto"/>
            </w:tcBorders>
            <w:vAlign w:val="center"/>
          </w:tcPr>
          <w:p w14:paraId="1A242DC0"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全国大学生物联网设计竞赛</w:t>
            </w:r>
          </w:p>
        </w:tc>
        <w:tc>
          <w:tcPr>
            <w:tcW w:w="4178" w:type="dxa"/>
            <w:tcBorders>
              <w:top w:val="nil"/>
              <w:left w:val="nil"/>
              <w:bottom w:val="single" w:sz="4" w:space="0" w:color="auto"/>
              <w:right w:val="single" w:sz="4" w:space="0" w:color="auto"/>
            </w:tcBorders>
            <w:vAlign w:val="center"/>
          </w:tcPr>
          <w:p w14:paraId="78FBED7F"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全国高等学校计算机教育研究会</w:t>
            </w:r>
          </w:p>
        </w:tc>
        <w:tc>
          <w:tcPr>
            <w:tcW w:w="992" w:type="dxa"/>
            <w:tcBorders>
              <w:top w:val="nil"/>
              <w:left w:val="nil"/>
              <w:bottom w:val="single" w:sz="4" w:space="0" w:color="auto"/>
              <w:right w:val="single" w:sz="4" w:space="0" w:color="auto"/>
            </w:tcBorders>
            <w:vAlign w:val="center"/>
          </w:tcPr>
          <w:p w14:paraId="73D31DAA"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0525FEC5"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B3</w:t>
            </w:r>
          </w:p>
        </w:tc>
      </w:tr>
      <w:tr w:rsidR="00DE6059" w14:paraId="7C9B6C86" w14:textId="77777777">
        <w:trPr>
          <w:trHeight w:val="780"/>
        </w:trPr>
        <w:tc>
          <w:tcPr>
            <w:tcW w:w="0" w:type="auto"/>
            <w:tcBorders>
              <w:top w:val="nil"/>
              <w:left w:val="single" w:sz="4" w:space="0" w:color="auto"/>
              <w:bottom w:val="single" w:sz="4" w:space="0" w:color="auto"/>
              <w:right w:val="single" w:sz="4" w:space="0" w:color="auto"/>
            </w:tcBorders>
            <w:vAlign w:val="center"/>
          </w:tcPr>
          <w:p w14:paraId="55023404"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四川省大学生嵌入式设计竞赛</w:t>
            </w:r>
          </w:p>
        </w:tc>
        <w:tc>
          <w:tcPr>
            <w:tcW w:w="4178" w:type="dxa"/>
            <w:tcBorders>
              <w:top w:val="nil"/>
              <w:left w:val="nil"/>
              <w:bottom w:val="single" w:sz="4" w:space="0" w:color="auto"/>
              <w:right w:val="single" w:sz="4" w:space="0" w:color="auto"/>
            </w:tcBorders>
            <w:vAlign w:val="center"/>
          </w:tcPr>
          <w:p w14:paraId="509258F1"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四川省教育厅</w:t>
            </w:r>
          </w:p>
        </w:tc>
        <w:tc>
          <w:tcPr>
            <w:tcW w:w="992" w:type="dxa"/>
            <w:tcBorders>
              <w:top w:val="nil"/>
              <w:left w:val="nil"/>
              <w:bottom w:val="single" w:sz="4" w:space="0" w:color="auto"/>
              <w:right w:val="single" w:sz="4" w:space="0" w:color="auto"/>
            </w:tcBorders>
            <w:vAlign w:val="center"/>
          </w:tcPr>
          <w:p w14:paraId="196AE713"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省级</w:t>
            </w:r>
          </w:p>
        </w:tc>
        <w:tc>
          <w:tcPr>
            <w:tcW w:w="1005" w:type="dxa"/>
            <w:tcBorders>
              <w:top w:val="nil"/>
              <w:left w:val="nil"/>
              <w:bottom w:val="single" w:sz="4" w:space="0" w:color="auto"/>
              <w:right w:val="single" w:sz="4" w:space="0" w:color="auto"/>
            </w:tcBorders>
            <w:vAlign w:val="center"/>
          </w:tcPr>
          <w:p w14:paraId="352F8F5B"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B3</w:t>
            </w:r>
          </w:p>
        </w:tc>
      </w:tr>
      <w:tr w:rsidR="00DE6059" w14:paraId="4BDAB961" w14:textId="77777777">
        <w:trPr>
          <w:trHeight w:val="780"/>
        </w:trPr>
        <w:tc>
          <w:tcPr>
            <w:tcW w:w="0" w:type="auto"/>
            <w:tcBorders>
              <w:top w:val="nil"/>
              <w:left w:val="single" w:sz="4" w:space="0" w:color="auto"/>
              <w:bottom w:val="single" w:sz="4" w:space="0" w:color="auto"/>
              <w:right w:val="single" w:sz="4" w:space="0" w:color="auto"/>
            </w:tcBorders>
            <w:vAlign w:val="center"/>
          </w:tcPr>
          <w:p w14:paraId="73B13653"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全国大学生创新创业训练计划年会展示</w:t>
            </w:r>
          </w:p>
        </w:tc>
        <w:tc>
          <w:tcPr>
            <w:tcW w:w="4178" w:type="dxa"/>
            <w:tcBorders>
              <w:top w:val="nil"/>
              <w:left w:val="nil"/>
              <w:bottom w:val="single" w:sz="4" w:space="0" w:color="auto"/>
              <w:right w:val="single" w:sz="4" w:space="0" w:color="auto"/>
            </w:tcBorders>
            <w:vAlign w:val="center"/>
          </w:tcPr>
          <w:p w14:paraId="707E0A02"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教育部高等教育司</w:t>
            </w:r>
          </w:p>
        </w:tc>
        <w:tc>
          <w:tcPr>
            <w:tcW w:w="992" w:type="dxa"/>
            <w:tcBorders>
              <w:top w:val="nil"/>
              <w:left w:val="nil"/>
              <w:bottom w:val="single" w:sz="4" w:space="0" w:color="auto"/>
              <w:right w:val="single" w:sz="4" w:space="0" w:color="auto"/>
            </w:tcBorders>
            <w:vAlign w:val="center"/>
          </w:tcPr>
          <w:p w14:paraId="2E52D24F"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3A5AE39C"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B1</w:t>
            </w:r>
          </w:p>
        </w:tc>
      </w:tr>
      <w:tr w:rsidR="00DE6059" w14:paraId="4D29F075" w14:textId="77777777">
        <w:trPr>
          <w:trHeight w:val="780"/>
        </w:trPr>
        <w:tc>
          <w:tcPr>
            <w:tcW w:w="0" w:type="auto"/>
            <w:tcBorders>
              <w:top w:val="nil"/>
              <w:left w:val="single" w:sz="4" w:space="0" w:color="auto"/>
              <w:bottom w:val="single" w:sz="4" w:space="0" w:color="auto"/>
              <w:right w:val="single" w:sz="4" w:space="0" w:color="auto"/>
            </w:tcBorders>
            <w:vAlign w:val="center"/>
          </w:tcPr>
          <w:p w14:paraId="210692AF"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全国大学生电子设计竞赛</w:t>
            </w:r>
          </w:p>
        </w:tc>
        <w:tc>
          <w:tcPr>
            <w:tcW w:w="4178" w:type="dxa"/>
            <w:tcBorders>
              <w:top w:val="nil"/>
              <w:left w:val="nil"/>
              <w:bottom w:val="single" w:sz="4" w:space="0" w:color="auto"/>
              <w:right w:val="single" w:sz="4" w:space="0" w:color="auto"/>
            </w:tcBorders>
            <w:vAlign w:val="center"/>
          </w:tcPr>
          <w:p w14:paraId="14361240"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教育部高等教育司</w:t>
            </w:r>
            <w:r>
              <w:rPr>
                <w:rFonts w:ascii="Times New Roman" w:hAnsi="Times New Roman" w:cs="Times New Roman"/>
                <w:kern w:val="0"/>
                <w:szCs w:val="21"/>
              </w:rPr>
              <w:t xml:space="preserve"> </w:t>
            </w:r>
            <w:r>
              <w:rPr>
                <w:rFonts w:ascii="Times New Roman" w:hAnsi="Times New Roman" w:cs="Times New Roman"/>
                <w:kern w:val="0"/>
                <w:szCs w:val="21"/>
              </w:rPr>
              <w:t>、工信部人教司</w:t>
            </w:r>
          </w:p>
        </w:tc>
        <w:tc>
          <w:tcPr>
            <w:tcW w:w="992" w:type="dxa"/>
            <w:tcBorders>
              <w:top w:val="nil"/>
              <w:left w:val="nil"/>
              <w:bottom w:val="single" w:sz="4" w:space="0" w:color="auto"/>
              <w:right w:val="single" w:sz="4" w:space="0" w:color="auto"/>
            </w:tcBorders>
            <w:vAlign w:val="center"/>
          </w:tcPr>
          <w:p w14:paraId="7966F072"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7D234563"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B1</w:t>
            </w:r>
          </w:p>
        </w:tc>
      </w:tr>
      <w:tr w:rsidR="00DE6059" w14:paraId="354DCB95" w14:textId="77777777">
        <w:trPr>
          <w:trHeight w:val="780"/>
        </w:trPr>
        <w:tc>
          <w:tcPr>
            <w:tcW w:w="0" w:type="auto"/>
            <w:tcBorders>
              <w:top w:val="nil"/>
              <w:left w:val="single" w:sz="4" w:space="0" w:color="auto"/>
              <w:bottom w:val="single" w:sz="4" w:space="0" w:color="auto"/>
              <w:right w:val="single" w:sz="4" w:space="0" w:color="auto"/>
            </w:tcBorders>
            <w:vAlign w:val="center"/>
          </w:tcPr>
          <w:p w14:paraId="5CFA9E54" w14:textId="77777777" w:rsidR="00DE6059" w:rsidRDefault="00000000">
            <w:pPr>
              <w:widowControl/>
              <w:jc w:val="center"/>
              <w:rPr>
                <w:rFonts w:ascii="Times New Roman" w:hAnsi="Times New Roman" w:cs="Times New Roman"/>
                <w:kern w:val="0"/>
                <w:szCs w:val="21"/>
              </w:rPr>
            </w:pPr>
            <w:proofErr w:type="gramStart"/>
            <w:r>
              <w:rPr>
                <w:rFonts w:ascii="Times New Roman" w:hAnsi="Times New Roman" w:cs="Times New Roman"/>
                <w:kern w:val="0"/>
                <w:szCs w:val="21"/>
              </w:rPr>
              <w:t>蓝桥杯全国</w:t>
            </w:r>
            <w:proofErr w:type="gramEnd"/>
            <w:r>
              <w:rPr>
                <w:rFonts w:ascii="Times New Roman" w:hAnsi="Times New Roman" w:cs="Times New Roman"/>
                <w:kern w:val="0"/>
                <w:szCs w:val="21"/>
              </w:rPr>
              <w:t>软件和信息技术专业人才大赛（电子类）</w:t>
            </w:r>
          </w:p>
        </w:tc>
        <w:tc>
          <w:tcPr>
            <w:tcW w:w="4178" w:type="dxa"/>
            <w:tcBorders>
              <w:top w:val="nil"/>
              <w:left w:val="nil"/>
              <w:bottom w:val="single" w:sz="4" w:space="0" w:color="auto"/>
              <w:right w:val="single" w:sz="4" w:space="0" w:color="auto"/>
            </w:tcBorders>
            <w:vAlign w:val="center"/>
          </w:tcPr>
          <w:p w14:paraId="1598F6F4"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工业和信息化部人才交流中心</w:t>
            </w:r>
            <w:r>
              <w:rPr>
                <w:rFonts w:ascii="Times New Roman" w:hAnsi="Times New Roman" w:cs="Times New Roman"/>
                <w:kern w:val="0"/>
                <w:szCs w:val="21"/>
              </w:rPr>
              <w:t xml:space="preserve"> </w:t>
            </w:r>
            <w:r>
              <w:rPr>
                <w:rFonts w:ascii="Times New Roman" w:hAnsi="Times New Roman" w:cs="Times New Roman"/>
                <w:kern w:val="0"/>
                <w:szCs w:val="21"/>
              </w:rPr>
              <w:t>、蓝桥杯全国软件和信息技术专业人才大赛组织委员会</w:t>
            </w:r>
          </w:p>
        </w:tc>
        <w:tc>
          <w:tcPr>
            <w:tcW w:w="992" w:type="dxa"/>
            <w:tcBorders>
              <w:top w:val="nil"/>
              <w:left w:val="nil"/>
              <w:bottom w:val="single" w:sz="4" w:space="0" w:color="auto"/>
              <w:right w:val="single" w:sz="4" w:space="0" w:color="auto"/>
            </w:tcBorders>
            <w:vAlign w:val="center"/>
          </w:tcPr>
          <w:p w14:paraId="28469A7A"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37A0F7C3"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B3</w:t>
            </w:r>
          </w:p>
        </w:tc>
      </w:tr>
      <w:tr w:rsidR="00DE6059" w14:paraId="6883D5C8" w14:textId="77777777">
        <w:trPr>
          <w:trHeight w:val="780"/>
        </w:trPr>
        <w:tc>
          <w:tcPr>
            <w:tcW w:w="0" w:type="auto"/>
            <w:tcBorders>
              <w:top w:val="nil"/>
              <w:left w:val="single" w:sz="4" w:space="0" w:color="auto"/>
              <w:bottom w:val="single" w:sz="4" w:space="0" w:color="auto"/>
              <w:right w:val="single" w:sz="4" w:space="0" w:color="auto"/>
            </w:tcBorders>
            <w:vAlign w:val="center"/>
          </w:tcPr>
          <w:p w14:paraId="0487E182"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lastRenderedPageBreak/>
              <w:t>四川省大学生软件和信息技术专业人才大赛（电子类）</w:t>
            </w:r>
          </w:p>
        </w:tc>
        <w:tc>
          <w:tcPr>
            <w:tcW w:w="4178" w:type="dxa"/>
            <w:tcBorders>
              <w:top w:val="nil"/>
              <w:left w:val="nil"/>
              <w:bottom w:val="single" w:sz="4" w:space="0" w:color="auto"/>
              <w:right w:val="single" w:sz="4" w:space="0" w:color="auto"/>
            </w:tcBorders>
            <w:vAlign w:val="center"/>
          </w:tcPr>
          <w:p w14:paraId="6BE2EB8D"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四川省教育厅</w:t>
            </w:r>
          </w:p>
        </w:tc>
        <w:tc>
          <w:tcPr>
            <w:tcW w:w="992" w:type="dxa"/>
            <w:tcBorders>
              <w:top w:val="nil"/>
              <w:left w:val="nil"/>
              <w:bottom w:val="single" w:sz="4" w:space="0" w:color="auto"/>
              <w:right w:val="single" w:sz="4" w:space="0" w:color="auto"/>
            </w:tcBorders>
            <w:vAlign w:val="center"/>
          </w:tcPr>
          <w:p w14:paraId="7B736A51"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省级</w:t>
            </w:r>
          </w:p>
        </w:tc>
        <w:tc>
          <w:tcPr>
            <w:tcW w:w="1005" w:type="dxa"/>
            <w:tcBorders>
              <w:top w:val="nil"/>
              <w:left w:val="nil"/>
              <w:bottom w:val="single" w:sz="4" w:space="0" w:color="auto"/>
              <w:right w:val="single" w:sz="4" w:space="0" w:color="auto"/>
            </w:tcBorders>
            <w:vAlign w:val="center"/>
          </w:tcPr>
          <w:p w14:paraId="15C2AD6C"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B3</w:t>
            </w:r>
          </w:p>
        </w:tc>
      </w:tr>
      <w:tr w:rsidR="00DE6059" w14:paraId="13E157F1" w14:textId="77777777">
        <w:trPr>
          <w:trHeight w:val="780"/>
        </w:trPr>
        <w:tc>
          <w:tcPr>
            <w:tcW w:w="0" w:type="auto"/>
            <w:tcBorders>
              <w:top w:val="nil"/>
              <w:left w:val="single" w:sz="4" w:space="0" w:color="auto"/>
              <w:bottom w:val="single" w:sz="4" w:space="0" w:color="auto"/>
              <w:right w:val="single" w:sz="4" w:space="0" w:color="auto"/>
            </w:tcBorders>
            <w:vAlign w:val="center"/>
          </w:tcPr>
          <w:p w14:paraId="24AD59C9"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全国大学生金相技能大赛</w:t>
            </w:r>
          </w:p>
        </w:tc>
        <w:tc>
          <w:tcPr>
            <w:tcW w:w="4178" w:type="dxa"/>
            <w:tcBorders>
              <w:top w:val="nil"/>
              <w:left w:val="nil"/>
              <w:bottom w:val="single" w:sz="4" w:space="0" w:color="auto"/>
              <w:right w:val="single" w:sz="4" w:space="0" w:color="auto"/>
            </w:tcBorders>
            <w:vAlign w:val="center"/>
          </w:tcPr>
          <w:p w14:paraId="295A3EBA"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教育部高等学校材料类专业教学指导委员</w:t>
            </w:r>
          </w:p>
        </w:tc>
        <w:tc>
          <w:tcPr>
            <w:tcW w:w="992" w:type="dxa"/>
            <w:tcBorders>
              <w:top w:val="nil"/>
              <w:left w:val="nil"/>
              <w:bottom w:val="single" w:sz="4" w:space="0" w:color="auto"/>
              <w:right w:val="single" w:sz="4" w:space="0" w:color="auto"/>
            </w:tcBorders>
            <w:vAlign w:val="center"/>
          </w:tcPr>
          <w:p w14:paraId="06251CB9"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58CB8CB1"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B1</w:t>
            </w:r>
          </w:p>
        </w:tc>
      </w:tr>
      <w:tr w:rsidR="00DE6059" w14:paraId="1DB608A0" w14:textId="77777777">
        <w:trPr>
          <w:trHeight w:val="780"/>
        </w:trPr>
        <w:tc>
          <w:tcPr>
            <w:tcW w:w="0" w:type="auto"/>
            <w:tcBorders>
              <w:top w:val="nil"/>
              <w:left w:val="single" w:sz="4" w:space="0" w:color="auto"/>
              <w:bottom w:val="single" w:sz="4" w:space="0" w:color="auto"/>
              <w:right w:val="single" w:sz="4" w:space="0" w:color="auto"/>
            </w:tcBorders>
            <w:vAlign w:val="center"/>
          </w:tcPr>
          <w:p w14:paraId="46F772C5"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四川省大学生金相技能大赛</w:t>
            </w:r>
          </w:p>
        </w:tc>
        <w:tc>
          <w:tcPr>
            <w:tcW w:w="4178" w:type="dxa"/>
            <w:tcBorders>
              <w:top w:val="nil"/>
              <w:left w:val="nil"/>
              <w:bottom w:val="single" w:sz="4" w:space="0" w:color="auto"/>
              <w:right w:val="single" w:sz="4" w:space="0" w:color="auto"/>
            </w:tcBorders>
            <w:vAlign w:val="center"/>
          </w:tcPr>
          <w:p w14:paraId="1DFACE94"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四川省教育厅</w:t>
            </w:r>
          </w:p>
        </w:tc>
        <w:tc>
          <w:tcPr>
            <w:tcW w:w="992" w:type="dxa"/>
            <w:tcBorders>
              <w:top w:val="nil"/>
              <w:left w:val="nil"/>
              <w:bottom w:val="single" w:sz="4" w:space="0" w:color="auto"/>
              <w:right w:val="single" w:sz="4" w:space="0" w:color="auto"/>
            </w:tcBorders>
            <w:vAlign w:val="center"/>
          </w:tcPr>
          <w:p w14:paraId="39D3C388"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省级</w:t>
            </w:r>
          </w:p>
        </w:tc>
        <w:tc>
          <w:tcPr>
            <w:tcW w:w="1005" w:type="dxa"/>
            <w:tcBorders>
              <w:top w:val="nil"/>
              <w:left w:val="nil"/>
              <w:bottom w:val="single" w:sz="4" w:space="0" w:color="auto"/>
              <w:right w:val="single" w:sz="4" w:space="0" w:color="auto"/>
            </w:tcBorders>
            <w:vAlign w:val="center"/>
          </w:tcPr>
          <w:p w14:paraId="0C0101FD"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B1</w:t>
            </w:r>
          </w:p>
        </w:tc>
      </w:tr>
      <w:tr w:rsidR="00DE6059" w14:paraId="5A2285D9" w14:textId="77777777">
        <w:trPr>
          <w:trHeight w:val="780"/>
        </w:trPr>
        <w:tc>
          <w:tcPr>
            <w:tcW w:w="0" w:type="auto"/>
            <w:tcBorders>
              <w:top w:val="nil"/>
              <w:left w:val="single" w:sz="4" w:space="0" w:color="auto"/>
              <w:bottom w:val="single" w:sz="4" w:space="0" w:color="auto"/>
              <w:right w:val="single" w:sz="4" w:space="0" w:color="auto"/>
            </w:tcBorders>
            <w:vAlign w:val="center"/>
          </w:tcPr>
          <w:p w14:paraId="076CA146"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四川省大学生传感器创新创业大赛</w:t>
            </w:r>
          </w:p>
        </w:tc>
        <w:tc>
          <w:tcPr>
            <w:tcW w:w="4178" w:type="dxa"/>
            <w:tcBorders>
              <w:top w:val="nil"/>
              <w:left w:val="nil"/>
              <w:bottom w:val="single" w:sz="4" w:space="0" w:color="auto"/>
              <w:right w:val="single" w:sz="4" w:space="0" w:color="auto"/>
            </w:tcBorders>
            <w:vAlign w:val="center"/>
          </w:tcPr>
          <w:p w14:paraId="6D73A9C8"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四川省教育厅</w:t>
            </w:r>
          </w:p>
        </w:tc>
        <w:tc>
          <w:tcPr>
            <w:tcW w:w="992" w:type="dxa"/>
            <w:tcBorders>
              <w:top w:val="nil"/>
              <w:left w:val="nil"/>
              <w:bottom w:val="single" w:sz="4" w:space="0" w:color="auto"/>
              <w:right w:val="single" w:sz="4" w:space="0" w:color="auto"/>
            </w:tcBorders>
            <w:vAlign w:val="center"/>
          </w:tcPr>
          <w:p w14:paraId="09455612"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省级</w:t>
            </w:r>
          </w:p>
        </w:tc>
        <w:tc>
          <w:tcPr>
            <w:tcW w:w="1005" w:type="dxa"/>
            <w:tcBorders>
              <w:top w:val="nil"/>
              <w:left w:val="nil"/>
              <w:bottom w:val="single" w:sz="4" w:space="0" w:color="auto"/>
              <w:right w:val="single" w:sz="4" w:space="0" w:color="auto"/>
            </w:tcBorders>
            <w:vAlign w:val="center"/>
          </w:tcPr>
          <w:p w14:paraId="4403A01E"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B3</w:t>
            </w:r>
          </w:p>
        </w:tc>
      </w:tr>
      <w:tr w:rsidR="00DE6059" w14:paraId="11D31D72" w14:textId="77777777">
        <w:trPr>
          <w:trHeight w:val="780"/>
        </w:trPr>
        <w:tc>
          <w:tcPr>
            <w:tcW w:w="0" w:type="auto"/>
            <w:tcBorders>
              <w:top w:val="nil"/>
              <w:left w:val="single" w:sz="4" w:space="0" w:color="auto"/>
              <w:bottom w:val="single" w:sz="4" w:space="0" w:color="auto"/>
              <w:right w:val="single" w:sz="4" w:space="0" w:color="auto"/>
            </w:tcBorders>
            <w:vAlign w:val="center"/>
          </w:tcPr>
          <w:p w14:paraId="2E0D2478"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蓝桥杯全国软件和信息技术专业人才大赛（</w:t>
            </w:r>
            <w:r>
              <w:rPr>
                <w:rFonts w:ascii="Cambria Math" w:hAnsi="Cambria Math" w:cs="Cambria Math"/>
                <w:kern w:val="0"/>
                <w:szCs w:val="21"/>
              </w:rPr>
              <w:t>①</w:t>
            </w:r>
            <w:r>
              <w:rPr>
                <w:rFonts w:ascii="Times New Roman" w:hAnsi="Times New Roman" w:cs="Times New Roman"/>
                <w:kern w:val="0"/>
                <w:szCs w:val="21"/>
              </w:rPr>
              <w:t>软件类</w:t>
            </w:r>
            <w:r>
              <w:rPr>
                <w:rFonts w:ascii="Cambria Math" w:hAnsi="Cambria Math" w:cs="Cambria Math"/>
                <w:kern w:val="0"/>
                <w:szCs w:val="21"/>
              </w:rPr>
              <w:t>②</w:t>
            </w:r>
            <w:r>
              <w:rPr>
                <w:rFonts w:ascii="Times New Roman" w:hAnsi="Times New Roman" w:cs="Times New Roman"/>
                <w:kern w:val="0"/>
                <w:szCs w:val="21"/>
              </w:rPr>
              <w:t>视觉艺术设计类）</w:t>
            </w:r>
          </w:p>
        </w:tc>
        <w:tc>
          <w:tcPr>
            <w:tcW w:w="4178" w:type="dxa"/>
            <w:tcBorders>
              <w:top w:val="nil"/>
              <w:left w:val="nil"/>
              <w:bottom w:val="single" w:sz="4" w:space="0" w:color="auto"/>
              <w:right w:val="single" w:sz="4" w:space="0" w:color="auto"/>
            </w:tcBorders>
            <w:vAlign w:val="center"/>
          </w:tcPr>
          <w:p w14:paraId="493CD5BA"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工业和信息化部人才交流中心</w:t>
            </w:r>
            <w:r>
              <w:rPr>
                <w:rFonts w:ascii="Times New Roman" w:hAnsi="Times New Roman" w:cs="Times New Roman"/>
                <w:kern w:val="0"/>
                <w:szCs w:val="21"/>
              </w:rPr>
              <w:t xml:space="preserve"> </w:t>
            </w:r>
            <w:r>
              <w:rPr>
                <w:rFonts w:ascii="Times New Roman" w:hAnsi="Times New Roman" w:cs="Times New Roman"/>
                <w:kern w:val="0"/>
                <w:szCs w:val="21"/>
              </w:rPr>
              <w:t>、蓝桥杯全国软件和信息技术专业人才大赛组织委员会</w:t>
            </w:r>
          </w:p>
        </w:tc>
        <w:tc>
          <w:tcPr>
            <w:tcW w:w="992" w:type="dxa"/>
            <w:tcBorders>
              <w:top w:val="nil"/>
              <w:left w:val="nil"/>
              <w:bottom w:val="single" w:sz="4" w:space="0" w:color="auto"/>
              <w:right w:val="single" w:sz="4" w:space="0" w:color="auto"/>
            </w:tcBorders>
            <w:vAlign w:val="center"/>
          </w:tcPr>
          <w:p w14:paraId="3DE01B02"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5978FEC8" w14:textId="77777777" w:rsidR="00DE6059" w:rsidRDefault="00000000">
            <w:pPr>
              <w:widowControl/>
              <w:jc w:val="center"/>
              <w:rPr>
                <w:rFonts w:ascii="Times New Roman" w:hAnsi="Times New Roman" w:cs="Times New Roman"/>
                <w:kern w:val="0"/>
                <w:szCs w:val="21"/>
              </w:rPr>
            </w:pPr>
            <w:r>
              <w:rPr>
                <w:rFonts w:ascii="Cambria Math" w:hAnsi="Cambria Math" w:cs="Cambria Math"/>
                <w:kern w:val="0"/>
                <w:szCs w:val="21"/>
              </w:rPr>
              <w:t>①</w:t>
            </w:r>
            <w:r>
              <w:rPr>
                <w:rFonts w:ascii="Times New Roman" w:hAnsi="Times New Roman" w:cs="Times New Roman"/>
                <w:kern w:val="0"/>
                <w:szCs w:val="21"/>
              </w:rPr>
              <w:t>B3</w:t>
            </w:r>
            <w:r>
              <w:rPr>
                <w:rFonts w:ascii="Cambria Math" w:hAnsi="Cambria Math" w:cs="Cambria Math"/>
                <w:kern w:val="0"/>
                <w:szCs w:val="21"/>
              </w:rPr>
              <w:t>②</w:t>
            </w:r>
            <w:r>
              <w:rPr>
                <w:rFonts w:ascii="Times New Roman" w:hAnsi="Times New Roman" w:cs="Times New Roman"/>
                <w:kern w:val="0"/>
                <w:szCs w:val="21"/>
              </w:rPr>
              <w:t>B3</w:t>
            </w:r>
          </w:p>
        </w:tc>
      </w:tr>
      <w:tr w:rsidR="00DE6059" w14:paraId="61BC904B" w14:textId="77777777">
        <w:trPr>
          <w:trHeight w:val="780"/>
        </w:trPr>
        <w:tc>
          <w:tcPr>
            <w:tcW w:w="0" w:type="auto"/>
            <w:tcBorders>
              <w:top w:val="nil"/>
              <w:left w:val="single" w:sz="4" w:space="0" w:color="auto"/>
              <w:bottom w:val="single" w:sz="4" w:space="0" w:color="auto"/>
              <w:right w:val="single" w:sz="4" w:space="0" w:color="auto"/>
            </w:tcBorders>
            <w:vAlign w:val="center"/>
          </w:tcPr>
          <w:p w14:paraId="6B1D4945"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四川省大学生软件和信息技术专业人才大赛（</w:t>
            </w:r>
            <w:r>
              <w:rPr>
                <w:rFonts w:ascii="Cambria Math" w:hAnsi="Cambria Math" w:cs="Cambria Math"/>
                <w:kern w:val="0"/>
                <w:szCs w:val="21"/>
              </w:rPr>
              <w:t>①</w:t>
            </w:r>
            <w:r>
              <w:rPr>
                <w:rFonts w:ascii="Times New Roman" w:hAnsi="Times New Roman" w:cs="Times New Roman"/>
                <w:kern w:val="0"/>
                <w:szCs w:val="21"/>
              </w:rPr>
              <w:t>软件类</w:t>
            </w:r>
            <w:r>
              <w:rPr>
                <w:rFonts w:ascii="Cambria Math" w:hAnsi="Cambria Math" w:cs="Cambria Math"/>
                <w:kern w:val="0"/>
                <w:szCs w:val="21"/>
              </w:rPr>
              <w:t>②</w:t>
            </w:r>
            <w:r>
              <w:rPr>
                <w:rFonts w:ascii="Times New Roman" w:hAnsi="Times New Roman" w:cs="Times New Roman"/>
                <w:kern w:val="0"/>
                <w:szCs w:val="21"/>
              </w:rPr>
              <w:t>视觉艺术设计类）</w:t>
            </w:r>
          </w:p>
        </w:tc>
        <w:tc>
          <w:tcPr>
            <w:tcW w:w="4178" w:type="dxa"/>
            <w:tcBorders>
              <w:top w:val="nil"/>
              <w:left w:val="nil"/>
              <w:bottom w:val="single" w:sz="4" w:space="0" w:color="auto"/>
              <w:right w:val="single" w:sz="4" w:space="0" w:color="auto"/>
            </w:tcBorders>
            <w:vAlign w:val="center"/>
          </w:tcPr>
          <w:p w14:paraId="5D90D85F"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四川省教育厅</w:t>
            </w:r>
          </w:p>
        </w:tc>
        <w:tc>
          <w:tcPr>
            <w:tcW w:w="992" w:type="dxa"/>
            <w:tcBorders>
              <w:top w:val="nil"/>
              <w:left w:val="nil"/>
              <w:bottom w:val="single" w:sz="4" w:space="0" w:color="auto"/>
              <w:right w:val="single" w:sz="4" w:space="0" w:color="auto"/>
            </w:tcBorders>
            <w:vAlign w:val="center"/>
          </w:tcPr>
          <w:p w14:paraId="18C99B8A"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省级</w:t>
            </w:r>
          </w:p>
        </w:tc>
        <w:tc>
          <w:tcPr>
            <w:tcW w:w="1005" w:type="dxa"/>
            <w:tcBorders>
              <w:top w:val="nil"/>
              <w:left w:val="nil"/>
              <w:bottom w:val="single" w:sz="4" w:space="0" w:color="auto"/>
              <w:right w:val="single" w:sz="4" w:space="0" w:color="auto"/>
            </w:tcBorders>
            <w:vAlign w:val="center"/>
          </w:tcPr>
          <w:p w14:paraId="0960CD9C" w14:textId="77777777" w:rsidR="00DE6059" w:rsidRDefault="00000000">
            <w:pPr>
              <w:widowControl/>
              <w:jc w:val="center"/>
              <w:rPr>
                <w:rFonts w:ascii="Times New Roman" w:hAnsi="Times New Roman" w:cs="Times New Roman"/>
                <w:kern w:val="0"/>
                <w:szCs w:val="21"/>
              </w:rPr>
            </w:pPr>
            <w:r>
              <w:rPr>
                <w:rFonts w:ascii="Cambria Math" w:hAnsi="Cambria Math" w:cs="Cambria Math"/>
                <w:kern w:val="0"/>
                <w:szCs w:val="21"/>
              </w:rPr>
              <w:t>①</w:t>
            </w:r>
            <w:r>
              <w:rPr>
                <w:rFonts w:ascii="Times New Roman" w:hAnsi="Times New Roman" w:cs="Times New Roman"/>
                <w:kern w:val="0"/>
                <w:szCs w:val="21"/>
              </w:rPr>
              <w:t>B3</w:t>
            </w:r>
            <w:r>
              <w:rPr>
                <w:rFonts w:ascii="Cambria Math" w:hAnsi="Cambria Math" w:cs="Cambria Math"/>
                <w:kern w:val="0"/>
                <w:szCs w:val="21"/>
              </w:rPr>
              <w:t>②</w:t>
            </w:r>
            <w:r>
              <w:rPr>
                <w:rFonts w:ascii="Times New Roman" w:hAnsi="Times New Roman" w:cs="Times New Roman"/>
                <w:kern w:val="0"/>
                <w:szCs w:val="21"/>
              </w:rPr>
              <w:t>B3</w:t>
            </w:r>
          </w:p>
        </w:tc>
      </w:tr>
      <w:tr w:rsidR="00DE6059" w14:paraId="473342FF" w14:textId="77777777">
        <w:trPr>
          <w:trHeight w:val="780"/>
        </w:trPr>
        <w:tc>
          <w:tcPr>
            <w:tcW w:w="0" w:type="auto"/>
            <w:tcBorders>
              <w:top w:val="nil"/>
              <w:left w:val="single" w:sz="4" w:space="0" w:color="auto"/>
              <w:bottom w:val="single" w:sz="4" w:space="0" w:color="auto"/>
              <w:right w:val="single" w:sz="4" w:space="0" w:color="auto"/>
            </w:tcBorders>
            <w:vAlign w:val="center"/>
          </w:tcPr>
          <w:p w14:paraId="19F8770C"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全国大学生数字媒体科技作品及创意竞赛</w:t>
            </w:r>
          </w:p>
        </w:tc>
        <w:tc>
          <w:tcPr>
            <w:tcW w:w="4178" w:type="dxa"/>
            <w:tcBorders>
              <w:top w:val="nil"/>
              <w:left w:val="nil"/>
              <w:bottom w:val="single" w:sz="4" w:space="0" w:color="auto"/>
              <w:right w:val="single" w:sz="4" w:space="0" w:color="auto"/>
            </w:tcBorders>
            <w:vAlign w:val="center"/>
          </w:tcPr>
          <w:p w14:paraId="6BFBCD1E"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中国人工智能学会</w:t>
            </w:r>
          </w:p>
        </w:tc>
        <w:tc>
          <w:tcPr>
            <w:tcW w:w="992" w:type="dxa"/>
            <w:tcBorders>
              <w:top w:val="nil"/>
              <w:left w:val="nil"/>
              <w:bottom w:val="single" w:sz="4" w:space="0" w:color="auto"/>
              <w:right w:val="single" w:sz="4" w:space="0" w:color="auto"/>
            </w:tcBorders>
            <w:vAlign w:val="center"/>
          </w:tcPr>
          <w:p w14:paraId="35F8D5DC"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26312A5F"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B2</w:t>
            </w:r>
          </w:p>
        </w:tc>
      </w:tr>
      <w:tr w:rsidR="00DE6059" w14:paraId="4A1A5BFD" w14:textId="77777777">
        <w:trPr>
          <w:trHeight w:val="780"/>
        </w:trPr>
        <w:tc>
          <w:tcPr>
            <w:tcW w:w="0" w:type="auto"/>
            <w:tcBorders>
              <w:top w:val="nil"/>
              <w:left w:val="single" w:sz="4" w:space="0" w:color="auto"/>
              <w:bottom w:val="single" w:sz="4" w:space="0" w:color="auto"/>
              <w:right w:val="single" w:sz="4" w:space="0" w:color="auto"/>
            </w:tcBorders>
            <w:vAlign w:val="center"/>
          </w:tcPr>
          <w:p w14:paraId="149E0B3A"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全国三维数字化创新设计大赛</w:t>
            </w:r>
            <w:r>
              <w:rPr>
                <w:rFonts w:ascii="Times New Roman" w:hAnsi="Times New Roman" w:cs="Times New Roman"/>
                <w:kern w:val="0"/>
                <w:szCs w:val="21"/>
              </w:rPr>
              <w:br/>
            </w:r>
            <w:r>
              <w:rPr>
                <w:rFonts w:ascii="Times New Roman" w:hAnsi="Times New Roman" w:cs="Times New Roman"/>
                <w:kern w:val="0"/>
                <w:szCs w:val="21"/>
              </w:rPr>
              <w:t>（数字化设计与制造除外）</w:t>
            </w:r>
          </w:p>
        </w:tc>
        <w:tc>
          <w:tcPr>
            <w:tcW w:w="4178" w:type="dxa"/>
            <w:tcBorders>
              <w:top w:val="nil"/>
              <w:left w:val="nil"/>
              <w:bottom w:val="single" w:sz="4" w:space="0" w:color="auto"/>
              <w:right w:val="single" w:sz="4" w:space="0" w:color="auto"/>
            </w:tcBorders>
            <w:vAlign w:val="center"/>
          </w:tcPr>
          <w:p w14:paraId="0E217AB4"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中国图</w:t>
            </w:r>
            <w:proofErr w:type="gramStart"/>
            <w:r>
              <w:rPr>
                <w:rFonts w:ascii="Times New Roman" w:hAnsi="Times New Roman" w:cs="Times New Roman"/>
                <w:kern w:val="0"/>
                <w:szCs w:val="21"/>
              </w:rPr>
              <w:t>学</w:t>
            </w:r>
            <w:proofErr w:type="gramEnd"/>
            <w:r>
              <w:rPr>
                <w:rFonts w:ascii="Times New Roman" w:hAnsi="Times New Roman" w:cs="Times New Roman"/>
                <w:kern w:val="0"/>
                <w:szCs w:val="21"/>
              </w:rPr>
              <w:t>学会</w:t>
            </w:r>
            <w:r>
              <w:rPr>
                <w:rFonts w:ascii="Times New Roman" w:hAnsi="Times New Roman" w:cs="Times New Roman"/>
                <w:kern w:val="0"/>
                <w:szCs w:val="21"/>
              </w:rPr>
              <w:t xml:space="preserve"> </w:t>
            </w:r>
            <w:r>
              <w:rPr>
                <w:rFonts w:ascii="Times New Roman" w:hAnsi="Times New Roman" w:cs="Times New Roman"/>
                <w:kern w:val="0"/>
                <w:szCs w:val="21"/>
              </w:rPr>
              <w:t>、</w:t>
            </w:r>
            <w:r>
              <w:rPr>
                <w:rFonts w:ascii="Times New Roman" w:hAnsi="Times New Roman" w:cs="Times New Roman"/>
                <w:kern w:val="0"/>
                <w:szCs w:val="21"/>
              </w:rPr>
              <w:t xml:space="preserve"> </w:t>
            </w:r>
            <w:r>
              <w:rPr>
                <w:rFonts w:ascii="Times New Roman" w:hAnsi="Times New Roman" w:cs="Times New Roman"/>
                <w:kern w:val="0"/>
                <w:szCs w:val="21"/>
              </w:rPr>
              <w:t>国家制造业信息化培训中心</w:t>
            </w:r>
          </w:p>
        </w:tc>
        <w:tc>
          <w:tcPr>
            <w:tcW w:w="992" w:type="dxa"/>
            <w:tcBorders>
              <w:top w:val="nil"/>
              <w:left w:val="nil"/>
              <w:bottom w:val="single" w:sz="4" w:space="0" w:color="auto"/>
              <w:right w:val="single" w:sz="4" w:space="0" w:color="auto"/>
            </w:tcBorders>
            <w:vAlign w:val="center"/>
          </w:tcPr>
          <w:p w14:paraId="356CFB92"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30FBE203"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B2</w:t>
            </w:r>
          </w:p>
        </w:tc>
      </w:tr>
      <w:tr w:rsidR="00DE6059" w14:paraId="631C48E4" w14:textId="77777777">
        <w:trPr>
          <w:trHeight w:val="780"/>
        </w:trPr>
        <w:tc>
          <w:tcPr>
            <w:tcW w:w="0" w:type="auto"/>
            <w:tcBorders>
              <w:top w:val="nil"/>
              <w:left w:val="single" w:sz="4" w:space="0" w:color="auto"/>
              <w:bottom w:val="single" w:sz="4" w:space="0" w:color="auto"/>
              <w:right w:val="single" w:sz="4" w:space="0" w:color="auto"/>
            </w:tcBorders>
            <w:vAlign w:val="center"/>
          </w:tcPr>
          <w:p w14:paraId="7047DD03"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四川省大学生三维数字化创新设计大赛</w:t>
            </w:r>
            <w:r>
              <w:rPr>
                <w:rFonts w:ascii="Times New Roman" w:hAnsi="Times New Roman" w:cs="Times New Roman"/>
                <w:kern w:val="0"/>
                <w:szCs w:val="21"/>
              </w:rPr>
              <w:br/>
            </w:r>
            <w:r>
              <w:rPr>
                <w:rFonts w:ascii="Times New Roman" w:hAnsi="Times New Roman" w:cs="Times New Roman"/>
                <w:kern w:val="0"/>
                <w:szCs w:val="21"/>
              </w:rPr>
              <w:t>（数字化设计与制造赛道除外）</w:t>
            </w:r>
          </w:p>
        </w:tc>
        <w:tc>
          <w:tcPr>
            <w:tcW w:w="4178" w:type="dxa"/>
            <w:tcBorders>
              <w:top w:val="nil"/>
              <w:left w:val="nil"/>
              <w:bottom w:val="single" w:sz="4" w:space="0" w:color="auto"/>
              <w:right w:val="single" w:sz="4" w:space="0" w:color="auto"/>
            </w:tcBorders>
            <w:vAlign w:val="center"/>
          </w:tcPr>
          <w:p w14:paraId="0FF6AFB5"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四川省教育厅</w:t>
            </w:r>
          </w:p>
        </w:tc>
        <w:tc>
          <w:tcPr>
            <w:tcW w:w="992" w:type="dxa"/>
            <w:tcBorders>
              <w:top w:val="nil"/>
              <w:left w:val="nil"/>
              <w:bottom w:val="single" w:sz="4" w:space="0" w:color="auto"/>
              <w:right w:val="single" w:sz="4" w:space="0" w:color="auto"/>
            </w:tcBorders>
            <w:vAlign w:val="center"/>
          </w:tcPr>
          <w:p w14:paraId="05BF70B9"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省级</w:t>
            </w:r>
          </w:p>
        </w:tc>
        <w:tc>
          <w:tcPr>
            <w:tcW w:w="1005" w:type="dxa"/>
            <w:tcBorders>
              <w:top w:val="nil"/>
              <w:left w:val="nil"/>
              <w:bottom w:val="single" w:sz="4" w:space="0" w:color="auto"/>
              <w:right w:val="single" w:sz="4" w:space="0" w:color="auto"/>
            </w:tcBorders>
            <w:vAlign w:val="center"/>
          </w:tcPr>
          <w:p w14:paraId="1C542501"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B2</w:t>
            </w:r>
          </w:p>
        </w:tc>
      </w:tr>
      <w:tr w:rsidR="00DE6059" w14:paraId="0042567C" w14:textId="77777777">
        <w:trPr>
          <w:trHeight w:val="780"/>
        </w:trPr>
        <w:tc>
          <w:tcPr>
            <w:tcW w:w="0" w:type="auto"/>
            <w:tcBorders>
              <w:top w:val="nil"/>
              <w:left w:val="single" w:sz="4" w:space="0" w:color="auto"/>
              <w:bottom w:val="single" w:sz="4" w:space="0" w:color="auto"/>
              <w:right w:val="single" w:sz="4" w:space="0" w:color="auto"/>
            </w:tcBorders>
            <w:vAlign w:val="center"/>
          </w:tcPr>
          <w:p w14:paraId="4F252F24"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中国高校计算机大赛</w:t>
            </w:r>
            <w:r>
              <w:rPr>
                <w:rFonts w:ascii="Times New Roman" w:hAnsi="Times New Roman" w:cs="Times New Roman"/>
                <w:kern w:val="0"/>
                <w:szCs w:val="21"/>
              </w:rPr>
              <w:t>-</w:t>
            </w:r>
            <w:r>
              <w:rPr>
                <w:rFonts w:ascii="Cambria Math" w:hAnsi="Cambria Math" w:cs="Cambria Math"/>
                <w:kern w:val="0"/>
                <w:szCs w:val="21"/>
              </w:rPr>
              <w:t>②</w:t>
            </w:r>
            <w:r>
              <w:rPr>
                <w:rFonts w:ascii="Times New Roman" w:hAnsi="Times New Roman" w:cs="Times New Roman"/>
                <w:kern w:val="0"/>
                <w:szCs w:val="21"/>
              </w:rPr>
              <w:t>团体程序设计</w:t>
            </w:r>
            <w:proofErr w:type="gramStart"/>
            <w:r>
              <w:rPr>
                <w:rFonts w:ascii="Times New Roman" w:hAnsi="Times New Roman" w:cs="Times New Roman"/>
                <w:kern w:val="0"/>
                <w:szCs w:val="21"/>
              </w:rPr>
              <w:t>天梯赛</w:t>
            </w:r>
            <w:proofErr w:type="gramEnd"/>
          </w:p>
        </w:tc>
        <w:tc>
          <w:tcPr>
            <w:tcW w:w="4178" w:type="dxa"/>
            <w:tcBorders>
              <w:top w:val="nil"/>
              <w:left w:val="nil"/>
              <w:bottom w:val="single" w:sz="4" w:space="0" w:color="auto"/>
              <w:right w:val="single" w:sz="4" w:space="0" w:color="auto"/>
            </w:tcBorders>
            <w:vAlign w:val="center"/>
          </w:tcPr>
          <w:p w14:paraId="608E4986"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全国高等学校计算机教育研究会</w:t>
            </w:r>
          </w:p>
        </w:tc>
        <w:tc>
          <w:tcPr>
            <w:tcW w:w="992" w:type="dxa"/>
            <w:tcBorders>
              <w:top w:val="nil"/>
              <w:left w:val="nil"/>
              <w:bottom w:val="single" w:sz="4" w:space="0" w:color="auto"/>
              <w:right w:val="single" w:sz="4" w:space="0" w:color="auto"/>
            </w:tcBorders>
            <w:vAlign w:val="center"/>
          </w:tcPr>
          <w:p w14:paraId="4DA78487"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2E9409A2"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B1</w:t>
            </w:r>
          </w:p>
        </w:tc>
      </w:tr>
      <w:tr w:rsidR="00DE6059" w14:paraId="2AC1718D" w14:textId="77777777">
        <w:trPr>
          <w:trHeight w:val="780"/>
        </w:trPr>
        <w:tc>
          <w:tcPr>
            <w:tcW w:w="0" w:type="auto"/>
            <w:tcBorders>
              <w:top w:val="nil"/>
              <w:left w:val="single" w:sz="4" w:space="0" w:color="auto"/>
              <w:bottom w:val="single" w:sz="4" w:space="0" w:color="auto"/>
              <w:right w:val="single" w:sz="4" w:space="0" w:color="auto"/>
            </w:tcBorders>
            <w:vAlign w:val="center"/>
          </w:tcPr>
          <w:p w14:paraId="0BFC833B" w14:textId="77777777" w:rsidR="00DE6059" w:rsidRDefault="00000000">
            <w:pPr>
              <w:widowControl/>
              <w:jc w:val="center"/>
              <w:rPr>
                <w:rFonts w:ascii="Times New Roman" w:hAnsi="Times New Roman" w:cs="Times New Roman"/>
                <w:kern w:val="0"/>
                <w:szCs w:val="21"/>
              </w:rPr>
            </w:pPr>
            <w:proofErr w:type="gramStart"/>
            <w:r>
              <w:rPr>
                <w:rFonts w:ascii="Times New Roman" w:hAnsi="Times New Roman" w:cs="Times New Roman"/>
                <w:kern w:val="0"/>
                <w:szCs w:val="21"/>
              </w:rPr>
              <w:t>码蹄杯</w:t>
            </w:r>
            <w:proofErr w:type="gramEnd"/>
            <w:r>
              <w:rPr>
                <w:rFonts w:ascii="Times New Roman" w:hAnsi="Times New Roman" w:cs="Times New Roman"/>
                <w:kern w:val="0"/>
                <w:szCs w:val="21"/>
              </w:rPr>
              <w:t>全国职业院校程序设计大赛</w:t>
            </w:r>
          </w:p>
        </w:tc>
        <w:tc>
          <w:tcPr>
            <w:tcW w:w="4178" w:type="dxa"/>
            <w:tcBorders>
              <w:top w:val="nil"/>
              <w:left w:val="nil"/>
              <w:bottom w:val="single" w:sz="4" w:space="0" w:color="auto"/>
              <w:right w:val="single" w:sz="4" w:space="0" w:color="auto"/>
            </w:tcBorders>
            <w:vAlign w:val="center"/>
          </w:tcPr>
          <w:p w14:paraId="71431A0A"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全国高等学校计算机教育研究会</w:t>
            </w:r>
          </w:p>
        </w:tc>
        <w:tc>
          <w:tcPr>
            <w:tcW w:w="992" w:type="dxa"/>
            <w:tcBorders>
              <w:top w:val="nil"/>
              <w:left w:val="nil"/>
              <w:bottom w:val="single" w:sz="4" w:space="0" w:color="auto"/>
              <w:right w:val="single" w:sz="4" w:space="0" w:color="auto"/>
            </w:tcBorders>
            <w:vAlign w:val="center"/>
          </w:tcPr>
          <w:p w14:paraId="364AF546"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74B04E86"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B3</w:t>
            </w:r>
          </w:p>
        </w:tc>
      </w:tr>
      <w:tr w:rsidR="00DE6059" w14:paraId="301322E8" w14:textId="77777777">
        <w:trPr>
          <w:trHeight w:val="940"/>
        </w:trPr>
        <w:tc>
          <w:tcPr>
            <w:tcW w:w="0" w:type="auto"/>
            <w:tcBorders>
              <w:top w:val="nil"/>
              <w:left w:val="single" w:sz="4" w:space="0" w:color="auto"/>
              <w:bottom w:val="single" w:sz="4" w:space="0" w:color="auto"/>
              <w:right w:val="single" w:sz="4" w:space="0" w:color="auto"/>
            </w:tcBorders>
            <w:vAlign w:val="center"/>
          </w:tcPr>
          <w:p w14:paraId="5A2E0643" w14:textId="77777777" w:rsidR="00DE6059" w:rsidRDefault="00000000">
            <w:pPr>
              <w:widowControl/>
              <w:jc w:val="center"/>
              <w:rPr>
                <w:rFonts w:ascii="Times New Roman" w:hAnsi="Times New Roman" w:cs="Times New Roman"/>
                <w:kern w:val="0"/>
                <w:szCs w:val="21"/>
              </w:rPr>
            </w:pPr>
            <w:proofErr w:type="gramStart"/>
            <w:r>
              <w:rPr>
                <w:rFonts w:ascii="Times New Roman" w:hAnsi="Times New Roman" w:cs="Times New Roman"/>
                <w:kern w:val="0"/>
                <w:szCs w:val="21"/>
              </w:rPr>
              <w:t>睿</w:t>
            </w:r>
            <w:proofErr w:type="gramEnd"/>
            <w:r>
              <w:rPr>
                <w:rFonts w:ascii="Times New Roman" w:hAnsi="Times New Roman" w:cs="Times New Roman"/>
                <w:kern w:val="0"/>
                <w:szCs w:val="21"/>
              </w:rPr>
              <w:t>抗机器人开发者大赛（</w:t>
            </w:r>
            <w:r>
              <w:rPr>
                <w:rFonts w:ascii="Times New Roman" w:hAnsi="Times New Roman" w:cs="Times New Roman"/>
                <w:kern w:val="0"/>
                <w:szCs w:val="21"/>
              </w:rPr>
              <w:t>RAICOM</w:t>
            </w:r>
            <w:r>
              <w:rPr>
                <w:rFonts w:ascii="Times New Roman" w:hAnsi="Times New Roman" w:cs="Times New Roman"/>
                <w:kern w:val="0"/>
                <w:szCs w:val="21"/>
              </w:rPr>
              <w:t>）（</w:t>
            </w:r>
            <w:r>
              <w:rPr>
                <w:rFonts w:ascii="Times New Roman" w:hAnsi="Times New Roman" w:cs="Times New Roman"/>
                <w:kern w:val="0"/>
                <w:szCs w:val="21"/>
              </w:rPr>
              <w:t xml:space="preserve">CAIA </w:t>
            </w:r>
            <w:r>
              <w:rPr>
                <w:rFonts w:ascii="Times New Roman" w:hAnsi="Times New Roman" w:cs="Times New Roman"/>
                <w:kern w:val="0"/>
                <w:szCs w:val="21"/>
              </w:rPr>
              <w:t>数字文化创意、</w:t>
            </w:r>
            <w:r>
              <w:rPr>
                <w:rFonts w:ascii="Times New Roman" w:hAnsi="Times New Roman" w:cs="Times New Roman"/>
                <w:kern w:val="0"/>
                <w:szCs w:val="21"/>
              </w:rPr>
              <w:t>CAIM</w:t>
            </w:r>
            <w:r>
              <w:rPr>
                <w:rFonts w:ascii="Times New Roman" w:hAnsi="Times New Roman" w:cs="Times New Roman"/>
                <w:kern w:val="0"/>
                <w:szCs w:val="21"/>
              </w:rPr>
              <w:t>工程创客、</w:t>
            </w:r>
            <w:r>
              <w:rPr>
                <w:rFonts w:ascii="Times New Roman" w:hAnsi="Times New Roman" w:cs="Times New Roman"/>
                <w:kern w:val="0"/>
                <w:szCs w:val="21"/>
              </w:rPr>
              <w:t>CAIP</w:t>
            </w:r>
            <w:r>
              <w:rPr>
                <w:rFonts w:ascii="Times New Roman" w:hAnsi="Times New Roman" w:cs="Times New Roman"/>
                <w:kern w:val="0"/>
                <w:szCs w:val="21"/>
              </w:rPr>
              <w:t>信息技术创新）</w:t>
            </w:r>
          </w:p>
        </w:tc>
        <w:tc>
          <w:tcPr>
            <w:tcW w:w="4178" w:type="dxa"/>
            <w:tcBorders>
              <w:top w:val="nil"/>
              <w:left w:val="nil"/>
              <w:bottom w:val="single" w:sz="4" w:space="0" w:color="auto"/>
              <w:right w:val="single" w:sz="4" w:space="0" w:color="auto"/>
            </w:tcBorders>
            <w:vAlign w:val="center"/>
          </w:tcPr>
          <w:p w14:paraId="32B32297"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工业和信息化部人才交流中心</w:t>
            </w:r>
          </w:p>
        </w:tc>
        <w:tc>
          <w:tcPr>
            <w:tcW w:w="992" w:type="dxa"/>
            <w:tcBorders>
              <w:top w:val="nil"/>
              <w:left w:val="nil"/>
              <w:bottom w:val="single" w:sz="4" w:space="0" w:color="auto"/>
              <w:right w:val="single" w:sz="4" w:space="0" w:color="auto"/>
            </w:tcBorders>
            <w:vAlign w:val="center"/>
          </w:tcPr>
          <w:p w14:paraId="1D42C410"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25685F0C"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B3</w:t>
            </w:r>
          </w:p>
        </w:tc>
      </w:tr>
      <w:tr w:rsidR="00DE6059" w14:paraId="23769915" w14:textId="77777777">
        <w:trPr>
          <w:trHeight w:val="780"/>
        </w:trPr>
        <w:tc>
          <w:tcPr>
            <w:tcW w:w="0" w:type="auto"/>
            <w:tcBorders>
              <w:top w:val="nil"/>
              <w:left w:val="single" w:sz="4" w:space="0" w:color="auto"/>
              <w:bottom w:val="single" w:sz="4" w:space="0" w:color="auto"/>
              <w:right w:val="single" w:sz="4" w:space="0" w:color="auto"/>
            </w:tcBorders>
            <w:vAlign w:val="center"/>
          </w:tcPr>
          <w:p w14:paraId="692EE60F"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四川省大学生计算机设计大赛</w:t>
            </w:r>
          </w:p>
        </w:tc>
        <w:tc>
          <w:tcPr>
            <w:tcW w:w="4178" w:type="dxa"/>
            <w:tcBorders>
              <w:top w:val="nil"/>
              <w:left w:val="nil"/>
              <w:bottom w:val="single" w:sz="4" w:space="0" w:color="auto"/>
              <w:right w:val="single" w:sz="4" w:space="0" w:color="auto"/>
            </w:tcBorders>
            <w:vAlign w:val="center"/>
          </w:tcPr>
          <w:p w14:paraId="473CCE1A"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四川省教育厅</w:t>
            </w:r>
          </w:p>
        </w:tc>
        <w:tc>
          <w:tcPr>
            <w:tcW w:w="992" w:type="dxa"/>
            <w:tcBorders>
              <w:top w:val="nil"/>
              <w:left w:val="nil"/>
              <w:bottom w:val="single" w:sz="4" w:space="0" w:color="auto"/>
              <w:right w:val="single" w:sz="4" w:space="0" w:color="auto"/>
            </w:tcBorders>
            <w:vAlign w:val="center"/>
          </w:tcPr>
          <w:p w14:paraId="02BB9091"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省级</w:t>
            </w:r>
          </w:p>
        </w:tc>
        <w:tc>
          <w:tcPr>
            <w:tcW w:w="1005" w:type="dxa"/>
            <w:tcBorders>
              <w:top w:val="nil"/>
              <w:left w:val="nil"/>
              <w:bottom w:val="single" w:sz="4" w:space="0" w:color="auto"/>
              <w:right w:val="single" w:sz="4" w:space="0" w:color="auto"/>
            </w:tcBorders>
            <w:vAlign w:val="center"/>
          </w:tcPr>
          <w:p w14:paraId="70A5CB56"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B3</w:t>
            </w:r>
          </w:p>
        </w:tc>
      </w:tr>
      <w:tr w:rsidR="00DE6059" w14:paraId="4C8C82E4" w14:textId="77777777">
        <w:trPr>
          <w:trHeight w:val="780"/>
        </w:trPr>
        <w:tc>
          <w:tcPr>
            <w:tcW w:w="0" w:type="auto"/>
            <w:tcBorders>
              <w:top w:val="nil"/>
              <w:left w:val="single" w:sz="4" w:space="0" w:color="auto"/>
              <w:bottom w:val="single" w:sz="4" w:space="0" w:color="auto"/>
              <w:right w:val="single" w:sz="4" w:space="0" w:color="auto"/>
            </w:tcBorders>
            <w:vAlign w:val="center"/>
          </w:tcPr>
          <w:p w14:paraId="17DB8855"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四川省大学生</w:t>
            </w:r>
            <w:proofErr w:type="gramStart"/>
            <w:r>
              <w:rPr>
                <w:rFonts w:ascii="Times New Roman" w:hAnsi="Times New Roman" w:cs="Times New Roman"/>
                <w:kern w:val="0"/>
                <w:szCs w:val="21"/>
              </w:rPr>
              <w:t>睿</w:t>
            </w:r>
            <w:proofErr w:type="gramEnd"/>
            <w:r>
              <w:rPr>
                <w:rFonts w:ascii="Times New Roman" w:hAnsi="Times New Roman" w:cs="Times New Roman"/>
                <w:kern w:val="0"/>
                <w:szCs w:val="21"/>
              </w:rPr>
              <w:t>抗机器人开发</w:t>
            </w:r>
            <w:proofErr w:type="gramStart"/>
            <w:r>
              <w:rPr>
                <w:rFonts w:ascii="Times New Roman" w:hAnsi="Times New Roman" w:cs="Times New Roman"/>
                <w:kern w:val="0"/>
                <w:szCs w:val="21"/>
              </w:rPr>
              <w:t>者大赛</w:t>
            </w:r>
            <w:proofErr w:type="gramEnd"/>
          </w:p>
        </w:tc>
        <w:tc>
          <w:tcPr>
            <w:tcW w:w="4178" w:type="dxa"/>
            <w:tcBorders>
              <w:top w:val="nil"/>
              <w:left w:val="nil"/>
              <w:bottom w:val="single" w:sz="4" w:space="0" w:color="auto"/>
              <w:right w:val="single" w:sz="4" w:space="0" w:color="auto"/>
            </w:tcBorders>
            <w:vAlign w:val="center"/>
          </w:tcPr>
          <w:p w14:paraId="5C09E637"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四川省教育厅</w:t>
            </w:r>
          </w:p>
        </w:tc>
        <w:tc>
          <w:tcPr>
            <w:tcW w:w="992" w:type="dxa"/>
            <w:tcBorders>
              <w:top w:val="nil"/>
              <w:left w:val="nil"/>
              <w:bottom w:val="single" w:sz="4" w:space="0" w:color="auto"/>
              <w:right w:val="single" w:sz="4" w:space="0" w:color="auto"/>
            </w:tcBorders>
            <w:vAlign w:val="center"/>
          </w:tcPr>
          <w:p w14:paraId="02D1B4CF"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省级</w:t>
            </w:r>
          </w:p>
        </w:tc>
        <w:tc>
          <w:tcPr>
            <w:tcW w:w="1005" w:type="dxa"/>
            <w:tcBorders>
              <w:top w:val="nil"/>
              <w:left w:val="nil"/>
              <w:bottom w:val="single" w:sz="4" w:space="0" w:color="auto"/>
              <w:right w:val="single" w:sz="4" w:space="0" w:color="auto"/>
            </w:tcBorders>
            <w:vAlign w:val="center"/>
          </w:tcPr>
          <w:p w14:paraId="42122119"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B3</w:t>
            </w:r>
          </w:p>
        </w:tc>
      </w:tr>
      <w:tr w:rsidR="00DE6059" w14:paraId="696FF488" w14:textId="77777777">
        <w:trPr>
          <w:trHeight w:val="780"/>
        </w:trPr>
        <w:tc>
          <w:tcPr>
            <w:tcW w:w="0" w:type="auto"/>
            <w:tcBorders>
              <w:top w:val="nil"/>
              <w:left w:val="single" w:sz="4" w:space="0" w:color="auto"/>
              <w:bottom w:val="single" w:sz="4" w:space="0" w:color="auto"/>
              <w:right w:val="single" w:sz="4" w:space="0" w:color="auto"/>
            </w:tcBorders>
            <w:vAlign w:val="center"/>
          </w:tcPr>
          <w:p w14:paraId="45864842"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四川省大学生区块链技术应用创新大赛</w:t>
            </w:r>
          </w:p>
        </w:tc>
        <w:tc>
          <w:tcPr>
            <w:tcW w:w="4178" w:type="dxa"/>
            <w:tcBorders>
              <w:top w:val="nil"/>
              <w:left w:val="nil"/>
              <w:bottom w:val="single" w:sz="4" w:space="0" w:color="auto"/>
              <w:right w:val="single" w:sz="4" w:space="0" w:color="auto"/>
            </w:tcBorders>
            <w:vAlign w:val="center"/>
          </w:tcPr>
          <w:p w14:paraId="4B8EE73D"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四川省教育厅</w:t>
            </w:r>
          </w:p>
        </w:tc>
        <w:tc>
          <w:tcPr>
            <w:tcW w:w="992" w:type="dxa"/>
            <w:tcBorders>
              <w:top w:val="nil"/>
              <w:left w:val="nil"/>
              <w:bottom w:val="single" w:sz="4" w:space="0" w:color="auto"/>
              <w:right w:val="single" w:sz="4" w:space="0" w:color="auto"/>
            </w:tcBorders>
            <w:vAlign w:val="center"/>
          </w:tcPr>
          <w:p w14:paraId="4449F224"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省级</w:t>
            </w:r>
          </w:p>
        </w:tc>
        <w:tc>
          <w:tcPr>
            <w:tcW w:w="1005" w:type="dxa"/>
            <w:tcBorders>
              <w:top w:val="nil"/>
              <w:left w:val="nil"/>
              <w:bottom w:val="single" w:sz="4" w:space="0" w:color="auto"/>
              <w:right w:val="single" w:sz="4" w:space="0" w:color="auto"/>
            </w:tcBorders>
            <w:vAlign w:val="center"/>
          </w:tcPr>
          <w:p w14:paraId="63DB26E4"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B1</w:t>
            </w:r>
          </w:p>
        </w:tc>
      </w:tr>
      <w:tr w:rsidR="00DE6059" w14:paraId="085FB307" w14:textId="77777777">
        <w:trPr>
          <w:trHeight w:val="780"/>
        </w:trPr>
        <w:tc>
          <w:tcPr>
            <w:tcW w:w="0" w:type="auto"/>
            <w:tcBorders>
              <w:top w:val="nil"/>
              <w:left w:val="single" w:sz="4" w:space="0" w:color="auto"/>
              <w:bottom w:val="single" w:sz="4" w:space="0" w:color="auto"/>
              <w:right w:val="single" w:sz="4" w:space="0" w:color="auto"/>
            </w:tcBorders>
            <w:vAlign w:val="center"/>
          </w:tcPr>
          <w:p w14:paraId="07050157"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全球校园人工智能算法精英大赛</w:t>
            </w:r>
          </w:p>
        </w:tc>
        <w:tc>
          <w:tcPr>
            <w:tcW w:w="4178" w:type="dxa"/>
            <w:tcBorders>
              <w:top w:val="nil"/>
              <w:left w:val="nil"/>
              <w:bottom w:val="single" w:sz="4" w:space="0" w:color="auto"/>
              <w:right w:val="single" w:sz="4" w:space="0" w:color="auto"/>
            </w:tcBorders>
            <w:vAlign w:val="center"/>
          </w:tcPr>
          <w:p w14:paraId="66112AB7"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省人工智能学会</w:t>
            </w:r>
            <w:r>
              <w:rPr>
                <w:rFonts w:ascii="Times New Roman" w:hAnsi="Times New Roman" w:cs="Times New Roman"/>
                <w:kern w:val="0"/>
                <w:szCs w:val="21"/>
              </w:rPr>
              <w:t xml:space="preserve"> </w:t>
            </w:r>
            <w:r>
              <w:rPr>
                <w:rFonts w:ascii="Times New Roman" w:hAnsi="Times New Roman" w:cs="Times New Roman"/>
                <w:kern w:val="0"/>
                <w:szCs w:val="21"/>
              </w:rPr>
              <w:t>、华为公司</w:t>
            </w:r>
          </w:p>
        </w:tc>
        <w:tc>
          <w:tcPr>
            <w:tcW w:w="992" w:type="dxa"/>
            <w:tcBorders>
              <w:top w:val="nil"/>
              <w:left w:val="nil"/>
              <w:bottom w:val="single" w:sz="4" w:space="0" w:color="auto"/>
              <w:right w:val="single" w:sz="4" w:space="0" w:color="auto"/>
            </w:tcBorders>
            <w:vAlign w:val="center"/>
          </w:tcPr>
          <w:p w14:paraId="3BA08C97"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193E5C18"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B2</w:t>
            </w:r>
          </w:p>
        </w:tc>
      </w:tr>
      <w:tr w:rsidR="00DE6059" w14:paraId="49AA2AC0" w14:textId="77777777">
        <w:trPr>
          <w:trHeight w:val="780"/>
        </w:trPr>
        <w:tc>
          <w:tcPr>
            <w:tcW w:w="0" w:type="auto"/>
            <w:tcBorders>
              <w:top w:val="nil"/>
              <w:left w:val="single" w:sz="4" w:space="0" w:color="auto"/>
              <w:bottom w:val="single" w:sz="4" w:space="0" w:color="auto"/>
              <w:right w:val="single" w:sz="4" w:space="0" w:color="auto"/>
            </w:tcBorders>
            <w:vAlign w:val="center"/>
          </w:tcPr>
          <w:p w14:paraId="5A63D0C2"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lastRenderedPageBreak/>
              <w:t>四川省大学生人工智能算法精英大赛</w:t>
            </w:r>
          </w:p>
        </w:tc>
        <w:tc>
          <w:tcPr>
            <w:tcW w:w="4178" w:type="dxa"/>
            <w:tcBorders>
              <w:top w:val="nil"/>
              <w:left w:val="nil"/>
              <w:bottom w:val="single" w:sz="4" w:space="0" w:color="auto"/>
              <w:right w:val="single" w:sz="4" w:space="0" w:color="auto"/>
            </w:tcBorders>
            <w:vAlign w:val="center"/>
          </w:tcPr>
          <w:p w14:paraId="424C8BAD"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四川省教育厅</w:t>
            </w:r>
          </w:p>
        </w:tc>
        <w:tc>
          <w:tcPr>
            <w:tcW w:w="992" w:type="dxa"/>
            <w:tcBorders>
              <w:top w:val="nil"/>
              <w:left w:val="nil"/>
              <w:bottom w:val="single" w:sz="4" w:space="0" w:color="auto"/>
              <w:right w:val="single" w:sz="4" w:space="0" w:color="auto"/>
            </w:tcBorders>
            <w:vAlign w:val="center"/>
          </w:tcPr>
          <w:p w14:paraId="0D974697"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省级</w:t>
            </w:r>
          </w:p>
        </w:tc>
        <w:tc>
          <w:tcPr>
            <w:tcW w:w="1005" w:type="dxa"/>
            <w:tcBorders>
              <w:top w:val="nil"/>
              <w:left w:val="nil"/>
              <w:bottom w:val="single" w:sz="4" w:space="0" w:color="auto"/>
              <w:right w:val="single" w:sz="4" w:space="0" w:color="auto"/>
            </w:tcBorders>
            <w:vAlign w:val="center"/>
          </w:tcPr>
          <w:p w14:paraId="7F7BC10E"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B2</w:t>
            </w:r>
          </w:p>
        </w:tc>
      </w:tr>
      <w:tr w:rsidR="00DE6059" w14:paraId="393A0729" w14:textId="77777777">
        <w:trPr>
          <w:trHeight w:val="780"/>
        </w:trPr>
        <w:tc>
          <w:tcPr>
            <w:tcW w:w="0" w:type="auto"/>
            <w:tcBorders>
              <w:top w:val="nil"/>
              <w:left w:val="single" w:sz="4" w:space="0" w:color="auto"/>
              <w:bottom w:val="single" w:sz="4" w:space="0" w:color="auto"/>
              <w:right w:val="single" w:sz="4" w:space="0" w:color="auto"/>
            </w:tcBorders>
            <w:vAlign w:val="center"/>
          </w:tcPr>
          <w:p w14:paraId="2036DA8C"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中国高校计算机大赛</w:t>
            </w:r>
            <w:r>
              <w:rPr>
                <w:rFonts w:ascii="Times New Roman" w:hAnsi="Times New Roman" w:cs="Times New Roman"/>
                <w:kern w:val="0"/>
                <w:szCs w:val="21"/>
              </w:rPr>
              <w:t>-</w:t>
            </w:r>
            <w:r>
              <w:rPr>
                <w:rFonts w:ascii="Cambria Math" w:hAnsi="Cambria Math" w:cs="Cambria Math"/>
                <w:kern w:val="0"/>
                <w:szCs w:val="21"/>
              </w:rPr>
              <w:t>⑤</w:t>
            </w:r>
            <w:r>
              <w:rPr>
                <w:rFonts w:ascii="Times New Roman" w:hAnsi="Times New Roman" w:cs="Times New Roman"/>
                <w:kern w:val="0"/>
                <w:szCs w:val="21"/>
              </w:rPr>
              <w:t>人工智能</w:t>
            </w:r>
            <w:proofErr w:type="gramStart"/>
            <w:r>
              <w:rPr>
                <w:rFonts w:ascii="Times New Roman" w:hAnsi="Times New Roman" w:cs="Times New Roman"/>
                <w:kern w:val="0"/>
                <w:szCs w:val="21"/>
              </w:rPr>
              <w:t>创意赛</w:t>
            </w:r>
            <w:proofErr w:type="gramEnd"/>
          </w:p>
        </w:tc>
        <w:tc>
          <w:tcPr>
            <w:tcW w:w="4178" w:type="dxa"/>
            <w:tcBorders>
              <w:top w:val="nil"/>
              <w:left w:val="nil"/>
              <w:bottom w:val="single" w:sz="4" w:space="0" w:color="auto"/>
              <w:right w:val="single" w:sz="4" w:space="0" w:color="auto"/>
            </w:tcBorders>
            <w:vAlign w:val="center"/>
          </w:tcPr>
          <w:p w14:paraId="736AFBAE"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高等教育学会</w:t>
            </w:r>
          </w:p>
        </w:tc>
        <w:tc>
          <w:tcPr>
            <w:tcW w:w="992" w:type="dxa"/>
            <w:tcBorders>
              <w:top w:val="nil"/>
              <w:left w:val="nil"/>
              <w:bottom w:val="single" w:sz="4" w:space="0" w:color="auto"/>
              <w:right w:val="single" w:sz="4" w:space="0" w:color="auto"/>
            </w:tcBorders>
            <w:vAlign w:val="center"/>
          </w:tcPr>
          <w:p w14:paraId="6A4645B5"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24ED2891"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B1</w:t>
            </w:r>
          </w:p>
        </w:tc>
      </w:tr>
      <w:tr w:rsidR="00DE6059" w14:paraId="546B472B" w14:textId="77777777">
        <w:trPr>
          <w:trHeight w:val="780"/>
        </w:trPr>
        <w:tc>
          <w:tcPr>
            <w:tcW w:w="0" w:type="auto"/>
            <w:tcBorders>
              <w:top w:val="nil"/>
              <w:left w:val="single" w:sz="4" w:space="0" w:color="auto"/>
              <w:bottom w:val="single" w:sz="4" w:space="0" w:color="auto"/>
              <w:right w:val="single" w:sz="4" w:space="0" w:color="auto"/>
            </w:tcBorders>
            <w:vAlign w:val="center"/>
          </w:tcPr>
          <w:p w14:paraId="02318A7D"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川渝大学生人工智能大赛</w:t>
            </w:r>
          </w:p>
        </w:tc>
        <w:tc>
          <w:tcPr>
            <w:tcW w:w="4178" w:type="dxa"/>
            <w:tcBorders>
              <w:top w:val="nil"/>
              <w:left w:val="nil"/>
              <w:bottom w:val="single" w:sz="4" w:space="0" w:color="auto"/>
              <w:right w:val="single" w:sz="4" w:space="0" w:color="auto"/>
            </w:tcBorders>
            <w:vAlign w:val="center"/>
          </w:tcPr>
          <w:p w14:paraId="419A81AD"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四川省教育厅</w:t>
            </w:r>
          </w:p>
        </w:tc>
        <w:tc>
          <w:tcPr>
            <w:tcW w:w="992" w:type="dxa"/>
            <w:tcBorders>
              <w:top w:val="nil"/>
              <w:left w:val="nil"/>
              <w:bottom w:val="single" w:sz="4" w:space="0" w:color="auto"/>
              <w:right w:val="single" w:sz="4" w:space="0" w:color="auto"/>
            </w:tcBorders>
            <w:vAlign w:val="center"/>
          </w:tcPr>
          <w:p w14:paraId="5F6DA064"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0BAF054E"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B3</w:t>
            </w:r>
          </w:p>
        </w:tc>
      </w:tr>
      <w:tr w:rsidR="00DE6059" w14:paraId="3EA2A1A5" w14:textId="77777777">
        <w:trPr>
          <w:trHeight w:val="780"/>
        </w:trPr>
        <w:tc>
          <w:tcPr>
            <w:tcW w:w="0" w:type="auto"/>
            <w:tcBorders>
              <w:top w:val="nil"/>
              <w:left w:val="single" w:sz="4" w:space="0" w:color="auto"/>
              <w:bottom w:val="single" w:sz="4" w:space="0" w:color="auto"/>
              <w:right w:val="single" w:sz="4" w:space="0" w:color="auto"/>
            </w:tcBorders>
            <w:vAlign w:val="center"/>
          </w:tcPr>
          <w:p w14:paraId="3296218D"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全国大学生计算机系统能力大赛</w:t>
            </w:r>
          </w:p>
        </w:tc>
        <w:tc>
          <w:tcPr>
            <w:tcW w:w="4178" w:type="dxa"/>
            <w:tcBorders>
              <w:top w:val="nil"/>
              <w:left w:val="nil"/>
              <w:bottom w:val="single" w:sz="4" w:space="0" w:color="auto"/>
              <w:right w:val="single" w:sz="4" w:space="0" w:color="auto"/>
            </w:tcBorders>
            <w:vAlign w:val="center"/>
          </w:tcPr>
          <w:p w14:paraId="4491EB66"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全国高等学校计算机教育研究会</w:t>
            </w:r>
          </w:p>
        </w:tc>
        <w:tc>
          <w:tcPr>
            <w:tcW w:w="992" w:type="dxa"/>
            <w:tcBorders>
              <w:top w:val="nil"/>
              <w:left w:val="nil"/>
              <w:bottom w:val="single" w:sz="4" w:space="0" w:color="auto"/>
              <w:right w:val="single" w:sz="4" w:space="0" w:color="auto"/>
            </w:tcBorders>
            <w:vAlign w:val="center"/>
          </w:tcPr>
          <w:p w14:paraId="2D008558"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080839EB"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B3</w:t>
            </w:r>
          </w:p>
        </w:tc>
      </w:tr>
      <w:tr w:rsidR="00DE6059" w14:paraId="518979D3" w14:textId="77777777">
        <w:trPr>
          <w:trHeight w:val="780"/>
        </w:trPr>
        <w:tc>
          <w:tcPr>
            <w:tcW w:w="0" w:type="auto"/>
            <w:tcBorders>
              <w:top w:val="nil"/>
              <w:left w:val="single" w:sz="4" w:space="0" w:color="auto"/>
              <w:bottom w:val="single" w:sz="4" w:space="0" w:color="auto"/>
              <w:right w:val="single" w:sz="4" w:space="0" w:color="auto"/>
            </w:tcBorders>
            <w:vAlign w:val="center"/>
          </w:tcPr>
          <w:p w14:paraId="00201667"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w:t>
            </w:r>
            <w:r>
              <w:rPr>
                <w:rFonts w:ascii="Times New Roman" w:hAnsi="Times New Roman" w:cs="Times New Roman"/>
                <w:kern w:val="0"/>
                <w:szCs w:val="21"/>
              </w:rPr>
              <w:t>中国软件杯</w:t>
            </w:r>
            <w:r>
              <w:rPr>
                <w:rFonts w:ascii="Times New Roman" w:hAnsi="Times New Roman" w:cs="Times New Roman"/>
                <w:kern w:val="0"/>
                <w:szCs w:val="21"/>
              </w:rPr>
              <w:t>”</w:t>
            </w:r>
            <w:r>
              <w:rPr>
                <w:rFonts w:ascii="Times New Roman" w:hAnsi="Times New Roman" w:cs="Times New Roman"/>
                <w:kern w:val="0"/>
                <w:szCs w:val="21"/>
              </w:rPr>
              <w:t>大学生软件设计大赛</w:t>
            </w:r>
          </w:p>
        </w:tc>
        <w:tc>
          <w:tcPr>
            <w:tcW w:w="4178" w:type="dxa"/>
            <w:tcBorders>
              <w:top w:val="nil"/>
              <w:left w:val="nil"/>
              <w:bottom w:val="single" w:sz="4" w:space="0" w:color="auto"/>
              <w:right w:val="single" w:sz="4" w:space="0" w:color="auto"/>
            </w:tcBorders>
            <w:vAlign w:val="center"/>
          </w:tcPr>
          <w:p w14:paraId="6A0830A0"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工业和信息化部</w:t>
            </w:r>
            <w:r>
              <w:rPr>
                <w:rFonts w:ascii="Times New Roman" w:hAnsi="Times New Roman" w:cs="Times New Roman"/>
                <w:kern w:val="0"/>
                <w:szCs w:val="21"/>
              </w:rPr>
              <w:t xml:space="preserve"> </w:t>
            </w:r>
            <w:r>
              <w:rPr>
                <w:rFonts w:ascii="Times New Roman" w:hAnsi="Times New Roman" w:cs="Times New Roman"/>
                <w:kern w:val="0"/>
                <w:szCs w:val="21"/>
              </w:rPr>
              <w:t>、教育部、江苏省人民政府</w:t>
            </w:r>
          </w:p>
        </w:tc>
        <w:tc>
          <w:tcPr>
            <w:tcW w:w="992" w:type="dxa"/>
            <w:tcBorders>
              <w:top w:val="nil"/>
              <w:left w:val="nil"/>
              <w:bottom w:val="single" w:sz="4" w:space="0" w:color="auto"/>
              <w:right w:val="single" w:sz="4" w:space="0" w:color="auto"/>
            </w:tcBorders>
            <w:vAlign w:val="center"/>
          </w:tcPr>
          <w:p w14:paraId="573E67B5"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101D5D1A"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B1</w:t>
            </w:r>
          </w:p>
        </w:tc>
      </w:tr>
      <w:tr w:rsidR="00DE6059" w14:paraId="6F4A4BA4" w14:textId="77777777">
        <w:trPr>
          <w:trHeight w:val="780"/>
        </w:trPr>
        <w:tc>
          <w:tcPr>
            <w:tcW w:w="0" w:type="auto"/>
            <w:tcBorders>
              <w:top w:val="nil"/>
              <w:left w:val="single" w:sz="4" w:space="0" w:color="auto"/>
              <w:bottom w:val="single" w:sz="4" w:space="0" w:color="auto"/>
              <w:right w:val="single" w:sz="4" w:space="0" w:color="auto"/>
            </w:tcBorders>
            <w:vAlign w:val="center"/>
          </w:tcPr>
          <w:p w14:paraId="22136327"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ACM-ICPC</w:t>
            </w:r>
            <w:r>
              <w:rPr>
                <w:rFonts w:ascii="Times New Roman" w:hAnsi="Times New Roman" w:cs="Times New Roman"/>
                <w:kern w:val="0"/>
                <w:szCs w:val="21"/>
              </w:rPr>
              <w:t>国际大学生程序设计竞赛</w:t>
            </w:r>
          </w:p>
        </w:tc>
        <w:tc>
          <w:tcPr>
            <w:tcW w:w="4178" w:type="dxa"/>
            <w:tcBorders>
              <w:top w:val="nil"/>
              <w:left w:val="nil"/>
              <w:bottom w:val="single" w:sz="4" w:space="0" w:color="auto"/>
              <w:right w:val="single" w:sz="4" w:space="0" w:color="auto"/>
            </w:tcBorders>
            <w:vAlign w:val="center"/>
          </w:tcPr>
          <w:p w14:paraId="5CCF9E4A"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美国计算机协会</w:t>
            </w:r>
            <w:r>
              <w:rPr>
                <w:rFonts w:ascii="Times New Roman" w:hAnsi="Times New Roman" w:cs="Times New Roman"/>
                <w:kern w:val="0"/>
                <w:szCs w:val="21"/>
              </w:rPr>
              <w:t>association of computing machinery</w:t>
            </w:r>
          </w:p>
        </w:tc>
        <w:tc>
          <w:tcPr>
            <w:tcW w:w="992" w:type="dxa"/>
            <w:tcBorders>
              <w:top w:val="nil"/>
              <w:left w:val="nil"/>
              <w:bottom w:val="single" w:sz="4" w:space="0" w:color="auto"/>
              <w:right w:val="single" w:sz="4" w:space="0" w:color="auto"/>
            </w:tcBorders>
            <w:vAlign w:val="center"/>
          </w:tcPr>
          <w:p w14:paraId="23F875E5"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0DCF9315"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B2</w:t>
            </w:r>
          </w:p>
        </w:tc>
      </w:tr>
      <w:tr w:rsidR="00DE6059" w14:paraId="670B6197" w14:textId="77777777">
        <w:trPr>
          <w:trHeight w:val="780"/>
        </w:trPr>
        <w:tc>
          <w:tcPr>
            <w:tcW w:w="0" w:type="auto"/>
            <w:tcBorders>
              <w:top w:val="nil"/>
              <w:left w:val="single" w:sz="4" w:space="0" w:color="auto"/>
              <w:bottom w:val="single" w:sz="4" w:space="0" w:color="auto"/>
              <w:right w:val="single" w:sz="4" w:space="0" w:color="auto"/>
            </w:tcBorders>
            <w:vAlign w:val="center"/>
          </w:tcPr>
          <w:p w14:paraId="1044C991"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百度之星</w:t>
            </w:r>
            <w:r>
              <w:rPr>
                <w:rFonts w:ascii="Times New Roman" w:hAnsi="Times New Roman" w:cs="Times New Roman"/>
                <w:kern w:val="0"/>
                <w:szCs w:val="21"/>
              </w:rPr>
              <w:t>·</w:t>
            </w:r>
            <w:r>
              <w:rPr>
                <w:rFonts w:ascii="Times New Roman" w:hAnsi="Times New Roman" w:cs="Times New Roman"/>
                <w:kern w:val="0"/>
                <w:szCs w:val="21"/>
              </w:rPr>
              <w:t>程序设计大赛</w:t>
            </w:r>
          </w:p>
        </w:tc>
        <w:tc>
          <w:tcPr>
            <w:tcW w:w="4178" w:type="dxa"/>
            <w:tcBorders>
              <w:top w:val="nil"/>
              <w:left w:val="nil"/>
              <w:bottom w:val="single" w:sz="4" w:space="0" w:color="auto"/>
              <w:right w:val="single" w:sz="4" w:space="0" w:color="auto"/>
            </w:tcBorders>
            <w:vAlign w:val="center"/>
          </w:tcPr>
          <w:p w14:paraId="39F5843C"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百度公司</w:t>
            </w:r>
          </w:p>
        </w:tc>
        <w:tc>
          <w:tcPr>
            <w:tcW w:w="992" w:type="dxa"/>
            <w:tcBorders>
              <w:top w:val="nil"/>
              <w:left w:val="nil"/>
              <w:bottom w:val="single" w:sz="4" w:space="0" w:color="auto"/>
              <w:right w:val="single" w:sz="4" w:space="0" w:color="auto"/>
            </w:tcBorders>
            <w:vAlign w:val="center"/>
          </w:tcPr>
          <w:p w14:paraId="1ADED35B"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715F1090"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B2</w:t>
            </w:r>
          </w:p>
        </w:tc>
      </w:tr>
      <w:tr w:rsidR="00DE6059" w14:paraId="6EDFA1BA" w14:textId="77777777">
        <w:trPr>
          <w:trHeight w:val="780"/>
        </w:trPr>
        <w:tc>
          <w:tcPr>
            <w:tcW w:w="0" w:type="auto"/>
            <w:tcBorders>
              <w:top w:val="nil"/>
              <w:left w:val="single" w:sz="4" w:space="0" w:color="auto"/>
              <w:bottom w:val="single" w:sz="4" w:space="0" w:color="auto"/>
              <w:right w:val="single" w:sz="4" w:space="0" w:color="auto"/>
            </w:tcBorders>
            <w:vAlign w:val="center"/>
          </w:tcPr>
          <w:p w14:paraId="3AABD2AB"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中国高校计算机大赛</w:t>
            </w:r>
            <w:r>
              <w:rPr>
                <w:rFonts w:ascii="Times New Roman" w:hAnsi="Times New Roman" w:cs="Times New Roman"/>
                <w:kern w:val="0"/>
                <w:szCs w:val="21"/>
              </w:rPr>
              <w:t>-</w:t>
            </w:r>
            <w:r>
              <w:rPr>
                <w:rFonts w:ascii="Cambria Math" w:hAnsi="Cambria Math" w:cs="Cambria Math"/>
                <w:kern w:val="0"/>
                <w:szCs w:val="21"/>
              </w:rPr>
              <w:t>①</w:t>
            </w:r>
            <w:r>
              <w:rPr>
                <w:rFonts w:ascii="Times New Roman" w:hAnsi="Times New Roman" w:cs="Times New Roman"/>
                <w:kern w:val="0"/>
                <w:szCs w:val="21"/>
              </w:rPr>
              <w:t>大数据挑战赛</w:t>
            </w:r>
          </w:p>
        </w:tc>
        <w:tc>
          <w:tcPr>
            <w:tcW w:w="4178" w:type="dxa"/>
            <w:tcBorders>
              <w:top w:val="nil"/>
              <w:left w:val="nil"/>
              <w:bottom w:val="single" w:sz="4" w:space="0" w:color="auto"/>
              <w:right w:val="single" w:sz="4" w:space="0" w:color="auto"/>
            </w:tcBorders>
            <w:vAlign w:val="center"/>
          </w:tcPr>
          <w:p w14:paraId="6CBDCAC7"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全国高等学校计算机教育研究会</w:t>
            </w:r>
          </w:p>
        </w:tc>
        <w:tc>
          <w:tcPr>
            <w:tcW w:w="992" w:type="dxa"/>
            <w:tcBorders>
              <w:top w:val="nil"/>
              <w:left w:val="nil"/>
              <w:bottom w:val="single" w:sz="4" w:space="0" w:color="auto"/>
              <w:right w:val="single" w:sz="4" w:space="0" w:color="auto"/>
            </w:tcBorders>
            <w:vAlign w:val="center"/>
          </w:tcPr>
          <w:p w14:paraId="48191A45"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0611AB27"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B1</w:t>
            </w:r>
          </w:p>
        </w:tc>
      </w:tr>
      <w:tr w:rsidR="00DE6059" w14:paraId="00A75219" w14:textId="77777777">
        <w:trPr>
          <w:trHeight w:val="780"/>
        </w:trPr>
        <w:tc>
          <w:tcPr>
            <w:tcW w:w="0" w:type="auto"/>
            <w:tcBorders>
              <w:top w:val="nil"/>
              <w:left w:val="single" w:sz="4" w:space="0" w:color="auto"/>
              <w:bottom w:val="single" w:sz="4" w:space="0" w:color="auto"/>
              <w:right w:val="single" w:sz="4" w:space="0" w:color="auto"/>
            </w:tcBorders>
            <w:vAlign w:val="center"/>
          </w:tcPr>
          <w:p w14:paraId="144C3D02"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四川省大学生程序设计大赛</w:t>
            </w:r>
          </w:p>
        </w:tc>
        <w:tc>
          <w:tcPr>
            <w:tcW w:w="4178" w:type="dxa"/>
            <w:tcBorders>
              <w:top w:val="nil"/>
              <w:left w:val="nil"/>
              <w:bottom w:val="single" w:sz="4" w:space="0" w:color="auto"/>
              <w:right w:val="single" w:sz="4" w:space="0" w:color="auto"/>
            </w:tcBorders>
            <w:vAlign w:val="center"/>
          </w:tcPr>
          <w:p w14:paraId="4BCD2083"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四川省教育厅</w:t>
            </w:r>
          </w:p>
        </w:tc>
        <w:tc>
          <w:tcPr>
            <w:tcW w:w="992" w:type="dxa"/>
            <w:tcBorders>
              <w:top w:val="nil"/>
              <w:left w:val="nil"/>
              <w:bottom w:val="single" w:sz="4" w:space="0" w:color="auto"/>
              <w:right w:val="single" w:sz="4" w:space="0" w:color="auto"/>
            </w:tcBorders>
            <w:vAlign w:val="center"/>
          </w:tcPr>
          <w:p w14:paraId="17651091"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省级</w:t>
            </w:r>
          </w:p>
        </w:tc>
        <w:tc>
          <w:tcPr>
            <w:tcW w:w="1005" w:type="dxa"/>
            <w:tcBorders>
              <w:top w:val="nil"/>
              <w:left w:val="nil"/>
              <w:bottom w:val="single" w:sz="4" w:space="0" w:color="auto"/>
              <w:right w:val="single" w:sz="4" w:space="0" w:color="auto"/>
            </w:tcBorders>
            <w:vAlign w:val="center"/>
          </w:tcPr>
          <w:p w14:paraId="1B394F63"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B3</w:t>
            </w:r>
          </w:p>
        </w:tc>
      </w:tr>
      <w:tr w:rsidR="00DE6059" w14:paraId="6909EBC2" w14:textId="77777777">
        <w:trPr>
          <w:trHeight w:val="780"/>
        </w:trPr>
        <w:tc>
          <w:tcPr>
            <w:tcW w:w="0" w:type="auto"/>
            <w:tcBorders>
              <w:top w:val="nil"/>
              <w:left w:val="single" w:sz="4" w:space="0" w:color="auto"/>
              <w:bottom w:val="single" w:sz="4" w:space="0" w:color="auto"/>
              <w:right w:val="single" w:sz="4" w:space="0" w:color="auto"/>
            </w:tcBorders>
            <w:vAlign w:val="center"/>
          </w:tcPr>
          <w:p w14:paraId="2E054759"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四川省大学生大数据采集与分析大赛</w:t>
            </w:r>
          </w:p>
        </w:tc>
        <w:tc>
          <w:tcPr>
            <w:tcW w:w="4178" w:type="dxa"/>
            <w:tcBorders>
              <w:top w:val="nil"/>
              <w:left w:val="nil"/>
              <w:bottom w:val="single" w:sz="4" w:space="0" w:color="auto"/>
              <w:right w:val="single" w:sz="4" w:space="0" w:color="auto"/>
            </w:tcBorders>
            <w:vAlign w:val="center"/>
          </w:tcPr>
          <w:p w14:paraId="1B8EF900"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四川省教育厅</w:t>
            </w:r>
            <w:r>
              <w:rPr>
                <w:rFonts w:ascii="Times New Roman" w:hAnsi="Times New Roman" w:cs="Times New Roman"/>
                <w:kern w:val="0"/>
                <w:szCs w:val="21"/>
              </w:rPr>
              <w:t>‌</w:t>
            </w:r>
          </w:p>
        </w:tc>
        <w:tc>
          <w:tcPr>
            <w:tcW w:w="992" w:type="dxa"/>
            <w:tcBorders>
              <w:top w:val="nil"/>
              <w:left w:val="nil"/>
              <w:bottom w:val="single" w:sz="4" w:space="0" w:color="auto"/>
              <w:right w:val="single" w:sz="4" w:space="0" w:color="auto"/>
            </w:tcBorders>
            <w:vAlign w:val="center"/>
          </w:tcPr>
          <w:p w14:paraId="56F347E8"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省级</w:t>
            </w:r>
          </w:p>
        </w:tc>
        <w:tc>
          <w:tcPr>
            <w:tcW w:w="1005" w:type="dxa"/>
            <w:tcBorders>
              <w:top w:val="nil"/>
              <w:left w:val="nil"/>
              <w:bottom w:val="single" w:sz="4" w:space="0" w:color="auto"/>
              <w:right w:val="single" w:sz="4" w:space="0" w:color="auto"/>
            </w:tcBorders>
            <w:vAlign w:val="center"/>
          </w:tcPr>
          <w:p w14:paraId="4E1A7BBD"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B3</w:t>
            </w:r>
          </w:p>
        </w:tc>
      </w:tr>
      <w:tr w:rsidR="00DE6059" w14:paraId="685CE133" w14:textId="77777777">
        <w:trPr>
          <w:trHeight w:val="780"/>
        </w:trPr>
        <w:tc>
          <w:tcPr>
            <w:tcW w:w="0" w:type="auto"/>
            <w:tcBorders>
              <w:top w:val="nil"/>
              <w:left w:val="single" w:sz="4" w:space="0" w:color="auto"/>
              <w:bottom w:val="single" w:sz="4" w:space="0" w:color="auto"/>
              <w:right w:val="single" w:sz="4" w:space="0" w:color="auto"/>
            </w:tcBorders>
            <w:vAlign w:val="center"/>
          </w:tcPr>
          <w:p w14:paraId="3CA6531C"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四川省大学生工业工程创新应用案例大赛</w:t>
            </w:r>
          </w:p>
        </w:tc>
        <w:tc>
          <w:tcPr>
            <w:tcW w:w="4178" w:type="dxa"/>
            <w:tcBorders>
              <w:top w:val="nil"/>
              <w:left w:val="nil"/>
              <w:bottom w:val="single" w:sz="4" w:space="0" w:color="auto"/>
              <w:right w:val="single" w:sz="4" w:space="0" w:color="auto"/>
            </w:tcBorders>
            <w:vAlign w:val="center"/>
          </w:tcPr>
          <w:p w14:paraId="53CF26A6"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四川省教育厅</w:t>
            </w:r>
          </w:p>
        </w:tc>
        <w:tc>
          <w:tcPr>
            <w:tcW w:w="992" w:type="dxa"/>
            <w:tcBorders>
              <w:top w:val="nil"/>
              <w:left w:val="nil"/>
              <w:bottom w:val="single" w:sz="4" w:space="0" w:color="auto"/>
              <w:right w:val="single" w:sz="4" w:space="0" w:color="auto"/>
            </w:tcBorders>
            <w:vAlign w:val="center"/>
          </w:tcPr>
          <w:p w14:paraId="4D0A811A"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省级</w:t>
            </w:r>
          </w:p>
        </w:tc>
        <w:tc>
          <w:tcPr>
            <w:tcW w:w="1005" w:type="dxa"/>
            <w:tcBorders>
              <w:top w:val="nil"/>
              <w:left w:val="nil"/>
              <w:bottom w:val="single" w:sz="4" w:space="0" w:color="auto"/>
              <w:right w:val="single" w:sz="4" w:space="0" w:color="auto"/>
            </w:tcBorders>
            <w:vAlign w:val="center"/>
          </w:tcPr>
          <w:p w14:paraId="27079146"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B3</w:t>
            </w:r>
          </w:p>
        </w:tc>
      </w:tr>
      <w:tr w:rsidR="00DE6059" w14:paraId="5B8F44AB" w14:textId="77777777">
        <w:trPr>
          <w:trHeight w:val="780"/>
        </w:trPr>
        <w:tc>
          <w:tcPr>
            <w:tcW w:w="0" w:type="auto"/>
            <w:tcBorders>
              <w:top w:val="nil"/>
              <w:left w:val="single" w:sz="4" w:space="0" w:color="auto"/>
              <w:bottom w:val="single" w:sz="4" w:space="0" w:color="auto"/>
              <w:right w:val="single" w:sz="4" w:space="0" w:color="auto"/>
            </w:tcBorders>
            <w:vAlign w:val="center"/>
          </w:tcPr>
          <w:p w14:paraId="4E385943"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四川省大学生软件测试大赛</w:t>
            </w:r>
          </w:p>
        </w:tc>
        <w:tc>
          <w:tcPr>
            <w:tcW w:w="4178" w:type="dxa"/>
            <w:tcBorders>
              <w:top w:val="nil"/>
              <w:left w:val="nil"/>
              <w:bottom w:val="single" w:sz="4" w:space="0" w:color="auto"/>
              <w:right w:val="single" w:sz="4" w:space="0" w:color="auto"/>
            </w:tcBorders>
            <w:vAlign w:val="center"/>
          </w:tcPr>
          <w:p w14:paraId="62C54338"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四川省教育厅</w:t>
            </w:r>
          </w:p>
        </w:tc>
        <w:tc>
          <w:tcPr>
            <w:tcW w:w="992" w:type="dxa"/>
            <w:tcBorders>
              <w:top w:val="nil"/>
              <w:left w:val="nil"/>
              <w:bottom w:val="single" w:sz="4" w:space="0" w:color="auto"/>
              <w:right w:val="single" w:sz="4" w:space="0" w:color="auto"/>
            </w:tcBorders>
            <w:vAlign w:val="center"/>
          </w:tcPr>
          <w:p w14:paraId="44B09A0E"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省级</w:t>
            </w:r>
          </w:p>
        </w:tc>
        <w:tc>
          <w:tcPr>
            <w:tcW w:w="1005" w:type="dxa"/>
            <w:tcBorders>
              <w:top w:val="nil"/>
              <w:left w:val="nil"/>
              <w:bottom w:val="single" w:sz="4" w:space="0" w:color="auto"/>
              <w:right w:val="single" w:sz="4" w:space="0" w:color="auto"/>
            </w:tcBorders>
            <w:vAlign w:val="center"/>
          </w:tcPr>
          <w:p w14:paraId="4612D557"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B3</w:t>
            </w:r>
          </w:p>
        </w:tc>
      </w:tr>
      <w:tr w:rsidR="00DE6059" w14:paraId="27F0D344" w14:textId="77777777">
        <w:trPr>
          <w:trHeight w:val="780"/>
        </w:trPr>
        <w:tc>
          <w:tcPr>
            <w:tcW w:w="0" w:type="auto"/>
            <w:tcBorders>
              <w:top w:val="nil"/>
              <w:left w:val="single" w:sz="4" w:space="0" w:color="auto"/>
              <w:bottom w:val="single" w:sz="4" w:space="0" w:color="auto"/>
              <w:right w:val="single" w:sz="4" w:space="0" w:color="auto"/>
            </w:tcBorders>
            <w:vAlign w:val="center"/>
          </w:tcPr>
          <w:p w14:paraId="224A3AB3"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四川省大学生数据科学与统计建模竞赛</w:t>
            </w:r>
          </w:p>
        </w:tc>
        <w:tc>
          <w:tcPr>
            <w:tcW w:w="4178" w:type="dxa"/>
            <w:tcBorders>
              <w:top w:val="nil"/>
              <w:left w:val="nil"/>
              <w:bottom w:val="single" w:sz="4" w:space="0" w:color="auto"/>
              <w:right w:val="single" w:sz="4" w:space="0" w:color="auto"/>
            </w:tcBorders>
            <w:vAlign w:val="center"/>
          </w:tcPr>
          <w:p w14:paraId="14BAB20E"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四川省教育厅</w:t>
            </w:r>
          </w:p>
        </w:tc>
        <w:tc>
          <w:tcPr>
            <w:tcW w:w="992" w:type="dxa"/>
            <w:tcBorders>
              <w:top w:val="nil"/>
              <w:left w:val="nil"/>
              <w:bottom w:val="single" w:sz="4" w:space="0" w:color="auto"/>
              <w:right w:val="single" w:sz="4" w:space="0" w:color="auto"/>
            </w:tcBorders>
            <w:vAlign w:val="center"/>
          </w:tcPr>
          <w:p w14:paraId="594D926F"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省级</w:t>
            </w:r>
          </w:p>
        </w:tc>
        <w:tc>
          <w:tcPr>
            <w:tcW w:w="1005" w:type="dxa"/>
            <w:tcBorders>
              <w:top w:val="nil"/>
              <w:left w:val="nil"/>
              <w:bottom w:val="single" w:sz="4" w:space="0" w:color="auto"/>
              <w:right w:val="single" w:sz="4" w:space="0" w:color="auto"/>
            </w:tcBorders>
            <w:vAlign w:val="center"/>
          </w:tcPr>
          <w:p w14:paraId="0FF793E1"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B3</w:t>
            </w:r>
          </w:p>
        </w:tc>
      </w:tr>
      <w:tr w:rsidR="00DE6059" w14:paraId="7FAE5E5A" w14:textId="77777777">
        <w:trPr>
          <w:trHeight w:val="780"/>
        </w:trPr>
        <w:tc>
          <w:tcPr>
            <w:tcW w:w="0" w:type="auto"/>
            <w:tcBorders>
              <w:top w:val="nil"/>
              <w:left w:val="single" w:sz="4" w:space="0" w:color="auto"/>
              <w:bottom w:val="single" w:sz="4" w:space="0" w:color="auto"/>
              <w:right w:val="single" w:sz="4" w:space="0" w:color="auto"/>
            </w:tcBorders>
            <w:vAlign w:val="center"/>
          </w:tcPr>
          <w:p w14:paraId="5CE597D7"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四川省大学生数据挖掘挑战赛</w:t>
            </w:r>
          </w:p>
        </w:tc>
        <w:tc>
          <w:tcPr>
            <w:tcW w:w="4178" w:type="dxa"/>
            <w:tcBorders>
              <w:top w:val="nil"/>
              <w:left w:val="nil"/>
              <w:bottom w:val="single" w:sz="4" w:space="0" w:color="auto"/>
              <w:right w:val="single" w:sz="4" w:space="0" w:color="auto"/>
            </w:tcBorders>
            <w:vAlign w:val="center"/>
          </w:tcPr>
          <w:p w14:paraId="6EFEFF86"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四川省教育厅</w:t>
            </w:r>
          </w:p>
        </w:tc>
        <w:tc>
          <w:tcPr>
            <w:tcW w:w="992" w:type="dxa"/>
            <w:tcBorders>
              <w:top w:val="nil"/>
              <w:left w:val="nil"/>
              <w:bottom w:val="single" w:sz="4" w:space="0" w:color="auto"/>
              <w:right w:val="single" w:sz="4" w:space="0" w:color="auto"/>
            </w:tcBorders>
            <w:vAlign w:val="center"/>
          </w:tcPr>
          <w:p w14:paraId="479DB183"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省级</w:t>
            </w:r>
          </w:p>
        </w:tc>
        <w:tc>
          <w:tcPr>
            <w:tcW w:w="1005" w:type="dxa"/>
            <w:tcBorders>
              <w:top w:val="nil"/>
              <w:left w:val="nil"/>
              <w:bottom w:val="single" w:sz="4" w:space="0" w:color="auto"/>
              <w:right w:val="single" w:sz="4" w:space="0" w:color="auto"/>
            </w:tcBorders>
            <w:vAlign w:val="center"/>
          </w:tcPr>
          <w:p w14:paraId="07AFD5EB"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B3</w:t>
            </w:r>
          </w:p>
        </w:tc>
      </w:tr>
      <w:tr w:rsidR="00DE6059" w14:paraId="15E066FF" w14:textId="77777777">
        <w:trPr>
          <w:trHeight w:val="780"/>
        </w:trPr>
        <w:tc>
          <w:tcPr>
            <w:tcW w:w="0" w:type="auto"/>
            <w:tcBorders>
              <w:top w:val="nil"/>
              <w:left w:val="single" w:sz="4" w:space="0" w:color="auto"/>
              <w:bottom w:val="single" w:sz="4" w:space="0" w:color="auto"/>
              <w:right w:val="single" w:sz="4" w:space="0" w:color="auto"/>
            </w:tcBorders>
            <w:vAlign w:val="center"/>
          </w:tcPr>
          <w:p w14:paraId="5F66958F"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w:t>
            </w:r>
            <w:r>
              <w:rPr>
                <w:rFonts w:ascii="Times New Roman" w:hAnsi="Times New Roman" w:cs="Times New Roman"/>
                <w:kern w:val="0"/>
                <w:szCs w:val="21"/>
              </w:rPr>
              <w:t>大唐杯</w:t>
            </w:r>
            <w:r>
              <w:rPr>
                <w:rFonts w:ascii="Times New Roman" w:hAnsi="Times New Roman" w:cs="Times New Roman"/>
                <w:kern w:val="0"/>
                <w:szCs w:val="21"/>
              </w:rPr>
              <w:t>”</w:t>
            </w:r>
            <w:r>
              <w:rPr>
                <w:rFonts w:ascii="Times New Roman" w:hAnsi="Times New Roman" w:cs="Times New Roman"/>
                <w:kern w:val="0"/>
                <w:szCs w:val="21"/>
              </w:rPr>
              <w:t>全国大学生新一代信息通信技术大赛</w:t>
            </w:r>
          </w:p>
        </w:tc>
        <w:tc>
          <w:tcPr>
            <w:tcW w:w="4178" w:type="dxa"/>
            <w:tcBorders>
              <w:top w:val="nil"/>
              <w:left w:val="nil"/>
              <w:bottom w:val="single" w:sz="4" w:space="0" w:color="auto"/>
              <w:right w:val="single" w:sz="4" w:space="0" w:color="auto"/>
            </w:tcBorders>
            <w:vAlign w:val="center"/>
          </w:tcPr>
          <w:p w14:paraId="7D847A51"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工业和信息化部人才交流中心</w:t>
            </w:r>
            <w:r>
              <w:rPr>
                <w:rFonts w:ascii="Times New Roman" w:hAnsi="Times New Roman" w:cs="Times New Roman"/>
                <w:kern w:val="0"/>
                <w:szCs w:val="21"/>
              </w:rPr>
              <w:t xml:space="preserve"> </w:t>
            </w:r>
            <w:r>
              <w:rPr>
                <w:rFonts w:ascii="Times New Roman" w:hAnsi="Times New Roman" w:cs="Times New Roman"/>
                <w:kern w:val="0"/>
                <w:szCs w:val="21"/>
              </w:rPr>
              <w:t>、中国通信企业协会</w:t>
            </w:r>
          </w:p>
        </w:tc>
        <w:tc>
          <w:tcPr>
            <w:tcW w:w="992" w:type="dxa"/>
            <w:tcBorders>
              <w:top w:val="nil"/>
              <w:left w:val="nil"/>
              <w:bottom w:val="single" w:sz="4" w:space="0" w:color="auto"/>
              <w:right w:val="single" w:sz="4" w:space="0" w:color="auto"/>
            </w:tcBorders>
            <w:vAlign w:val="center"/>
          </w:tcPr>
          <w:p w14:paraId="5E5580CA"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113ABFE5"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B1</w:t>
            </w:r>
          </w:p>
        </w:tc>
      </w:tr>
      <w:tr w:rsidR="00DE6059" w14:paraId="3FE2081A" w14:textId="77777777">
        <w:trPr>
          <w:trHeight w:val="780"/>
        </w:trPr>
        <w:tc>
          <w:tcPr>
            <w:tcW w:w="0" w:type="auto"/>
            <w:tcBorders>
              <w:top w:val="nil"/>
              <w:left w:val="single" w:sz="4" w:space="0" w:color="auto"/>
              <w:bottom w:val="single" w:sz="4" w:space="0" w:color="auto"/>
              <w:right w:val="single" w:sz="4" w:space="0" w:color="auto"/>
            </w:tcBorders>
            <w:vAlign w:val="center"/>
          </w:tcPr>
          <w:p w14:paraId="5CDBFDF5"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华为</w:t>
            </w:r>
            <w:r>
              <w:rPr>
                <w:rFonts w:ascii="Times New Roman" w:hAnsi="Times New Roman" w:cs="Times New Roman"/>
                <w:kern w:val="0"/>
                <w:szCs w:val="21"/>
              </w:rPr>
              <w:t>ICT</w:t>
            </w:r>
            <w:r>
              <w:rPr>
                <w:rFonts w:ascii="Times New Roman" w:hAnsi="Times New Roman" w:cs="Times New Roman"/>
                <w:kern w:val="0"/>
                <w:szCs w:val="21"/>
              </w:rPr>
              <w:t>大赛</w:t>
            </w:r>
          </w:p>
        </w:tc>
        <w:tc>
          <w:tcPr>
            <w:tcW w:w="4178" w:type="dxa"/>
            <w:tcBorders>
              <w:top w:val="nil"/>
              <w:left w:val="nil"/>
              <w:bottom w:val="single" w:sz="4" w:space="0" w:color="auto"/>
              <w:right w:val="single" w:sz="4" w:space="0" w:color="auto"/>
            </w:tcBorders>
            <w:vAlign w:val="center"/>
          </w:tcPr>
          <w:p w14:paraId="7EAA781E"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华为技术有限公司</w:t>
            </w:r>
          </w:p>
        </w:tc>
        <w:tc>
          <w:tcPr>
            <w:tcW w:w="992" w:type="dxa"/>
            <w:tcBorders>
              <w:top w:val="nil"/>
              <w:left w:val="nil"/>
              <w:bottom w:val="single" w:sz="4" w:space="0" w:color="auto"/>
              <w:right w:val="single" w:sz="4" w:space="0" w:color="auto"/>
            </w:tcBorders>
            <w:vAlign w:val="center"/>
          </w:tcPr>
          <w:p w14:paraId="6CCF081D"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5D772C0E"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B2</w:t>
            </w:r>
          </w:p>
        </w:tc>
      </w:tr>
      <w:tr w:rsidR="00DE6059" w14:paraId="054A030F" w14:textId="77777777">
        <w:trPr>
          <w:trHeight w:val="780"/>
        </w:trPr>
        <w:tc>
          <w:tcPr>
            <w:tcW w:w="0" w:type="auto"/>
            <w:tcBorders>
              <w:top w:val="nil"/>
              <w:left w:val="single" w:sz="4" w:space="0" w:color="auto"/>
              <w:bottom w:val="single" w:sz="4" w:space="0" w:color="auto"/>
              <w:right w:val="single" w:sz="4" w:space="0" w:color="auto"/>
            </w:tcBorders>
            <w:vAlign w:val="center"/>
          </w:tcPr>
          <w:p w14:paraId="5D5DA051"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全国大学生集成电路创新创业大赛</w:t>
            </w:r>
          </w:p>
        </w:tc>
        <w:tc>
          <w:tcPr>
            <w:tcW w:w="4178" w:type="dxa"/>
            <w:tcBorders>
              <w:top w:val="nil"/>
              <w:left w:val="nil"/>
              <w:bottom w:val="single" w:sz="4" w:space="0" w:color="auto"/>
              <w:right w:val="single" w:sz="4" w:space="0" w:color="auto"/>
            </w:tcBorders>
            <w:vAlign w:val="center"/>
          </w:tcPr>
          <w:p w14:paraId="6BDC1937"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工业和信息化部人才交流中心</w:t>
            </w:r>
          </w:p>
        </w:tc>
        <w:tc>
          <w:tcPr>
            <w:tcW w:w="992" w:type="dxa"/>
            <w:tcBorders>
              <w:top w:val="nil"/>
              <w:left w:val="nil"/>
              <w:bottom w:val="single" w:sz="4" w:space="0" w:color="auto"/>
              <w:right w:val="single" w:sz="4" w:space="0" w:color="auto"/>
            </w:tcBorders>
            <w:vAlign w:val="center"/>
          </w:tcPr>
          <w:p w14:paraId="75C0525B"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6E24652B"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B2</w:t>
            </w:r>
          </w:p>
        </w:tc>
      </w:tr>
      <w:tr w:rsidR="00DE6059" w14:paraId="103D2D63" w14:textId="77777777">
        <w:trPr>
          <w:trHeight w:val="780"/>
        </w:trPr>
        <w:tc>
          <w:tcPr>
            <w:tcW w:w="0" w:type="auto"/>
            <w:tcBorders>
              <w:top w:val="nil"/>
              <w:left w:val="single" w:sz="4" w:space="0" w:color="auto"/>
              <w:bottom w:val="single" w:sz="4" w:space="0" w:color="auto"/>
              <w:right w:val="single" w:sz="4" w:space="0" w:color="auto"/>
            </w:tcBorders>
            <w:vAlign w:val="center"/>
          </w:tcPr>
          <w:p w14:paraId="0364013D"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lastRenderedPageBreak/>
              <w:t>四川省大学生华为</w:t>
            </w:r>
            <w:r>
              <w:rPr>
                <w:rFonts w:ascii="Times New Roman" w:hAnsi="Times New Roman" w:cs="Times New Roman"/>
                <w:kern w:val="0"/>
                <w:szCs w:val="21"/>
              </w:rPr>
              <w:t>ICT</w:t>
            </w:r>
            <w:r>
              <w:rPr>
                <w:rFonts w:ascii="Times New Roman" w:hAnsi="Times New Roman" w:cs="Times New Roman"/>
                <w:kern w:val="0"/>
                <w:szCs w:val="21"/>
              </w:rPr>
              <w:t>大赛</w:t>
            </w:r>
          </w:p>
        </w:tc>
        <w:tc>
          <w:tcPr>
            <w:tcW w:w="4178" w:type="dxa"/>
            <w:tcBorders>
              <w:top w:val="nil"/>
              <w:left w:val="nil"/>
              <w:bottom w:val="single" w:sz="4" w:space="0" w:color="auto"/>
              <w:right w:val="single" w:sz="4" w:space="0" w:color="auto"/>
            </w:tcBorders>
            <w:vAlign w:val="center"/>
          </w:tcPr>
          <w:p w14:paraId="2E9029C6"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四川省教育厅</w:t>
            </w:r>
          </w:p>
        </w:tc>
        <w:tc>
          <w:tcPr>
            <w:tcW w:w="992" w:type="dxa"/>
            <w:tcBorders>
              <w:top w:val="nil"/>
              <w:left w:val="nil"/>
              <w:bottom w:val="single" w:sz="4" w:space="0" w:color="auto"/>
              <w:right w:val="single" w:sz="4" w:space="0" w:color="auto"/>
            </w:tcBorders>
            <w:vAlign w:val="center"/>
          </w:tcPr>
          <w:p w14:paraId="6B9F55A3"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省级</w:t>
            </w:r>
          </w:p>
        </w:tc>
        <w:tc>
          <w:tcPr>
            <w:tcW w:w="1005" w:type="dxa"/>
            <w:tcBorders>
              <w:top w:val="nil"/>
              <w:left w:val="nil"/>
              <w:bottom w:val="single" w:sz="4" w:space="0" w:color="auto"/>
              <w:right w:val="single" w:sz="4" w:space="0" w:color="auto"/>
            </w:tcBorders>
            <w:vAlign w:val="center"/>
          </w:tcPr>
          <w:p w14:paraId="5AA53DB5"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B2</w:t>
            </w:r>
          </w:p>
        </w:tc>
      </w:tr>
      <w:tr w:rsidR="00DE6059" w14:paraId="20323E41" w14:textId="77777777">
        <w:trPr>
          <w:trHeight w:val="780"/>
        </w:trPr>
        <w:tc>
          <w:tcPr>
            <w:tcW w:w="0" w:type="auto"/>
            <w:tcBorders>
              <w:top w:val="nil"/>
              <w:left w:val="single" w:sz="4" w:space="0" w:color="auto"/>
              <w:bottom w:val="single" w:sz="4" w:space="0" w:color="auto"/>
              <w:right w:val="single" w:sz="4" w:space="0" w:color="auto"/>
            </w:tcBorders>
            <w:vAlign w:val="center"/>
          </w:tcPr>
          <w:p w14:paraId="1602E045"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四川省大学生集成电路创新创业大赛</w:t>
            </w:r>
          </w:p>
        </w:tc>
        <w:tc>
          <w:tcPr>
            <w:tcW w:w="4178" w:type="dxa"/>
            <w:tcBorders>
              <w:top w:val="nil"/>
              <w:left w:val="nil"/>
              <w:bottom w:val="single" w:sz="4" w:space="0" w:color="auto"/>
              <w:right w:val="single" w:sz="4" w:space="0" w:color="auto"/>
            </w:tcBorders>
            <w:vAlign w:val="center"/>
          </w:tcPr>
          <w:p w14:paraId="07627E7A"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四川省教育厅</w:t>
            </w:r>
          </w:p>
        </w:tc>
        <w:tc>
          <w:tcPr>
            <w:tcW w:w="992" w:type="dxa"/>
            <w:tcBorders>
              <w:top w:val="nil"/>
              <w:left w:val="nil"/>
              <w:bottom w:val="single" w:sz="4" w:space="0" w:color="auto"/>
              <w:right w:val="single" w:sz="4" w:space="0" w:color="auto"/>
            </w:tcBorders>
            <w:vAlign w:val="center"/>
          </w:tcPr>
          <w:p w14:paraId="689AC5C4"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14A1D9EE"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B2</w:t>
            </w:r>
          </w:p>
        </w:tc>
      </w:tr>
      <w:tr w:rsidR="00DE6059" w14:paraId="4CAED410" w14:textId="77777777">
        <w:trPr>
          <w:trHeight w:val="780"/>
        </w:trPr>
        <w:tc>
          <w:tcPr>
            <w:tcW w:w="0" w:type="auto"/>
            <w:tcBorders>
              <w:top w:val="nil"/>
              <w:left w:val="single" w:sz="4" w:space="0" w:color="auto"/>
              <w:bottom w:val="single" w:sz="4" w:space="0" w:color="auto"/>
              <w:right w:val="single" w:sz="4" w:space="0" w:color="auto"/>
            </w:tcBorders>
            <w:vAlign w:val="center"/>
          </w:tcPr>
          <w:p w14:paraId="428AFF55" w14:textId="77777777" w:rsidR="00DE6059" w:rsidRDefault="00000000">
            <w:pPr>
              <w:widowControl/>
              <w:jc w:val="center"/>
              <w:rPr>
                <w:rFonts w:ascii="Times New Roman" w:hAnsi="Times New Roman" w:cs="Times New Roman"/>
                <w:kern w:val="0"/>
                <w:szCs w:val="21"/>
              </w:rPr>
            </w:pPr>
            <w:proofErr w:type="spellStart"/>
            <w:r>
              <w:rPr>
                <w:rFonts w:ascii="Times New Roman" w:hAnsi="Times New Roman" w:cs="Times New Roman"/>
                <w:kern w:val="0"/>
                <w:szCs w:val="21"/>
              </w:rPr>
              <w:t>iCAN</w:t>
            </w:r>
            <w:proofErr w:type="spellEnd"/>
            <w:r>
              <w:rPr>
                <w:rFonts w:ascii="Times New Roman" w:hAnsi="Times New Roman" w:cs="Times New Roman"/>
                <w:kern w:val="0"/>
                <w:szCs w:val="21"/>
              </w:rPr>
              <w:t>大学生创新创业大赛</w:t>
            </w:r>
          </w:p>
        </w:tc>
        <w:tc>
          <w:tcPr>
            <w:tcW w:w="4178" w:type="dxa"/>
            <w:tcBorders>
              <w:top w:val="nil"/>
              <w:left w:val="nil"/>
              <w:bottom w:val="single" w:sz="4" w:space="0" w:color="auto"/>
              <w:right w:val="single" w:sz="4" w:space="0" w:color="auto"/>
            </w:tcBorders>
            <w:vAlign w:val="center"/>
          </w:tcPr>
          <w:p w14:paraId="697230CD"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国际</w:t>
            </w:r>
            <w:proofErr w:type="spellStart"/>
            <w:r>
              <w:rPr>
                <w:rFonts w:ascii="Times New Roman" w:hAnsi="Times New Roman" w:cs="Times New Roman"/>
                <w:kern w:val="0"/>
                <w:szCs w:val="21"/>
              </w:rPr>
              <w:t>iCAN</w:t>
            </w:r>
            <w:proofErr w:type="spellEnd"/>
            <w:r>
              <w:rPr>
                <w:rFonts w:ascii="Times New Roman" w:hAnsi="Times New Roman" w:cs="Times New Roman"/>
                <w:kern w:val="0"/>
                <w:szCs w:val="21"/>
              </w:rPr>
              <w:t>联盟</w:t>
            </w:r>
          </w:p>
        </w:tc>
        <w:tc>
          <w:tcPr>
            <w:tcW w:w="992" w:type="dxa"/>
            <w:tcBorders>
              <w:top w:val="nil"/>
              <w:left w:val="nil"/>
              <w:bottom w:val="single" w:sz="4" w:space="0" w:color="auto"/>
              <w:right w:val="single" w:sz="4" w:space="0" w:color="auto"/>
            </w:tcBorders>
            <w:vAlign w:val="center"/>
          </w:tcPr>
          <w:p w14:paraId="5CC708E7"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5AAD7D5A"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B3</w:t>
            </w:r>
          </w:p>
        </w:tc>
      </w:tr>
      <w:tr w:rsidR="00DE6059" w14:paraId="255D7F34" w14:textId="77777777">
        <w:trPr>
          <w:trHeight w:val="780"/>
        </w:trPr>
        <w:tc>
          <w:tcPr>
            <w:tcW w:w="0" w:type="auto"/>
            <w:tcBorders>
              <w:top w:val="nil"/>
              <w:left w:val="single" w:sz="4" w:space="0" w:color="auto"/>
              <w:bottom w:val="single" w:sz="4" w:space="0" w:color="auto"/>
              <w:right w:val="single" w:sz="4" w:space="0" w:color="auto"/>
            </w:tcBorders>
            <w:vAlign w:val="center"/>
          </w:tcPr>
          <w:p w14:paraId="6A0A5901"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蓝桥杯全国软件和信息技术专业人才大赛</w:t>
            </w:r>
            <w:r>
              <w:rPr>
                <w:rFonts w:ascii="Times New Roman" w:hAnsi="Times New Roman" w:cs="Times New Roman"/>
                <w:kern w:val="0"/>
                <w:szCs w:val="21"/>
              </w:rPr>
              <w:t>(5G</w:t>
            </w:r>
            <w:r>
              <w:rPr>
                <w:rFonts w:ascii="Times New Roman" w:hAnsi="Times New Roman" w:cs="Times New Roman"/>
                <w:kern w:val="0"/>
                <w:szCs w:val="21"/>
              </w:rPr>
              <w:t>全网规划与建设</w:t>
            </w:r>
            <w:r>
              <w:rPr>
                <w:rFonts w:ascii="Times New Roman" w:hAnsi="Times New Roman" w:cs="Times New Roman"/>
                <w:kern w:val="0"/>
                <w:szCs w:val="21"/>
              </w:rPr>
              <w:t>)</w:t>
            </w:r>
          </w:p>
        </w:tc>
        <w:tc>
          <w:tcPr>
            <w:tcW w:w="4178" w:type="dxa"/>
            <w:tcBorders>
              <w:top w:val="nil"/>
              <w:left w:val="nil"/>
              <w:bottom w:val="single" w:sz="4" w:space="0" w:color="auto"/>
              <w:right w:val="single" w:sz="4" w:space="0" w:color="auto"/>
            </w:tcBorders>
            <w:vAlign w:val="center"/>
          </w:tcPr>
          <w:p w14:paraId="2A056A7C"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工业和信息化部人才交流中心</w:t>
            </w:r>
            <w:r>
              <w:rPr>
                <w:rFonts w:ascii="Times New Roman" w:hAnsi="Times New Roman" w:cs="Times New Roman"/>
                <w:kern w:val="0"/>
                <w:szCs w:val="21"/>
              </w:rPr>
              <w:t xml:space="preserve"> </w:t>
            </w:r>
            <w:r>
              <w:rPr>
                <w:rFonts w:ascii="Times New Roman" w:hAnsi="Times New Roman" w:cs="Times New Roman"/>
                <w:kern w:val="0"/>
                <w:szCs w:val="21"/>
              </w:rPr>
              <w:t>、蓝桥杯全国软件和信息技术专业人才大赛组织委员会</w:t>
            </w:r>
          </w:p>
        </w:tc>
        <w:tc>
          <w:tcPr>
            <w:tcW w:w="992" w:type="dxa"/>
            <w:tcBorders>
              <w:top w:val="nil"/>
              <w:left w:val="nil"/>
              <w:bottom w:val="single" w:sz="4" w:space="0" w:color="auto"/>
              <w:right w:val="single" w:sz="4" w:space="0" w:color="auto"/>
            </w:tcBorders>
            <w:vAlign w:val="center"/>
          </w:tcPr>
          <w:p w14:paraId="2CD2D8D6"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2FD54FA7"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B3</w:t>
            </w:r>
          </w:p>
        </w:tc>
      </w:tr>
      <w:tr w:rsidR="00DE6059" w14:paraId="4D6C28B6" w14:textId="77777777">
        <w:trPr>
          <w:trHeight w:val="780"/>
        </w:trPr>
        <w:tc>
          <w:tcPr>
            <w:tcW w:w="0" w:type="auto"/>
            <w:tcBorders>
              <w:top w:val="nil"/>
              <w:left w:val="single" w:sz="4" w:space="0" w:color="auto"/>
              <w:bottom w:val="single" w:sz="4" w:space="0" w:color="auto"/>
              <w:right w:val="single" w:sz="4" w:space="0" w:color="auto"/>
            </w:tcBorders>
            <w:vAlign w:val="center"/>
          </w:tcPr>
          <w:p w14:paraId="0EE5B6F3"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四川省大学生通信全网建设技术竞赛</w:t>
            </w:r>
          </w:p>
        </w:tc>
        <w:tc>
          <w:tcPr>
            <w:tcW w:w="4178" w:type="dxa"/>
            <w:tcBorders>
              <w:top w:val="nil"/>
              <w:left w:val="nil"/>
              <w:bottom w:val="single" w:sz="4" w:space="0" w:color="auto"/>
              <w:right w:val="single" w:sz="4" w:space="0" w:color="auto"/>
            </w:tcBorders>
            <w:vAlign w:val="center"/>
          </w:tcPr>
          <w:p w14:paraId="1DA83F94"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四川省教育厅</w:t>
            </w:r>
          </w:p>
        </w:tc>
        <w:tc>
          <w:tcPr>
            <w:tcW w:w="992" w:type="dxa"/>
            <w:tcBorders>
              <w:top w:val="nil"/>
              <w:left w:val="nil"/>
              <w:bottom w:val="single" w:sz="4" w:space="0" w:color="auto"/>
              <w:right w:val="single" w:sz="4" w:space="0" w:color="auto"/>
            </w:tcBorders>
            <w:vAlign w:val="center"/>
          </w:tcPr>
          <w:p w14:paraId="5A9BC630"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250F0CD6"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B3</w:t>
            </w:r>
          </w:p>
        </w:tc>
      </w:tr>
      <w:tr w:rsidR="00DE6059" w14:paraId="06DDF87F" w14:textId="77777777">
        <w:trPr>
          <w:trHeight w:val="780"/>
        </w:trPr>
        <w:tc>
          <w:tcPr>
            <w:tcW w:w="0" w:type="auto"/>
            <w:tcBorders>
              <w:top w:val="nil"/>
              <w:left w:val="single" w:sz="4" w:space="0" w:color="auto"/>
              <w:bottom w:val="single" w:sz="4" w:space="0" w:color="auto"/>
              <w:right w:val="single" w:sz="4" w:space="0" w:color="auto"/>
            </w:tcBorders>
            <w:vAlign w:val="center"/>
          </w:tcPr>
          <w:p w14:paraId="4962A615"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四川省大学生知识产权竞赛</w:t>
            </w:r>
          </w:p>
        </w:tc>
        <w:tc>
          <w:tcPr>
            <w:tcW w:w="4178" w:type="dxa"/>
            <w:tcBorders>
              <w:top w:val="nil"/>
              <w:left w:val="nil"/>
              <w:bottom w:val="single" w:sz="4" w:space="0" w:color="auto"/>
              <w:right w:val="single" w:sz="4" w:space="0" w:color="auto"/>
            </w:tcBorders>
            <w:vAlign w:val="center"/>
          </w:tcPr>
          <w:p w14:paraId="688A56E8"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四川省教育厅</w:t>
            </w:r>
          </w:p>
        </w:tc>
        <w:tc>
          <w:tcPr>
            <w:tcW w:w="992" w:type="dxa"/>
            <w:tcBorders>
              <w:top w:val="nil"/>
              <w:left w:val="nil"/>
              <w:bottom w:val="single" w:sz="4" w:space="0" w:color="auto"/>
              <w:right w:val="single" w:sz="4" w:space="0" w:color="auto"/>
            </w:tcBorders>
            <w:vAlign w:val="center"/>
          </w:tcPr>
          <w:p w14:paraId="1E34F5F9"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70CD1650"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B3</w:t>
            </w:r>
          </w:p>
        </w:tc>
      </w:tr>
      <w:tr w:rsidR="00DE6059" w14:paraId="60186607" w14:textId="77777777">
        <w:trPr>
          <w:trHeight w:val="780"/>
        </w:trPr>
        <w:tc>
          <w:tcPr>
            <w:tcW w:w="0" w:type="auto"/>
            <w:tcBorders>
              <w:top w:val="nil"/>
              <w:left w:val="single" w:sz="4" w:space="0" w:color="auto"/>
              <w:bottom w:val="single" w:sz="4" w:space="0" w:color="auto"/>
              <w:right w:val="single" w:sz="4" w:space="0" w:color="auto"/>
            </w:tcBorders>
            <w:vAlign w:val="center"/>
          </w:tcPr>
          <w:p w14:paraId="0C92D650"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四川省大学生软件和信息技术专业人才大赛</w:t>
            </w:r>
            <w:r>
              <w:rPr>
                <w:rFonts w:ascii="Times New Roman" w:hAnsi="Times New Roman" w:cs="Times New Roman"/>
                <w:kern w:val="0"/>
                <w:szCs w:val="21"/>
              </w:rPr>
              <w:t>(5G</w:t>
            </w:r>
            <w:r>
              <w:rPr>
                <w:rFonts w:ascii="Times New Roman" w:hAnsi="Times New Roman" w:cs="Times New Roman"/>
                <w:kern w:val="0"/>
                <w:szCs w:val="21"/>
              </w:rPr>
              <w:t>全网规划与建设</w:t>
            </w:r>
            <w:r>
              <w:rPr>
                <w:rFonts w:ascii="Times New Roman" w:hAnsi="Times New Roman" w:cs="Times New Roman"/>
                <w:kern w:val="0"/>
                <w:szCs w:val="21"/>
              </w:rPr>
              <w:t>)</w:t>
            </w:r>
          </w:p>
        </w:tc>
        <w:tc>
          <w:tcPr>
            <w:tcW w:w="4178" w:type="dxa"/>
            <w:tcBorders>
              <w:top w:val="nil"/>
              <w:left w:val="nil"/>
              <w:bottom w:val="single" w:sz="4" w:space="0" w:color="auto"/>
              <w:right w:val="single" w:sz="4" w:space="0" w:color="auto"/>
            </w:tcBorders>
            <w:vAlign w:val="center"/>
          </w:tcPr>
          <w:p w14:paraId="78347B0C"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四川省教育厅</w:t>
            </w:r>
          </w:p>
        </w:tc>
        <w:tc>
          <w:tcPr>
            <w:tcW w:w="992" w:type="dxa"/>
            <w:tcBorders>
              <w:top w:val="nil"/>
              <w:left w:val="nil"/>
              <w:bottom w:val="single" w:sz="4" w:space="0" w:color="auto"/>
              <w:right w:val="single" w:sz="4" w:space="0" w:color="auto"/>
            </w:tcBorders>
            <w:vAlign w:val="center"/>
          </w:tcPr>
          <w:p w14:paraId="10618036"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省级</w:t>
            </w:r>
          </w:p>
        </w:tc>
        <w:tc>
          <w:tcPr>
            <w:tcW w:w="1005" w:type="dxa"/>
            <w:tcBorders>
              <w:top w:val="nil"/>
              <w:left w:val="nil"/>
              <w:bottom w:val="single" w:sz="4" w:space="0" w:color="auto"/>
              <w:right w:val="single" w:sz="4" w:space="0" w:color="auto"/>
            </w:tcBorders>
            <w:vAlign w:val="center"/>
          </w:tcPr>
          <w:p w14:paraId="07804D0B"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B3</w:t>
            </w:r>
          </w:p>
        </w:tc>
      </w:tr>
      <w:tr w:rsidR="00DE6059" w14:paraId="47F1619B" w14:textId="77777777">
        <w:trPr>
          <w:trHeight w:val="780"/>
        </w:trPr>
        <w:tc>
          <w:tcPr>
            <w:tcW w:w="0" w:type="auto"/>
            <w:tcBorders>
              <w:top w:val="nil"/>
              <w:left w:val="single" w:sz="4" w:space="0" w:color="auto"/>
              <w:bottom w:val="single" w:sz="4" w:space="0" w:color="auto"/>
              <w:right w:val="single" w:sz="4" w:space="0" w:color="auto"/>
            </w:tcBorders>
            <w:vAlign w:val="center"/>
          </w:tcPr>
          <w:p w14:paraId="230EFBE0"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四川省大学生信息安全技术大赛</w:t>
            </w:r>
          </w:p>
        </w:tc>
        <w:tc>
          <w:tcPr>
            <w:tcW w:w="4178" w:type="dxa"/>
            <w:tcBorders>
              <w:top w:val="nil"/>
              <w:left w:val="nil"/>
              <w:bottom w:val="single" w:sz="4" w:space="0" w:color="auto"/>
              <w:right w:val="single" w:sz="4" w:space="0" w:color="auto"/>
            </w:tcBorders>
            <w:vAlign w:val="center"/>
          </w:tcPr>
          <w:p w14:paraId="10E19858"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四川省教育厅</w:t>
            </w:r>
          </w:p>
        </w:tc>
        <w:tc>
          <w:tcPr>
            <w:tcW w:w="992" w:type="dxa"/>
            <w:tcBorders>
              <w:top w:val="nil"/>
              <w:left w:val="nil"/>
              <w:bottom w:val="single" w:sz="4" w:space="0" w:color="auto"/>
              <w:right w:val="single" w:sz="4" w:space="0" w:color="auto"/>
            </w:tcBorders>
            <w:vAlign w:val="center"/>
          </w:tcPr>
          <w:p w14:paraId="399E24E3"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省级</w:t>
            </w:r>
          </w:p>
        </w:tc>
        <w:tc>
          <w:tcPr>
            <w:tcW w:w="1005" w:type="dxa"/>
            <w:tcBorders>
              <w:top w:val="nil"/>
              <w:left w:val="nil"/>
              <w:bottom w:val="single" w:sz="4" w:space="0" w:color="auto"/>
              <w:right w:val="single" w:sz="4" w:space="0" w:color="auto"/>
            </w:tcBorders>
            <w:vAlign w:val="center"/>
          </w:tcPr>
          <w:p w14:paraId="02F9E5CB"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B1</w:t>
            </w:r>
          </w:p>
        </w:tc>
      </w:tr>
      <w:tr w:rsidR="00DE6059" w14:paraId="3F9BE651" w14:textId="77777777">
        <w:trPr>
          <w:trHeight w:val="780"/>
        </w:trPr>
        <w:tc>
          <w:tcPr>
            <w:tcW w:w="0" w:type="auto"/>
            <w:tcBorders>
              <w:top w:val="nil"/>
              <w:left w:val="single" w:sz="4" w:space="0" w:color="auto"/>
              <w:bottom w:val="single" w:sz="4" w:space="0" w:color="auto"/>
              <w:right w:val="single" w:sz="4" w:space="0" w:color="auto"/>
            </w:tcBorders>
            <w:vAlign w:val="center"/>
          </w:tcPr>
          <w:p w14:paraId="123A4E61"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全国大学生信息安全竞赛</w:t>
            </w:r>
          </w:p>
        </w:tc>
        <w:tc>
          <w:tcPr>
            <w:tcW w:w="4178" w:type="dxa"/>
            <w:tcBorders>
              <w:top w:val="nil"/>
              <w:left w:val="nil"/>
              <w:bottom w:val="single" w:sz="4" w:space="0" w:color="auto"/>
              <w:right w:val="single" w:sz="4" w:space="0" w:color="auto"/>
            </w:tcBorders>
            <w:vAlign w:val="center"/>
          </w:tcPr>
          <w:p w14:paraId="61DDAC43"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教育部高等学校信息安全专业教学指导委员会</w:t>
            </w:r>
          </w:p>
        </w:tc>
        <w:tc>
          <w:tcPr>
            <w:tcW w:w="992" w:type="dxa"/>
            <w:tcBorders>
              <w:top w:val="nil"/>
              <w:left w:val="nil"/>
              <w:bottom w:val="single" w:sz="4" w:space="0" w:color="auto"/>
              <w:right w:val="single" w:sz="4" w:space="0" w:color="auto"/>
            </w:tcBorders>
            <w:vAlign w:val="center"/>
          </w:tcPr>
          <w:p w14:paraId="10267C0E"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2F71E646"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B2</w:t>
            </w:r>
          </w:p>
        </w:tc>
      </w:tr>
      <w:tr w:rsidR="00DE6059" w14:paraId="0C8B8A94" w14:textId="77777777">
        <w:trPr>
          <w:trHeight w:val="780"/>
        </w:trPr>
        <w:tc>
          <w:tcPr>
            <w:tcW w:w="0" w:type="auto"/>
            <w:tcBorders>
              <w:top w:val="nil"/>
              <w:left w:val="single" w:sz="4" w:space="0" w:color="auto"/>
              <w:bottom w:val="single" w:sz="4" w:space="0" w:color="auto"/>
              <w:right w:val="single" w:sz="4" w:space="0" w:color="auto"/>
            </w:tcBorders>
            <w:vAlign w:val="center"/>
          </w:tcPr>
          <w:p w14:paraId="5ADF97ED"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全国大学生信息安全与对抗技术竞赛</w:t>
            </w:r>
          </w:p>
        </w:tc>
        <w:tc>
          <w:tcPr>
            <w:tcW w:w="4178" w:type="dxa"/>
            <w:tcBorders>
              <w:top w:val="nil"/>
              <w:left w:val="nil"/>
              <w:bottom w:val="single" w:sz="4" w:space="0" w:color="auto"/>
              <w:right w:val="single" w:sz="4" w:space="0" w:color="auto"/>
            </w:tcBorders>
            <w:vAlign w:val="center"/>
          </w:tcPr>
          <w:p w14:paraId="4ED44B85"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北京理工大学</w:t>
            </w:r>
          </w:p>
        </w:tc>
        <w:tc>
          <w:tcPr>
            <w:tcW w:w="992" w:type="dxa"/>
            <w:tcBorders>
              <w:top w:val="nil"/>
              <w:left w:val="nil"/>
              <w:bottom w:val="single" w:sz="4" w:space="0" w:color="auto"/>
              <w:right w:val="single" w:sz="4" w:space="0" w:color="auto"/>
            </w:tcBorders>
            <w:vAlign w:val="center"/>
          </w:tcPr>
          <w:p w14:paraId="416200C9"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67C50632"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B3</w:t>
            </w:r>
          </w:p>
        </w:tc>
      </w:tr>
      <w:tr w:rsidR="00DE6059" w14:paraId="06FE9119" w14:textId="77777777">
        <w:trPr>
          <w:trHeight w:val="780"/>
        </w:trPr>
        <w:tc>
          <w:tcPr>
            <w:tcW w:w="0" w:type="auto"/>
            <w:tcBorders>
              <w:top w:val="nil"/>
              <w:left w:val="single" w:sz="4" w:space="0" w:color="auto"/>
              <w:bottom w:val="single" w:sz="4" w:space="0" w:color="auto"/>
              <w:right w:val="single" w:sz="4" w:space="0" w:color="auto"/>
            </w:tcBorders>
            <w:vAlign w:val="center"/>
          </w:tcPr>
          <w:p w14:paraId="604FFE25"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中国高校计算机大赛</w:t>
            </w:r>
            <w:r>
              <w:rPr>
                <w:rFonts w:ascii="Times New Roman" w:hAnsi="Times New Roman" w:cs="Times New Roman"/>
                <w:kern w:val="0"/>
                <w:szCs w:val="21"/>
              </w:rPr>
              <w:t>-</w:t>
            </w:r>
            <w:r>
              <w:rPr>
                <w:rFonts w:ascii="Cambria Math" w:hAnsi="Cambria Math" w:cs="Cambria Math"/>
                <w:kern w:val="0"/>
                <w:szCs w:val="21"/>
              </w:rPr>
              <w:t>④</w:t>
            </w:r>
            <w:r>
              <w:rPr>
                <w:rFonts w:ascii="Times New Roman" w:hAnsi="Times New Roman" w:cs="Times New Roman"/>
                <w:kern w:val="0"/>
                <w:szCs w:val="21"/>
              </w:rPr>
              <w:t>网络技术挑战赛</w:t>
            </w:r>
          </w:p>
        </w:tc>
        <w:tc>
          <w:tcPr>
            <w:tcW w:w="4178" w:type="dxa"/>
            <w:tcBorders>
              <w:top w:val="nil"/>
              <w:left w:val="nil"/>
              <w:bottom w:val="single" w:sz="4" w:space="0" w:color="auto"/>
              <w:right w:val="single" w:sz="4" w:space="0" w:color="auto"/>
            </w:tcBorders>
            <w:vAlign w:val="center"/>
          </w:tcPr>
          <w:p w14:paraId="77D5BBFD"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全国高等学校计算机教育研究会</w:t>
            </w:r>
          </w:p>
        </w:tc>
        <w:tc>
          <w:tcPr>
            <w:tcW w:w="992" w:type="dxa"/>
            <w:tcBorders>
              <w:top w:val="nil"/>
              <w:left w:val="nil"/>
              <w:bottom w:val="single" w:sz="4" w:space="0" w:color="auto"/>
              <w:right w:val="single" w:sz="4" w:space="0" w:color="auto"/>
            </w:tcBorders>
            <w:vAlign w:val="center"/>
          </w:tcPr>
          <w:p w14:paraId="5D99BDFD"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6E1A6E18"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B1</w:t>
            </w:r>
          </w:p>
        </w:tc>
      </w:tr>
      <w:tr w:rsidR="00DE6059" w14:paraId="6888DD6D" w14:textId="77777777">
        <w:trPr>
          <w:trHeight w:val="780"/>
        </w:trPr>
        <w:tc>
          <w:tcPr>
            <w:tcW w:w="0" w:type="auto"/>
            <w:tcBorders>
              <w:top w:val="nil"/>
              <w:left w:val="single" w:sz="4" w:space="0" w:color="auto"/>
              <w:bottom w:val="single" w:sz="4" w:space="0" w:color="auto"/>
              <w:right w:val="single" w:sz="4" w:space="0" w:color="auto"/>
            </w:tcBorders>
            <w:vAlign w:val="center"/>
          </w:tcPr>
          <w:p w14:paraId="6F1121A7"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蓝桥杯全国软件和信息技术专业人才大赛（网络安全类）</w:t>
            </w:r>
          </w:p>
        </w:tc>
        <w:tc>
          <w:tcPr>
            <w:tcW w:w="4178" w:type="dxa"/>
            <w:tcBorders>
              <w:top w:val="nil"/>
              <w:left w:val="nil"/>
              <w:bottom w:val="single" w:sz="4" w:space="0" w:color="auto"/>
              <w:right w:val="single" w:sz="4" w:space="0" w:color="auto"/>
            </w:tcBorders>
            <w:vAlign w:val="center"/>
          </w:tcPr>
          <w:p w14:paraId="7F44FEFF"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工业和信息化部人才交流中心</w:t>
            </w:r>
            <w:r>
              <w:rPr>
                <w:rFonts w:ascii="Times New Roman" w:hAnsi="Times New Roman" w:cs="Times New Roman"/>
                <w:kern w:val="0"/>
                <w:szCs w:val="21"/>
              </w:rPr>
              <w:t xml:space="preserve"> </w:t>
            </w:r>
            <w:r>
              <w:rPr>
                <w:rFonts w:ascii="Times New Roman" w:hAnsi="Times New Roman" w:cs="Times New Roman"/>
                <w:kern w:val="0"/>
                <w:szCs w:val="21"/>
              </w:rPr>
              <w:t>、蓝桥杯全国软件和信息技术专业人才大赛组织委员会</w:t>
            </w:r>
          </w:p>
        </w:tc>
        <w:tc>
          <w:tcPr>
            <w:tcW w:w="992" w:type="dxa"/>
            <w:tcBorders>
              <w:top w:val="nil"/>
              <w:left w:val="nil"/>
              <w:bottom w:val="single" w:sz="4" w:space="0" w:color="auto"/>
              <w:right w:val="single" w:sz="4" w:space="0" w:color="auto"/>
            </w:tcBorders>
            <w:vAlign w:val="center"/>
          </w:tcPr>
          <w:p w14:paraId="14F77C3E"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756616E2"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B3</w:t>
            </w:r>
          </w:p>
        </w:tc>
      </w:tr>
      <w:tr w:rsidR="00DE6059" w14:paraId="7C1CCB8C" w14:textId="77777777">
        <w:trPr>
          <w:trHeight w:val="780"/>
        </w:trPr>
        <w:tc>
          <w:tcPr>
            <w:tcW w:w="0" w:type="auto"/>
            <w:tcBorders>
              <w:top w:val="nil"/>
              <w:left w:val="single" w:sz="4" w:space="0" w:color="auto"/>
              <w:bottom w:val="single" w:sz="4" w:space="0" w:color="auto"/>
              <w:right w:val="single" w:sz="4" w:space="0" w:color="auto"/>
            </w:tcBorders>
            <w:vAlign w:val="center"/>
          </w:tcPr>
          <w:p w14:paraId="65A38C37"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四川省大学生软件和信息技术专业人才大赛（网络安全类）</w:t>
            </w:r>
          </w:p>
        </w:tc>
        <w:tc>
          <w:tcPr>
            <w:tcW w:w="4178" w:type="dxa"/>
            <w:tcBorders>
              <w:top w:val="nil"/>
              <w:left w:val="nil"/>
              <w:bottom w:val="single" w:sz="4" w:space="0" w:color="auto"/>
              <w:right w:val="single" w:sz="4" w:space="0" w:color="auto"/>
            </w:tcBorders>
            <w:vAlign w:val="center"/>
          </w:tcPr>
          <w:p w14:paraId="4E471037"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四川省教育厅</w:t>
            </w:r>
          </w:p>
        </w:tc>
        <w:tc>
          <w:tcPr>
            <w:tcW w:w="992" w:type="dxa"/>
            <w:tcBorders>
              <w:top w:val="nil"/>
              <w:left w:val="nil"/>
              <w:bottom w:val="single" w:sz="4" w:space="0" w:color="auto"/>
              <w:right w:val="single" w:sz="4" w:space="0" w:color="auto"/>
            </w:tcBorders>
            <w:vAlign w:val="center"/>
          </w:tcPr>
          <w:p w14:paraId="1745FFF3"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省级</w:t>
            </w:r>
          </w:p>
        </w:tc>
        <w:tc>
          <w:tcPr>
            <w:tcW w:w="1005" w:type="dxa"/>
            <w:tcBorders>
              <w:top w:val="nil"/>
              <w:left w:val="nil"/>
              <w:bottom w:val="single" w:sz="4" w:space="0" w:color="auto"/>
              <w:right w:val="single" w:sz="4" w:space="0" w:color="auto"/>
            </w:tcBorders>
            <w:vAlign w:val="center"/>
          </w:tcPr>
          <w:p w14:paraId="7378CB51"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B3</w:t>
            </w:r>
          </w:p>
        </w:tc>
      </w:tr>
      <w:tr w:rsidR="00DE6059" w14:paraId="42211256" w14:textId="77777777">
        <w:trPr>
          <w:trHeight w:val="780"/>
        </w:trPr>
        <w:tc>
          <w:tcPr>
            <w:tcW w:w="0" w:type="auto"/>
            <w:tcBorders>
              <w:top w:val="nil"/>
              <w:left w:val="single" w:sz="4" w:space="0" w:color="auto"/>
              <w:bottom w:val="single" w:sz="4" w:space="0" w:color="auto"/>
              <w:right w:val="single" w:sz="4" w:space="0" w:color="auto"/>
            </w:tcBorders>
            <w:vAlign w:val="center"/>
          </w:tcPr>
          <w:p w14:paraId="77B9B410"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全国大学生机器人大赛</w:t>
            </w:r>
            <w:r>
              <w:rPr>
                <w:rFonts w:ascii="Times New Roman" w:hAnsi="Times New Roman" w:cs="Times New Roman"/>
                <w:kern w:val="0"/>
                <w:szCs w:val="21"/>
              </w:rPr>
              <w:t>-</w:t>
            </w:r>
            <w:r>
              <w:rPr>
                <w:rFonts w:ascii="Cambria Math" w:hAnsi="Cambria Math" w:cs="Cambria Math"/>
                <w:kern w:val="0"/>
                <w:szCs w:val="21"/>
              </w:rPr>
              <w:t>①</w:t>
            </w:r>
            <w:proofErr w:type="spellStart"/>
            <w:r>
              <w:rPr>
                <w:rFonts w:ascii="Times New Roman" w:hAnsi="Times New Roman" w:cs="Times New Roman"/>
                <w:kern w:val="0"/>
                <w:szCs w:val="21"/>
              </w:rPr>
              <w:t>RoboMaster</w:t>
            </w:r>
            <w:proofErr w:type="spellEnd"/>
          </w:p>
        </w:tc>
        <w:tc>
          <w:tcPr>
            <w:tcW w:w="4178" w:type="dxa"/>
            <w:tcBorders>
              <w:top w:val="nil"/>
              <w:left w:val="nil"/>
              <w:bottom w:val="single" w:sz="4" w:space="0" w:color="auto"/>
              <w:right w:val="single" w:sz="4" w:space="0" w:color="auto"/>
            </w:tcBorders>
            <w:vAlign w:val="center"/>
          </w:tcPr>
          <w:p w14:paraId="2A3DD3E8"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全国大学生机器人大赛组委会</w:t>
            </w:r>
          </w:p>
        </w:tc>
        <w:tc>
          <w:tcPr>
            <w:tcW w:w="992" w:type="dxa"/>
            <w:tcBorders>
              <w:top w:val="nil"/>
              <w:left w:val="nil"/>
              <w:bottom w:val="single" w:sz="4" w:space="0" w:color="auto"/>
              <w:right w:val="single" w:sz="4" w:space="0" w:color="auto"/>
            </w:tcBorders>
            <w:vAlign w:val="center"/>
          </w:tcPr>
          <w:p w14:paraId="20F73C22"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47CA9774"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B1</w:t>
            </w:r>
          </w:p>
        </w:tc>
      </w:tr>
      <w:tr w:rsidR="00DE6059" w14:paraId="33B45B2D" w14:textId="77777777">
        <w:trPr>
          <w:trHeight w:val="780"/>
        </w:trPr>
        <w:tc>
          <w:tcPr>
            <w:tcW w:w="0" w:type="auto"/>
            <w:tcBorders>
              <w:top w:val="nil"/>
              <w:left w:val="single" w:sz="4" w:space="0" w:color="auto"/>
              <w:bottom w:val="single" w:sz="4" w:space="0" w:color="auto"/>
              <w:right w:val="single" w:sz="4" w:space="0" w:color="auto"/>
            </w:tcBorders>
            <w:vAlign w:val="center"/>
          </w:tcPr>
          <w:p w14:paraId="09C934E1"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全国大学生智能汽车竞赛</w:t>
            </w:r>
          </w:p>
        </w:tc>
        <w:tc>
          <w:tcPr>
            <w:tcW w:w="4178" w:type="dxa"/>
            <w:tcBorders>
              <w:top w:val="nil"/>
              <w:left w:val="nil"/>
              <w:bottom w:val="single" w:sz="4" w:space="0" w:color="auto"/>
              <w:right w:val="single" w:sz="4" w:space="0" w:color="auto"/>
            </w:tcBorders>
            <w:vAlign w:val="center"/>
          </w:tcPr>
          <w:p w14:paraId="06FE41BB"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教育部高等自动化类教学</w:t>
            </w:r>
            <w:proofErr w:type="gramStart"/>
            <w:r>
              <w:rPr>
                <w:rFonts w:ascii="Times New Roman" w:hAnsi="Times New Roman" w:cs="Times New Roman"/>
                <w:kern w:val="0"/>
                <w:szCs w:val="21"/>
              </w:rPr>
              <w:t>指导分</w:t>
            </w:r>
            <w:proofErr w:type="gramEnd"/>
            <w:r>
              <w:rPr>
                <w:rFonts w:ascii="Times New Roman" w:hAnsi="Times New Roman" w:cs="Times New Roman"/>
                <w:kern w:val="0"/>
                <w:szCs w:val="21"/>
              </w:rPr>
              <w:t>委员会</w:t>
            </w:r>
          </w:p>
        </w:tc>
        <w:tc>
          <w:tcPr>
            <w:tcW w:w="992" w:type="dxa"/>
            <w:tcBorders>
              <w:top w:val="nil"/>
              <w:left w:val="nil"/>
              <w:bottom w:val="single" w:sz="4" w:space="0" w:color="auto"/>
              <w:right w:val="single" w:sz="4" w:space="0" w:color="auto"/>
            </w:tcBorders>
            <w:vAlign w:val="center"/>
          </w:tcPr>
          <w:p w14:paraId="632C59EE"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3782E5BD"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B1</w:t>
            </w:r>
          </w:p>
        </w:tc>
      </w:tr>
      <w:tr w:rsidR="00DE6059" w14:paraId="78A14A59" w14:textId="77777777">
        <w:trPr>
          <w:trHeight w:val="921"/>
        </w:trPr>
        <w:tc>
          <w:tcPr>
            <w:tcW w:w="0" w:type="auto"/>
            <w:tcBorders>
              <w:top w:val="nil"/>
              <w:left w:val="single" w:sz="4" w:space="0" w:color="auto"/>
              <w:bottom w:val="single" w:sz="4" w:space="0" w:color="auto"/>
              <w:right w:val="single" w:sz="4" w:space="0" w:color="auto"/>
            </w:tcBorders>
            <w:vAlign w:val="center"/>
          </w:tcPr>
          <w:p w14:paraId="291AAD2F"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w:t>
            </w:r>
            <w:r>
              <w:rPr>
                <w:rFonts w:ascii="Times New Roman" w:hAnsi="Times New Roman" w:cs="Times New Roman"/>
                <w:kern w:val="0"/>
                <w:szCs w:val="21"/>
              </w:rPr>
              <w:t>西门子杯</w:t>
            </w:r>
            <w:r>
              <w:rPr>
                <w:rFonts w:ascii="Times New Roman" w:hAnsi="Times New Roman" w:cs="Times New Roman"/>
                <w:kern w:val="0"/>
                <w:szCs w:val="21"/>
              </w:rPr>
              <w:t>”</w:t>
            </w:r>
            <w:r>
              <w:rPr>
                <w:rFonts w:ascii="Times New Roman" w:hAnsi="Times New Roman" w:cs="Times New Roman"/>
                <w:kern w:val="0"/>
                <w:szCs w:val="21"/>
              </w:rPr>
              <w:t>中国智能制造挑战赛</w:t>
            </w:r>
          </w:p>
        </w:tc>
        <w:tc>
          <w:tcPr>
            <w:tcW w:w="4178" w:type="dxa"/>
            <w:tcBorders>
              <w:top w:val="nil"/>
              <w:left w:val="nil"/>
              <w:bottom w:val="single" w:sz="4" w:space="0" w:color="auto"/>
              <w:right w:val="single" w:sz="4" w:space="0" w:color="auto"/>
            </w:tcBorders>
            <w:vAlign w:val="center"/>
          </w:tcPr>
          <w:p w14:paraId="7F72A3C2"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教育部高等学校自动化类专业教学指导委员会</w:t>
            </w:r>
            <w:r>
              <w:rPr>
                <w:rFonts w:ascii="Times New Roman" w:hAnsi="Times New Roman" w:cs="Times New Roman"/>
                <w:kern w:val="0"/>
                <w:szCs w:val="21"/>
              </w:rPr>
              <w:t xml:space="preserve"> </w:t>
            </w:r>
            <w:r>
              <w:rPr>
                <w:rFonts w:ascii="Times New Roman" w:hAnsi="Times New Roman" w:cs="Times New Roman"/>
                <w:kern w:val="0"/>
                <w:szCs w:val="21"/>
              </w:rPr>
              <w:t>、中国仿真学会</w:t>
            </w:r>
            <w:r>
              <w:rPr>
                <w:rFonts w:ascii="Times New Roman" w:hAnsi="Times New Roman" w:cs="Times New Roman"/>
                <w:kern w:val="0"/>
                <w:szCs w:val="21"/>
              </w:rPr>
              <w:t xml:space="preserve"> </w:t>
            </w:r>
            <w:r>
              <w:rPr>
                <w:rFonts w:ascii="Times New Roman" w:hAnsi="Times New Roman" w:cs="Times New Roman"/>
                <w:kern w:val="0"/>
                <w:szCs w:val="21"/>
              </w:rPr>
              <w:t>、西门子（中国）有限公司</w:t>
            </w:r>
          </w:p>
        </w:tc>
        <w:tc>
          <w:tcPr>
            <w:tcW w:w="992" w:type="dxa"/>
            <w:tcBorders>
              <w:top w:val="nil"/>
              <w:left w:val="nil"/>
              <w:bottom w:val="single" w:sz="4" w:space="0" w:color="auto"/>
              <w:right w:val="single" w:sz="4" w:space="0" w:color="auto"/>
            </w:tcBorders>
            <w:vAlign w:val="center"/>
          </w:tcPr>
          <w:p w14:paraId="6C0158D0"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0AB90FD6"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B2</w:t>
            </w:r>
          </w:p>
        </w:tc>
      </w:tr>
      <w:tr w:rsidR="00DE6059" w14:paraId="4EA16035" w14:textId="77777777">
        <w:trPr>
          <w:trHeight w:val="780"/>
        </w:trPr>
        <w:tc>
          <w:tcPr>
            <w:tcW w:w="0" w:type="auto"/>
            <w:tcBorders>
              <w:top w:val="nil"/>
              <w:left w:val="single" w:sz="4" w:space="0" w:color="auto"/>
              <w:bottom w:val="single" w:sz="4" w:space="0" w:color="auto"/>
              <w:right w:val="single" w:sz="4" w:space="0" w:color="auto"/>
            </w:tcBorders>
            <w:vAlign w:val="center"/>
          </w:tcPr>
          <w:p w14:paraId="5EAE2EB8" w14:textId="77777777" w:rsidR="00DE6059" w:rsidRDefault="00000000">
            <w:pPr>
              <w:widowControl/>
              <w:jc w:val="center"/>
              <w:rPr>
                <w:rFonts w:ascii="Times New Roman" w:hAnsi="Times New Roman" w:cs="Times New Roman"/>
                <w:kern w:val="0"/>
                <w:szCs w:val="21"/>
              </w:rPr>
            </w:pPr>
            <w:proofErr w:type="gramStart"/>
            <w:r>
              <w:rPr>
                <w:rFonts w:ascii="Times New Roman" w:hAnsi="Times New Roman" w:cs="Times New Roman"/>
                <w:kern w:val="0"/>
                <w:szCs w:val="21"/>
              </w:rPr>
              <w:t>睿</w:t>
            </w:r>
            <w:proofErr w:type="gramEnd"/>
            <w:r>
              <w:rPr>
                <w:rFonts w:ascii="Times New Roman" w:hAnsi="Times New Roman" w:cs="Times New Roman"/>
                <w:kern w:val="0"/>
                <w:szCs w:val="21"/>
              </w:rPr>
              <w:t>抗机器人开发者大赛（</w:t>
            </w:r>
            <w:r>
              <w:rPr>
                <w:rFonts w:ascii="Times New Roman" w:hAnsi="Times New Roman" w:cs="Times New Roman"/>
                <w:kern w:val="0"/>
                <w:szCs w:val="21"/>
              </w:rPr>
              <w:t>RAICOM</w:t>
            </w:r>
            <w:r>
              <w:rPr>
                <w:rFonts w:ascii="Times New Roman" w:hAnsi="Times New Roman" w:cs="Times New Roman"/>
                <w:kern w:val="0"/>
                <w:szCs w:val="21"/>
              </w:rPr>
              <w:t>）（</w:t>
            </w:r>
            <w:r>
              <w:rPr>
                <w:rFonts w:ascii="Times New Roman" w:hAnsi="Times New Roman" w:cs="Times New Roman"/>
                <w:kern w:val="0"/>
                <w:szCs w:val="21"/>
              </w:rPr>
              <w:t xml:space="preserve">CAIR </w:t>
            </w:r>
            <w:proofErr w:type="gramStart"/>
            <w:r>
              <w:rPr>
                <w:rFonts w:ascii="Times New Roman" w:hAnsi="Times New Roman" w:cs="Times New Roman"/>
                <w:kern w:val="0"/>
                <w:szCs w:val="21"/>
              </w:rPr>
              <w:t>工程竞</w:t>
            </w:r>
            <w:r>
              <w:rPr>
                <w:rFonts w:ascii="Times New Roman" w:hAnsi="Times New Roman" w:cs="Times New Roman"/>
                <w:kern w:val="0"/>
                <w:szCs w:val="21"/>
              </w:rPr>
              <w:lastRenderedPageBreak/>
              <w:t>技工程竞技</w:t>
            </w:r>
            <w:proofErr w:type="gramEnd"/>
            <w:r>
              <w:rPr>
                <w:rFonts w:ascii="Times New Roman" w:hAnsi="Times New Roman" w:cs="Times New Roman"/>
                <w:kern w:val="0"/>
                <w:szCs w:val="21"/>
              </w:rPr>
              <w:t>-</w:t>
            </w:r>
            <w:r>
              <w:rPr>
                <w:rFonts w:ascii="Times New Roman" w:hAnsi="Times New Roman" w:cs="Times New Roman"/>
                <w:kern w:val="0"/>
                <w:szCs w:val="21"/>
              </w:rPr>
              <w:t>魔力元宝、足球竞技）</w:t>
            </w:r>
          </w:p>
        </w:tc>
        <w:tc>
          <w:tcPr>
            <w:tcW w:w="4178" w:type="dxa"/>
            <w:tcBorders>
              <w:top w:val="nil"/>
              <w:left w:val="nil"/>
              <w:bottom w:val="single" w:sz="4" w:space="0" w:color="auto"/>
              <w:right w:val="single" w:sz="4" w:space="0" w:color="auto"/>
            </w:tcBorders>
            <w:vAlign w:val="center"/>
          </w:tcPr>
          <w:p w14:paraId="5B432262"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lastRenderedPageBreak/>
              <w:t>工业和信息化部人才交流中心</w:t>
            </w:r>
          </w:p>
        </w:tc>
        <w:tc>
          <w:tcPr>
            <w:tcW w:w="992" w:type="dxa"/>
            <w:tcBorders>
              <w:top w:val="nil"/>
              <w:left w:val="nil"/>
              <w:bottom w:val="single" w:sz="4" w:space="0" w:color="auto"/>
              <w:right w:val="single" w:sz="4" w:space="0" w:color="auto"/>
            </w:tcBorders>
            <w:vAlign w:val="center"/>
          </w:tcPr>
          <w:p w14:paraId="398AE5C4"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209D53B7"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B2</w:t>
            </w:r>
          </w:p>
        </w:tc>
      </w:tr>
      <w:tr w:rsidR="00DE6059" w14:paraId="56EAA54A" w14:textId="77777777">
        <w:trPr>
          <w:trHeight w:val="780"/>
        </w:trPr>
        <w:tc>
          <w:tcPr>
            <w:tcW w:w="0" w:type="auto"/>
            <w:tcBorders>
              <w:top w:val="nil"/>
              <w:left w:val="single" w:sz="4" w:space="0" w:color="auto"/>
              <w:bottom w:val="single" w:sz="4" w:space="0" w:color="auto"/>
              <w:right w:val="single" w:sz="4" w:space="0" w:color="auto"/>
            </w:tcBorders>
            <w:vAlign w:val="center"/>
          </w:tcPr>
          <w:p w14:paraId="1FF4AB18"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中国高校智能机器人创意大赛</w:t>
            </w:r>
          </w:p>
        </w:tc>
        <w:tc>
          <w:tcPr>
            <w:tcW w:w="4178" w:type="dxa"/>
            <w:tcBorders>
              <w:top w:val="nil"/>
              <w:left w:val="nil"/>
              <w:bottom w:val="single" w:sz="4" w:space="0" w:color="auto"/>
              <w:right w:val="single" w:sz="4" w:space="0" w:color="auto"/>
            </w:tcBorders>
            <w:vAlign w:val="center"/>
          </w:tcPr>
          <w:p w14:paraId="08548965"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中国高校智能机器人创意大赛组委会</w:t>
            </w:r>
          </w:p>
        </w:tc>
        <w:tc>
          <w:tcPr>
            <w:tcW w:w="992" w:type="dxa"/>
            <w:tcBorders>
              <w:top w:val="nil"/>
              <w:left w:val="nil"/>
              <w:bottom w:val="single" w:sz="4" w:space="0" w:color="auto"/>
              <w:right w:val="single" w:sz="4" w:space="0" w:color="auto"/>
            </w:tcBorders>
            <w:vAlign w:val="center"/>
          </w:tcPr>
          <w:p w14:paraId="2E279AB8"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40675312"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B2</w:t>
            </w:r>
          </w:p>
        </w:tc>
      </w:tr>
      <w:tr w:rsidR="00DE6059" w14:paraId="15A697B2" w14:textId="77777777">
        <w:trPr>
          <w:trHeight w:val="780"/>
        </w:trPr>
        <w:tc>
          <w:tcPr>
            <w:tcW w:w="0" w:type="auto"/>
            <w:tcBorders>
              <w:top w:val="nil"/>
              <w:left w:val="single" w:sz="4" w:space="0" w:color="auto"/>
              <w:bottom w:val="single" w:sz="4" w:space="0" w:color="auto"/>
              <w:right w:val="single" w:sz="4" w:space="0" w:color="auto"/>
            </w:tcBorders>
            <w:vAlign w:val="center"/>
          </w:tcPr>
          <w:p w14:paraId="02D3FA3A"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中国机器人大赛暨</w:t>
            </w:r>
            <w:r>
              <w:rPr>
                <w:rFonts w:ascii="Times New Roman" w:hAnsi="Times New Roman" w:cs="Times New Roman"/>
                <w:kern w:val="0"/>
                <w:szCs w:val="21"/>
              </w:rPr>
              <w:t>RoboCup</w:t>
            </w:r>
            <w:r>
              <w:rPr>
                <w:rFonts w:ascii="Times New Roman" w:hAnsi="Times New Roman" w:cs="Times New Roman"/>
                <w:kern w:val="0"/>
                <w:szCs w:val="21"/>
              </w:rPr>
              <w:t>机器人世界杯中国赛</w:t>
            </w:r>
          </w:p>
        </w:tc>
        <w:tc>
          <w:tcPr>
            <w:tcW w:w="4178" w:type="dxa"/>
            <w:tcBorders>
              <w:top w:val="nil"/>
              <w:left w:val="nil"/>
              <w:bottom w:val="single" w:sz="4" w:space="0" w:color="auto"/>
              <w:right w:val="single" w:sz="4" w:space="0" w:color="auto"/>
            </w:tcBorders>
            <w:vAlign w:val="center"/>
          </w:tcPr>
          <w:p w14:paraId="19333D98"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中国自动化学会</w:t>
            </w:r>
          </w:p>
        </w:tc>
        <w:tc>
          <w:tcPr>
            <w:tcW w:w="992" w:type="dxa"/>
            <w:tcBorders>
              <w:top w:val="nil"/>
              <w:left w:val="nil"/>
              <w:bottom w:val="single" w:sz="4" w:space="0" w:color="auto"/>
              <w:right w:val="single" w:sz="4" w:space="0" w:color="auto"/>
            </w:tcBorders>
            <w:vAlign w:val="center"/>
          </w:tcPr>
          <w:p w14:paraId="5DCE9E60"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5A9EB585"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B2</w:t>
            </w:r>
          </w:p>
        </w:tc>
      </w:tr>
      <w:tr w:rsidR="00DE6059" w14:paraId="73F6C2A0" w14:textId="77777777">
        <w:trPr>
          <w:trHeight w:val="780"/>
        </w:trPr>
        <w:tc>
          <w:tcPr>
            <w:tcW w:w="0" w:type="auto"/>
            <w:tcBorders>
              <w:top w:val="nil"/>
              <w:left w:val="single" w:sz="4" w:space="0" w:color="auto"/>
              <w:bottom w:val="single" w:sz="4" w:space="0" w:color="auto"/>
              <w:right w:val="single" w:sz="4" w:space="0" w:color="auto"/>
            </w:tcBorders>
            <w:vAlign w:val="center"/>
          </w:tcPr>
          <w:p w14:paraId="33163C1D"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中国机器人及人工智能大赛</w:t>
            </w:r>
          </w:p>
        </w:tc>
        <w:tc>
          <w:tcPr>
            <w:tcW w:w="4178" w:type="dxa"/>
            <w:tcBorders>
              <w:top w:val="nil"/>
              <w:left w:val="nil"/>
              <w:bottom w:val="single" w:sz="4" w:space="0" w:color="auto"/>
              <w:right w:val="single" w:sz="4" w:space="0" w:color="auto"/>
            </w:tcBorders>
            <w:vAlign w:val="center"/>
          </w:tcPr>
          <w:p w14:paraId="770D0411"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中国人工智能学会</w:t>
            </w:r>
            <w:r>
              <w:rPr>
                <w:rFonts w:ascii="Times New Roman" w:hAnsi="Times New Roman" w:cs="Times New Roman"/>
                <w:kern w:val="0"/>
                <w:szCs w:val="21"/>
              </w:rPr>
              <w:t xml:space="preserve"> </w:t>
            </w:r>
            <w:r>
              <w:rPr>
                <w:rFonts w:ascii="Times New Roman" w:hAnsi="Times New Roman" w:cs="Times New Roman"/>
                <w:kern w:val="0"/>
                <w:szCs w:val="21"/>
              </w:rPr>
              <w:t>、教育部高等学校大学计算机课程教学指导委员会</w:t>
            </w:r>
          </w:p>
        </w:tc>
        <w:tc>
          <w:tcPr>
            <w:tcW w:w="992" w:type="dxa"/>
            <w:tcBorders>
              <w:top w:val="nil"/>
              <w:left w:val="nil"/>
              <w:bottom w:val="single" w:sz="4" w:space="0" w:color="auto"/>
              <w:right w:val="single" w:sz="4" w:space="0" w:color="auto"/>
            </w:tcBorders>
            <w:vAlign w:val="center"/>
          </w:tcPr>
          <w:p w14:paraId="4961F0B8"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4D5C9617"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B2</w:t>
            </w:r>
          </w:p>
        </w:tc>
      </w:tr>
      <w:tr w:rsidR="00DE6059" w14:paraId="0841C7F3" w14:textId="77777777">
        <w:trPr>
          <w:trHeight w:val="780"/>
        </w:trPr>
        <w:tc>
          <w:tcPr>
            <w:tcW w:w="0" w:type="auto"/>
            <w:tcBorders>
              <w:top w:val="nil"/>
              <w:left w:val="single" w:sz="4" w:space="0" w:color="auto"/>
              <w:bottom w:val="single" w:sz="4" w:space="0" w:color="auto"/>
              <w:right w:val="single" w:sz="4" w:space="0" w:color="auto"/>
            </w:tcBorders>
            <w:vAlign w:val="center"/>
          </w:tcPr>
          <w:p w14:paraId="5C955EE5"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全国三维数字化创新设计大赛（数字化设计与制造）</w:t>
            </w:r>
          </w:p>
        </w:tc>
        <w:tc>
          <w:tcPr>
            <w:tcW w:w="4178" w:type="dxa"/>
            <w:tcBorders>
              <w:top w:val="nil"/>
              <w:left w:val="nil"/>
              <w:bottom w:val="single" w:sz="4" w:space="0" w:color="auto"/>
              <w:right w:val="single" w:sz="4" w:space="0" w:color="auto"/>
            </w:tcBorders>
            <w:vAlign w:val="center"/>
          </w:tcPr>
          <w:p w14:paraId="6966713F"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中国图</w:t>
            </w:r>
            <w:proofErr w:type="gramStart"/>
            <w:r>
              <w:rPr>
                <w:rFonts w:ascii="Times New Roman" w:hAnsi="Times New Roman" w:cs="Times New Roman"/>
                <w:kern w:val="0"/>
                <w:szCs w:val="21"/>
              </w:rPr>
              <w:t>学</w:t>
            </w:r>
            <w:proofErr w:type="gramEnd"/>
            <w:r>
              <w:rPr>
                <w:rFonts w:ascii="Times New Roman" w:hAnsi="Times New Roman" w:cs="Times New Roman"/>
                <w:kern w:val="0"/>
                <w:szCs w:val="21"/>
              </w:rPr>
              <w:t>学会</w:t>
            </w:r>
            <w:r>
              <w:rPr>
                <w:rFonts w:ascii="Times New Roman" w:hAnsi="Times New Roman" w:cs="Times New Roman"/>
                <w:kern w:val="0"/>
                <w:szCs w:val="21"/>
              </w:rPr>
              <w:t xml:space="preserve"> </w:t>
            </w:r>
            <w:r>
              <w:rPr>
                <w:rFonts w:ascii="Times New Roman" w:hAnsi="Times New Roman" w:cs="Times New Roman"/>
                <w:kern w:val="0"/>
                <w:szCs w:val="21"/>
              </w:rPr>
              <w:t>、</w:t>
            </w:r>
            <w:r>
              <w:rPr>
                <w:rFonts w:ascii="Times New Roman" w:hAnsi="Times New Roman" w:cs="Times New Roman"/>
                <w:kern w:val="0"/>
                <w:szCs w:val="21"/>
              </w:rPr>
              <w:t xml:space="preserve"> </w:t>
            </w:r>
            <w:r>
              <w:rPr>
                <w:rFonts w:ascii="Times New Roman" w:hAnsi="Times New Roman" w:cs="Times New Roman"/>
                <w:kern w:val="0"/>
                <w:szCs w:val="21"/>
              </w:rPr>
              <w:t>国家制造业信息化培训中心</w:t>
            </w:r>
          </w:p>
        </w:tc>
        <w:tc>
          <w:tcPr>
            <w:tcW w:w="992" w:type="dxa"/>
            <w:tcBorders>
              <w:top w:val="nil"/>
              <w:left w:val="nil"/>
              <w:bottom w:val="single" w:sz="4" w:space="0" w:color="auto"/>
              <w:right w:val="single" w:sz="4" w:space="0" w:color="auto"/>
            </w:tcBorders>
            <w:vAlign w:val="center"/>
          </w:tcPr>
          <w:p w14:paraId="1A1379F8"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783AF123"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B3</w:t>
            </w:r>
          </w:p>
        </w:tc>
      </w:tr>
      <w:tr w:rsidR="00DE6059" w14:paraId="28D62643" w14:textId="77777777">
        <w:trPr>
          <w:trHeight w:val="780"/>
        </w:trPr>
        <w:tc>
          <w:tcPr>
            <w:tcW w:w="0" w:type="auto"/>
            <w:tcBorders>
              <w:top w:val="nil"/>
              <w:left w:val="single" w:sz="4" w:space="0" w:color="auto"/>
              <w:bottom w:val="single" w:sz="4" w:space="0" w:color="auto"/>
              <w:right w:val="single" w:sz="4" w:space="0" w:color="auto"/>
            </w:tcBorders>
            <w:vAlign w:val="center"/>
          </w:tcPr>
          <w:p w14:paraId="5EA06F0C"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四川省大学生机器人大赛</w:t>
            </w:r>
          </w:p>
        </w:tc>
        <w:tc>
          <w:tcPr>
            <w:tcW w:w="4178" w:type="dxa"/>
            <w:tcBorders>
              <w:top w:val="nil"/>
              <w:left w:val="nil"/>
              <w:bottom w:val="single" w:sz="4" w:space="0" w:color="auto"/>
              <w:right w:val="single" w:sz="4" w:space="0" w:color="auto"/>
            </w:tcBorders>
            <w:vAlign w:val="center"/>
          </w:tcPr>
          <w:p w14:paraId="4BD0FAEC"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四川省教育厅</w:t>
            </w:r>
          </w:p>
        </w:tc>
        <w:tc>
          <w:tcPr>
            <w:tcW w:w="992" w:type="dxa"/>
            <w:tcBorders>
              <w:top w:val="nil"/>
              <w:left w:val="nil"/>
              <w:bottom w:val="single" w:sz="4" w:space="0" w:color="auto"/>
              <w:right w:val="single" w:sz="4" w:space="0" w:color="auto"/>
            </w:tcBorders>
            <w:vAlign w:val="center"/>
          </w:tcPr>
          <w:p w14:paraId="2B37083A"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省级</w:t>
            </w:r>
          </w:p>
        </w:tc>
        <w:tc>
          <w:tcPr>
            <w:tcW w:w="1005" w:type="dxa"/>
            <w:tcBorders>
              <w:top w:val="nil"/>
              <w:left w:val="nil"/>
              <w:bottom w:val="single" w:sz="4" w:space="0" w:color="auto"/>
              <w:right w:val="single" w:sz="4" w:space="0" w:color="auto"/>
            </w:tcBorders>
            <w:vAlign w:val="center"/>
          </w:tcPr>
          <w:p w14:paraId="79436066"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B3</w:t>
            </w:r>
          </w:p>
        </w:tc>
      </w:tr>
      <w:tr w:rsidR="00DE6059" w14:paraId="756F0237" w14:textId="77777777">
        <w:trPr>
          <w:trHeight w:val="780"/>
        </w:trPr>
        <w:tc>
          <w:tcPr>
            <w:tcW w:w="0" w:type="auto"/>
            <w:tcBorders>
              <w:top w:val="nil"/>
              <w:left w:val="single" w:sz="4" w:space="0" w:color="auto"/>
              <w:bottom w:val="single" w:sz="4" w:space="0" w:color="auto"/>
              <w:right w:val="single" w:sz="4" w:space="0" w:color="auto"/>
            </w:tcBorders>
            <w:vAlign w:val="center"/>
          </w:tcPr>
          <w:p w14:paraId="3A869FE6"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四川省大学生三维数字化创新设计大赛</w:t>
            </w:r>
            <w:r>
              <w:rPr>
                <w:rFonts w:ascii="Times New Roman" w:hAnsi="Times New Roman" w:cs="Times New Roman"/>
                <w:kern w:val="0"/>
                <w:szCs w:val="21"/>
              </w:rPr>
              <w:br/>
            </w:r>
            <w:r>
              <w:rPr>
                <w:rFonts w:ascii="Times New Roman" w:hAnsi="Times New Roman" w:cs="Times New Roman"/>
                <w:kern w:val="0"/>
                <w:szCs w:val="21"/>
              </w:rPr>
              <w:t>（数字化设计与制造）</w:t>
            </w:r>
          </w:p>
        </w:tc>
        <w:tc>
          <w:tcPr>
            <w:tcW w:w="4178" w:type="dxa"/>
            <w:tcBorders>
              <w:top w:val="nil"/>
              <w:left w:val="nil"/>
              <w:bottom w:val="single" w:sz="4" w:space="0" w:color="auto"/>
              <w:right w:val="single" w:sz="4" w:space="0" w:color="auto"/>
            </w:tcBorders>
            <w:vAlign w:val="center"/>
          </w:tcPr>
          <w:p w14:paraId="59B0FFF0"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四川省教育厅</w:t>
            </w:r>
          </w:p>
        </w:tc>
        <w:tc>
          <w:tcPr>
            <w:tcW w:w="992" w:type="dxa"/>
            <w:tcBorders>
              <w:top w:val="nil"/>
              <w:left w:val="nil"/>
              <w:bottom w:val="single" w:sz="4" w:space="0" w:color="auto"/>
              <w:right w:val="single" w:sz="4" w:space="0" w:color="auto"/>
            </w:tcBorders>
            <w:vAlign w:val="center"/>
          </w:tcPr>
          <w:p w14:paraId="76577BAB"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省级</w:t>
            </w:r>
          </w:p>
        </w:tc>
        <w:tc>
          <w:tcPr>
            <w:tcW w:w="1005" w:type="dxa"/>
            <w:tcBorders>
              <w:top w:val="nil"/>
              <w:left w:val="nil"/>
              <w:bottom w:val="single" w:sz="4" w:space="0" w:color="auto"/>
              <w:right w:val="single" w:sz="4" w:space="0" w:color="auto"/>
            </w:tcBorders>
            <w:vAlign w:val="center"/>
          </w:tcPr>
          <w:p w14:paraId="15303507"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B3</w:t>
            </w:r>
          </w:p>
        </w:tc>
      </w:tr>
      <w:tr w:rsidR="00DE6059" w14:paraId="1D42618B" w14:textId="77777777" w:rsidTr="00D1766C">
        <w:trPr>
          <w:trHeight w:val="1080"/>
        </w:trPr>
        <w:tc>
          <w:tcPr>
            <w:tcW w:w="0" w:type="auto"/>
            <w:tcBorders>
              <w:top w:val="nil"/>
              <w:left w:val="single" w:sz="4" w:space="0" w:color="auto"/>
              <w:bottom w:val="single" w:sz="4" w:space="0" w:color="auto"/>
              <w:right w:val="single" w:sz="4" w:space="0" w:color="auto"/>
            </w:tcBorders>
            <w:vAlign w:val="center"/>
          </w:tcPr>
          <w:p w14:paraId="3EB4EC6B"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中国大学生工程实践与创新能力大赛</w:t>
            </w:r>
          </w:p>
        </w:tc>
        <w:tc>
          <w:tcPr>
            <w:tcW w:w="4178" w:type="dxa"/>
            <w:tcBorders>
              <w:top w:val="nil"/>
              <w:left w:val="nil"/>
              <w:bottom w:val="single" w:sz="4" w:space="0" w:color="auto"/>
              <w:right w:val="single" w:sz="4" w:space="0" w:color="auto"/>
            </w:tcBorders>
            <w:vAlign w:val="center"/>
          </w:tcPr>
          <w:p w14:paraId="3DDEA933"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教育部高等教育司</w:t>
            </w:r>
            <w:r>
              <w:rPr>
                <w:rFonts w:ascii="Times New Roman" w:hAnsi="Times New Roman" w:cs="Times New Roman"/>
                <w:kern w:val="0"/>
                <w:szCs w:val="21"/>
              </w:rPr>
              <w:t xml:space="preserve"> </w:t>
            </w:r>
            <w:r>
              <w:rPr>
                <w:rFonts w:ascii="Times New Roman" w:hAnsi="Times New Roman" w:cs="Times New Roman"/>
                <w:kern w:val="0"/>
                <w:szCs w:val="21"/>
              </w:rPr>
              <w:t>、教育部工程训练教学指导委员会</w:t>
            </w:r>
            <w:r>
              <w:rPr>
                <w:rFonts w:ascii="Times New Roman" w:hAnsi="Times New Roman" w:cs="Times New Roman"/>
                <w:kern w:val="0"/>
                <w:szCs w:val="21"/>
              </w:rPr>
              <w:t xml:space="preserve"> </w:t>
            </w:r>
            <w:r>
              <w:rPr>
                <w:rFonts w:ascii="Times New Roman" w:hAnsi="Times New Roman" w:cs="Times New Roman"/>
                <w:kern w:val="0"/>
                <w:szCs w:val="21"/>
              </w:rPr>
              <w:t>、中国大学生工程实践与创新能力大赛组委会</w:t>
            </w:r>
          </w:p>
        </w:tc>
        <w:tc>
          <w:tcPr>
            <w:tcW w:w="992" w:type="dxa"/>
            <w:tcBorders>
              <w:top w:val="nil"/>
              <w:left w:val="nil"/>
              <w:bottom w:val="single" w:sz="4" w:space="0" w:color="auto"/>
              <w:right w:val="single" w:sz="4" w:space="0" w:color="auto"/>
            </w:tcBorders>
            <w:vAlign w:val="center"/>
          </w:tcPr>
          <w:p w14:paraId="220DEBB0"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nil"/>
              <w:left w:val="nil"/>
              <w:bottom w:val="single" w:sz="4" w:space="0" w:color="auto"/>
              <w:right w:val="single" w:sz="4" w:space="0" w:color="auto"/>
            </w:tcBorders>
            <w:vAlign w:val="center"/>
          </w:tcPr>
          <w:p w14:paraId="0B177078"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B3</w:t>
            </w:r>
          </w:p>
        </w:tc>
      </w:tr>
      <w:tr w:rsidR="00DE6059" w14:paraId="3709D095" w14:textId="77777777" w:rsidTr="00D1766C">
        <w:trPr>
          <w:trHeight w:val="1221"/>
        </w:trPr>
        <w:tc>
          <w:tcPr>
            <w:tcW w:w="0" w:type="auto"/>
            <w:tcBorders>
              <w:top w:val="single" w:sz="4" w:space="0" w:color="auto"/>
              <w:left w:val="single" w:sz="4" w:space="0" w:color="auto"/>
              <w:bottom w:val="single" w:sz="4" w:space="0" w:color="auto"/>
              <w:right w:val="single" w:sz="4" w:space="0" w:color="auto"/>
            </w:tcBorders>
            <w:vAlign w:val="center"/>
          </w:tcPr>
          <w:p w14:paraId="16A4E2F2"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中国大学生机械工程创新创意大赛</w:t>
            </w:r>
          </w:p>
        </w:tc>
        <w:tc>
          <w:tcPr>
            <w:tcW w:w="4178" w:type="dxa"/>
            <w:tcBorders>
              <w:top w:val="single" w:sz="4" w:space="0" w:color="auto"/>
              <w:left w:val="nil"/>
              <w:bottom w:val="single" w:sz="4" w:space="0" w:color="auto"/>
              <w:right w:val="single" w:sz="4" w:space="0" w:color="auto"/>
            </w:tcBorders>
            <w:vAlign w:val="center"/>
          </w:tcPr>
          <w:p w14:paraId="4EA32266"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中国机械工程学会</w:t>
            </w:r>
            <w:r>
              <w:rPr>
                <w:rFonts w:ascii="Times New Roman" w:hAnsi="Times New Roman" w:cs="Times New Roman"/>
                <w:kern w:val="0"/>
                <w:szCs w:val="21"/>
              </w:rPr>
              <w:t xml:space="preserve"> </w:t>
            </w:r>
            <w:r>
              <w:rPr>
                <w:rFonts w:ascii="Times New Roman" w:hAnsi="Times New Roman" w:cs="Times New Roman"/>
                <w:kern w:val="0"/>
                <w:szCs w:val="21"/>
              </w:rPr>
              <w:t>、教育部高等学校机械类专业教学指导委员会</w:t>
            </w:r>
            <w:r>
              <w:rPr>
                <w:rFonts w:ascii="Times New Roman" w:hAnsi="Times New Roman" w:cs="Times New Roman"/>
                <w:kern w:val="0"/>
                <w:szCs w:val="21"/>
              </w:rPr>
              <w:t xml:space="preserve"> </w:t>
            </w:r>
            <w:r>
              <w:rPr>
                <w:rFonts w:ascii="Times New Roman" w:hAnsi="Times New Roman" w:cs="Times New Roman"/>
                <w:kern w:val="0"/>
                <w:szCs w:val="21"/>
              </w:rPr>
              <w:t>、教育部高等学校材料类专业教学指导委员会</w:t>
            </w:r>
            <w:r>
              <w:rPr>
                <w:rFonts w:ascii="Times New Roman" w:hAnsi="Times New Roman" w:cs="Times New Roman"/>
                <w:kern w:val="0"/>
                <w:szCs w:val="21"/>
              </w:rPr>
              <w:t xml:space="preserve"> </w:t>
            </w:r>
            <w:r>
              <w:rPr>
                <w:rFonts w:ascii="Times New Roman" w:hAnsi="Times New Roman" w:cs="Times New Roman"/>
                <w:kern w:val="0"/>
                <w:szCs w:val="21"/>
              </w:rPr>
              <w:t>、教育部高等学校工业工程类专业教学指导委员会</w:t>
            </w:r>
          </w:p>
        </w:tc>
        <w:tc>
          <w:tcPr>
            <w:tcW w:w="992" w:type="dxa"/>
            <w:tcBorders>
              <w:top w:val="single" w:sz="4" w:space="0" w:color="auto"/>
              <w:left w:val="nil"/>
              <w:bottom w:val="single" w:sz="4" w:space="0" w:color="auto"/>
              <w:right w:val="single" w:sz="4" w:space="0" w:color="auto"/>
            </w:tcBorders>
            <w:vAlign w:val="center"/>
          </w:tcPr>
          <w:p w14:paraId="636B7DA4"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国家级</w:t>
            </w:r>
          </w:p>
        </w:tc>
        <w:tc>
          <w:tcPr>
            <w:tcW w:w="1005" w:type="dxa"/>
            <w:tcBorders>
              <w:top w:val="single" w:sz="4" w:space="0" w:color="auto"/>
              <w:left w:val="nil"/>
              <w:bottom w:val="single" w:sz="4" w:space="0" w:color="auto"/>
              <w:right w:val="single" w:sz="4" w:space="0" w:color="auto"/>
            </w:tcBorders>
            <w:vAlign w:val="center"/>
          </w:tcPr>
          <w:p w14:paraId="2DBFED92" w14:textId="77777777" w:rsidR="00DE6059" w:rsidRDefault="00000000">
            <w:pPr>
              <w:widowControl/>
              <w:jc w:val="center"/>
              <w:rPr>
                <w:rFonts w:ascii="Times New Roman" w:hAnsi="Times New Roman" w:cs="Times New Roman"/>
                <w:kern w:val="0"/>
                <w:szCs w:val="21"/>
              </w:rPr>
            </w:pPr>
            <w:r>
              <w:rPr>
                <w:rFonts w:ascii="Times New Roman" w:hAnsi="Times New Roman" w:cs="Times New Roman"/>
                <w:kern w:val="0"/>
                <w:szCs w:val="21"/>
              </w:rPr>
              <w:t>B3</w:t>
            </w:r>
          </w:p>
        </w:tc>
      </w:tr>
      <w:tr w:rsidR="00D1766C" w14:paraId="0837A682" w14:textId="77777777" w:rsidTr="00D1766C">
        <w:trPr>
          <w:trHeight w:val="468"/>
        </w:trPr>
        <w:tc>
          <w:tcPr>
            <w:tcW w:w="0" w:type="auto"/>
            <w:tcBorders>
              <w:top w:val="single" w:sz="4" w:space="0" w:color="auto"/>
              <w:left w:val="single" w:sz="4" w:space="0" w:color="auto"/>
              <w:bottom w:val="single" w:sz="4" w:space="0" w:color="auto"/>
              <w:right w:val="single" w:sz="4" w:space="0" w:color="auto"/>
            </w:tcBorders>
          </w:tcPr>
          <w:p w14:paraId="03A7F19D" w14:textId="2D27CA74" w:rsidR="00D1766C" w:rsidRDefault="00D1766C" w:rsidP="00D1766C">
            <w:pPr>
              <w:widowControl/>
              <w:jc w:val="center"/>
              <w:rPr>
                <w:rFonts w:ascii="Times New Roman" w:hAnsi="Times New Roman" w:cs="Times New Roman"/>
                <w:kern w:val="0"/>
                <w:szCs w:val="21"/>
              </w:rPr>
            </w:pPr>
            <w:r w:rsidRPr="00DB4E40">
              <w:rPr>
                <w:rFonts w:hint="eastAsia"/>
              </w:rPr>
              <w:t>全国大学生数学建模竞赛</w:t>
            </w:r>
          </w:p>
        </w:tc>
        <w:tc>
          <w:tcPr>
            <w:tcW w:w="4178" w:type="dxa"/>
            <w:tcBorders>
              <w:top w:val="single" w:sz="4" w:space="0" w:color="auto"/>
              <w:left w:val="nil"/>
              <w:bottom w:val="single" w:sz="4" w:space="0" w:color="auto"/>
              <w:right w:val="single" w:sz="4" w:space="0" w:color="auto"/>
            </w:tcBorders>
          </w:tcPr>
          <w:p w14:paraId="5CECC09E" w14:textId="6A8E9EBA" w:rsidR="00D1766C" w:rsidRDefault="00D1766C" w:rsidP="00D1766C">
            <w:pPr>
              <w:widowControl/>
              <w:jc w:val="center"/>
              <w:rPr>
                <w:rFonts w:ascii="Times New Roman" w:hAnsi="Times New Roman" w:cs="Times New Roman"/>
                <w:kern w:val="0"/>
                <w:szCs w:val="21"/>
              </w:rPr>
            </w:pPr>
            <w:r w:rsidRPr="00DB4E40">
              <w:rPr>
                <w:rFonts w:hint="eastAsia"/>
              </w:rPr>
              <w:t>教育部高等教育司</w:t>
            </w:r>
            <w:r w:rsidRPr="00DB4E40">
              <w:rPr>
                <w:rFonts w:hint="eastAsia"/>
              </w:rPr>
              <w:t> </w:t>
            </w:r>
            <w:r w:rsidRPr="00DB4E40">
              <w:rPr>
                <w:rFonts w:hint="eastAsia"/>
              </w:rPr>
              <w:t>中国工业与应用数学学会</w:t>
            </w:r>
          </w:p>
        </w:tc>
        <w:tc>
          <w:tcPr>
            <w:tcW w:w="992" w:type="dxa"/>
            <w:tcBorders>
              <w:top w:val="single" w:sz="4" w:space="0" w:color="auto"/>
              <w:left w:val="nil"/>
              <w:bottom w:val="single" w:sz="4" w:space="0" w:color="auto"/>
              <w:right w:val="single" w:sz="4" w:space="0" w:color="auto"/>
            </w:tcBorders>
          </w:tcPr>
          <w:p w14:paraId="01A64A2A" w14:textId="7C6C368F" w:rsidR="00D1766C" w:rsidRDefault="00D1766C" w:rsidP="00D1766C">
            <w:pPr>
              <w:widowControl/>
              <w:jc w:val="center"/>
              <w:rPr>
                <w:rFonts w:ascii="Times New Roman" w:hAnsi="Times New Roman" w:cs="Times New Roman"/>
                <w:kern w:val="0"/>
                <w:szCs w:val="21"/>
              </w:rPr>
            </w:pPr>
            <w:r w:rsidRPr="00DB4E40">
              <w:rPr>
                <w:rFonts w:hint="eastAsia"/>
              </w:rPr>
              <w:t>国家级</w:t>
            </w:r>
          </w:p>
        </w:tc>
        <w:tc>
          <w:tcPr>
            <w:tcW w:w="1005" w:type="dxa"/>
            <w:tcBorders>
              <w:top w:val="single" w:sz="4" w:space="0" w:color="auto"/>
              <w:left w:val="nil"/>
              <w:bottom w:val="single" w:sz="4" w:space="0" w:color="auto"/>
              <w:right w:val="single" w:sz="4" w:space="0" w:color="auto"/>
            </w:tcBorders>
          </w:tcPr>
          <w:p w14:paraId="6377DBC9" w14:textId="5E7608DA" w:rsidR="00D1766C" w:rsidRDefault="00D1766C" w:rsidP="00D1766C">
            <w:pPr>
              <w:widowControl/>
              <w:jc w:val="center"/>
              <w:rPr>
                <w:rFonts w:ascii="Times New Roman" w:hAnsi="Times New Roman" w:cs="Times New Roman"/>
                <w:kern w:val="0"/>
                <w:szCs w:val="21"/>
              </w:rPr>
            </w:pPr>
            <w:r w:rsidRPr="00DB4E40">
              <w:rPr>
                <w:rFonts w:hint="eastAsia"/>
              </w:rPr>
              <w:t>B1</w:t>
            </w:r>
          </w:p>
        </w:tc>
      </w:tr>
      <w:tr w:rsidR="00D1766C" w14:paraId="75B6DF78" w14:textId="77777777" w:rsidTr="00D1766C">
        <w:trPr>
          <w:trHeight w:val="418"/>
        </w:trPr>
        <w:tc>
          <w:tcPr>
            <w:tcW w:w="0" w:type="auto"/>
            <w:tcBorders>
              <w:top w:val="single" w:sz="4" w:space="0" w:color="auto"/>
              <w:left w:val="single" w:sz="4" w:space="0" w:color="auto"/>
              <w:bottom w:val="single" w:sz="4" w:space="0" w:color="auto"/>
              <w:right w:val="single" w:sz="4" w:space="0" w:color="auto"/>
            </w:tcBorders>
          </w:tcPr>
          <w:p w14:paraId="5082EAD3" w14:textId="713E8B9A" w:rsidR="00D1766C" w:rsidRDefault="00D1766C" w:rsidP="00D1766C">
            <w:pPr>
              <w:widowControl/>
              <w:jc w:val="center"/>
              <w:rPr>
                <w:rFonts w:ascii="Times New Roman" w:hAnsi="Times New Roman" w:cs="Times New Roman"/>
                <w:kern w:val="0"/>
                <w:szCs w:val="21"/>
              </w:rPr>
            </w:pPr>
            <w:r w:rsidRPr="00DB4E40">
              <w:rPr>
                <w:rFonts w:hint="eastAsia"/>
              </w:rPr>
              <w:t>四川省大学生数学竞赛</w:t>
            </w:r>
          </w:p>
        </w:tc>
        <w:tc>
          <w:tcPr>
            <w:tcW w:w="4178" w:type="dxa"/>
            <w:tcBorders>
              <w:top w:val="single" w:sz="4" w:space="0" w:color="auto"/>
              <w:left w:val="nil"/>
              <w:bottom w:val="single" w:sz="4" w:space="0" w:color="auto"/>
              <w:right w:val="single" w:sz="4" w:space="0" w:color="auto"/>
            </w:tcBorders>
          </w:tcPr>
          <w:p w14:paraId="49778030" w14:textId="077E8F2E" w:rsidR="00D1766C" w:rsidRDefault="00D1766C" w:rsidP="00D1766C">
            <w:pPr>
              <w:widowControl/>
              <w:jc w:val="center"/>
              <w:rPr>
                <w:rFonts w:ascii="Times New Roman" w:hAnsi="Times New Roman" w:cs="Times New Roman"/>
                <w:kern w:val="0"/>
                <w:szCs w:val="21"/>
              </w:rPr>
            </w:pPr>
            <w:r w:rsidRPr="00DB4E40">
              <w:rPr>
                <w:rFonts w:hint="eastAsia"/>
              </w:rPr>
              <w:t>四川省数学会</w:t>
            </w:r>
          </w:p>
        </w:tc>
        <w:tc>
          <w:tcPr>
            <w:tcW w:w="992" w:type="dxa"/>
            <w:tcBorders>
              <w:top w:val="single" w:sz="4" w:space="0" w:color="auto"/>
              <w:left w:val="nil"/>
              <w:bottom w:val="single" w:sz="4" w:space="0" w:color="auto"/>
              <w:right w:val="single" w:sz="4" w:space="0" w:color="auto"/>
            </w:tcBorders>
          </w:tcPr>
          <w:p w14:paraId="087D7B9F" w14:textId="1D47917C" w:rsidR="00D1766C" w:rsidRDefault="00D1766C" w:rsidP="00D1766C">
            <w:pPr>
              <w:widowControl/>
              <w:jc w:val="center"/>
              <w:rPr>
                <w:rFonts w:ascii="Times New Roman" w:hAnsi="Times New Roman" w:cs="Times New Roman"/>
                <w:kern w:val="0"/>
                <w:szCs w:val="21"/>
              </w:rPr>
            </w:pPr>
            <w:r w:rsidRPr="00DB4E40">
              <w:rPr>
                <w:rFonts w:hint="eastAsia"/>
              </w:rPr>
              <w:t>国家级</w:t>
            </w:r>
          </w:p>
        </w:tc>
        <w:tc>
          <w:tcPr>
            <w:tcW w:w="1005" w:type="dxa"/>
            <w:tcBorders>
              <w:top w:val="single" w:sz="4" w:space="0" w:color="auto"/>
              <w:left w:val="nil"/>
              <w:bottom w:val="single" w:sz="4" w:space="0" w:color="auto"/>
              <w:right w:val="single" w:sz="4" w:space="0" w:color="auto"/>
            </w:tcBorders>
          </w:tcPr>
          <w:p w14:paraId="50FC2F7E" w14:textId="5DA4F73F" w:rsidR="00D1766C" w:rsidRDefault="00D1766C" w:rsidP="00D1766C">
            <w:pPr>
              <w:widowControl/>
              <w:jc w:val="center"/>
              <w:rPr>
                <w:rFonts w:ascii="Times New Roman" w:hAnsi="Times New Roman" w:cs="Times New Roman"/>
                <w:kern w:val="0"/>
                <w:szCs w:val="21"/>
              </w:rPr>
            </w:pPr>
            <w:r w:rsidRPr="00DB4E40">
              <w:rPr>
                <w:rFonts w:hint="eastAsia"/>
              </w:rPr>
              <w:t>B3</w:t>
            </w:r>
          </w:p>
        </w:tc>
      </w:tr>
    </w:tbl>
    <w:p w14:paraId="048DFF1B" w14:textId="77777777" w:rsidR="00DE6059" w:rsidRDefault="00DE6059">
      <w:pPr>
        <w:rPr>
          <w:rFonts w:ascii="Times New Roman" w:hAnsi="Times New Roman" w:cs="Times New Roman"/>
          <w:sz w:val="32"/>
          <w:szCs w:val="32"/>
        </w:rPr>
      </w:pPr>
    </w:p>
    <w:p w14:paraId="31BF411E" w14:textId="77777777" w:rsidR="00DE6059" w:rsidRDefault="00DE6059">
      <w:pPr>
        <w:rPr>
          <w:rFonts w:ascii="Times New Roman" w:hAnsi="Times New Roman" w:cs="Times New Roman"/>
          <w:sz w:val="32"/>
          <w:szCs w:val="32"/>
        </w:rPr>
      </w:pPr>
    </w:p>
    <w:p w14:paraId="56636F37" w14:textId="77777777" w:rsidR="00DE6059" w:rsidRDefault="00000000">
      <w:pPr>
        <w:rPr>
          <w:rFonts w:ascii="Times New Roman" w:hAnsi="Times New Roman" w:cs="Times New Roman"/>
          <w:b/>
          <w:bCs/>
          <w:color w:val="000000" w:themeColor="text1"/>
          <w:kern w:val="0"/>
          <w:sz w:val="24"/>
          <w:lang w:bidi="ar"/>
        </w:rPr>
      </w:pPr>
      <w:r>
        <w:rPr>
          <w:rFonts w:ascii="Times New Roman" w:hAnsi="Times New Roman" w:cs="Times New Roman"/>
          <w:sz w:val="32"/>
          <w:szCs w:val="32"/>
        </w:rPr>
        <w:t>附表</w:t>
      </w:r>
      <w:r>
        <w:rPr>
          <w:rFonts w:ascii="Times New Roman" w:hAnsi="Times New Roman" w:cs="Times New Roman"/>
          <w:sz w:val="32"/>
          <w:szCs w:val="32"/>
        </w:rPr>
        <w:t>2</w:t>
      </w:r>
      <w:r>
        <w:rPr>
          <w:rFonts w:ascii="Times New Roman" w:hAnsi="Times New Roman" w:cs="Times New Roman"/>
          <w:sz w:val="32"/>
          <w:szCs w:val="32"/>
        </w:rPr>
        <w:t>：校级及以上学生获得荣誉称号及参加主要文体活动一览表</w:t>
      </w:r>
    </w:p>
    <w:p w14:paraId="356F4640" w14:textId="77777777" w:rsidR="00DE6059" w:rsidRDefault="00000000">
      <w:pPr>
        <w:widowControl/>
        <w:jc w:val="center"/>
        <w:rPr>
          <w:rFonts w:ascii="Times New Roman" w:hAnsi="Times New Roman" w:cs="Times New Roman"/>
          <w:b/>
          <w:bCs/>
          <w:color w:val="000000" w:themeColor="text1"/>
          <w:kern w:val="0"/>
          <w:sz w:val="24"/>
        </w:rPr>
      </w:pPr>
      <w:r>
        <w:rPr>
          <w:rFonts w:ascii="Times New Roman" w:hAnsi="Times New Roman" w:cs="Times New Roman"/>
          <w:b/>
          <w:bCs/>
          <w:color w:val="000000" w:themeColor="text1"/>
          <w:kern w:val="0"/>
          <w:sz w:val="24"/>
          <w:lang w:bidi="ar"/>
        </w:rPr>
        <w:t>附表：</w:t>
      </w:r>
      <w:r>
        <w:rPr>
          <w:rFonts w:ascii="Times New Roman" w:hAnsi="Times New Roman" w:cs="Times New Roman"/>
          <w:b/>
          <w:bCs/>
          <w:color w:val="000000" w:themeColor="text1"/>
          <w:kern w:val="0"/>
          <w:sz w:val="24"/>
        </w:rPr>
        <w:t>校级及以上学生获得荣誉称号及参加主要文体活动一览表</w:t>
      </w:r>
    </w:p>
    <w:tbl>
      <w:tblPr>
        <w:tblStyle w:val="a3"/>
        <w:tblW w:w="0" w:type="auto"/>
        <w:tblLook w:val="04A0" w:firstRow="1" w:lastRow="0" w:firstColumn="1" w:lastColumn="0" w:noHBand="0" w:noVBand="1"/>
      </w:tblPr>
      <w:tblGrid>
        <w:gridCol w:w="689"/>
        <w:gridCol w:w="1046"/>
        <w:gridCol w:w="3991"/>
        <w:gridCol w:w="3454"/>
      </w:tblGrid>
      <w:tr w:rsidR="00DE6059" w14:paraId="3B998B88" w14:textId="77777777">
        <w:tc>
          <w:tcPr>
            <w:tcW w:w="689" w:type="dxa"/>
            <w:vAlign w:val="center"/>
          </w:tcPr>
          <w:p w14:paraId="51597ECF"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序号</w:t>
            </w:r>
          </w:p>
        </w:tc>
        <w:tc>
          <w:tcPr>
            <w:tcW w:w="1046" w:type="dxa"/>
            <w:vAlign w:val="center"/>
          </w:tcPr>
          <w:p w14:paraId="6A6808E3"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类别</w:t>
            </w:r>
          </w:p>
        </w:tc>
        <w:tc>
          <w:tcPr>
            <w:tcW w:w="3991" w:type="dxa"/>
            <w:vAlign w:val="center"/>
          </w:tcPr>
          <w:p w14:paraId="17C99BEF"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名称</w:t>
            </w:r>
          </w:p>
        </w:tc>
        <w:tc>
          <w:tcPr>
            <w:tcW w:w="3454" w:type="dxa"/>
            <w:vAlign w:val="center"/>
          </w:tcPr>
          <w:p w14:paraId="3B6A04D2"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颁奖单位</w:t>
            </w:r>
          </w:p>
        </w:tc>
      </w:tr>
      <w:tr w:rsidR="00DE6059" w14:paraId="15144E3E" w14:textId="77777777">
        <w:tc>
          <w:tcPr>
            <w:tcW w:w="689" w:type="dxa"/>
            <w:vAlign w:val="center"/>
          </w:tcPr>
          <w:p w14:paraId="28E9485E"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1</w:t>
            </w:r>
          </w:p>
        </w:tc>
        <w:tc>
          <w:tcPr>
            <w:tcW w:w="1046" w:type="dxa"/>
            <w:vAlign w:val="center"/>
          </w:tcPr>
          <w:p w14:paraId="28FCCD32"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称号类</w:t>
            </w:r>
          </w:p>
        </w:tc>
        <w:tc>
          <w:tcPr>
            <w:tcW w:w="3991" w:type="dxa"/>
            <w:vAlign w:val="center"/>
          </w:tcPr>
          <w:p w14:paraId="5D0831F8"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大学生年度人物</w:t>
            </w:r>
          </w:p>
        </w:tc>
        <w:tc>
          <w:tcPr>
            <w:tcW w:w="3454" w:type="dxa"/>
            <w:vAlign w:val="center"/>
          </w:tcPr>
          <w:p w14:paraId="4DB27F22"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教育部、人民日报社</w:t>
            </w:r>
          </w:p>
        </w:tc>
      </w:tr>
      <w:tr w:rsidR="00DE6059" w14:paraId="601ECD2B" w14:textId="77777777">
        <w:tc>
          <w:tcPr>
            <w:tcW w:w="689" w:type="dxa"/>
            <w:vAlign w:val="center"/>
          </w:tcPr>
          <w:p w14:paraId="77F51038"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2</w:t>
            </w:r>
          </w:p>
        </w:tc>
        <w:tc>
          <w:tcPr>
            <w:tcW w:w="1046" w:type="dxa"/>
            <w:vAlign w:val="center"/>
          </w:tcPr>
          <w:p w14:paraId="538EB531"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称号类</w:t>
            </w:r>
          </w:p>
        </w:tc>
        <w:tc>
          <w:tcPr>
            <w:tcW w:w="3991" w:type="dxa"/>
            <w:vAlign w:val="center"/>
          </w:tcPr>
          <w:p w14:paraId="4721AE35"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中国大学生自强之星</w:t>
            </w:r>
          </w:p>
        </w:tc>
        <w:tc>
          <w:tcPr>
            <w:tcW w:w="3454" w:type="dxa"/>
            <w:vAlign w:val="center"/>
          </w:tcPr>
          <w:p w14:paraId="6EE28C7B"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共青团中央、中华全国学生联合会</w:t>
            </w:r>
          </w:p>
        </w:tc>
      </w:tr>
      <w:tr w:rsidR="00DE6059" w14:paraId="4C51EC0A" w14:textId="77777777">
        <w:tc>
          <w:tcPr>
            <w:tcW w:w="689" w:type="dxa"/>
            <w:vAlign w:val="center"/>
          </w:tcPr>
          <w:p w14:paraId="4FA8B3DB"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3</w:t>
            </w:r>
          </w:p>
        </w:tc>
        <w:tc>
          <w:tcPr>
            <w:tcW w:w="1046" w:type="dxa"/>
            <w:vAlign w:val="center"/>
          </w:tcPr>
          <w:p w14:paraId="104C68D5"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称号类</w:t>
            </w:r>
          </w:p>
        </w:tc>
        <w:tc>
          <w:tcPr>
            <w:tcW w:w="3991" w:type="dxa"/>
            <w:vAlign w:val="center"/>
          </w:tcPr>
          <w:p w14:paraId="33826E5B"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团中央全国大学生志愿服务团队</w:t>
            </w:r>
          </w:p>
        </w:tc>
        <w:tc>
          <w:tcPr>
            <w:tcW w:w="3454" w:type="dxa"/>
            <w:vAlign w:val="center"/>
          </w:tcPr>
          <w:p w14:paraId="03FBB3B9"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共青团中央</w:t>
            </w:r>
          </w:p>
        </w:tc>
      </w:tr>
      <w:tr w:rsidR="00DE6059" w14:paraId="70EBA680" w14:textId="77777777">
        <w:tc>
          <w:tcPr>
            <w:tcW w:w="689" w:type="dxa"/>
            <w:vAlign w:val="center"/>
          </w:tcPr>
          <w:p w14:paraId="0E0BCD6B"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4</w:t>
            </w:r>
          </w:p>
        </w:tc>
        <w:tc>
          <w:tcPr>
            <w:tcW w:w="1046" w:type="dxa"/>
            <w:vAlign w:val="center"/>
          </w:tcPr>
          <w:p w14:paraId="2C19B0AA"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称号类</w:t>
            </w:r>
          </w:p>
        </w:tc>
        <w:tc>
          <w:tcPr>
            <w:tcW w:w="3991" w:type="dxa"/>
            <w:vAlign w:val="center"/>
          </w:tcPr>
          <w:p w14:paraId="00252F4A"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四川省优秀共青团员、优秀共青团干</w:t>
            </w:r>
          </w:p>
        </w:tc>
        <w:tc>
          <w:tcPr>
            <w:tcW w:w="3454" w:type="dxa"/>
            <w:vAlign w:val="center"/>
          </w:tcPr>
          <w:p w14:paraId="5B494ED4"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共青团四川省委</w:t>
            </w:r>
          </w:p>
        </w:tc>
      </w:tr>
      <w:tr w:rsidR="00DE6059" w14:paraId="76B0C75A" w14:textId="77777777">
        <w:tc>
          <w:tcPr>
            <w:tcW w:w="689" w:type="dxa"/>
            <w:vAlign w:val="center"/>
          </w:tcPr>
          <w:p w14:paraId="0D0B76BC"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5</w:t>
            </w:r>
          </w:p>
        </w:tc>
        <w:tc>
          <w:tcPr>
            <w:tcW w:w="1046" w:type="dxa"/>
            <w:vAlign w:val="center"/>
          </w:tcPr>
          <w:p w14:paraId="3F74E7BA"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称号类</w:t>
            </w:r>
          </w:p>
        </w:tc>
        <w:tc>
          <w:tcPr>
            <w:tcW w:w="3991" w:type="dxa"/>
            <w:vAlign w:val="center"/>
          </w:tcPr>
          <w:p w14:paraId="2532D8D4"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四川省大学生综合素质</w:t>
            </w:r>
            <w:r>
              <w:rPr>
                <w:rFonts w:ascii="Times New Roman" w:hAnsi="Times New Roman" w:cs="Times New Roman"/>
                <w:color w:val="000000"/>
                <w:kern w:val="0"/>
                <w:szCs w:val="21"/>
              </w:rPr>
              <w:t>A</w:t>
            </w:r>
            <w:r>
              <w:rPr>
                <w:rFonts w:ascii="Times New Roman" w:hAnsi="Times New Roman" w:cs="Times New Roman"/>
                <w:color w:val="000000"/>
                <w:kern w:val="0"/>
                <w:szCs w:val="21"/>
              </w:rPr>
              <w:t>级证书</w:t>
            </w:r>
          </w:p>
        </w:tc>
        <w:tc>
          <w:tcPr>
            <w:tcW w:w="3454" w:type="dxa"/>
            <w:vAlign w:val="center"/>
          </w:tcPr>
          <w:p w14:paraId="7545B422"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共青团四川省委</w:t>
            </w:r>
          </w:p>
        </w:tc>
      </w:tr>
      <w:tr w:rsidR="00DE6059" w14:paraId="43827462" w14:textId="77777777">
        <w:tc>
          <w:tcPr>
            <w:tcW w:w="689" w:type="dxa"/>
            <w:vAlign w:val="center"/>
          </w:tcPr>
          <w:p w14:paraId="13D81BB3"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6</w:t>
            </w:r>
          </w:p>
        </w:tc>
        <w:tc>
          <w:tcPr>
            <w:tcW w:w="1046" w:type="dxa"/>
            <w:vAlign w:val="center"/>
          </w:tcPr>
          <w:p w14:paraId="42D81F98"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称号类</w:t>
            </w:r>
          </w:p>
        </w:tc>
        <w:tc>
          <w:tcPr>
            <w:tcW w:w="3991" w:type="dxa"/>
            <w:vAlign w:val="center"/>
          </w:tcPr>
          <w:p w14:paraId="3CC4C35D"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四川青年五四奖章</w:t>
            </w:r>
          </w:p>
        </w:tc>
        <w:tc>
          <w:tcPr>
            <w:tcW w:w="3454" w:type="dxa"/>
            <w:vAlign w:val="center"/>
          </w:tcPr>
          <w:p w14:paraId="403A070C"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共青团四川省委</w:t>
            </w:r>
          </w:p>
        </w:tc>
      </w:tr>
      <w:tr w:rsidR="00DE6059" w14:paraId="1721604C" w14:textId="77777777">
        <w:tc>
          <w:tcPr>
            <w:tcW w:w="689" w:type="dxa"/>
            <w:vAlign w:val="center"/>
          </w:tcPr>
          <w:p w14:paraId="07DD8AA4"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7</w:t>
            </w:r>
          </w:p>
        </w:tc>
        <w:tc>
          <w:tcPr>
            <w:tcW w:w="1046" w:type="dxa"/>
            <w:vAlign w:val="center"/>
          </w:tcPr>
          <w:p w14:paraId="2A49974F"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称号类</w:t>
            </w:r>
          </w:p>
        </w:tc>
        <w:tc>
          <w:tcPr>
            <w:tcW w:w="3991" w:type="dxa"/>
            <w:vAlign w:val="center"/>
          </w:tcPr>
          <w:p w14:paraId="6C6318A7"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四川省（成都市）社会实践先进个人</w:t>
            </w:r>
          </w:p>
        </w:tc>
        <w:tc>
          <w:tcPr>
            <w:tcW w:w="3454" w:type="dxa"/>
            <w:vAlign w:val="center"/>
          </w:tcPr>
          <w:p w14:paraId="7E85F686"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共青团四川省委、共青团成都市委</w:t>
            </w:r>
          </w:p>
        </w:tc>
      </w:tr>
      <w:tr w:rsidR="00DE6059" w14:paraId="47F2A86C" w14:textId="77777777">
        <w:tc>
          <w:tcPr>
            <w:tcW w:w="689" w:type="dxa"/>
            <w:vAlign w:val="center"/>
          </w:tcPr>
          <w:p w14:paraId="6AB08BF7"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lastRenderedPageBreak/>
              <w:t>8</w:t>
            </w:r>
          </w:p>
        </w:tc>
        <w:tc>
          <w:tcPr>
            <w:tcW w:w="1046" w:type="dxa"/>
            <w:vAlign w:val="center"/>
          </w:tcPr>
          <w:p w14:paraId="4972C124"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称号类</w:t>
            </w:r>
          </w:p>
        </w:tc>
        <w:tc>
          <w:tcPr>
            <w:tcW w:w="3991" w:type="dxa"/>
            <w:vAlign w:val="center"/>
          </w:tcPr>
          <w:p w14:paraId="6A7BF22B"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成都信息工程大学</w:t>
            </w:r>
            <w:r>
              <w:rPr>
                <w:rFonts w:ascii="Times New Roman" w:hAnsi="Times New Roman" w:cs="Times New Roman"/>
                <w:color w:val="000000"/>
                <w:kern w:val="0"/>
                <w:szCs w:val="21"/>
              </w:rPr>
              <w:t>“</w:t>
            </w:r>
            <w:r>
              <w:rPr>
                <w:rFonts w:ascii="Times New Roman" w:hAnsi="Times New Roman" w:cs="Times New Roman"/>
                <w:color w:val="000000"/>
                <w:kern w:val="0"/>
                <w:szCs w:val="21"/>
              </w:rPr>
              <w:t>青春榜样</w:t>
            </w:r>
            <w:r>
              <w:rPr>
                <w:rFonts w:ascii="Times New Roman" w:hAnsi="Times New Roman" w:cs="Times New Roman"/>
                <w:color w:val="000000"/>
                <w:kern w:val="0"/>
                <w:szCs w:val="21"/>
              </w:rPr>
              <w:t>”</w:t>
            </w:r>
          </w:p>
        </w:tc>
        <w:tc>
          <w:tcPr>
            <w:tcW w:w="3454" w:type="dxa"/>
            <w:vAlign w:val="center"/>
          </w:tcPr>
          <w:p w14:paraId="47F9189F"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中共成都信息工程大学委员会</w:t>
            </w:r>
          </w:p>
        </w:tc>
      </w:tr>
      <w:tr w:rsidR="00DE6059" w14:paraId="4D351C89" w14:textId="77777777">
        <w:tc>
          <w:tcPr>
            <w:tcW w:w="689" w:type="dxa"/>
            <w:vAlign w:val="center"/>
          </w:tcPr>
          <w:p w14:paraId="7725ACCB"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9</w:t>
            </w:r>
          </w:p>
        </w:tc>
        <w:tc>
          <w:tcPr>
            <w:tcW w:w="1046" w:type="dxa"/>
            <w:vAlign w:val="center"/>
          </w:tcPr>
          <w:p w14:paraId="72336635"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称号类</w:t>
            </w:r>
          </w:p>
        </w:tc>
        <w:tc>
          <w:tcPr>
            <w:tcW w:w="3991" w:type="dxa"/>
            <w:vAlign w:val="center"/>
          </w:tcPr>
          <w:p w14:paraId="35D201B6"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校级优秀共青团干</w:t>
            </w:r>
          </w:p>
        </w:tc>
        <w:tc>
          <w:tcPr>
            <w:tcW w:w="3454" w:type="dxa"/>
            <w:vAlign w:val="center"/>
          </w:tcPr>
          <w:p w14:paraId="3CD96366"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共青团成都信息工程大学委员会</w:t>
            </w:r>
          </w:p>
        </w:tc>
      </w:tr>
      <w:tr w:rsidR="00DE6059" w14:paraId="597D4A79" w14:textId="77777777">
        <w:tc>
          <w:tcPr>
            <w:tcW w:w="689" w:type="dxa"/>
            <w:vAlign w:val="center"/>
          </w:tcPr>
          <w:p w14:paraId="3CF8E5D8"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10</w:t>
            </w:r>
          </w:p>
        </w:tc>
        <w:tc>
          <w:tcPr>
            <w:tcW w:w="1046" w:type="dxa"/>
            <w:vAlign w:val="center"/>
          </w:tcPr>
          <w:p w14:paraId="45C81DB0"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称号类</w:t>
            </w:r>
          </w:p>
        </w:tc>
        <w:tc>
          <w:tcPr>
            <w:tcW w:w="3991" w:type="dxa"/>
            <w:vAlign w:val="center"/>
          </w:tcPr>
          <w:p w14:paraId="4FBD7E04"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校级三好学生、优秀学生干部</w:t>
            </w:r>
          </w:p>
        </w:tc>
        <w:tc>
          <w:tcPr>
            <w:tcW w:w="3454" w:type="dxa"/>
            <w:vAlign w:val="center"/>
          </w:tcPr>
          <w:p w14:paraId="5847E07D"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成都信息工程大学</w:t>
            </w:r>
          </w:p>
        </w:tc>
      </w:tr>
      <w:tr w:rsidR="00DE6059" w14:paraId="63198686" w14:textId="77777777">
        <w:tc>
          <w:tcPr>
            <w:tcW w:w="689" w:type="dxa"/>
            <w:vAlign w:val="center"/>
          </w:tcPr>
          <w:p w14:paraId="39018534"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11</w:t>
            </w:r>
          </w:p>
        </w:tc>
        <w:tc>
          <w:tcPr>
            <w:tcW w:w="1046" w:type="dxa"/>
            <w:vAlign w:val="center"/>
          </w:tcPr>
          <w:p w14:paraId="701A76AA"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称号类</w:t>
            </w:r>
          </w:p>
        </w:tc>
        <w:tc>
          <w:tcPr>
            <w:tcW w:w="3991" w:type="dxa"/>
            <w:vAlign w:val="center"/>
          </w:tcPr>
          <w:p w14:paraId="0893FFE2"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优秀共产党员</w:t>
            </w:r>
          </w:p>
        </w:tc>
        <w:tc>
          <w:tcPr>
            <w:tcW w:w="3454" w:type="dxa"/>
            <w:vAlign w:val="center"/>
          </w:tcPr>
          <w:p w14:paraId="57C727E5"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中共成都信息工程大学委员会</w:t>
            </w:r>
          </w:p>
        </w:tc>
      </w:tr>
      <w:tr w:rsidR="00DE6059" w14:paraId="112C6020" w14:textId="77777777">
        <w:tc>
          <w:tcPr>
            <w:tcW w:w="689" w:type="dxa"/>
            <w:vAlign w:val="center"/>
          </w:tcPr>
          <w:p w14:paraId="08CCA79A"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12</w:t>
            </w:r>
          </w:p>
        </w:tc>
        <w:tc>
          <w:tcPr>
            <w:tcW w:w="1046" w:type="dxa"/>
            <w:vAlign w:val="center"/>
          </w:tcPr>
          <w:p w14:paraId="02677757"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比赛类</w:t>
            </w:r>
          </w:p>
        </w:tc>
        <w:tc>
          <w:tcPr>
            <w:tcW w:w="3991" w:type="dxa"/>
            <w:vAlign w:val="center"/>
          </w:tcPr>
          <w:p w14:paraId="4F2A5F5D"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全国</w:t>
            </w:r>
            <w:r>
              <w:rPr>
                <w:rFonts w:ascii="Times New Roman" w:hAnsi="Times New Roman" w:cs="Times New Roman"/>
                <w:color w:val="000000"/>
                <w:kern w:val="0"/>
                <w:szCs w:val="21"/>
              </w:rPr>
              <w:t>/</w:t>
            </w:r>
            <w:r>
              <w:rPr>
                <w:rFonts w:ascii="Times New Roman" w:hAnsi="Times New Roman" w:cs="Times New Roman"/>
                <w:color w:val="000000"/>
                <w:kern w:val="0"/>
                <w:szCs w:val="21"/>
              </w:rPr>
              <w:t>四川省大学生艺术展演</w:t>
            </w:r>
          </w:p>
        </w:tc>
        <w:tc>
          <w:tcPr>
            <w:tcW w:w="3454" w:type="dxa"/>
            <w:vAlign w:val="center"/>
          </w:tcPr>
          <w:p w14:paraId="33028E98"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教育部、四川省教育厅</w:t>
            </w:r>
          </w:p>
        </w:tc>
      </w:tr>
      <w:tr w:rsidR="00DE6059" w14:paraId="3728D0C9" w14:textId="77777777">
        <w:tc>
          <w:tcPr>
            <w:tcW w:w="689" w:type="dxa"/>
            <w:vAlign w:val="center"/>
          </w:tcPr>
          <w:p w14:paraId="2387252D"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13</w:t>
            </w:r>
          </w:p>
        </w:tc>
        <w:tc>
          <w:tcPr>
            <w:tcW w:w="1046" w:type="dxa"/>
            <w:vAlign w:val="center"/>
          </w:tcPr>
          <w:p w14:paraId="31651DFC"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比赛类</w:t>
            </w:r>
          </w:p>
        </w:tc>
        <w:tc>
          <w:tcPr>
            <w:tcW w:w="3991" w:type="dxa"/>
            <w:vAlign w:val="center"/>
          </w:tcPr>
          <w:p w14:paraId="32769AD6"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w:t>
            </w:r>
            <w:r>
              <w:rPr>
                <w:rFonts w:ascii="Times New Roman" w:hAnsi="Times New Roman" w:cs="Times New Roman"/>
                <w:color w:val="000000"/>
                <w:kern w:val="0"/>
                <w:szCs w:val="21"/>
              </w:rPr>
              <w:t>强国复兴有我</w:t>
            </w:r>
            <w:r>
              <w:rPr>
                <w:rFonts w:ascii="Times New Roman" w:hAnsi="Times New Roman" w:cs="Times New Roman"/>
                <w:color w:val="000000"/>
                <w:kern w:val="0"/>
                <w:szCs w:val="21"/>
              </w:rPr>
              <w:t>——</w:t>
            </w:r>
            <w:r>
              <w:rPr>
                <w:rFonts w:ascii="Times New Roman" w:hAnsi="Times New Roman" w:cs="Times New Roman"/>
                <w:color w:val="000000"/>
                <w:kern w:val="0"/>
                <w:szCs w:val="21"/>
              </w:rPr>
              <w:t>巾帼心向党</w:t>
            </w: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奋进新征程</w:t>
            </w:r>
            <w:r>
              <w:rPr>
                <w:rFonts w:ascii="Times New Roman" w:hAnsi="Times New Roman" w:cs="Times New Roman"/>
                <w:color w:val="000000"/>
                <w:kern w:val="0"/>
                <w:szCs w:val="21"/>
              </w:rPr>
              <w:t>”</w:t>
            </w:r>
            <w:r>
              <w:rPr>
                <w:rFonts w:ascii="Times New Roman" w:hAnsi="Times New Roman" w:cs="Times New Roman"/>
                <w:color w:val="000000"/>
                <w:kern w:val="0"/>
                <w:szCs w:val="21"/>
              </w:rPr>
              <w:t>四川省女大学生演讲比赛</w:t>
            </w:r>
          </w:p>
        </w:tc>
        <w:tc>
          <w:tcPr>
            <w:tcW w:w="3454" w:type="dxa"/>
            <w:vAlign w:val="center"/>
          </w:tcPr>
          <w:p w14:paraId="480A055B"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四川省妇女联合会、</w:t>
            </w:r>
            <w:proofErr w:type="gramStart"/>
            <w:r>
              <w:rPr>
                <w:rFonts w:ascii="Times New Roman" w:hAnsi="Times New Roman" w:cs="Times New Roman"/>
                <w:color w:val="000000"/>
                <w:kern w:val="0"/>
                <w:szCs w:val="21"/>
              </w:rPr>
              <w:t>四川省委网信办</w:t>
            </w:r>
            <w:proofErr w:type="gramEnd"/>
            <w:r>
              <w:rPr>
                <w:rFonts w:ascii="Times New Roman" w:hAnsi="Times New Roman" w:cs="Times New Roman"/>
                <w:color w:val="000000"/>
                <w:kern w:val="0"/>
                <w:szCs w:val="21"/>
              </w:rPr>
              <w:t>、四川省教育厅</w:t>
            </w:r>
          </w:p>
        </w:tc>
      </w:tr>
      <w:tr w:rsidR="00DE6059" w14:paraId="27EE9DD4" w14:textId="77777777">
        <w:tc>
          <w:tcPr>
            <w:tcW w:w="689" w:type="dxa"/>
            <w:vAlign w:val="center"/>
          </w:tcPr>
          <w:p w14:paraId="47FA9F36"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14</w:t>
            </w:r>
          </w:p>
        </w:tc>
        <w:tc>
          <w:tcPr>
            <w:tcW w:w="1046" w:type="dxa"/>
            <w:vAlign w:val="center"/>
          </w:tcPr>
          <w:p w14:paraId="764D63C8"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比赛类</w:t>
            </w:r>
          </w:p>
        </w:tc>
        <w:tc>
          <w:tcPr>
            <w:tcW w:w="3991" w:type="dxa"/>
            <w:vAlign w:val="center"/>
          </w:tcPr>
          <w:p w14:paraId="234B9EC7"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四川省大中小学铸牢中华民族共同体意识校园舞台剧展评活动</w:t>
            </w:r>
          </w:p>
        </w:tc>
        <w:tc>
          <w:tcPr>
            <w:tcW w:w="3454" w:type="dxa"/>
            <w:vAlign w:val="center"/>
          </w:tcPr>
          <w:p w14:paraId="4F8803DC"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四川省民族事务委员会、四川省教育厅</w:t>
            </w:r>
          </w:p>
        </w:tc>
      </w:tr>
      <w:tr w:rsidR="00DE6059" w14:paraId="383C7812" w14:textId="77777777">
        <w:tc>
          <w:tcPr>
            <w:tcW w:w="689" w:type="dxa"/>
            <w:vAlign w:val="center"/>
          </w:tcPr>
          <w:p w14:paraId="62644E9B"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15</w:t>
            </w:r>
          </w:p>
        </w:tc>
        <w:tc>
          <w:tcPr>
            <w:tcW w:w="1046" w:type="dxa"/>
            <w:vAlign w:val="center"/>
          </w:tcPr>
          <w:p w14:paraId="16310CF5"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比赛类</w:t>
            </w:r>
          </w:p>
        </w:tc>
        <w:tc>
          <w:tcPr>
            <w:tcW w:w="3991" w:type="dxa"/>
            <w:vAlign w:val="center"/>
          </w:tcPr>
          <w:p w14:paraId="03FE5C35"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西部学校音乐周展演活动</w:t>
            </w:r>
          </w:p>
        </w:tc>
        <w:tc>
          <w:tcPr>
            <w:tcW w:w="3454" w:type="dxa"/>
            <w:vAlign w:val="center"/>
          </w:tcPr>
          <w:p w14:paraId="035BA6DB"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四川省教育厅</w:t>
            </w:r>
          </w:p>
        </w:tc>
      </w:tr>
      <w:tr w:rsidR="00DE6059" w14:paraId="0DB0EF1A" w14:textId="77777777">
        <w:tc>
          <w:tcPr>
            <w:tcW w:w="689" w:type="dxa"/>
            <w:vAlign w:val="center"/>
          </w:tcPr>
          <w:p w14:paraId="58189AD0"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16</w:t>
            </w:r>
          </w:p>
        </w:tc>
        <w:tc>
          <w:tcPr>
            <w:tcW w:w="1046" w:type="dxa"/>
            <w:vAlign w:val="center"/>
          </w:tcPr>
          <w:p w14:paraId="77BBE31F"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比赛类</w:t>
            </w:r>
          </w:p>
        </w:tc>
        <w:tc>
          <w:tcPr>
            <w:tcW w:w="3991" w:type="dxa"/>
            <w:vAlign w:val="center"/>
          </w:tcPr>
          <w:p w14:paraId="3515E524"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四川省</w:t>
            </w:r>
            <w:r>
              <w:rPr>
                <w:rFonts w:ascii="Times New Roman" w:hAnsi="Times New Roman" w:cs="Times New Roman"/>
                <w:color w:val="000000"/>
                <w:kern w:val="0"/>
                <w:szCs w:val="21"/>
              </w:rPr>
              <w:t>“</w:t>
            </w:r>
            <w:r>
              <w:rPr>
                <w:rFonts w:ascii="Times New Roman" w:hAnsi="Times New Roman" w:cs="Times New Roman"/>
                <w:color w:val="000000"/>
                <w:kern w:val="0"/>
                <w:szCs w:val="21"/>
              </w:rPr>
              <w:t>青年学党史</w:t>
            </w:r>
            <w:r>
              <w:rPr>
                <w:rFonts w:ascii="Times New Roman" w:hAnsi="Times New Roman" w:cs="Times New Roman"/>
                <w:color w:val="000000"/>
                <w:kern w:val="0"/>
                <w:szCs w:val="21"/>
              </w:rPr>
              <w:t>·</w:t>
            </w:r>
            <w:r>
              <w:rPr>
                <w:rFonts w:ascii="Times New Roman" w:hAnsi="Times New Roman" w:cs="Times New Roman"/>
                <w:color w:val="000000"/>
                <w:kern w:val="0"/>
                <w:szCs w:val="21"/>
              </w:rPr>
              <w:t>奋进新征程</w:t>
            </w:r>
            <w:r>
              <w:rPr>
                <w:rFonts w:ascii="Times New Roman" w:hAnsi="Times New Roman" w:cs="Times New Roman"/>
                <w:color w:val="000000"/>
                <w:kern w:val="0"/>
                <w:szCs w:val="21"/>
              </w:rPr>
              <w:t>”</w:t>
            </w:r>
            <w:r>
              <w:rPr>
                <w:rFonts w:ascii="Times New Roman" w:hAnsi="Times New Roman" w:cs="Times New Roman"/>
                <w:color w:val="000000"/>
                <w:kern w:val="0"/>
                <w:szCs w:val="21"/>
              </w:rPr>
              <w:t>大学生有声阅读党史作品展演活动</w:t>
            </w:r>
          </w:p>
        </w:tc>
        <w:tc>
          <w:tcPr>
            <w:tcW w:w="3454" w:type="dxa"/>
            <w:vAlign w:val="center"/>
          </w:tcPr>
          <w:p w14:paraId="228493FE"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四川省委党史研究室、四川省委教育工委、共青团四川省委</w:t>
            </w:r>
          </w:p>
        </w:tc>
      </w:tr>
      <w:tr w:rsidR="00DE6059" w14:paraId="111C4A80" w14:textId="77777777">
        <w:tc>
          <w:tcPr>
            <w:tcW w:w="689" w:type="dxa"/>
            <w:vAlign w:val="center"/>
          </w:tcPr>
          <w:p w14:paraId="7CCEED77"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17</w:t>
            </w:r>
          </w:p>
        </w:tc>
        <w:tc>
          <w:tcPr>
            <w:tcW w:w="1046" w:type="dxa"/>
            <w:vAlign w:val="center"/>
          </w:tcPr>
          <w:p w14:paraId="45CAE2EC"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比赛类</w:t>
            </w:r>
          </w:p>
        </w:tc>
        <w:tc>
          <w:tcPr>
            <w:tcW w:w="3991" w:type="dxa"/>
            <w:vAlign w:val="center"/>
          </w:tcPr>
          <w:p w14:paraId="0E675041"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w:t>
            </w:r>
            <w:r>
              <w:rPr>
                <w:rFonts w:ascii="Times New Roman" w:hAnsi="Times New Roman" w:cs="Times New Roman"/>
                <w:color w:val="000000"/>
                <w:kern w:val="0"/>
                <w:szCs w:val="21"/>
              </w:rPr>
              <w:t>向电信网络诈骗说不</w:t>
            </w:r>
            <w:r>
              <w:rPr>
                <w:rFonts w:ascii="Times New Roman" w:hAnsi="Times New Roman" w:cs="Times New Roman"/>
                <w:color w:val="000000"/>
                <w:kern w:val="0"/>
                <w:szCs w:val="21"/>
              </w:rPr>
              <w:t>”</w:t>
            </w:r>
            <w:r>
              <w:rPr>
                <w:rFonts w:ascii="Times New Roman" w:hAnsi="Times New Roman" w:cs="Times New Roman"/>
                <w:color w:val="000000"/>
                <w:kern w:val="0"/>
                <w:szCs w:val="21"/>
              </w:rPr>
              <w:t>四川省青少年反</w:t>
            </w:r>
            <w:proofErr w:type="gramStart"/>
            <w:r>
              <w:rPr>
                <w:rFonts w:ascii="Times New Roman" w:hAnsi="Times New Roman" w:cs="Times New Roman"/>
                <w:color w:val="000000"/>
                <w:kern w:val="0"/>
                <w:szCs w:val="21"/>
              </w:rPr>
              <w:t>诈宣传短</w:t>
            </w:r>
            <w:proofErr w:type="gramEnd"/>
            <w:r>
              <w:rPr>
                <w:rFonts w:ascii="Times New Roman" w:hAnsi="Times New Roman" w:cs="Times New Roman"/>
                <w:color w:val="000000"/>
                <w:kern w:val="0"/>
                <w:szCs w:val="21"/>
              </w:rPr>
              <w:t>视频征集活动</w:t>
            </w:r>
          </w:p>
        </w:tc>
        <w:tc>
          <w:tcPr>
            <w:tcW w:w="3454" w:type="dxa"/>
            <w:vAlign w:val="center"/>
          </w:tcPr>
          <w:p w14:paraId="78636BFA"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共青团四川省委、中共四川省委宣传部、四川省教育厅、四川省公安厅、四川省广播电视局</w:t>
            </w:r>
          </w:p>
        </w:tc>
      </w:tr>
      <w:tr w:rsidR="00DE6059" w14:paraId="6EB4AB42" w14:textId="77777777">
        <w:tc>
          <w:tcPr>
            <w:tcW w:w="689" w:type="dxa"/>
            <w:vAlign w:val="center"/>
          </w:tcPr>
          <w:p w14:paraId="19E450F6"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18</w:t>
            </w:r>
          </w:p>
        </w:tc>
        <w:tc>
          <w:tcPr>
            <w:tcW w:w="1046" w:type="dxa"/>
            <w:vAlign w:val="center"/>
          </w:tcPr>
          <w:p w14:paraId="2738F54C"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比赛类</w:t>
            </w:r>
          </w:p>
        </w:tc>
        <w:tc>
          <w:tcPr>
            <w:tcW w:w="3991" w:type="dxa"/>
            <w:vAlign w:val="center"/>
          </w:tcPr>
          <w:p w14:paraId="60FEF484"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四川省高校校园原创文化精品巡展巡演活动</w:t>
            </w:r>
          </w:p>
        </w:tc>
        <w:tc>
          <w:tcPr>
            <w:tcW w:w="3454" w:type="dxa"/>
            <w:vAlign w:val="center"/>
          </w:tcPr>
          <w:p w14:paraId="6869B979"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四川省教育厅</w:t>
            </w:r>
          </w:p>
        </w:tc>
      </w:tr>
      <w:tr w:rsidR="00DE6059" w14:paraId="0C752988" w14:textId="77777777">
        <w:tc>
          <w:tcPr>
            <w:tcW w:w="689" w:type="dxa"/>
            <w:vAlign w:val="center"/>
          </w:tcPr>
          <w:p w14:paraId="2E0ECECE"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19</w:t>
            </w:r>
          </w:p>
        </w:tc>
        <w:tc>
          <w:tcPr>
            <w:tcW w:w="1046" w:type="dxa"/>
            <w:vAlign w:val="center"/>
          </w:tcPr>
          <w:p w14:paraId="010A5BFF"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比赛类</w:t>
            </w:r>
          </w:p>
        </w:tc>
        <w:tc>
          <w:tcPr>
            <w:tcW w:w="3991" w:type="dxa"/>
            <w:vAlign w:val="center"/>
          </w:tcPr>
          <w:p w14:paraId="04AAD9A1"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贡嘎杯</w:t>
            </w:r>
            <w:r>
              <w:rPr>
                <w:rFonts w:ascii="Times New Roman" w:hAnsi="Times New Roman" w:cs="Times New Roman"/>
                <w:color w:val="000000"/>
                <w:kern w:val="0"/>
                <w:szCs w:val="21"/>
              </w:rPr>
              <w:t>“</w:t>
            </w:r>
            <w:r>
              <w:rPr>
                <w:rFonts w:ascii="Times New Roman" w:hAnsi="Times New Roman" w:cs="Times New Roman"/>
                <w:color w:val="000000"/>
                <w:kern w:val="0"/>
                <w:szCs w:val="21"/>
              </w:rPr>
              <w:t>三大球</w:t>
            </w:r>
            <w:r>
              <w:rPr>
                <w:rFonts w:ascii="Times New Roman" w:hAnsi="Times New Roman" w:cs="Times New Roman"/>
                <w:color w:val="000000"/>
                <w:kern w:val="0"/>
                <w:szCs w:val="21"/>
              </w:rPr>
              <w:t>”</w:t>
            </w:r>
            <w:r>
              <w:rPr>
                <w:rFonts w:ascii="Times New Roman" w:hAnsi="Times New Roman" w:cs="Times New Roman"/>
                <w:color w:val="000000"/>
                <w:kern w:val="0"/>
                <w:szCs w:val="21"/>
              </w:rPr>
              <w:t>系列比赛（篮球、足球、排球）</w:t>
            </w:r>
          </w:p>
        </w:tc>
        <w:tc>
          <w:tcPr>
            <w:tcW w:w="3454" w:type="dxa"/>
            <w:vAlign w:val="center"/>
          </w:tcPr>
          <w:p w14:paraId="01ED8BE9"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四川省教育厅</w:t>
            </w: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四川省体育局</w:t>
            </w: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团省委</w:t>
            </w:r>
          </w:p>
        </w:tc>
      </w:tr>
      <w:tr w:rsidR="00DE6059" w14:paraId="78F86DBD" w14:textId="77777777">
        <w:tc>
          <w:tcPr>
            <w:tcW w:w="689" w:type="dxa"/>
            <w:vAlign w:val="center"/>
          </w:tcPr>
          <w:p w14:paraId="26B65025"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20</w:t>
            </w:r>
          </w:p>
        </w:tc>
        <w:tc>
          <w:tcPr>
            <w:tcW w:w="1046" w:type="dxa"/>
            <w:vAlign w:val="center"/>
          </w:tcPr>
          <w:p w14:paraId="60751ACB"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比赛类</w:t>
            </w:r>
          </w:p>
        </w:tc>
        <w:tc>
          <w:tcPr>
            <w:tcW w:w="3991" w:type="dxa"/>
            <w:vAlign w:val="center"/>
          </w:tcPr>
          <w:p w14:paraId="75AADBB6"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全国大学生田径、游泳、乒乓球等单项竞赛</w:t>
            </w:r>
          </w:p>
        </w:tc>
        <w:tc>
          <w:tcPr>
            <w:tcW w:w="3454" w:type="dxa"/>
            <w:vAlign w:val="center"/>
          </w:tcPr>
          <w:p w14:paraId="02C6344F"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教育部、中国学生体育联合会</w:t>
            </w:r>
          </w:p>
        </w:tc>
      </w:tr>
      <w:tr w:rsidR="00DE6059" w14:paraId="5E372C52" w14:textId="77777777">
        <w:tc>
          <w:tcPr>
            <w:tcW w:w="689" w:type="dxa"/>
            <w:vAlign w:val="center"/>
          </w:tcPr>
          <w:p w14:paraId="6D83F14B"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21</w:t>
            </w:r>
          </w:p>
        </w:tc>
        <w:tc>
          <w:tcPr>
            <w:tcW w:w="1046" w:type="dxa"/>
            <w:vAlign w:val="center"/>
          </w:tcPr>
          <w:p w14:paraId="74CE1F7D"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比赛类</w:t>
            </w:r>
          </w:p>
        </w:tc>
        <w:tc>
          <w:tcPr>
            <w:tcW w:w="3991" w:type="dxa"/>
            <w:vAlign w:val="center"/>
          </w:tcPr>
          <w:p w14:paraId="53891E81"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全国大学生三大球系列比赛</w:t>
            </w:r>
          </w:p>
        </w:tc>
        <w:tc>
          <w:tcPr>
            <w:tcW w:w="3454" w:type="dxa"/>
            <w:vAlign w:val="center"/>
          </w:tcPr>
          <w:p w14:paraId="44F254C1"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教育部、体育总局、中国学生体育联合会</w:t>
            </w:r>
          </w:p>
        </w:tc>
      </w:tr>
      <w:tr w:rsidR="00DE6059" w14:paraId="5D8F7EC4" w14:textId="77777777">
        <w:tc>
          <w:tcPr>
            <w:tcW w:w="689" w:type="dxa"/>
            <w:vAlign w:val="center"/>
          </w:tcPr>
          <w:p w14:paraId="62266895"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22</w:t>
            </w:r>
          </w:p>
        </w:tc>
        <w:tc>
          <w:tcPr>
            <w:tcW w:w="1046" w:type="dxa"/>
            <w:vAlign w:val="center"/>
          </w:tcPr>
          <w:p w14:paraId="3EFA379B"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比赛类</w:t>
            </w:r>
          </w:p>
        </w:tc>
        <w:tc>
          <w:tcPr>
            <w:tcW w:w="3991" w:type="dxa"/>
            <w:vAlign w:val="center"/>
          </w:tcPr>
          <w:p w14:paraId="311A6BF9"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四川省大学生田径比赛</w:t>
            </w:r>
          </w:p>
        </w:tc>
        <w:tc>
          <w:tcPr>
            <w:tcW w:w="3454" w:type="dxa"/>
            <w:vAlign w:val="center"/>
          </w:tcPr>
          <w:p w14:paraId="725D1BB2"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四川省教育厅</w:t>
            </w:r>
          </w:p>
        </w:tc>
      </w:tr>
      <w:tr w:rsidR="00DE6059" w14:paraId="1A8C9473" w14:textId="77777777">
        <w:tc>
          <w:tcPr>
            <w:tcW w:w="689" w:type="dxa"/>
            <w:vAlign w:val="center"/>
          </w:tcPr>
          <w:p w14:paraId="0E0CB9D5"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23</w:t>
            </w:r>
          </w:p>
        </w:tc>
        <w:tc>
          <w:tcPr>
            <w:tcW w:w="1046" w:type="dxa"/>
            <w:vAlign w:val="center"/>
          </w:tcPr>
          <w:p w14:paraId="5209B225"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比赛类</w:t>
            </w:r>
          </w:p>
        </w:tc>
        <w:tc>
          <w:tcPr>
            <w:tcW w:w="3991" w:type="dxa"/>
            <w:vAlign w:val="center"/>
          </w:tcPr>
          <w:p w14:paraId="6A502E0E"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四川省大学生游泳比赛</w:t>
            </w:r>
          </w:p>
        </w:tc>
        <w:tc>
          <w:tcPr>
            <w:tcW w:w="3454" w:type="dxa"/>
            <w:vAlign w:val="center"/>
          </w:tcPr>
          <w:p w14:paraId="09126F46"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四川省教育厅</w:t>
            </w:r>
          </w:p>
        </w:tc>
      </w:tr>
      <w:tr w:rsidR="00DE6059" w14:paraId="1662961B" w14:textId="77777777">
        <w:tc>
          <w:tcPr>
            <w:tcW w:w="689" w:type="dxa"/>
            <w:vAlign w:val="center"/>
          </w:tcPr>
          <w:p w14:paraId="51439A8B"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24</w:t>
            </w:r>
          </w:p>
        </w:tc>
        <w:tc>
          <w:tcPr>
            <w:tcW w:w="1046" w:type="dxa"/>
            <w:vAlign w:val="center"/>
          </w:tcPr>
          <w:p w14:paraId="3B944688"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比赛类</w:t>
            </w:r>
          </w:p>
        </w:tc>
        <w:tc>
          <w:tcPr>
            <w:tcW w:w="3991" w:type="dxa"/>
            <w:vAlign w:val="center"/>
          </w:tcPr>
          <w:p w14:paraId="65B640BB"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四川省大学生乒乓球比赛</w:t>
            </w:r>
          </w:p>
        </w:tc>
        <w:tc>
          <w:tcPr>
            <w:tcW w:w="3454" w:type="dxa"/>
            <w:vAlign w:val="center"/>
          </w:tcPr>
          <w:p w14:paraId="130C0E1E"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四川省教育厅</w:t>
            </w:r>
          </w:p>
        </w:tc>
      </w:tr>
      <w:tr w:rsidR="00DE6059" w14:paraId="6C69BA99" w14:textId="77777777">
        <w:tc>
          <w:tcPr>
            <w:tcW w:w="689" w:type="dxa"/>
            <w:vAlign w:val="center"/>
          </w:tcPr>
          <w:p w14:paraId="393D688C"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25</w:t>
            </w:r>
          </w:p>
        </w:tc>
        <w:tc>
          <w:tcPr>
            <w:tcW w:w="1046" w:type="dxa"/>
            <w:vAlign w:val="center"/>
          </w:tcPr>
          <w:p w14:paraId="4B792BC6"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比赛类</w:t>
            </w:r>
          </w:p>
        </w:tc>
        <w:tc>
          <w:tcPr>
            <w:tcW w:w="3991" w:type="dxa"/>
            <w:vAlign w:val="center"/>
          </w:tcPr>
          <w:p w14:paraId="04B31290"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四川省大学生羽毛球比赛</w:t>
            </w:r>
          </w:p>
        </w:tc>
        <w:tc>
          <w:tcPr>
            <w:tcW w:w="3454" w:type="dxa"/>
            <w:vAlign w:val="center"/>
          </w:tcPr>
          <w:p w14:paraId="2D08EAC9"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四川省教育厅</w:t>
            </w:r>
          </w:p>
        </w:tc>
      </w:tr>
      <w:tr w:rsidR="00DE6059" w14:paraId="02FF10AD" w14:textId="77777777">
        <w:tc>
          <w:tcPr>
            <w:tcW w:w="689" w:type="dxa"/>
            <w:vAlign w:val="center"/>
          </w:tcPr>
          <w:p w14:paraId="07CB6B2F"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26</w:t>
            </w:r>
          </w:p>
        </w:tc>
        <w:tc>
          <w:tcPr>
            <w:tcW w:w="1046" w:type="dxa"/>
            <w:vAlign w:val="center"/>
          </w:tcPr>
          <w:p w14:paraId="6F36A785"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比赛类</w:t>
            </w:r>
          </w:p>
        </w:tc>
        <w:tc>
          <w:tcPr>
            <w:tcW w:w="3991" w:type="dxa"/>
            <w:vAlign w:val="center"/>
          </w:tcPr>
          <w:p w14:paraId="5F9BE327"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四川省大学生武术比赛</w:t>
            </w:r>
          </w:p>
        </w:tc>
        <w:tc>
          <w:tcPr>
            <w:tcW w:w="3454" w:type="dxa"/>
            <w:vAlign w:val="center"/>
          </w:tcPr>
          <w:p w14:paraId="128BDE27"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四川省教育厅</w:t>
            </w:r>
          </w:p>
        </w:tc>
      </w:tr>
      <w:tr w:rsidR="00DE6059" w14:paraId="36671F8A" w14:textId="77777777">
        <w:tc>
          <w:tcPr>
            <w:tcW w:w="689" w:type="dxa"/>
            <w:vAlign w:val="center"/>
          </w:tcPr>
          <w:p w14:paraId="65A02D44"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27</w:t>
            </w:r>
          </w:p>
        </w:tc>
        <w:tc>
          <w:tcPr>
            <w:tcW w:w="1046" w:type="dxa"/>
            <w:vAlign w:val="center"/>
          </w:tcPr>
          <w:p w14:paraId="2D747507"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比赛类</w:t>
            </w:r>
          </w:p>
        </w:tc>
        <w:tc>
          <w:tcPr>
            <w:tcW w:w="3991" w:type="dxa"/>
            <w:vAlign w:val="center"/>
          </w:tcPr>
          <w:p w14:paraId="53C3E163"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四川省大学生健美操、啦</w:t>
            </w:r>
            <w:proofErr w:type="gramStart"/>
            <w:r>
              <w:rPr>
                <w:rFonts w:ascii="Times New Roman" w:hAnsi="Times New Roman" w:cs="Times New Roman"/>
                <w:color w:val="000000"/>
                <w:kern w:val="0"/>
                <w:szCs w:val="21"/>
              </w:rPr>
              <w:t>啦</w:t>
            </w:r>
            <w:proofErr w:type="gramEnd"/>
            <w:r>
              <w:rPr>
                <w:rFonts w:ascii="Times New Roman" w:hAnsi="Times New Roman" w:cs="Times New Roman"/>
                <w:color w:val="000000"/>
                <w:kern w:val="0"/>
                <w:szCs w:val="21"/>
              </w:rPr>
              <w:t>操、艺术体操、体育舞蹈比赛</w:t>
            </w:r>
          </w:p>
        </w:tc>
        <w:tc>
          <w:tcPr>
            <w:tcW w:w="3454" w:type="dxa"/>
            <w:vAlign w:val="center"/>
          </w:tcPr>
          <w:p w14:paraId="00DAAC7E"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四川省教育厅</w:t>
            </w:r>
          </w:p>
        </w:tc>
      </w:tr>
      <w:tr w:rsidR="00DE6059" w14:paraId="0844F07A" w14:textId="77777777">
        <w:tc>
          <w:tcPr>
            <w:tcW w:w="689" w:type="dxa"/>
            <w:vAlign w:val="center"/>
          </w:tcPr>
          <w:p w14:paraId="22095964"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28</w:t>
            </w:r>
          </w:p>
        </w:tc>
        <w:tc>
          <w:tcPr>
            <w:tcW w:w="1046" w:type="dxa"/>
            <w:vAlign w:val="center"/>
          </w:tcPr>
          <w:p w14:paraId="1B95D1EA"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比赛类</w:t>
            </w:r>
          </w:p>
        </w:tc>
        <w:tc>
          <w:tcPr>
            <w:tcW w:w="3991" w:type="dxa"/>
            <w:vAlign w:val="center"/>
          </w:tcPr>
          <w:p w14:paraId="1A0291E5"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四川省大学生台球比赛</w:t>
            </w:r>
          </w:p>
        </w:tc>
        <w:tc>
          <w:tcPr>
            <w:tcW w:w="3454" w:type="dxa"/>
            <w:vAlign w:val="center"/>
          </w:tcPr>
          <w:p w14:paraId="509A9348"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省体育局、四川省大学生体育协会</w:t>
            </w:r>
          </w:p>
        </w:tc>
      </w:tr>
      <w:tr w:rsidR="00DE6059" w14:paraId="7B28A118" w14:textId="77777777">
        <w:tc>
          <w:tcPr>
            <w:tcW w:w="689" w:type="dxa"/>
            <w:vAlign w:val="center"/>
          </w:tcPr>
          <w:p w14:paraId="64EF7B18"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29</w:t>
            </w:r>
          </w:p>
        </w:tc>
        <w:tc>
          <w:tcPr>
            <w:tcW w:w="1046" w:type="dxa"/>
            <w:vAlign w:val="center"/>
          </w:tcPr>
          <w:p w14:paraId="10AFFE3F"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比赛类</w:t>
            </w:r>
          </w:p>
        </w:tc>
        <w:tc>
          <w:tcPr>
            <w:tcW w:w="3991" w:type="dxa"/>
            <w:vAlign w:val="center"/>
          </w:tcPr>
          <w:p w14:paraId="539AF4A1"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四川省大学生围棋象棋比赛</w:t>
            </w:r>
          </w:p>
        </w:tc>
        <w:tc>
          <w:tcPr>
            <w:tcW w:w="3454" w:type="dxa"/>
            <w:vAlign w:val="center"/>
          </w:tcPr>
          <w:p w14:paraId="0E1C4AAA"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省体育局、四川省大学生体育协会</w:t>
            </w:r>
          </w:p>
        </w:tc>
      </w:tr>
      <w:tr w:rsidR="00DE6059" w14:paraId="71755D2A" w14:textId="77777777">
        <w:tc>
          <w:tcPr>
            <w:tcW w:w="689" w:type="dxa"/>
            <w:vAlign w:val="center"/>
          </w:tcPr>
          <w:p w14:paraId="51E81C18"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30</w:t>
            </w:r>
          </w:p>
        </w:tc>
        <w:tc>
          <w:tcPr>
            <w:tcW w:w="1046" w:type="dxa"/>
            <w:vAlign w:val="center"/>
          </w:tcPr>
          <w:p w14:paraId="7313C543"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比赛类</w:t>
            </w:r>
          </w:p>
        </w:tc>
        <w:tc>
          <w:tcPr>
            <w:tcW w:w="3991" w:type="dxa"/>
            <w:vAlign w:val="center"/>
          </w:tcPr>
          <w:p w14:paraId="54156057"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四川省大学生健身健美比赛</w:t>
            </w:r>
          </w:p>
        </w:tc>
        <w:tc>
          <w:tcPr>
            <w:tcW w:w="3454" w:type="dxa"/>
            <w:vAlign w:val="center"/>
          </w:tcPr>
          <w:p w14:paraId="3DA55DD7"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省体育局、四川省大学生体育协会</w:t>
            </w:r>
          </w:p>
        </w:tc>
      </w:tr>
      <w:tr w:rsidR="00DE6059" w14:paraId="2C1B98E8" w14:textId="77777777">
        <w:tc>
          <w:tcPr>
            <w:tcW w:w="689" w:type="dxa"/>
            <w:vAlign w:val="center"/>
          </w:tcPr>
          <w:p w14:paraId="2375130F"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31</w:t>
            </w:r>
          </w:p>
        </w:tc>
        <w:tc>
          <w:tcPr>
            <w:tcW w:w="1046" w:type="dxa"/>
            <w:vAlign w:val="center"/>
          </w:tcPr>
          <w:p w14:paraId="14DC6710"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比赛类</w:t>
            </w:r>
          </w:p>
        </w:tc>
        <w:tc>
          <w:tcPr>
            <w:tcW w:w="3991" w:type="dxa"/>
            <w:vAlign w:val="center"/>
          </w:tcPr>
          <w:p w14:paraId="5D3A2C3F"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四川省大学生网球比赛</w:t>
            </w:r>
          </w:p>
        </w:tc>
        <w:tc>
          <w:tcPr>
            <w:tcW w:w="3454" w:type="dxa"/>
            <w:vAlign w:val="center"/>
          </w:tcPr>
          <w:p w14:paraId="00B37940"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省体育局、四川省大学生体育协会</w:t>
            </w:r>
          </w:p>
        </w:tc>
      </w:tr>
      <w:tr w:rsidR="00DE6059" w14:paraId="0F3398A3" w14:textId="77777777">
        <w:tc>
          <w:tcPr>
            <w:tcW w:w="689" w:type="dxa"/>
            <w:vAlign w:val="center"/>
          </w:tcPr>
          <w:p w14:paraId="48E7CF2C"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32</w:t>
            </w:r>
          </w:p>
        </w:tc>
        <w:tc>
          <w:tcPr>
            <w:tcW w:w="1046" w:type="dxa"/>
            <w:vAlign w:val="center"/>
          </w:tcPr>
          <w:p w14:paraId="7F8B25FD"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比赛类</w:t>
            </w:r>
          </w:p>
        </w:tc>
        <w:tc>
          <w:tcPr>
            <w:tcW w:w="3991" w:type="dxa"/>
            <w:vAlign w:val="center"/>
          </w:tcPr>
          <w:p w14:paraId="49B14CE6"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四川省大学生毽球比赛</w:t>
            </w:r>
          </w:p>
        </w:tc>
        <w:tc>
          <w:tcPr>
            <w:tcW w:w="3454" w:type="dxa"/>
            <w:vAlign w:val="center"/>
          </w:tcPr>
          <w:p w14:paraId="7787FE78"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省体育局、四川省大学生体育协会</w:t>
            </w:r>
          </w:p>
        </w:tc>
      </w:tr>
      <w:tr w:rsidR="00DE6059" w14:paraId="77DEA85C" w14:textId="77777777">
        <w:tc>
          <w:tcPr>
            <w:tcW w:w="689" w:type="dxa"/>
            <w:vAlign w:val="center"/>
          </w:tcPr>
          <w:p w14:paraId="7C0BCD89"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33</w:t>
            </w:r>
          </w:p>
        </w:tc>
        <w:tc>
          <w:tcPr>
            <w:tcW w:w="1046" w:type="dxa"/>
            <w:vAlign w:val="center"/>
          </w:tcPr>
          <w:p w14:paraId="18228581"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比赛类</w:t>
            </w:r>
          </w:p>
        </w:tc>
        <w:tc>
          <w:tcPr>
            <w:tcW w:w="3991" w:type="dxa"/>
            <w:vAlign w:val="center"/>
          </w:tcPr>
          <w:p w14:paraId="0BB2C418"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四川省大学生舞龙舞狮比赛</w:t>
            </w:r>
          </w:p>
        </w:tc>
        <w:tc>
          <w:tcPr>
            <w:tcW w:w="3454" w:type="dxa"/>
            <w:vAlign w:val="center"/>
          </w:tcPr>
          <w:p w14:paraId="7014FCB1"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省体育局、四川省大学生体育协会</w:t>
            </w:r>
          </w:p>
        </w:tc>
      </w:tr>
      <w:tr w:rsidR="00DE6059" w14:paraId="4E38692B" w14:textId="77777777">
        <w:tc>
          <w:tcPr>
            <w:tcW w:w="689" w:type="dxa"/>
            <w:vAlign w:val="center"/>
          </w:tcPr>
          <w:p w14:paraId="2F7D75FA"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34</w:t>
            </w:r>
          </w:p>
        </w:tc>
        <w:tc>
          <w:tcPr>
            <w:tcW w:w="1046" w:type="dxa"/>
            <w:vAlign w:val="center"/>
          </w:tcPr>
          <w:p w14:paraId="5762C47F"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比赛类</w:t>
            </w:r>
          </w:p>
        </w:tc>
        <w:tc>
          <w:tcPr>
            <w:tcW w:w="3991" w:type="dxa"/>
            <w:vAlign w:val="center"/>
          </w:tcPr>
          <w:p w14:paraId="5393F090"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四川省大学生跆拳道比赛</w:t>
            </w:r>
          </w:p>
        </w:tc>
        <w:tc>
          <w:tcPr>
            <w:tcW w:w="3454" w:type="dxa"/>
            <w:vAlign w:val="center"/>
          </w:tcPr>
          <w:p w14:paraId="61CEBA04"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省体育局、四川省大学生体育协会</w:t>
            </w:r>
          </w:p>
        </w:tc>
      </w:tr>
      <w:tr w:rsidR="00DE6059" w14:paraId="6A0845F7" w14:textId="77777777">
        <w:tc>
          <w:tcPr>
            <w:tcW w:w="689" w:type="dxa"/>
            <w:vAlign w:val="center"/>
          </w:tcPr>
          <w:p w14:paraId="74E629E2"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35</w:t>
            </w:r>
          </w:p>
        </w:tc>
        <w:tc>
          <w:tcPr>
            <w:tcW w:w="1046" w:type="dxa"/>
            <w:vAlign w:val="center"/>
          </w:tcPr>
          <w:p w14:paraId="059E94AB"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比赛类</w:t>
            </w:r>
          </w:p>
        </w:tc>
        <w:tc>
          <w:tcPr>
            <w:tcW w:w="3991" w:type="dxa"/>
            <w:vAlign w:val="center"/>
          </w:tcPr>
          <w:p w14:paraId="59D11F89"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四川省大学生跑</w:t>
            </w:r>
            <w:proofErr w:type="gramStart"/>
            <w:r>
              <w:rPr>
                <w:rFonts w:ascii="Times New Roman" w:hAnsi="Times New Roman" w:cs="Times New Roman"/>
                <w:color w:val="000000"/>
                <w:kern w:val="0"/>
                <w:szCs w:val="21"/>
              </w:rPr>
              <w:t>酷比赛</w:t>
            </w:r>
            <w:proofErr w:type="gramEnd"/>
          </w:p>
        </w:tc>
        <w:tc>
          <w:tcPr>
            <w:tcW w:w="3454" w:type="dxa"/>
            <w:vAlign w:val="center"/>
          </w:tcPr>
          <w:p w14:paraId="5C02561A"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省体育局、四川省大学生体育协会</w:t>
            </w:r>
          </w:p>
        </w:tc>
      </w:tr>
      <w:tr w:rsidR="00DE6059" w14:paraId="0FCB43B0" w14:textId="77777777">
        <w:tc>
          <w:tcPr>
            <w:tcW w:w="689" w:type="dxa"/>
            <w:vAlign w:val="center"/>
          </w:tcPr>
          <w:p w14:paraId="135AE4E7"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36</w:t>
            </w:r>
          </w:p>
        </w:tc>
        <w:tc>
          <w:tcPr>
            <w:tcW w:w="1046" w:type="dxa"/>
            <w:vAlign w:val="center"/>
          </w:tcPr>
          <w:p w14:paraId="3B7495FC"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比赛类</w:t>
            </w:r>
          </w:p>
        </w:tc>
        <w:tc>
          <w:tcPr>
            <w:tcW w:w="3991" w:type="dxa"/>
            <w:vAlign w:val="center"/>
          </w:tcPr>
          <w:p w14:paraId="3EC434F0"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四川省大学生定向运动比赛</w:t>
            </w:r>
          </w:p>
        </w:tc>
        <w:tc>
          <w:tcPr>
            <w:tcW w:w="3454" w:type="dxa"/>
            <w:vAlign w:val="center"/>
          </w:tcPr>
          <w:p w14:paraId="1589ACF6"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省体育局、四川省大学生体育协会</w:t>
            </w:r>
          </w:p>
        </w:tc>
      </w:tr>
      <w:tr w:rsidR="00DE6059" w14:paraId="6CA5197C" w14:textId="77777777">
        <w:tc>
          <w:tcPr>
            <w:tcW w:w="689" w:type="dxa"/>
            <w:vAlign w:val="center"/>
          </w:tcPr>
          <w:p w14:paraId="6FA0E855"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37</w:t>
            </w:r>
          </w:p>
        </w:tc>
        <w:tc>
          <w:tcPr>
            <w:tcW w:w="1046" w:type="dxa"/>
            <w:vAlign w:val="center"/>
          </w:tcPr>
          <w:p w14:paraId="45F0525E"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比赛类</w:t>
            </w:r>
          </w:p>
        </w:tc>
        <w:tc>
          <w:tcPr>
            <w:tcW w:w="3991" w:type="dxa"/>
            <w:vAlign w:val="center"/>
          </w:tcPr>
          <w:p w14:paraId="3790B88B"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四川省大学生跳绳比赛</w:t>
            </w:r>
          </w:p>
        </w:tc>
        <w:tc>
          <w:tcPr>
            <w:tcW w:w="3454" w:type="dxa"/>
            <w:vAlign w:val="center"/>
          </w:tcPr>
          <w:p w14:paraId="4FA00AD3"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省体育局、四川省大学生体育协会</w:t>
            </w:r>
          </w:p>
        </w:tc>
      </w:tr>
      <w:tr w:rsidR="00DE6059" w14:paraId="7F111755" w14:textId="77777777">
        <w:tc>
          <w:tcPr>
            <w:tcW w:w="689" w:type="dxa"/>
            <w:vAlign w:val="center"/>
          </w:tcPr>
          <w:p w14:paraId="075A017C"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38</w:t>
            </w:r>
          </w:p>
        </w:tc>
        <w:tc>
          <w:tcPr>
            <w:tcW w:w="1046" w:type="dxa"/>
            <w:vAlign w:val="center"/>
          </w:tcPr>
          <w:p w14:paraId="104F3F8B"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比赛类</w:t>
            </w:r>
          </w:p>
        </w:tc>
        <w:tc>
          <w:tcPr>
            <w:tcW w:w="3991" w:type="dxa"/>
            <w:vAlign w:val="center"/>
          </w:tcPr>
          <w:p w14:paraId="18988AC9"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中国大学生篮球（足球、排球）联赛（四川赛区）</w:t>
            </w:r>
          </w:p>
        </w:tc>
        <w:tc>
          <w:tcPr>
            <w:tcW w:w="3454" w:type="dxa"/>
            <w:vAlign w:val="center"/>
          </w:tcPr>
          <w:p w14:paraId="4E7E84BE"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中国学生体育联合会</w:t>
            </w:r>
          </w:p>
        </w:tc>
      </w:tr>
      <w:tr w:rsidR="00DE6059" w14:paraId="227A59D7" w14:textId="77777777">
        <w:tc>
          <w:tcPr>
            <w:tcW w:w="689" w:type="dxa"/>
            <w:vAlign w:val="center"/>
          </w:tcPr>
          <w:p w14:paraId="2A9E73DA"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39</w:t>
            </w:r>
          </w:p>
        </w:tc>
        <w:tc>
          <w:tcPr>
            <w:tcW w:w="1046" w:type="dxa"/>
            <w:vAlign w:val="center"/>
          </w:tcPr>
          <w:p w14:paraId="52E31A69"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比赛类</w:t>
            </w:r>
          </w:p>
        </w:tc>
        <w:tc>
          <w:tcPr>
            <w:tcW w:w="3991" w:type="dxa"/>
            <w:vAlign w:val="center"/>
          </w:tcPr>
          <w:p w14:paraId="3F528AE6"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四川省高校学生国家安全知识暨宣传作</w:t>
            </w:r>
            <w:r>
              <w:rPr>
                <w:rFonts w:ascii="Times New Roman" w:hAnsi="Times New Roman" w:cs="Times New Roman"/>
                <w:color w:val="000000"/>
                <w:kern w:val="0"/>
                <w:szCs w:val="21"/>
              </w:rPr>
              <w:lastRenderedPageBreak/>
              <w:t>品竞赛</w:t>
            </w:r>
          </w:p>
        </w:tc>
        <w:tc>
          <w:tcPr>
            <w:tcW w:w="3454" w:type="dxa"/>
            <w:vAlign w:val="center"/>
          </w:tcPr>
          <w:p w14:paraId="5666AFE2"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lastRenderedPageBreak/>
              <w:t>四川省教育厅、四川省国安厅、共</w:t>
            </w:r>
            <w:r>
              <w:rPr>
                <w:rFonts w:ascii="Times New Roman" w:hAnsi="Times New Roman" w:cs="Times New Roman"/>
                <w:color w:val="000000"/>
                <w:kern w:val="0"/>
                <w:szCs w:val="21"/>
              </w:rPr>
              <w:lastRenderedPageBreak/>
              <w:t>青团四川省委</w:t>
            </w:r>
          </w:p>
        </w:tc>
      </w:tr>
      <w:tr w:rsidR="00DE6059" w14:paraId="6DB5CC45" w14:textId="77777777">
        <w:tc>
          <w:tcPr>
            <w:tcW w:w="689" w:type="dxa"/>
            <w:vAlign w:val="center"/>
          </w:tcPr>
          <w:p w14:paraId="71A8400A"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lastRenderedPageBreak/>
              <w:t>40</w:t>
            </w:r>
          </w:p>
        </w:tc>
        <w:tc>
          <w:tcPr>
            <w:tcW w:w="1046" w:type="dxa"/>
            <w:vAlign w:val="center"/>
          </w:tcPr>
          <w:p w14:paraId="6ABBF8A1"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比赛类</w:t>
            </w:r>
          </w:p>
        </w:tc>
        <w:tc>
          <w:tcPr>
            <w:tcW w:w="3991" w:type="dxa"/>
            <w:vAlign w:val="center"/>
          </w:tcPr>
          <w:p w14:paraId="51F174B0"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w:t>
            </w:r>
            <w:r>
              <w:rPr>
                <w:rFonts w:ascii="Times New Roman" w:hAnsi="Times New Roman" w:cs="Times New Roman"/>
                <w:color w:val="000000"/>
                <w:kern w:val="0"/>
                <w:szCs w:val="21"/>
              </w:rPr>
              <w:t>感恩资助心向党</w:t>
            </w: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政策宣传我来讲</w:t>
            </w:r>
            <w:r>
              <w:rPr>
                <w:rFonts w:ascii="Times New Roman" w:hAnsi="Times New Roman" w:cs="Times New Roman"/>
                <w:color w:val="000000"/>
                <w:kern w:val="0"/>
                <w:szCs w:val="21"/>
              </w:rPr>
              <w:t>”</w:t>
            </w:r>
            <w:r>
              <w:rPr>
                <w:rFonts w:ascii="Times New Roman" w:hAnsi="Times New Roman" w:cs="Times New Roman"/>
                <w:color w:val="000000"/>
                <w:kern w:val="0"/>
                <w:szCs w:val="21"/>
              </w:rPr>
              <w:t>微视频征集展播活动</w:t>
            </w:r>
          </w:p>
        </w:tc>
        <w:tc>
          <w:tcPr>
            <w:tcW w:w="3454" w:type="dxa"/>
            <w:vAlign w:val="center"/>
          </w:tcPr>
          <w:p w14:paraId="761F4ADD"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四川省教育厅、中国人民银行四川省分行</w:t>
            </w:r>
          </w:p>
        </w:tc>
      </w:tr>
      <w:tr w:rsidR="00DE6059" w14:paraId="56028F93" w14:textId="77777777">
        <w:tc>
          <w:tcPr>
            <w:tcW w:w="689" w:type="dxa"/>
            <w:vAlign w:val="center"/>
          </w:tcPr>
          <w:p w14:paraId="2CDB1DE7"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41</w:t>
            </w:r>
          </w:p>
        </w:tc>
        <w:tc>
          <w:tcPr>
            <w:tcW w:w="1046" w:type="dxa"/>
            <w:vAlign w:val="center"/>
          </w:tcPr>
          <w:p w14:paraId="3AF95EAE"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比赛类</w:t>
            </w:r>
          </w:p>
        </w:tc>
        <w:tc>
          <w:tcPr>
            <w:tcW w:w="3991" w:type="dxa"/>
            <w:vAlign w:val="center"/>
          </w:tcPr>
          <w:p w14:paraId="790D452C"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全国大学生职业规划大赛</w:t>
            </w:r>
          </w:p>
        </w:tc>
        <w:tc>
          <w:tcPr>
            <w:tcW w:w="3454" w:type="dxa"/>
            <w:vAlign w:val="center"/>
          </w:tcPr>
          <w:p w14:paraId="27FD196F"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教育部</w:t>
            </w:r>
          </w:p>
        </w:tc>
      </w:tr>
      <w:tr w:rsidR="00DE6059" w14:paraId="3FEC5AD2" w14:textId="77777777">
        <w:tc>
          <w:tcPr>
            <w:tcW w:w="689" w:type="dxa"/>
            <w:vAlign w:val="center"/>
          </w:tcPr>
          <w:p w14:paraId="0E8945A6"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42</w:t>
            </w:r>
          </w:p>
        </w:tc>
        <w:tc>
          <w:tcPr>
            <w:tcW w:w="1046" w:type="dxa"/>
            <w:vAlign w:val="center"/>
          </w:tcPr>
          <w:p w14:paraId="4D24D5DD" w14:textId="77777777" w:rsidR="00DE6059"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比赛类</w:t>
            </w:r>
          </w:p>
        </w:tc>
        <w:tc>
          <w:tcPr>
            <w:tcW w:w="3991" w:type="dxa"/>
            <w:vAlign w:val="center"/>
          </w:tcPr>
          <w:p w14:paraId="23218D13"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四川省大学生职业规划大赛</w:t>
            </w:r>
          </w:p>
        </w:tc>
        <w:tc>
          <w:tcPr>
            <w:tcW w:w="3454" w:type="dxa"/>
            <w:vAlign w:val="center"/>
          </w:tcPr>
          <w:p w14:paraId="07E098AB" w14:textId="77777777" w:rsidR="00DE6059"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四川省教育厅</w:t>
            </w:r>
          </w:p>
        </w:tc>
      </w:tr>
    </w:tbl>
    <w:p w14:paraId="20F6233D" w14:textId="77777777" w:rsidR="00DE6059" w:rsidRDefault="00DE6059">
      <w:pPr>
        <w:rPr>
          <w:rFonts w:ascii="Times New Roman" w:hAnsi="Times New Roman" w:cs="Times New Roman"/>
          <w:sz w:val="32"/>
          <w:szCs w:val="32"/>
        </w:rPr>
      </w:pPr>
    </w:p>
    <w:sectPr w:rsidR="00DE6059">
      <w:pgSz w:w="11906" w:h="16838"/>
      <w:pgMar w:top="1417" w:right="1417" w:bottom="1417" w:left="141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CC73D" w14:textId="77777777" w:rsidR="007447BB" w:rsidRDefault="007447BB" w:rsidP="00C5564E">
      <w:r>
        <w:separator/>
      </w:r>
    </w:p>
  </w:endnote>
  <w:endnote w:type="continuationSeparator" w:id="0">
    <w:p w14:paraId="23D84B3D" w14:textId="77777777" w:rsidR="007447BB" w:rsidRDefault="007447BB" w:rsidP="00C55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F69E2B09-7EBE-45DD-AAE9-C5CA32F0608A}"/>
    <w:embedBold r:id="rId2" w:fontKey="{30F221F1-DF5C-4E20-9ABE-FBCA4228DA03}"/>
  </w:font>
  <w:font w:name="Wingdings">
    <w:panose1 w:val="05000000000000000000"/>
    <w:charset w:val="02"/>
    <w:family w:val="auto"/>
    <w:pitch w:val="variable"/>
    <w:sig w:usb0="00000000" w:usb1="10000000" w:usb2="00000000" w:usb3="00000000" w:csb0="80000000" w:csb1="00000000"/>
    <w:embedRegular r:id="rId3" w:fontKey="{82654D73-F975-4CBF-A926-C6DE994308F7}"/>
  </w:font>
  <w:font w:name="宋体">
    <w:altName w:val="SimSun"/>
    <w:panose1 w:val="02010600030101010101"/>
    <w:charset w:val="86"/>
    <w:family w:val="auto"/>
    <w:pitch w:val="variable"/>
    <w:sig w:usb0="00000203" w:usb1="288F0000" w:usb2="00000016" w:usb3="00000000" w:csb0="00040001" w:csb1="00000000"/>
    <w:embedRegular r:id="rId4" w:subsetted="1" w:fontKey="{0A9C9719-C24A-477C-ACF8-AE2D96417882}"/>
    <w:embedBold r:id="rId5" w:subsetted="1" w:fontKey="{62F46C05-D215-431A-871C-EDF983D6192A}"/>
  </w:font>
  <w:font w:name="Calibri">
    <w:panose1 w:val="020F0502020204030204"/>
    <w:charset w:val="00"/>
    <w:family w:val="swiss"/>
    <w:pitch w:val="variable"/>
    <w:sig w:usb0="E4002EFF" w:usb1="C200247B" w:usb2="00000009" w:usb3="00000000" w:csb0="000001FF" w:csb1="00000000"/>
    <w:embedRegular r:id="rId6" w:fontKey="{569B3632-69EA-4204-A42C-9902648F09CF}"/>
  </w:font>
  <w:font w:name="Cambria Math">
    <w:panose1 w:val="02040503050406030204"/>
    <w:charset w:val="00"/>
    <w:family w:val="roman"/>
    <w:pitch w:val="variable"/>
    <w:sig w:usb0="E00006FF" w:usb1="420024FF" w:usb2="02000000" w:usb3="00000000" w:csb0="0000019F" w:csb1="00000000"/>
    <w:embedRegular r:id="rId7" w:fontKey="{11588F66-098E-4248-AD86-0A59174CCA0A}"/>
  </w:font>
  <w:font w:name="Calibri Light">
    <w:panose1 w:val="020F0302020204030204"/>
    <w:charset w:val="00"/>
    <w:family w:val="swiss"/>
    <w:pitch w:val="variable"/>
    <w:sig w:usb0="E4002EFF" w:usb1="C200247B" w:usb2="00000009" w:usb3="00000000" w:csb0="000001FF" w:csb1="00000000"/>
    <w:embedRegular r:id="rId8" w:fontKey="{1FADC3A4-31C3-4021-9B21-CDC858CAA5E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DE78A" w14:textId="77777777" w:rsidR="007447BB" w:rsidRDefault="007447BB" w:rsidP="00C5564E">
      <w:r>
        <w:separator/>
      </w:r>
    </w:p>
  </w:footnote>
  <w:footnote w:type="continuationSeparator" w:id="0">
    <w:p w14:paraId="2C351C1C" w14:textId="77777777" w:rsidR="007447BB" w:rsidRDefault="007447BB" w:rsidP="00C556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416426"/>
    <w:multiLevelType w:val="singleLevel"/>
    <w:tmpl w:val="86416426"/>
    <w:lvl w:ilvl="0">
      <w:start w:val="1"/>
      <w:numFmt w:val="decimal"/>
      <w:suff w:val="space"/>
      <w:lvlText w:val="%1."/>
      <w:lvlJc w:val="left"/>
      <w:rPr>
        <w:rFonts w:ascii="Times New Roman" w:hAnsi="Times New Roman" w:cs="Times New Roman" w:hint="default"/>
      </w:rPr>
    </w:lvl>
  </w:abstractNum>
  <w:abstractNum w:abstractNumId="1" w15:restartNumberingAfterBreak="0">
    <w:nsid w:val="2A361DDC"/>
    <w:multiLevelType w:val="hybridMultilevel"/>
    <w:tmpl w:val="5E626234"/>
    <w:lvl w:ilvl="0" w:tplc="0409000B">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 w15:restartNumberingAfterBreak="0">
    <w:nsid w:val="49F9171F"/>
    <w:multiLevelType w:val="hybridMultilevel"/>
    <w:tmpl w:val="70D060EC"/>
    <w:lvl w:ilvl="0" w:tplc="DC4CD6A8">
      <w:start w:val="4"/>
      <w:numFmt w:val="decimal"/>
      <w:lvlText w:val="%1、"/>
      <w:lvlJc w:val="left"/>
      <w:pPr>
        <w:ind w:left="1360" w:hanging="720"/>
      </w:pPr>
      <w:rPr>
        <w:rFonts w:hint="default"/>
      </w:rPr>
    </w:lvl>
    <w:lvl w:ilvl="1" w:tplc="04090019" w:tentative="1">
      <w:start w:val="1"/>
      <w:numFmt w:val="lowerLetter"/>
      <w:lvlText w:val="%2)"/>
      <w:lvlJc w:val="left"/>
      <w:pPr>
        <w:ind w:left="1520" w:hanging="440"/>
      </w:pPr>
    </w:lvl>
    <w:lvl w:ilvl="2" w:tplc="0409001B" w:tentative="1">
      <w:start w:val="1"/>
      <w:numFmt w:val="lowerRoman"/>
      <w:lvlText w:val="%3."/>
      <w:lvlJc w:val="right"/>
      <w:pPr>
        <w:ind w:left="1960" w:hanging="440"/>
      </w:pPr>
    </w:lvl>
    <w:lvl w:ilvl="3" w:tplc="0409000F" w:tentative="1">
      <w:start w:val="1"/>
      <w:numFmt w:val="decimal"/>
      <w:lvlText w:val="%4."/>
      <w:lvlJc w:val="left"/>
      <w:pPr>
        <w:ind w:left="2400" w:hanging="440"/>
      </w:pPr>
    </w:lvl>
    <w:lvl w:ilvl="4" w:tplc="04090019" w:tentative="1">
      <w:start w:val="1"/>
      <w:numFmt w:val="lowerLetter"/>
      <w:lvlText w:val="%5)"/>
      <w:lvlJc w:val="left"/>
      <w:pPr>
        <w:ind w:left="2840" w:hanging="440"/>
      </w:pPr>
    </w:lvl>
    <w:lvl w:ilvl="5" w:tplc="0409001B" w:tentative="1">
      <w:start w:val="1"/>
      <w:numFmt w:val="lowerRoman"/>
      <w:lvlText w:val="%6."/>
      <w:lvlJc w:val="right"/>
      <w:pPr>
        <w:ind w:left="3280" w:hanging="440"/>
      </w:pPr>
    </w:lvl>
    <w:lvl w:ilvl="6" w:tplc="0409000F" w:tentative="1">
      <w:start w:val="1"/>
      <w:numFmt w:val="decimal"/>
      <w:lvlText w:val="%7."/>
      <w:lvlJc w:val="left"/>
      <w:pPr>
        <w:ind w:left="3720" w:hanging="440"/>
      </w:pPr>
    </w:lvl>
    <w:lvl w:ilvl="7" w:tplc="04090019" w:tentative="1">
      <w:start w:val="1"/>
      <w:numFmt w:val="lowerLetter"/>
      <w:lvlText w:val="%8)"/>
      <w:lvlJc w:val="left"/>
      <w:pPr>
        <w:ind w:left="4160" w:hanging="440"/>
      </w:pPr>
    </w:lvl>
    <w:lvl w:ilvl="8" w:tplc="0409001B" w:tentative="1">
      <w:start w:val="1"/>
      <w:numFmt w:val="lowerRoman"/>
      <w:lvlText w:val="%9."/>
      <w:lvlJc w:val="right"/>
      <w:pPr>
        <w:ind w:left="4600" w:hanging="440"/>
      </w:pPr>
    </w:lvl>
  </w:abstractNum>
  <w:num w:numId="1" w16cid:durableId="221866930">
    <w:abstractNumId w:val="0"/>
  </w:num>
  <w:num w:numId="2" w16cid:durableId="1766339826">
    <w:abstractNumId w:val="2"/>
  </w:num>
  <w:num w:numId="3" w16cid:durableId="17469551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2E1C"/>
    <w:rsid w:val="00014943"/>
    <w:rsid w:val="00024A4D"/>
    <w:rsid w:val="00095896"/>
    <w:rsid w:val="000A228A"/>
    <w:rsid w:val="000D0E48"/>
    <w:rsid w:val="000E2567"/>
    <w:rsid w:val="000E2BAE"/>
    <w:rsid w:val="001821FB"/>
    <w:rsid w:val="001C4DDB"/>
    <w:rsid w:val="00227FBC"/>
    <w:rsid w:val="00244978"/>
    <w:rsid w:val="00251093"/>
    <w:rsid w:val="00341644"/>
    <w:rsid w:val="00352E1C"/>
    <w:rsid w:val="003B5510"/>
    <w:rsid w:val="003E5B92"/>
    <w:rsid w:val="003F5501"/>
    <w:rsid w:val="00447478"/>
    <w:rsid w:val="004E4873"/>
    <w:rsid w:val="004F5F69"/>
    <w:rsid w:val="005A2CDA"/>
    <w:rsid w:val="005C2DE5"/>
    <w:rsid w:val="005D3C99"/>
    <w:rsid w:val="00603999"/>
    <w:rsid w:val="0069374D"/>
    <w:rsid w:val="006B108B"/>
    <w:rsid w:val="006E5E71"/>
    <w:rsid w:val="007447BB"/>
    <w:rsid w:val="0078741E"/>
    <w:rsid w:val="00817145"/>
    <w:rsid w:val="008375DA"/>
    <w:rsid w:val="008458F7"/>
    <w:rsid w:val="00864029"/>
    <w:rsid w:val="00894C63"/>
    <w:rsid w:val="008A407E"/>
    <w:rsid w:val="008F7F10"/>
    <w:rsid w:val="009119B1"/>
    <w:rsid w:val="00A46A27"/>
    <w:rsid w:val="00A553F2"/>
    <w:rsid w:val="00A639E3"/>
    <w:rsid w:val="00AD0B5E"/>
    <w:rsid w:val="00AE6D25"/>
    <w:rsid w:val="00AF23ED"/>
    <w:rsid w:val="00B31E8F"/>
    <w:rsid w:val="00B35F13"/>
    <w:rsid w:val="00B73B20"/>
    <w:rsid w:val="00B771F1"/>
    <w:rsid w:val="00C5564E"/>
    <w:rsid w:val="00C840C0"/>
    <w:rsid w:val="00D1766C"/>
    <w:rsid w:val="00DA4A61"/>
    <w:rsid w:val="00DE6059"/>
    <w:rsid w:val="00E06FE6"/>
    <w:rsid w:val="00E749C4"/>
    <w:rsid w:val="00EA7EEB"/>
    <w:rsid w:val="00F45663"/>
    <w:rsid w:val="00FE3DBA"/>
    <w:rsid w:val="00FF2D74"/>
    <w:rsid w:val="0107727A"/>
    <w:rsid w:val="010F16EE"/>
    <w:rsid w:val="01652894"/>
    <w:rsid w:val="0165717B"/>
    <w:rsid w:val="01831E7D"/>
    <w:rsid w:val="019002FE"/>
    <w:rsid w:val="0193632D"/>
    <w:rsid w:val="01990C61"/>
    <w:rsid w:val="01A40097"/>
    <w:rsid w:val="01A511A2"/>
    <w:rsid w:val="01D8621B"/>
    <w:rsid w:val="01DD728C"/>
    <w:rsid w:val="025E26C9"/>
    <w:rsid w:val="026747B8"/>
    <w:rsid w:val="026F4BB9"/>
    <w:rsid w:val="027B175A"/>
    <w:rsid w:val="028B4F33"/>
    <w:rsid w:val="029D25A6"/>
    <w:rsid w:val="02A3107E"/>
    <w:rsid w:val="02CC720A"/>
    <w:rsid w:val="02DA757D"/>
    <w:rsid w:val="02EF4DF0"/>
    <w:rsid w:val="02FC64A2"/>
    <w:rsid w:val="02FF4F2A"/>
    <w:rsid w:val="03011BBD"/>
    <w:rsid w:val="03083FC9"/>
    <w:rsid w:val="03143AC5"/>
    <w:rsid w:val="031C7639"/>
    <w:rsid w:val="031F16BF"/>
    <w:rsid w:val="03211A31"/>
    <w:rsid w:val="033D4CDD"/>
    <w:rsid w:val="03406057"/>
    <w:rsid w:val="035A04CB"/>
    <w:rsid w:val="038A1D43"/>
    <w:rsid w:val="03A34F94"/>
    <w:rsid w:val="03B64756"/>
    <w:rsid w:val="03DD0CE0"/>
    <w:rsid w:val="03EA5C2B"/>
    <w:rsid w:val="03F30D36"/>
    <w:rsid w:val="040012E0"/>
    <w:rsid w:val="04033AF0"/>
    <w:rsid w:val="0408707C"/>
    <w:rsid w:val="042D0CE8"/>
    <w:rsid w:val="046A4636"/>
    <w:rsid w:val="0486734A"/>
    <w:rsid w:val="04B62B5F"/>
    <w:rsid w:val="04BD4643"/>
    <w:rsid w:val="04CF331F"/>
    <w:rsid w:val="04D7681F"/>
    <w:rsid w:val="04F26FED"/>
    <w:rsid w:val="04F93F6F"/>
    <w:rsid w:val="05185A74"/>
    <w:rsid w:val="051F56F5"/>
    <w:rsid w:val="052155AB"/>
    <w:rsid w:val="05246103"/>
    <w:rsid w:val="053B38B4"/>
    <w:rsid w:val="058457FD"/>
    <w:rsid w:val="05B20E92"/>
    <w:rsid w:val="05CD747B"/>
    <w:rsid w:val="05DE3AB8"/>
    <w:rsid w:val="05E274A1"/>
    <w:rsid w:val="05FC462C"/>
    <w:rsid w:val="05FD1262"/>
    <w:rsid w:val="061C7625"/>
    <w:rsid w:val="06442810"/>
    <w:rsid w:val="064879E6"/>
    <w:rsid w:val="064A4881"/>
    <w:rsid w:val="064F3902"/>
    <w:rsid w:val="06E31BA3"/>
    <w:rsid w:val="06F62E33"/>
    <w:rsid w:val="0737288F"/>
    <w:rsid w:val="07426A35"/>
    <w:rsid w:val="07536ED5"/>
    <w:rsid w:val="07650E45"/>
    <w:rsid w:val="076C4EFA"/>
    <w:rsid w:val="07964906"/>
    <w:rsid w:val="07A54951"/>
    <w:rsid w:val="07BD7C72"/>
    <w:rsid w:val="07E65F6C"/>
    <w:rsid w:val="08154FEC"/>
    <w:rsid w:val="081575EB"/>
    <w:rsid w:val="081C170E"/>
    <w:rsid w:val="081F2C77"/>
    <w:rsid w:val="0830706E"/>
    <w:rsid w:val="08482F6E"/>
    <w:rsid w:val="08633864"/>
    <w:rsid w:val="089268A9"/>
    <w:rsid w:val="089E7B2F"/>
    <w:rsid w:val="08C95C3B"/>
    <w:rsid w:val="08CE333B"/>
    <w:rsid w:val="08E53D91"/>
    <w:rsid w:val="08FE207E"/>
    <w:rsid w:val="090C4E18"/>
    <w:rsid w:val="090E3DC0"/>
    <w:rsid w:val="09193915"/>
    <w:rsid w:val="09294964"/>
    <w:rsid w:val="094F4499"/>
    <w:rsid w:val="09513A4E"/>
    <w:rsid w:val="095726EF"/>
    <w:rsid w:val="095870AB"/>
    <w:rsid w:val="09751275"/>
    <w:rsid w:val="098C3B3A"/>
    <w:rsid w:val="099E2039"/>
    <w:rsid w:val="09BC75F0"/>
    <w:rsid w:val="09BF5E03"/>
    <w:rsid w:val="09C93FE2"/>
    <w:rsid w:val="09D02FFD"/>
    <w:rsid w:val="09E41BE2"/>
    <w:rsid w:val="09F1459E"/>
    <w:rsid w:val="0A1F34E2"/>
    <w:rsid w:val="0A2144D7"/>
    <w:rsid w:val="0A297EA1"/>
    <w:rsid w:val="0A2F7F27"/>
    <w:rsid w:val="0A3374E4"/>
    <w:rsid w:val="0A4D6D7B"/>
    <w:rsid w:val="0A551EEC"/>
    <w:rsid w:val="0A916D96"/>
    <w:rsid w:val="0AB03BDE"/>
    <w:rsid w:val="0AB45767"/>
    <w:rsid w:val="0ABA717C"/>
    <w:rsid w:val="0ABE3F0E"/>
    <w:rsid w:val="0AF7060A"/>
    <w:rsid w:val="0B241DE5"/>
    <w:rsid w:val="0B2D6770"/>
    <w:rsid w:val="0B2F4668"/>
    <w:rsid w:val="0B3D4586"/>
    <w:rsid w:val="0B46542B"/>
    <w:rsid w:val="0B584788"/>
    <w:rsid w:val="0B7F50CB"/>
    <w:rsid w:val="0B8D1F9A"/>
    <w:rsid w:val="0B9A4DA4"/>
    <w:rsid w:val="0BA51E4E"/>
    <w:rsid w:val="0BC5302B"/>
    <w:rsid w:val="0BC84DEF"/>
    <w:rsid w:val="0BD04193"/>
    <w:rsid w:val="0BDF2D38"/>
    <w:rsid w:val="0BF10A85"/>
    <w:rsid w:val="0BF63418"/>
    <w:rsid w:val="0BF769B5"/>
    <w:rsid w:val="0C160EA2"/>
    <w:rsid w:val="0C29221C"/>
    <w:rsid w:val="0C311748"/>
    <w:rsid w:val="0C6D75F7"/>
    <w:rsid w:val="0C8271E5"/>
    <w:rsid w:val="0C833643"/>
    <w:rsid w:val="0C886486"/>
    <w:rsid w:val="0CCE06A8"/>
    <w:rsid w:val="0CD2028B"/>
    <w:rsid w:val="0CD827FE"/>
    <w:rsid w:val="0CDB3E21"/>
    <w:rsid w:val="0CDE5D8B"/>
    <w:rsid w:val="0D086347"/>
    <w:rsid w:val="0D120085"/>
    <w:rsid w:val="0D466017"/>
    <w:rsid w:val="0D7F5D92"/>
    <w:rsid w:val="0D806AB0"/>
    <w:rsid w:val="0D8B5CA0"/>
    <w:rsid w:val="0D996FAD"/>
    <w:rsid w:val="0DCB3B4D"/>
    <w:rsid w:val="0DD63D22"/>
    <w:rsid w:val="0DEF2FFD"/>
    <w:rsid w:val="0DFB53F6"/>
    <w:rsid w:val="0E1B0092"/>
    <w:rsid w:val="0E5471F1"/>
    <w:rsid w:val="0E883BBC"/>
    <w:rsid w:val="0E917179"/>
    <w:rsid w:val="0EFB4A96"/>
    <w:rsid w:val="0F103B9F"/>
    <w:rsid w:val="0F2A0AC4"/>
    <w:rsid w:val="0F4256DC"/>
    <w:rsid w:val="0F71164F"/>
    <w:rsid w:val="0F7C4113"/>
    <w:rsid w:val="0F9D3FE6"/>
    <w:rsid w:val="0FBA1D45"/>
    <w:rsid w:val="0FBF6244"/>
    <w:rsid w:val="0FE5461A"/>
    <w:rsid w:val="101203FC"/>
    <w:rsid w:val="10243DA3"/>
    <w:rsid w:val="102A0E2F"/>
    <w:rsid w:val="104C52CD"/>
    <w:rsid w:val="104F6E88"/>
    <w:rsid w:val="106A52D7"/>
    <w:rsid w:val="107A06AB"/>
    <w:rsid w:val="10AF4164"/>
    <w:rsid w:val="10BA3B89"/>
    <w:rsid w:val="10C5129C"/>
    <w:rsid w:val="10DB37E8"/>
    <w:rsid w:val="10E104DA"/>
    <w:rsid w:val="10E50FAA"/>
    <w:rsid w:val="10E83A98"/>
    <w:rsid w:val="10FD16C5"/>
    <w:rsid w:val="11043114"/>
    <w:rsid w:val="1133410C"/>
    <w:rsid w:val="113B785E"/>
    <w:rsid w:val="115C7D93"/>
    <w:rsid w:val="116C0109"/>
    <w:rsid w:val="116E52E0"/>
    <w:rsid w:val="117D4AFB"/>
    <w:rsid w:val="119A5A80"/>
    <w:rsid w:val="11AF7D02"/>
    <w:rsid w:val="11CA4A66"/>
    <w:rsid w:val="11E26540"/>
    <w:rsid w:val="11F114C7"/>
    <w:rsid w:val="120043F3"/>
    <w:rsid w:val="12291A37"/>
    <w:rsid w:val="122C4F7B"/>
    <w:rsid w:val="12315ED4"/>
    <w:rsid w:val="124C6020"/>
    <w:rsid w:val="128174BF"/>
    <w:rsid w:val="129C5605"/>
    <w:rsid w:val="129E37C1"/>
    <w:rsid w:val="12CD0576"/>
    <w:rsid w:val="12D409E9"/>
    <w:rsid w:val="12E7565D"/>
    <w:rsid w:val="131255BA"/>
    <w:rsid w:val="131D6E60"/>
    <w:rsid w:val="132512F0"/>
    <w:rsid w:val="1340403C"/>
    <w:rsid w:val="1378762E"/>
    <w:rsid w:val="13A04ADA"/>
    <w:rsid w:val="13A07996"/>
    <w:rsid w:val="13A32270"/>
    <w:rsid w:val="13BA07FE"/>
    <w:rsid w:val="13C80CE2"/>
    <w:rsid w:val="13E633AF"/>
    <w:rsid w:val="141302CC"/>
    <w:rsid w:val="141B5606"/>
    <w:rsid w:val="14294698"/>
    <w:rsid w:val="144505E3"/>
    <w:rsid w:val="145C7762"/>
    <w:rsid w:val="146169BC"/>
    <w:rsid w:val="14651E59"/>
    <w:rsid w:val="14830545"/>
    <w:rsid w:val="14896EA5"/>
    <w:rsid w:val="14A73249"/>
    <w:rsid w:val="14BD2C5C"/>
    <w:rsid w:val="14DC2F13"/>
    <w:rsid w:val="14F02ADC"/>
    <w:rsid w:val="14F75545"/>
    <w:rsid w:val="15215FCC"/>
    <w:rsid w:val="15345343"/>
    <w:rsid w:val="159127C8"/>
    <w:rsid w:val="15997120"/>
    <w:rsid w:val="159A77E4"/>
    <w:rsid w:val="15A07057"/>
    <w:rsid w:val="15A3483F"/>
    <w:rsid w:val="15A95A38"/>
    <w:rsid w:val="15AC6B01"/>
    <w:rsid w:val="15C56541"/>
    <w:rsid w:val="15E70DC3"/>
    <w:rsid w:val="15F217A2"/>
    <w:rsid w:val="15FB2E28"/>
    <w:rsid w:val="15FF5728"/>
    <w:rsid w:val="1602123C"/>
    <w:rsid w:val="16072A4C"/>
    <w:rsid w:val="16100727"/>
    <w:rsid w:val="162E61CA"/>
    <w:rsid w:val="162F565C"/>
    <w:rsid w:val="16483423"/>
    <w:rsid w:val="16494C1B"/>
    <w:rsid w:val="16691318"/>
    <w:rsid w:val="1682135F"/>
    <w:rsid w:val="16822D2F"/>
    <w:rsid w:val="1686445B"/>
    <w:rsid w:val="16AD738D"/>
    <w:rsid w:val="16B35834"/>
    <w:rsid w:val="16CE5ADD"/>
    <w:rsid w:val="16F94B3E"/>
    <w:rsid w:val="173222D9"/>
    <w:rsid w:val="174B1B6A"/>
    <w:rsid w:val="17B875A5"/>
    <w:rsid w:val="17C326B3"/>
    <w:rsid w:val="17D15C47"/>
    <w:rsid w:val="18080D7A"/>
    <w:rsid w:val="180E1D6D"/>
    <w:rsid w:val="1820058D"/>
    <w:rsid w:val="187F28A8"/>
    <w:rsid w:val="188C590B"/>
    <w:rsid w:val="188F67AD"/>
    <w:rsid w:val="189405BF"/>
    <w:rsid w:val="189908A3"/>
    <w:rsid w:val="1899223E"/>
    <w:rsid w:val="18AB05FA"/>
    <w:rsid w:val="18C30D5A"/>
    <w:rsid w:val="18D26421"/>
    <w:rsid w:val="18FD242D"/>
    <w:rsid w:val="19193B2F"/>
    <w:rsid w:val="191D6005"/>
    <w:rsid w:val="19300477"/>
    <w:rsid w:val="19461F10"/>
    <w:rsid w:val="197433D5"/>
    <w:rsid w:val="1978072D"/>
    <w:rsid w:val="199C18F7"/>
    <w:rsid w:val="19A525E5"/>
    <w:rsid w:val="19B421ED"/>
    <w:rsid w:val="19B87583"/>
    <w:rsid w:val="19D40584"/>
    <w:rsid w:val="19DB719C"/>
    <w:rsid w:val="19F23BE8"/>
    <w:rsid w:val="19FF06E1"/>
    <w:rsid w:val="1A1C065B"/>
    <w:rsid w:val="1A2F7591"/>
    <w:rsid w:val="1A331406"/>
    <w:rsid w:val="1A4D4A22"/>
    <w:rsid w:val="1A4E79A3"/>
    <w:rsid w:val="1A55208E"/>
    <w:rsid w:val="1A571197"/>
    <w:rsid w:val="1A666B2C"/>
    <w:rsid w:val="1A6B40B6"/>
    <w:rsid w:val="1AA13931"/>
    <w:rsid w:val="1AAA3866"/>
    <w:rsid w:val="1AB0663C"/>
    <w:rsid w:val="1ACD3AA7"/>
    <w:rsid w:val="1ACE792E"/>
    <w:rsid w:val="1ADB1BD7"/>
    <w:rsid w:val="1AE97B6C"/>
    <w:rsid w:val="1AF40D2B"/>
    <w:rsid w:val="1B0A5B21"/>
    <w:rsid w:val="1B1E1C40"/>
    <w:rsid w:val="1B2D3CDB"/>
    <w:rsid w:val="1B4471EA"/>
    <w:rsid w:val="1B513BE6"/>
    <w:rsid w:val="1B5A3D7A"/>
    <w:rsid w:val="1B5D2376"/>
    <w:rsid w:val="1B704F3E"/>
    <w:rsid w:val="1B8760F6"/>
    <w:rsid w:val="1BDA38FA"/>
    <w:rsid w:val="1BE15D53"/>
    <w:rsid w:val="1BF87B24"/>
    <w:rsid w:val="1BFE78DA"/>
    <w:rsid w:val="1C082D46"/>
    <w:rsid w:val="1C0F014A"/>
    <w:rsid w:val="1C2A1D97"/>
    <w:rsid w:val="1C2B6323"/>
    <w:rsid w:val="1C585D4D"/>
    <w:rsid w:val="1C7148D5"/>
    <w:rsid w:val="1C7B440B"/>
    <w:rsid w:val="1C9A68BC"/>
    <w:rsid w:val="1CAB4C1C"/>
    <w:rsid w:val="1CAC3A90"/>
    <w:rsid w:val="1CBB5848"/>
    <w:rsid w:val="1CEF405F"/>
    <w:rsid w:val="1D085DC6"/>
    <w:rsid w:val="1D0E73D3"/>
    <w:rsid w:val="1D45471B"/>
    <w:rsid w:val="1D491D3F"/>
    <w:rsid w:val="1D5D3D8E"/>
    <w:rsid w:val="1D615C42"/>
    <w:rsid w:val="1D6D0FAB"/>
    <w:rsid w:val="1D6F4C83"/>
    <w:rsid w:val="1D71586D"/>
    <w:rsid w:val="1D801B0F"/>
    <w:rsid w:val="1D9B6394"/>
    <w:rsid w:val="1DA14E94"/>
    <w:rsid w:val="1DA34CEA"/>
    <w:rsid w:val="1DA57284"/>
    <w:rsid w:val="1DCC5589"/>
    <w:rsid w:val="1DD13A94"/>
    <w:rsid w:val="1DDB3651"/>
    <w:rsid w:val="1DE0086C"/>
    <w:rsid w:val="1DF251E4"/>
    <w:rsid w:val="1DFF3C52"/>
    <w:rsid w:val="1E064825"/>
    <w:rsid w:val="1E066309"/>
    <w:rsid w:val="1E0767FF"/>
    <w:rsid w:val="1E222CBC"/>
    <w:rsid w:val="1E246238"/>
    <w:rsid w:val="1E486D27"/>
    <w:rsid w:val="1E911B8B"/>
    <w:rsid w:val="1EAD35FF"/>
    <w:rsid w:val="1EC3420A"/>
    <w:rsid w:val="1EC83C20"/>
    <w:rsid w:val="1ED0038B"/>
    <w:rsid w:val="1EDC4CE5"/>
    <w:rsid w:val="1EFE234F"/>
    <w:rsid w:val="1F0C006D"/>
    <w:rsid w:val="1F1303CD"/>
    <w:rsid w:val="1F38206B"/>
    <w:rsid w:val="1F385A48"/>
    <w:rsid w:val="1F4C4867"/>
    <w:rsid w:val="1F534A95"/>
    <w:rsid w:val="1F6624C2"/>
    <w:rsid w:val="1F722595"/>
    <w:rsid w:val="1F7D3502"/>
    <w:rsid w:val="1F7D79E5"/>
    <w:rsid w:val="1F845958"/>
    <w:rsid w:val="1F846497"/>
    <w:rsid w:val="1F8A0566"/>
    <w:rsid w:val="1F9763F5"/>
    <w:rsid w:val="1F9A199A"/>
    <w:rsid w:val="1FBE4DD6"/>
    <w:rsid w:val="1FDD081F"/>
    <w:rsid w:val="1FE0443F"/>
    <w:rsid w:val="1FE34563"/>
    <w:rsid w:val="1FF133E2"/>
    <w:rsid w:val="1FFC368D"/>
    <w:rsid w:val="20081618"/>
    <w:rsid w:val="20196340"/>
    <w:rsid w:val="201A292C"/>
    <w:rsid w:val="201A4BB3"/>
    <w:rsid w:val="202219F0"/>
    <w:rsid w:val="205F1310"/>
    <w:rsid w:val="20C12391"/>
    <w:rsid w:val="214E2969"/>
    <w:rsid w:val="215034A4"/>
    <w:rsid w:val="215A09BE"/>
    <w:rsid w:val="21610FED"/>
    <w:rsid w:val="21641526"/>
    <w:rsid w:val="21825630"/>
    <w:rsid w:val="218B4290"/>
    <w:rsid w:val="21917618"/>
    <w:rsid w:val="21AC7E22"/>
    <w:rsid w:val="21B52097"/>
    <w:rsid w:val="21E65CF2"/>
    <w:rsid w:val="21F21FA2"/>
    <w:rsid w:val="21F67716"/>
    <w:rsid w:val="220A4C85"/>
    <w:rsid w:val="222E416F"/>
    <w:rsid w:val="22401DF7"/>
    <w:rsid w:val="22447794"/>
    <w:rsid w:val="22BE24C5"/>
    <w:rsid w:val="22C769B8"/>
    <w:rsid w:val="22E051EB"/>
    <w:rsid w:val="22E333B3"/>
    <w:rsid w:val="232E70DE"/>
    <w:rsid w:val="234C3D3C"/>
    <w:rsid w:val="235E3FB8"/>
    <w:rsid w:val="238C3583"/>
    <w:rsid w:val="239703E3"/>
    <w:rsid w:val="23ED0A8A"/>
    <w:rsid w:val="243967B0"/>
    <w:rsid w:val="243D0600"/>
    <w:rsid w:val="24493562"/>
    <w:rsid w:val="244B1DE5"/>
    <w:rsid w:val="24764B57"/>
    <w:rsid w:val="2476677C"/>
    <w:rsid w:val="24844EEA"/>
    <w:rsid w:val="249E76AB"/>
    <w:rsid w:val="24AA027F"/>
    <w:rsid w:val="25120F6B"/>
    <w:rsid w:val="25270BB7"/>
    <w:rsid w:val="25490003"/>
    <w:rsid w:val="254C54D9"/>
    <w:rsid w:val="256825F4"/>
    <w:rsid w:val="256E6604"/>
    <w:rsid w:val="25821DB6"/>
    <w:rsid w:val="258B0782"/>
    <w:rsid w:val="25AE2781"/>
    <w:rsid w:val="25CD6629"/>
    <w:rsid w:val="25DA49A7"/>
    <w:rsid w:val="25E878A6"/>
    <w:rsid w:val="25FC3DF2"/>
    <w:rsid w:val="26167172"/>
    <w:rsid w:val="262868DE"/>
    <w:rsid w:val="263629FA"/>
    <w:rsid w:val="263C59D8"/>
    <w:rsid w:val="264F42AC"/>
    <w:rsid w:val="265D5E78"/>
    <w:rsid w:val="266D03C3"/>
    <w:rsid w:val="26747EEB"/>
    <w:rsid w:val="26862CD8"/>
    <w:rsid w:val="268A19C7"/>
    <w:rsid w:val="2699740A"/>
    <w:rsid w:val="26A9324F"/>
    <w:rsid w:val="26B83B36"/>
    <w:rsid w:val="26BE1F94"/>
    <w:rsid w:val="26C806F6"/>
    <w:rsid w:val="26E25B97"/>
    <w:rsid w:val="271A3B96"/>
    <w:rsid w:val="271B0316"/>
    <w:rsid w:val="27240A33"/>
    <w:rsid w:val="273401E2"/>
    <w:rsid w:val="27367214"/>
    <w:rsid w:val="2755074F"/>
    <w:rsid w:val="275D736E"/>
    <w:rsid w:val="276348FF"/>
    <w:rsid w:val="277342AA"/>
    <w:rsid w:val="278F5401"/>
    <w:rsid w:val="27B733F3"/>
    <w:rsid w:val="27B80A7C"/>
    <w:rsid w:val="27D01661"/>
    <w:rsid w:val="28036797"/>
    <w:rsid w:val="28151AB7"/>
    <w:rsid w:val="28295E8C"/>
    <w:rsid w:val="28301E36"/>
    <w:rsid w:val="2834615C"/>
    <w:rsid w:val="28472FCD"/>
    <w:rsid w:val="28627A4D"/>
    <w:rsid w:val="28675360"/>
    <w:rsid w:val="288D3E89"/>
    <w:rsid w:val="28AB118F"/>
    <w:rsid w:val="28DE6037"/>
    <w:rsid w:val="28E554CF"/>
    <w:rsid w:val="2907116A"/>
    <w:rsid w:val="29081BFE"/>
    <w:rsid w:val="291B4B0A"/>
    <w:rsid w:val="291D36A1"/>
    <w:rsid w:val="291E1287"/>
    <w:rsid w:val="293A05EC"/>
    <w:rsid w:val="295A40C6"/>
    <w:rsid w:val="2960615F"/>
    <w:rsid w:val="296E4925"/>
    <w:rsid w:val="29723C82"/>
    <w:rsid w:val="29732332"/>
    <w:rsid w:val="297D7BDB"/>
    <w:rsid w:val="298C27F0"/>
    <w:rsid w:val="29AD0AB8"/>
    <w:rsid w:val="29B8526A"/>
    <w:rsid w:val="29BD2CF5"/>
    <w:rsid w:val="29D20FEF"/>
    <w:rsid w:val="29DD6215"/>
    <w:rsid w:val="29E567B0"/>
    <w:rsid w:val="29F40189"/>
    <w:rsid w:val="2A026D60"/>
    <w:rsid w:val="2A2F1E50"/>
    <w:rsid w:val="2AAE108B"/>
    <w:rsid w:val="2AB04C2B"/>
    <w:rsid w:val="2AC9432F"/>
    <w:rsid w:val="2AD30551"/>
    <w:rsid w:val="2AD42B3D"/>
    <w:rsid w:val="2AFC760D"/>
    <w:rsid w:val="2B020253"/>
    <w:rsid w:val="2B0C3B9D"/>
    <w:rsid w:val="2B1D383D"/>
    <w:rsid w:val="2B296557"/>
    <w:rsid w:val="2B544901"/>
    <w:rsid w:val="2B6F783E"/>
    <w:rsid w:val="2B7064B1"/>
    <w:rsid w:val="2B76510B"/>
    <w:rsid w:val="2B83440D"/>
    <w:rsid w:val="2B990497"/>
    <w:rsid w:val="2B9F7E45"/>
    <w:rsid w:val="2BB90A8A"/>
    <w:rsid w:val="2BBB3A87"/>
    <w:rsid w:val="2BCD3E52"/>
    <w:rsid w:val="2BDC41F5"/>
    <w:rsid w:val="2BDE36B8"/>
    <w:rsid w:val="2BF03649"/>
    <w:rsid w:val="2C2B7685"/>
    <w:rsid w:val="2C30699A"/>
    <w:rsid w:val="2C330E5D"/>
    <w:rsid w:val="2C3F68D8"/>
    <w:rsid w:val="2C5F21AB"/>
    <w:rsid w:val="2C7146A2"/>
    <w:rsid w:val="2CAC72B7"/>
    <w:rsid w:val="2CAD20CB"/>
    <w:rsid w:val="2CC155F2"/>
    <w:rsid w:val="2CDD4D65"/>
    <w:rsid w:val="2CEC59DD"/>
    <w:rsid w:val="2CF205AC"/>
    <w:rsid w:val="2CF92908"/>
    <w:rsid w:val="2CFD3C21"/>
    <w:rsid w:val="2D044551"/>
    <w:rsid w:val="2D0B6C40"/>
    <w:rsid w:val="2D144FCD"/>
    <w:rsid w:val="2D470A82"/>
    <w:rsid w:val="2D54450E"/>
    <w:rsid w:val="2D6209C7"/>
    <w:rsid w:val="2D703A3A"/>
    <w:rsid w:val="2D7E4E89"/>
    <w:rsid w:val="2D8417E8"/>
    <w:rsid w:val="2D8C7D60"/>
    <w:rsid w:val="2D9B152A"/>
    <w:rsid w:val="2DBB5171"/>
    <w:rsid w:val="2DCA5205"/>
    <w:rsid w:val="2DD41AF8"/>
    <w:rsid w:val="2DDE345D"/>
    <w:rsid w:val="2DEF7518"/>
    <w:rsid w:val="2E0436A5"/>
    <w:rsid w:val="2E106428"/>
    <w:rsid w:val="2E3822AA"/>
    <w:rsid w:val="2E515122"/>
    <w:rsid w:val="2E7976B7"/>
    <w:rsid w:val="2E8C2372"/>
    <w:rsid w:val="2E933476"/>
    <w:rsid w:val="2EC81DFE"/>
    <w:rsid w:val="2ECC03A0"/>
    <w:rsid w:val="2EDE5878"/>
    <w:rsid w:val="2EE33E50"/>
    <w:rsid w:val="2EEC0186"/>
    <w:rsid w:val="2F0A1101"/>
    <w:rsid w:val="2F1861C9"/>
    <w:rsid w:val="2F4C3C11"/>
    <w:rsid w:val="2F602C33"/>
    <w:rsid w:val="2F8546AA"/>
    <w:rsid w:val="2FB11333"/>
    <w:rsid w:val="2FD925DF"/>
    <w:rsid w:val="2FDB36EA"/>
    <w:rsid w:val="30075FBD"/>
    <w:rsid w:val="30324C12"/>
    <w:rsid w:val="3042270B"/>
    <w:rsid w:val="304D13E0"/>
    <w:rsid w:val="30650F08"/>
    <w:rsid w:val="30731881"/>
    <w:rsid w:val="307F3F68"/>
    <w:rsid w:val="30AF06C7"/>
    <w:rsid w:val="30DB3EFC"/>
    <w:rsid w:val="30DF2F2C"/>
    <w:rsid w:val="30E3418D"/>
    <w:rsid w:val="30F1414D"/>
    <w:rsid w:val="30F51D54"/>
    <w:rsid w:val="310A1036"/>
    <w:rsid w:val="312248A4"/>
    <w:rsid w:val="316D437B"/>
    <w:rsid w:val="31812E54"/>
    <w:rsid w:val="31833718"/>
    <w:rsid w:val="318A21A7"/>
    <w:rsid w:val="31AE640A"/>
    <w:rsid w:val="31CA252A"/>
    <w:rsid w:val="31D91CC0"/>
    <w:rsid w:val="32320EDB"/>
    <w:rsid w:val="324A0E67"/>
    <w:rsid w:val="32764A7B"/>
    <w:rsid w:val="328835DD"/>
    <w:rsid w:val="328D0D4B"/>
    <w:rsid w:val="32A10E2A"/>
    <w:rsid w:val="33106F6C"/>
    <w:rsid w:val="331B3B25"/>
    <w:rsid w:val="331D694F"/>
    <w:rsid w:val="333D3C57"/>
    <w:rsid w:val="335B6991"/>
    <w:rsid w:val="33941444"/>
    <w:rsid w:val="33B0766C"/>
    <w:rsid w:val="33B43800"/>
    <w:rsid w:val="33DD34BE"/>
    <w:rsid w:val="33FD0DCC"/>
    <w:rsid w:val="34360F22"/>
    <w:rsid w:val="345A7F8A"/>
    <w:rsid w:val="34766575"/>
    <w:rsid w:val="347C551B"/>
    <w:rsid w:val="348F3DFC"/>
    <w:rsid w:val="34BB4D5E"/>
    <w:rsid w:val="34CB341F"/>
    <w:rsid w:val="34CF4902"/>
    <w:rsid w:val="34D21764"/>
    <w:rsid w:val="35014946"/>
    <w:rsid w:val="3532493B"/>
    <w:rsid w:val="35375887"/>
    <w:rsid w:val="355B04D2"/>
    <w:rsid w:val="356338BF"/>
    <w:rsid w:val="35867879"/>
    <w:rsid w:val="35984846"/>
    <w:rsid w:val="35DB4E22"/>
    <w:rsid w:val="35F17859"/>
    <w:rsid w:val="35FA7239"/>
    <w:rsid w:val="36046870"/>
    <w:rsid w:val="36175F14"/>
    <w:rsid w:val="363D55DC"/>
    <w:rsid w:val="363E637A"/>
    <w:rsid w:val="36444680"/>
    <w:rsid w:val="364A14F2"/>
    <w:rsid w:val="364A2644"/>
    <w:rsid w:val="366F4C6F"/>
    <w:rsid w:val="36B17954"/>
    <w:rsid w:val="36DF349F"/>
    <w:rsid w:val="36E60F5D"/>
    <w:rsid w:val="36EB0B88"/>
    <w:rsid w:val="36F046FC"/>
    <w:rsid w:val="370B658B"/>
    <w:rsid w:val="37223E54"/>
    <w:rsid w:val="37275872"/>
    <w:rsid w:val="37306961"/>
    <w:rsid w:val="373E12C9"/>
    <w:rsid w:val="373E22C0"/>
    <w:rsid w:val="374323D7"/>
    <w:rsid w:val="37896CCF"/>
    <w:rsid w:val="379C2B1F"/>
    <w:rsid w:val="379D0EEC"/>
    <w:rsid w:val="379F3C1B"/>
    <w:rsid w:val="37B42177"/>
    <w:rsid w:val="37E00B99"/>
    <w:rsid w:val="37F45C89"/>
    <w:rsid w:val="3809663A"/>
    <w:rsid w:val="380C1523"/>
    <w:rsid w:val="383F666D"/>
    <w:rsid w:val="385F4FD4"/>
    <w:rsid w:val="38695BC4"/>
    <w:rsid w:val="38BA756D"/>
    <w:rsid w:val="38D430F0"/>
    <w:rsid w:val="38E17FB5"/>
    <w:rsid w:val="390A6672"/>
    <w:rsid w:val="39122A50"/>
    <w:rsid w:val="3913404F"/>
    <w:rsid w:val="392B3829"/>
    <w:rsid w:val="392D4B66"/>
    <w:rsid w:val="396821C7"/>
    <w:rsid w:val="39B84216"/>
    <w:rsid w:val="39CB6171"/>
    <w:rsid w:val="39E27B65"/>
    <w:rsid w:val="3A11652A"/>
    <w:rsid w:val="3A133508"/>
    <w:rsid w:val="3A1C66B6"/>
    <w:rsid w:val="3A2009BB"/>
    <w:rsid w:val="3A396FD0"/>
    <w:rsid w:val="3A434B88"/>
    <w:rsid w:val="3A5E0DDC"/>
    <w:rsid w:val="3A765C1C"/>
    <w:rsid w:val="3A873C8E"/>
    <w:rsid w:val="3AE13777"/>
    <w:rsid w:val="3AEF2DC2"/>
    <w:rsid w:val="3B0E04EC"/>
    <w:rsid w:val="3B2645A8"/>
    <w:rsid w:val="3B284749"/>
    <w:rsid w:val="3B3E1ABB"/>
    <w:rsid w:val="3B4611DE"/>
    <w:rsid w:val="3B532238"/>
    <w:rsid w:val="3B5C3E6B"/>
    <w:rsid w:val="3B6A21E2"/>
    <w:rsid w:val="3B6C6299"/>
    <w:rsid w:val="3B706DBA"/>
    <w:rsid w:val="3B7B1370"/>
    <w:rsid w:val="3B821A8F"/>
    <w:rsid w:val="3B930238"/>
    <w:rsid w:val="3B9D3D1C"/>
    <w:rsid w:val="3BC20FBD"/>
    <w:rsid w:val="3BCF72BE"/>
    <w:rsid w:val="3BD002EA"/>
    <w:rsid w:val="3BD67AEA"/>
    <w:rsid w:val="3BFF345E"/>
    <w:rsid w:val="3C100053"/>
    <w:rsid w:val="3C19713C"/>
    <w:rsid w:val="3C225C4C"/>
    <w:rsid w:val="3C55320D"/>
    <w:rsid w:val="3C687118"/>
    <w:rsid w:val="3C991CD5"/>
    <w:rsid w:val="3CB754B7"/>
    <w:rsid w:val="3CD720D8"/>
    <w:rsid w:val="3D0B1B0A"/>
    <w:rsid w:val="3D216E04"/>
    <w:rsid w:val="3D3A2E94"/>
    <w:rsid w:val="3D89301B"/>
    <w:rsid w:val="3D8E3A72"/>
    <w:rsid w:val="3D920E5B"/>
    <w:rsid w:val="3D9F5FB5"/>
    <w:rsid w:val="3DBD0D85"/>
    <w:rsid w:val="3DD91D59"/>
    <w:rsid w:val="3DDD256E"/>
    <w:rsid w:val="3DEF62D2"/>
    <w:rsid w:val="3E050B43"/>
    <w:rsid w:val="3E174512"/>
    <w:rsid w:val="3E242B96"/>
    <w:rsid w:val="3E2970B0"/>
    <w:rsid w:val="3E433470"/>
    <w:rsid w:val="3E446BAD"/>
    <w:rsid w:val="3E4827C1"/>
    <w:rsid w:val="3E4E0252"/>
    <w:rsid w:val="3E9222AB"/>
    <w:rsid w:val="3E99148A"/>
    <w:rsid w:val="3E9E04CD"/>
    <w:rsid w:val="3EA34A37"/>
    <w:rsid w:val="3EA8531A"/>
    <w:rsid w:val="3EAB1E21"/>
    <w:rsid w:val="3EBB162F"/>
    <w:rsid w:val="3ED31646"/>
    <w:rsid w:val="3EEC372A"/>
    <w:rsid w:val="3EFD5E9A"/>
    <w:rsid w:val="3F0828EA"/>
    <w:rsid w:val="3F4C52BB"/>
    <w:rsid w:val="3F4F7EFB"/>
    <w:rsid w:val="3FC35AC9"/>
    <w:rsid w:val="3FCE53B5"/>
    <w:rsid w:val="40085A88"/>
    <w:rsid w:val="40215804"/>
    <w:rsid w:val="406108DF"/>
    <w:rsid w:val="40662A84"/>
    <w:rsid w:val="406D3EDE"/>
    <w:rsid w:val="40823358"/>
    <w:rsid w:val="40A7054E"/>
    <w:rsid w:val="40E666F1"/>
    <w:rsid w:val="40F0719E"/>
    <w:rsid w:val="40F53EFA"/>
    <w:rsid w:val="40FC7F27"/>
    <w:rsid w:val="4104651B"/>
    <w:rsid w:val="411F13CD"/>
    <w:rsid w:val="41A4179E"/>
    <w:rsid w:val="42166A1F"/>
    <w:rsid w:val="421F4647"/>
    <w:rsid w:val="422D6A2C"/>
    <w:rsid w:val="423F443E"/>
    <w:rsid w:val="423F533B"/>
    <w:rsid w:val="424722D3"/>
    <w:rsid w:val="42486F3C"/>
    <w:rsid w:val="428875D5"/>
    <w:rsid w:val="428A75A0"/>
    <w:rsid w:val="42AD4844"/>
    <w:rsid w:val="42B819B2"/>
    <w:rsid w:val="43240895"/>
    <w:rsid w:val="432512A9"/>
    <w:rsid w:val="432977A4"/>
    <w:rsid w:val="43480DF3"/>
    <w:rsid w:val="43677729"/>
    <w:rsid w:val="438023C8"/>
    <w:rsid w:val="438742AC"/>
    <w:rsid w:val="438F7828"/>
    <w:rsid w:val="43AA45B9"/>
    <w:rsid w:val="43B21B3C"/>
    <w:rsid w:val="43D43C74"/>
    <w:rsid w:val="43DC1971"/>
    <w:rsid w:val="44047A73"/>
    <w:rsid w:val="440B62AB"/>
    <w:rsid w:val="440F23B7"/>
    <w:rsid w:val="44154DD9"/>
    <w:rsid w:val="44192E2B"/>
    <w:rsid w:val="44237743"/>
    <w:rsid w:val="442F4BD7"/>
    <w:rsid w:val="44575A36"/>
    <w:rsid w:val="446E08BF"/>
    <w:rsid w:val="448A38E8"/>
    <w:rsid w:val="4490036F"/>
    <w:rsid w:val="44936EC9"/>
    <w:rsid w:val="44A35FC3"/>
    <w:rsid w:val="44EA5C08"/>
    <w:rsid w:val="44F507BD"/>
    <w:rsid w:val="44FD24C1"/>
    <w:rsid w:val="45106D57"/>
    <w:rsid w:val="453B32D5"/>
    <w:rsid w:val="455222D1"/>
    <w:rsid w:val="45974125"/>
    <w:rsid w:val="45A32412"/>
    <w:rsid w:val="45AD7FC5"/>
    <w:rsid w:val="45AE46F0"/>
    <w:rsid w:val="45E1530F"/>
    <w:rsid w:val="45ED113C"/>
    <w:rsid w:val="461051C0"/>
    <w:rsid w:val="461C1398"/>
    <w:rsid w:val="46287F82"/>
    <w:rsid w:val="46546B8C"/>
    <w:rsid w:val="46592964"/>
    <w:rsid w:val="465A2C90"/>
    <w:rsid w:val="466843E5"/>
    <w:rsid w:val="466B70E4"/>
    <w:rsid w:val="46854B1E"/>
    <w:rsid w:val="469321D1"/>
    <w:rsid w:val="46993545"/>
    <w:rsid w:val="469B64C6"/>
    <w:rsid w:val="46AA40E6"/>
    <w:rsid w:val="46BD115E"/>
    <w:rsid w:val="46D65180"/>
    <w:rsid w:val="46D83C13"/>
    <w:rsid w:val="46FA7346"/>
    <w:rsid w:val="47211A09"/>
    <w:rsid w:val="47287B1E"/>
    <w:rsid w:val="476D7521"/>
    <w:rsid w:val="47A25556"/>
    <w:rsid w:val="47AF0630"/>
    <w:rsid w:val="47B86794"/>
    <w:rsid w:val="47BD64FC"/>
    <w:rsid w:val="47C37144"/>
    <w:rsid w:val="47CC7210"/>
    <w:rsid w:val="47EF5EEF"/>
    <w:rsid w:val="47FD5B10"/>
    <w:rsid w:val="48114E91"/>
    <w:rsid w:val="48252C29"/>
    <w:rsid w:val="4829706C"/>
    <w:rsid w:val="48442E55"/>
    <w:rsid w:val="48522A83"/>
    <w:rsid w:val="485D480B"/>
    <w:rsid w:val="486239D8"/>
    <w:rsid w:val="48650A69"/>
    <w:rsid w:val="48732CDF"/>
    <w:rsid w:val="48794467"/>
    <w:rsid w:val="48917A42"/>
    <w:rsid w:val="489B053B"/>
    <w:rsid w:val="48C4695E"/>
    <w:rsid w:val="48C831B0"/>
    <w:rsid w:val="48CA0357"/>
    <w:rsid w:val="48D14E50"/>
    <w:rsid w:val="48E31C04"/>
    <w:rsid w:val="48E8239D"/>
    <w:rsid w:val="48ED2A93"/>
    <w:rsid w:val="48FF07F8"/>
    <w:rsid w:val="49087117"/>
    <w:rsid w:val="494970BC"/>
    <w:rsid w:val="49497490"/>
    <w:rsid w:val="494E7351"/>
    <w:rsid w:val="49552392"/>
    <w:rsid w:val="4957231C"/>
    <w:rsid w:val="49592739"/>
    <w:rsid w:val="49B45D04"/>
    <w:rsid w:val="49BD0345"/>
    <w:rsid w:val="49CE19F3"/>
    <w:rsid w:val="49DF1CE6"/>
    <w:rsid w:val="49F44703"/>
    <w:rsid w:val="49FB4CF5"/>
    <w:rsid w:val="4A175304"/>
    <w:rsid w:val="4A386B41"/>
    <w:rsid w:val="4A3A4675"/>
    <w:rsid w:val="4A47230A"/>
    <w:rsid w:val="4A5B102E"/>
    <w:rsid w:val="4A7C4579"/>
    <w:rsid w:val="4ABD789D"/>
    <w:rsid w:val="4AC23977"/>
    <w:rsid w:val="4AD7527E"/>
    <w:rsid w:val="4AE21419"/>
    <w:rsid w:val="4AFE3A89"/>
    <w:rsid w:val="4B025DE8"/>
    <w:rsid w:val="4B1C097B"/>
    <w:rsid w:val="4B6D14F2"/>
    <w:rsid w:val="4B70587E"/>
    <w:rsid w:val="4B8D0090"/>
    <w:rsid w:val="4BAE1DDD"/>
    <w:rsid w:val="4BAF296B"/>
    <w:rsid w:val="4BF35DD6"/>
    <w:rsid w:val="4C1C0787"/>
    <w:rsid w:val="4C400ED6"/>
    <w:rsid w:val="4C530209"/>
    <w:rsid w:val="4C533DC6"/>
    <w:rsid w:val="4C6335FE"/>
    <w:rsid w:val="4C6448FC"/>
    <w:rsid w:val="4C742B63"/>
    <w:rsid w:val="4C7A22D8"/>
    <w:rsid w:val="4C7C09D6"/>
    <w:rsid w:val="4C9B3141"/>
    <w:rsid w:val="4C9C41BE"/>
    <w:rsid w:val="4CA85364"/>
    <w:rsid w:val="4CAD0B68"/>
    <w:rsid w:val="4CC5786E"/>
    <w:rsid w:val="4CC67436"/>
    <w:rsid w:val="4CDE52E2"/>
    <w:rsid w:val="4CE60041"/>
    <w:rsid w:val="4CE7325B"/>
    <w:rsid w:val="4CE95B2E"/>
    <w:rsid w:val="4CEB2BB2"/>
    <w:rsid w:val="4D09358F"/>
    <w:rsid w:val="4D1D0D2F"/>
    <w:rsid w:val="4D1F1A97"/>
    <w:rsid w:val="4D2C0A00"/>
    <w:rsid w:val="4D522E34"/>
    <w:rsid w:val="4D6D7223"/>
    <w:rsid w:val="4D7471F3"/>
    <w:rsid w:val="4D7B7512"/>
    <w:rsid w:val="4D8425C1"/>
    <w:rsid w:val="4DB95A8E"/>
    <w:rsid w:val="4DB9686E"/>
    <w:rsid w:val="4E006450"/>
    <w:rsid w:val="4E0064D0"/>
    <w:rsid w:val="4E110392"/>
    <w:rsid w:val="4E134F7D"/>
    <w:rsid w:val="4E30381E"/>
    <w:rsid w:val="4E444E42"/>
    <w:rsid w:val="4E447D9A"/>
    <w:rsid w:val="4E487FC6"/>
    <w:rsid w:val="4E5051EE"/>
    <w:rsid w:val="4E5550C8"/>
    <w:rsid w:val="4E643DD7"/>
    <w:rsid w:val="4E6A5286"/>
    <w:rsid w:val="4E88558B"/>
    <w:rsid w:val="4EB37CEF"/>
    <w:rsid w:val="4EC435B4"/>
    <w:rsid w:val="4EC76C6E"/>
    <w:rsid w:val="4F072154"/>
    <w:rsid w:val="4F0C02FE"/>
    <w:rsid w:val="4F125BAC"/>
    <w:rsid w:val="4F350154"/>
    <w:rsid w:val="4F4A45AA"/>
    <w:rsid w:val="4F554D02"/>
    <w:rsid w:val="4F6A3E7A"/>
    <w:rsid w:val="4F6E2E4C"/>
    <w:rsid w:val="4F8B56DD"/>
    <w:rsid w:val="4F9E6CB3"/>
    <w:rsid w:val="4FA45C4C"/>
    <w:rsid w:val="4FAD210A"/>
    <w:rsid w:val="4FBA48BC"/>
    <w:rsid w:val="4FBD1F58"/>
    <w:rsid w:val="4FC34380"/>
    <w:rsid w:val="4FCE530A"/>
    <w:rsid w:val="4FE6683A"/>
    <w:rsid w:val="4FF3430E"/>
    <w:rsid w:val="501018A7"/>
    <w:rsid w:val="5024680D"/>
    <w:rsid w:val="504420A1"/>
    <w:rsid w:val="50591FA2"/>
    <w:rsid w:val="5061016B"/>
    <w:rsid w:val="50657D03"/>
    <w:rsid w:val="507F4AC2"/>
    <w:rsid w:val="50837778"/>
    <w:rsid w:val="50841CBE"/>
    <w:rsid w:val="508432C1"/>
    <w:rsid w:val="50AA7B7A"/>
    <w:rsid w:val="510212B7"/>
    <w:rsid w:val="51171E42"/>
    <w:rsid w:val="512175C4"/>
    <w:rsid w:val="512304F0"/>
    <w:rsid w:val="5140494C"/>
    <w:rsid w:val="51424B2F"/>
    <w:rsid w:val="514319F5"/>
    <w:rsid w:val="515B0D17"/>
    <w:rsid w:val="51695F30"/>
    <w:rsid w:val="516A3F19"/>
    <w:rsid w:val="516C3CED"/>
    <w:rsid w:val="516D38FF"/>
    <w:rsid w:val="517D34C3"/>
    <w:rsid w:val="51997CA1"/>
    <w:rsid w:val="51E22E4E"/>
    <w:rsid w:val="51F76854"/>
    <w:rsid w:val="52274DC3"/>
    <w:rsid w:val="52311FE4"/>
    <w:rsid w:val="527B23BF"/>
    <w:rsid w:val="528A7EF8"/>
    <w:rsid w:val="52A424F4"/>
    <w:rsid w:val="52C10DC9"/>
    <w:rsid w:val="52C86A52"/>
    <w:rsid w:val="52D94EAF"/>
    <w:rsid w:val="53222ADE"/>
    <w:rsid w:val="532A1C53"/>
    <w:rsid w:val="53471DFD"/>
    <w:rsid w:val="53695128"/>
    <w:rsid w:val="53852828"/>
    <w:rsid w:val="538E020A"/>
    <w:rsid w:val="53AF410C"/>
    <w:rsid w:val="53C61215"/>
    <w:rsid w:val="53CE6643"/>
    <w:rsid w:val="54063F39"/>
    <w:rsid w:val="54397C36"/>
    <w:rsid w:val="54765077"/>
    <w:rsid w:val="547B3F9E"/>
    <w:rsid w:val="548611D0"/>
    <w:rsid w:val="54A20131"/>
    <w:rsid w:val="54AF145F"/>
    <w:rsid w:val="54AF45A2"/>
    <w:rsid w:val="54E07405"/>
    <w:rsid w:val="55036485"/>
    <w:rsid w:val="550731C8"/>
    <w:rsid w:val="55184EB4"/>
    <w:rsid w:val="55215913"/>
    <w:rsid w:val="555C773D"/>
    <w:rsid w:val="556A04C9"/>
    <w:rsid w:val="557159D5"/>
    <w:rsid w:val="5594551A"/>
    <w:rsid w:val="559F4616"/>
    <w:rsid w:val="55C10985"/>
    <w:rsid w:val="55C243AB"/>
    <w:rsid w:val="561B5A41"/>
    <w:rsid w:val="562543B2"/>
    <w:rsid w:val="5635184D"/>
    <w:rsid w:val="563C4164"/>
    <w:rsid w:val="567B6BB6"/>
    <w:rsid w:val="567D4C9C"/>
    <w:rsid w:val="56861A6D"/>
    <w:rsid w:val="568B428E"/>
    <w:rsid w:val="56A20CB6"/>
    <w:rsid w:val="56A53FB8"/>
    <w:rsid w:val="56D42DF1"/>
    <w:rsid w:val="57087F99"/>
    <w:rsid w:val="57152E26"/>
    <w:rsid w:val="571948D9"/>
    <w:rsid w:val="57393A07"/>
    <w:rsid w:val="576F3322"/>
    <w:rsid w:val="579961FE"/>
    <w:rsid w:val="57D02D34"/>
    <w:rsid w:val="57D8436A"/>
    <w:rsid w:val="57F10D28"/>
    <w:rsid w:val="57FE52D5"/>
    <w:rsid w:val="5804668C"/>
    <w:rsid w:val="58282006"/>
    <w:rsid w:val="584576FE"/>
    <w:rsid w:val="58592794"/>
    <w:rsid w:val="586C623D"/>
    <w:rsid w:val="588A51D7"/>
    <w:rsid w:val="58A6126E"/>
    <w:rsid w:val="58DC09E5"/>
    <w:rsid w:val="58E3742F"/>
    <w:rsid w:val="58E60256"/>
    <w:rsid w:val="59103909"/>
    <w:rsid w:val="59610CE3"/>
    <w:rsid w:val="59634F57"/>
    <w:rsid w:val="5990358B"/>
    <w:rsid w:val="599C508E"/>
    <w:rsid w:val="59B015CB"/>
    <w:rsid w:val="59B36A7F"/>
    <w:rsid w:val="59DA11CF"/>
    <w:rsid w:val="59E372A9"/>
    <w:rsid w:val="59FD4BA1"/>
    <w:rsid w:val="5A0963F7"/>
    <w:rsid w:val="5A142FAE"/>
    <w:rsid w:val="5A161700"/>
    <w:rsid w:val="5A1F354A"/>
    <w:rsid w:val="5A457091"/>
    <w:rsid w:val="5A546AE3"/>
    <w:rsid w:val="5A5E3800"/>
    <w:rsid w:val="5A7E5644"/>
    <w:rsid w:val="5A864D20"/>
    <w:rsid w:val="5A907D13"/>
    <w:rsid w:val="5A9221B0"/>
    <w:rsid w:val="5AAB2C42"/>
    <w:rsid w:val="5AB92ED8"/>
    <w:rsid w:val="5ACB629B"/>
    <w:rsid w:val="5AE41C25"/>
    <w:rsid w:val="5AFD68AD"/>
    <w:rsid w:val="5B0064C7"/>
    <w:rsid w:val="5B0671B0"/>
    <w:rsid w:val="5B120CC3"/>
    <w:rsid w:val="5B1A56AF"/>
    <w:rsid w:val="5B294B44"/>
    <w:rsid w:val="5B3F331D"/>
    <w:rsid w:val="5B684F69"/>
    <w:rsid w:val="5B926916"/>
    <w:rsid w:val="5B9544E6"/>
    <w:rsid w:val="5B9B2E8A"/>
    <w:rsid w:val="5BA15394"/>
    <w:rsid w:val="5BC14848"/>
    <w:rsid w:val="5BDF6539"/>
    <w:rsid w:val="5BE43B61"/>
    <w:rsid w:val="5BEF2008"/>
    <w:rsid w:val="5BF60452"/>
    <w:rsid w:val="5C153625"/>
    <w:rsid w:val="5C1E5964"/>
    <w:rsid w:val="5C3C6AF1"/>
    <w:rsid w:val="5C4619FE"/>
    <w:rsid w:val="5C540FC3"/>
    <w:rsid w:val="5C6B0883"/>
    <w:rsid w:val="5CB50BBF"/>
    <w:rsid w:val="5CC36683"/>
    <w:rsid w:val="5CD33113"/>
    <w:rsid w:val="5D0561BC"/>
    <w:rsid w:val="5D254521"/>
    <w:rsid w:val="5D2B2927"/>
    <w:rsid w:val="5D3609DE"/>
    <w:rsid w:val="5D49222B"/>
    <w:rsid w:val="5D4A09C8"/>
    <w:rsid w:val="5D522805"/>
    <w:rsid w:val="5D701538"/>
    <w:rsid w:val="5D785C4E"/>
    <w:rsid w:val="5D891B83"/>
    <w:rsid w:val="5D9E0059"/>
    <w:rsid w:val="5DA73C36"/>
    <w:rsid w:val="5DAA71A2"/>
    <w:rsid w:val="5DE21A68"/>
    <w:rsid w:val="5DEA4B68"/>
    <w:rsid w:val="5DF2210F"/>
    <w:rsid w:val="5E1F572E"/>
    <w:rsid w:val="5E265708"/>
    <w:rsid w:val="5E274226"/>
    <w:rsid w:val="5E3F09BC"/>
    <w:rsid w:val="5E48488F"/>
    <w:rsid w:val="5E4A533B"/>
    <w:rsid w:val="5E5571CC"/>
    <w:rsid w:val="5E5C47E6"/>
    <w:rsid w:val="5E67324F"/>
    <w:rsid w:val="5E7652AC"/>
    <w:rsid w:val="5E9345EC"/>
    <w:rsid w:val="5E9A6060"/>
    <w:rsid w:val="5EDC3960"/>
    <w:rsid w:val="5EEF1DD9"/>
    <w:rsid w:val="5EF80A28"/>
    <w:rsid w:val="5F024D1B"/>
    <w:rsid w:val="5F0C6DC6"/>
    <w:rsid w:val="5F36478F"/>
    <w:rsid w:val="5F3E5396"/>
    <w:rsid w:val="5F561FB6"/>
    <w:rsid w:val="5F5715A3"/>
    <w:rsid w:val="5F597517"/>
    <w:rsid w:val="5F971619"/>
    <w:rsid w:val="5F9D61BA"/>
    <w:rsid w:val="5FB72328"/>
    <w:rsid w:val="5FC71DA3"/>
    <w:rsid w:val="6031614C"/>
    <w:rsid w:val="603404B2"/>
    <w:rsid w:val="603E3763"/>
    <w:rsid w:val="60544314"/>
    <w:rsid w:val="605D4AD2"/>
    <w:rsid w:val="60775703"/>
    <w:rsid w:val="609E3790"/>
    <w:rsid w:val="60D02FEF"/>
    <w:rsid w:val="60D552E3"/>
    <w:rsid w:val="60E22745"/>
    <w:rsid w:val="61094A82"/>
    <w:rsid w:val="6133619F"/>
    <w:rsid w:val="6144749F"/>
    <w:rsid w:val="6170287E"/>
    <w:rsid w:val="61765668"/>
    <w:rsid w:val="617727AA"/>
    <w:rsid w:val="619B2241"/>
    <w:rsid w:val="61AF0B38"/>
    <w:rsid w:val="61B605FD"/>
    <w:rsid w:val="61D265E2"/>
    <w:rsid w:val="61DE04A3"/>
    <w:rsid w:val="61EF652D"/>
    <w:rsid w:val="61F069C5"/>
    <w:rsid w:val="61F17427"/>
    <w:rsid w:val="6209155C"/>
    <w:rsid w:val="620C73AC"/>
    <w:rsid w:val="621A7605"/>
    <w:rsid w:val="62375092"/>
    <w:rsid w:val="623E7E13"/>
    <w:rsid w:val="62527466"/>
    <w:rsid w:val="626E3B31"/>
    <w:rsid w:val="627764AB"/>
    <w:rsid w:val="628C12FB"/>
    <w:rsid w:val="628D6B02"/>
    <w:rsid w:val="62A0036B"/>
    <w:rsid w:val="62A26A2B"/>
    <w:rsid w:val="62B83393"/>
    <w:rsid w:val="62D51C6D"/>
    <w:rsid w:val="62E11118"/>
    <w:rsid w:val="62EF03D7"/>
    <w:rsid w:val="63007499"/>
    <w:rsid w:val="630C5323"/>
    <w:rsid w:val="631E7435"/>
    <w:rsid w:val="63217B01"/>
    <w:rsid w:val="633A4C83"/>
    <w:rsid w:val="636968F4"/>
    <w:rsid w:val="636A304B"/>
    <w:rsid w:val="637F6C9E"/>
    <w:rsid w:val="63850A0A"/>
    <w:rsid w:val="63902132"/>
    <w:rsid w:val="63BC674D"/>
    <w:rsid w:val="63C623B5"/>
    <w:rsid w:val="63C6320B"/>
    <w:rsid w:val="63C72CF3"/>
    <w:rsid w:val="63DD4842"/>
    <w:rsid w:val="63FA1D00"/>
    <w:rsid w:val="64015AA1"/>
    <w:rsid w:val="64044D17"/>
    <w:rsid w:val="640E1EC3"/>
    <w:rsid w:val="640E4585"/>
    <w:rsid w:val="643742B9"/>
    <w:rsid w:val="644A62D0"/>
    <w:rsid w:val="64536BE7"/>
    <w:rsid w:val="648D24AD"/>
    <w:rsid w:val="64926CAC"/>
    <w:rsid w:val="649C444E"/>
    <w:rsid w:val="64A36246"/>
    <w:rsid w:val="64A70991"/>
    <w:rsid w:val="64D34E75"/>
    <w:rsid w:val="64D43412"/>
    <w:rsid w:val="64ED5889"/>
    <w:rsid w:val="650F4B9F"/>
    <w:rsid w:val="654F4FA6"/>
    <w:rsid w:val="657D2E67"/>
    <w:rsid w:val="657E64BA"/>
    <w:rsid w:val="65845971"/>
    <w:rsid w:val="65A34A07"/>
    <w:rsid w:val="65B665CD"/>
    <w:rsid w:val="65BB50E4"/>
    <w:rsid w:val="65D35E65"/>
    <w:rsid w:val="65D7470B"/>
    <w:rsid w:val="65D940E4"/>
    <w:rsid w:val="65E00EE5"/>
    <w:rsid w:val="65F87C2B"/>
    <w:rsid w:val="65FC2505"/>
    <w:rsid w:val="66060376"/>
    <w:rsid w:val="661025CE"/>
    <w:rsid w:val="66252717"/>
    <w:rsid w:val="662C664C"/>
    <w:rsid w:val="663059E7"/>
    <w:rsid w:val="663B08DC"/>
    <w:rsid w:val="66925CB6"/>
    <w:rsid w:val="66991533"/>
    <w:rsid w:val="669A41C7"/>
    <w:rsid w:val="669D0F15"/>
    <w:rsid w:val="66C95F01"/>
    <w:rsid w:val="66CE112D"/>
    <w:rsid w:val="66F978FF"/>
    <w:rsid w:val="67641EF1"/>
    <w:rsid w:val="676500F9"/>
    <w:rsid w:val="67752FDD"/>
    <w:rsid w:val="677A23E8"/>
    <w:rsid w:val="67A82347"/>
    <w:rsid w:val="67B612F0"/>
    <w:rsid w:val="67BB19CB"/>
    <w:rsid w:val="67E01249"/>
    <w:rsid w:val="67E5564D"/>
    <w:rsid w:val="67EB0D1F"/>
    <w:rsid w:val="67F53431"/>
    <w:rsid w:val="681A00C5"/>
    <w:rsid w:val="68401EDC"/>
    <w:rsid w:val="68537E2E"/>
    <w:rsid w:val="68546789"/>
    <w:rsid w:val="685F5104"/>
    <w:rsid w:val="688D0AA6"/>
    <w:rsid w:val="688D2919"/>
    <w:rsid w:val="69283920"/>
    <w:rsid w:val="693C6A02"/>
    <w:rsid w:val="69602767"/>
    <w:rsid w:val="6960627C"/>
    <w:rsid w:val="696A65CB"/>
    <w:rsid w:val="696F6D2D"/>
    <w:rsid w:val="697D61FD"/>
    <w:rsid w:val="699D52B8"/>
    <w:rsid w:val="69AD4598"/>
    <w:rsid w:val="69B813BD"/>
    <w:rsid w:val="69D1247F"/>
    <w:rsid w:val="69F041E0"/>
    <w:rsid w:val="6A1B395F"/>
    <w:rsid w:val="6A256C3E"/>
    <w:rsid w:val="6A270A5E"/>
    <w:rsid w:val="6A4034EE"/>
    <w:rsid w:val="6A4458E3"/>
    <w:rsid w:val="6A4C3E34"/>
    <w:rsid w:val="6A571159"/>
    <w:rsid w:val="6A5D4C13"/>
    <w:rsid w:val="6A5D59B9"/>
    <w:rsid w:val="6A6244E8"/>
    <w:rsid w:val="6A8A0865"/>
    <w:rsid w:val="6AAC5349"/>
    <w:rsid w:val="6AB0086F"/>
    <w:rsid w:val="6AB35121"/>
    <w:rsid w:val="6AC61A34"/>
    <w:rsid w:val="6AD62412"/>
    <w:rsid w:val="6AE13001"/>
    <w:rsid w:val="6AF82AFD"/>
    <w:rsid w:val="6AFF46E6"/>
    <w:rsid w:val="6B0D009D"/>
    <w:rsid w:val="6B12042F"/>
    <w:rsid w:val="6B643215"/>
    <w:rsid w:val="6B680A9E"/>
    <w:rsid w:val="6B6F018F"/>
    <w:rsid w:val="6B941C0A"/>
    <w:rsid w:val="6BAC3360"/>
    <w:rsid w:val="6BB77F56"/>
    <w:rsid w:val="6BC665C5"/>
    <w:rsid w:val="6BF4705F"/>
    <w:rsid w:val="6C1426FE"/>
    <w:rsid w:val="6C144FC0"/>
    <w:rsid w:val="6C434267"/>
    <w:rsid w:val="6C6102A7"/>
    <w:rsid w:val="6C633C49"/>
    <w:rsid w:val="6C652452"/>
    <w:rsid w:val="6C737ADB"/>
    <w:rsid w:val="6C9A6A9C"/>
    <w:rsid w:val="6CA5159A"/>
    <w:rsid w:val="6CA934D4"/>
    <w:rsid w:val="6CB27F66"/>
    <w:rsid w:val="6CFC3CA5"/>
    <w:rsid w:val="6D0016EA"/>
    <w:rsid w:val="6D1F2204"/>
    <w:rsid w:val="6D3567B8"/>
    <w:rsid w:val="6D4C100B"/>
    <w:rsid w:val="6D4D2DD2"/>
    <w:rsid w:val="6D5418B5"/>
    <w:rsid w:val="6D71069C"/>
    <w:rsid w:val="6D76445D"/>
    <w:rsid w:val="6D821F7B"/>
    <w:rsid w:val="6D836D76"/>
    <w:rsid w:val="6D8F0940"/>
    <w:rsid w:val="6DB2799C"/>
    <w:rsid w:val="6DB73EA7"/>
    <w:rsid w:val="6DC30AD1"/>
    <w:rsid w:val="6DCB031D"/>
    <w:rsid w:val="6E160D96"/>
    <w:rsid w:val="6E304B87"/>
    <w:rsid w:val="6E4235CF"/>
    <w:rsid w:val="6E530201"/>
    <w:rsid w:val="6E5E0849"/>
    <w:rsid w:val="6E7569C1"/>
    <w:rsid w:val="6E765580"/>
    <w:rsid w:val="6E7F710D"/>
    <w:rsid w:val="6E903F48"/>
    <w:rsid w:val="6E947B3A"/>
    <w:rsid w:val="6EB8009F"/>
    <w:rsid w:val="6EBB149F"/>
    <w:rsid w:val="6ECA7048"/>
    <w:rsid w:val="6F0F2C00"/>
    <w:rsid w:val="6F131FD9"/>
    <w:rsid w:val="6F35424E"/>
    <w:rsid w:val="6F3F03B1"/>
    <w:rsid w:val="6F6D3985"/>
    <w:rsid w:val="6FA36489"/>
    <w:rsid w:val="6FA801AE"/>
    <w:rsid w:val="6FC70ED8"/>
    <w:rsid w:val="70095DFE"/>
    <w:rsid w:val="70157E58"/>
    <w:rsid w:val="70277975"/>
    <w:rsid w:val="705D5B6D"/>
    <w:rsid w:val="7061524D"/>
    <w:rsid w:val="70623CC6"/>
    <w:rsid w:val="706A63BA"/>
    <w:rsid w:val="70737F55"/>
    <w:rsid w:val="709E3D05"/>
    <w:rsid w:val="70BD7CA7"/>
    <w:rsid w:val="70D50954"/>
    <w:rsid w:val="71140F7D"/>
    <w:rsid w:val="71150B0B"/>
    <w:rsid w:val="7116525F"/>
    <w:rsid w:val="71436335"/>
    <w:rsid w:val="71875ADF"/>
    <w:rsid w:val="71992A4B"/>
    <w:rsid w:val="719B72D2"/>
    <w:rsid w:val="71D32FBE"/>
    <w:rsid w:val="71F16F7E"/>
    <w:rsid w:val="72044040"/>
    <w:rsid w:val="72085E9D"/>
    <w:rsid w:val="72157CE7"/>
    <w:rsid w:val="72192548"/>
    <w:rsid w:val="721A528A"/>
    <w:rsid w:val="723B692D"/>
    <w:rsid w:val="725C188A"/>
    <w:rsid w:val="726411BD"/>
    <w:rsid w:val="72711788"/>
    <w:rsid w:val="728456ED"/>
    <w:rsid w:val="729D0281"/>
    <w:rsid w:val="72CE049C"/>
    <w:rsid w:val="72D53B14"/>
    <w:rsid w:val="72D86798"/>
    <w:rsid w:val="72DD52BE"/>
    <w:rsid w:val="72E5422F"/>
    <w:rsid w:val="72FA6E61"/>
    <w:rsid w:val="731741D8"/>
    <w:rsid w:val="731B6F71"/>
    <w:rsid w:val="7330674F"/>
    <w:rsid w:val="73362398"/>
    <w:rsid w:val="73395B36"/>
    <w:rsid w:val="734A7BA7"/>
    <w:rsid w:val="73A5153B"/>
    <w:rsid w:val="73B14D70"/>
    <w:rsid w:val="73B161F1"/>
    <w:rsid w:val="73CA1813"/>
    <w:rsid w:val="73E401BB"/>
    <w:rsid w:val="73F95E13"/>
    <w:rsid w:val="740848E4"/>
    <w:rsid w:val="74212495"/>
    <w:rsid w:val="74541533"/>
    <w:rsid w:val="746027D0"/>
    <w:rsid w:val="746E120F"/>
    <w:rsid w:val="74824DD8"/>
    <w:rsid w:val="74891411"/>
    <w:rsid w:val="74AB1E81"/>
    <w:rsid w:val="74CD303E"/>
    <w:rsid w:val="74E44831"/>
    <w:rsid w:val="74EC287E"/>
    <w:rsid w:val="74F14A3B"/>
    <w:rsid w:val="75035C9B"/>
    <w:rsid w:val="752379E6"/>
    <w:rsid w:val="752E7943"/>
    <w:rsid w:val="754F3E5E"/>
    <w:rsid w:val="756A5E86"/>
    <w:rsid w:val="758D532B"/>
    <w:rsid w:val="75CD4B54"/>
    <w:rsid w:val="75CE2A99"/>
    <w:rsid w:val="75D93A09"/>
    <w:rsid w:val="75F728F8"/>
    <w:rsid w:val="762727DA"/>
    <w:rsid w:val="76312B14"/>
    <w:rsid w:val="76425E4E"/>
    <w:rsid w:val="764A7891"/>
    <w:rsid w:val="764F71CF"/>
    <w:rsid w:val="76583B53"/>
    <w:rsid w:val="7671750A"/>
    <w:rsid w:val="769D6D00"/>
    <w:rsid w:val="76A0203C"/>
    <w:rsid w:val="76C24588"/>
    <w:rsid w:val="76D24B99"/>
    <w:rsid w:val="76D30E7A"/>
    <w:rsid w:val="77072ECB"/>
    <w:rsid w:val="77242B2D"/>
    <w:rsid w:val="772D6C6A"/>
    <w:rsid w:val="77366CE9"/>
    <w:rsid w:val="7739737F"/>
    <w:rsid w:val="774960E8"/>
    <w:rsid w:val="774A532F"/>
    <w:rsid w:val="77541C56"/>
    <w:rsid w:val="77627298"/>
    <w:rsid w:val="77817335"/>
    <w:rsid w:val="779F58EB"/>
    <w:rsid w:val="77E25FFD"/>
    <w:rsid w:val="77E57175"/>
    <w:rsid w:val="77FB6175"/>
    <w:rsid w:val="782B7E80"/>
    <w:rsid w:val="784245DC"/>
    <w:rsid w:val="78567853"/>
    <w:rsid w:val="785B2499"/>
    <w:rsid w:val="78602785"/>
    <w:rsid w:val="786453D8"/>
    <w:rsid w:val="7869162F"/>
    <w:rsid w:val="78786D22"/>
    <w:rsid w:val="78A36380"/>
    <w:rsid w:val="78A57941"/>
    <w:rsid w:val="78A92E2B"/>
    <w:rsid w:val="78AB04C2"/>
    <w:rsid w:val="78AB6D29"/>
    <w:rsid w:val="78B97FF3"/>
    <w:rsid w:val="78E53EBD"/>
    <w:rsid w:val="79263E08"/>
    <w:rsid w:val="79566479"/>
    <w:rsid w:val="795A32CE"/>
    <w:rsid w:val="79654834"/>
    <w:rsid w:val="796F707B"/>
    <w:rsid w:val="799F2D46"/>
    <w:rsid w:val="79A07AC9"/>
    <w:rsid w:val="79BC0F7C"/>
    <w:rsid w:val="79C75BAC"/>
    <w:rsid w:val="79D83A95"/>
    <w:rsid w:val="79E13944"/>
    <w:rsid w:val="79E9286E"/>
    <w:rsid w:val="79F7013E"/>
    <w:rsid w:val="7A1E0DE4"/>
    <w:rsid w:val="7A2A0E9A"/>
    <w:rsid w:val="7A312195"/>
    <w:rsid w:val="7A58284A"/>
    <w:rsid w:val="7A5A549B"/>
    <w:rsid w:val="7A6B6783"/>
    <w:rsid w:val="7A731313"/>
    <w:rsid w:val="7A7C1C7A"/>
    <w:rsid w:val="7A836DB1"/>
    <w:rsid w:val="7A8F353B"/>
    <w:rsid w:val="7AB7140D"/>
    <w:rsid w:val="7B087928"/>
    <w:rsid w:val="7B0A3C64"/>
    <w:rsid w:val="7B282A16"/>
    <w:rsid w:val="7B40339B"/>
    <w:rsid w:val="7B584266"/>
    <w:rsid w:val="7B7B201B"/>
    <w:rsid w:val="7BC455D3"/>
    <w:rsid w:val="7BC661C0"/>
    <w:rsid w:val="7BCB3A94"/>
    <w:rsid w:val="7BDD25D5"/>
    <w:rsid w:val="7C1076FC"/>
    <w:rsid w:val="7C3905CE"/>
    <w:rsid w:val="7C4B1EB1"/>
    <w:rsid w:val="7C4F2FDB"/>
    <w:rsid w:val="7C53322B"/>
    <w:rsid w:val="7C734274"/>
    <w:rsid w:val="7C76539B"/>
    <w:rsid w:val="7C7864D6"/>
    <w:rsid w:val="7C83036B"/>
    <w:rsid w:val="7C9112AC"/>
    <w:rsid w:val="7C944A53"/>
    <w:rsid w:val="7CAF05BE"/>
    <w:rsid w:val="7CC47046"/>
    <w:rsid w:val="7CD11B1E"/>
    <w:rsid w:val="7CDA0345"/>
    <w:rsid w:val="7CEA01DD"/>
    <w:rsid w:val="7CF346A0"/>
    <w:rsid w:val="7CFE32D7"/>
    <w:rsid w:val="7D087B75"/>
    <w:rsid w:val="7D171CA8"/>
    <w:rsid w:val="7D1B3AE0"/>
    <w:rsid w:val="7D231F6C"/>
    <w:rsid w:val="7D3204A0"/>
    <w:rsid w:val="7D370592"/>
    <w:rsid w:val="7D3742A1"/>
    <w:rsid w:val="7D396765"/>
    <w:rsid w:val="7D44298B"/>
    <w:rsid w:val="7D4D11F7"/>
    <w:rsid w:val="7D5E371D"/>
    <w:rsid w:val="7D751DC9"/>
    <w:rsid w:val="7D7E7CD7"/>
    <w:rsid w:val="7D8046FC"/>
    <w:rsid w:val="7D8C0577"/>
    <w:rsid w:val="7D962464"/>
    <w:rsid w:val="7DA90939"/>
    <w:rsid w:val="7DB67111"/>
    <w:rsid w:val="7DC3092E"/>
    <w:rsid w:val="7DC86E47"/>
    <w:rsid w:val="7DE71B8A"/>
    <w:rsid w:val="7DFC2E79"/>
    <w:rsid w:val="7DFD7936"/>
    <w:rsid w:val="7DFF56FB"/>
    <w:rsid w:val="7E0107C9"/>
    <w:rsid w:val="7E0D2347"/>
    <w:rsid w:val="7E286BAB"/>
    <w:rsid w:val="7E39478D"/>
    <w:rsid w:val="7E3C5967"/>
    <w:rsid w:val="7E7B59BA"/>
    <w:rsid w:val="7E873A44"/>
    <w:rsid w:val="7ED72338"/>
    <w:rsid w:val="7EDA7539"/>
    <w:rsid w:val="7F03459A"/>
    <w:rsid w:val="7F1937FE"/>
    <w:rsid w:val="7F214DC4"/>
    <w:rsid w:val="7F2D5CDD"/>
    <w:rsid w:val="7F383AA2"/>
    <w:rsid w:val="7F473A6D"/>
    <w:rsid w:val="7F614FAF"/>
    <w:rsid w:val="7F620F6D"/>
    <w:rsid w:val="7F7F2A42"/>
    <w:rsid w:val="7F8A03F2"/>
    <w:rsid w:val="7FA112FE"/>
    <w:rsid w:val="7FC76BEF"/>
    <w:rsid w:val="7FD36BF8"/>
    <w:rsid w:val="7FD97AA0"/>
    <w:rsid w:val="7FDA0B4F"/>
    <w:rsid w:val="7FE11454"/>
    <w:rsid w:val="7FE2020C"/>
    <w:rsid w:val="7FE53AB6"/>
    <w:rsid w:val="7FEA04C0"/>
    <w:rsid w:val="7FEB6577"/>
    <w:rsid w:val="7FEF42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7BF934"/>
  <w15:docId w15:val="{B2079869-5218-44BA-91DF-72851ABDE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qFormat/>
    <w:rPr>
      <w:b/>
    </w:rPr>
  </w:style>
  <w:style w:type="paragraph" w:styleId="a5">
    <w:name w:val="List Paragraph"/>
    <w:basedOn w:val="a"/>
    <w:uiPriority w:val="99"/>
    <w:unhideWhenUsed/>
    <w:qFormat/>
    <w:pPr>
      <w:ind w:firstLineChars="200" w:firstLine="420"/>
    </w:pPr>
  </w:style>
  <w:style w:type="paragraph" w:styleId="a6">
    <w:name w:val="header"/>
    <w:basedOn w:val="a"/>
    <w:link w:val="a7"/>
    <w:rsid w:val="00C5564E"/>
    <w:pPr>
      <w:tabs>
        <w:tab w:val="center" w:pos="4153"/>
        <w:tab w:val="right" w:pos="8306"/>
      </w:tabs>
      <w:snapToGrid w:val="0"/>
      <w:jc w:val="center"/>
    </w:pPr>
    <w:rPr>
      <w:sz w:val="18"/>
      <w:szCs w:val="18"/>
    </w:rPr>
  </w:style>
  <w:style w:type="character" w:customStyle="1" w:styleId="a7">
    <w:name w:val="页眉 字符"/>
    <w:basedOn w:val="a0"/>
    <w:link w:val="a6"/>
    <w:rsid w:val="00C5564E"/>
    <w:rPr>
      <w:rFonts w:asciiTheme="minorHAnsi" w:eastAsiaTheme="minorEastAsia" w:hAnsiTheme="minorHAnsi" w:cstheme="minorBidi"/>
      <w:kern w:val="2"/>
      <w:sz w:val="18"/>
      <w:szCs w:val="18"/>
    </w:rPr>
  </w:style>
  <w:style w:type="paragraph" w:styleId="a8">
    <w:name w:val="footer"/>
    <w:basedOn w:val="a"/>
    <w:link w:val="a9"/>
    <w:rsid w:val="00C5564E"/>
    <w:pPr>
      <w:tabs>
        <w:tab w:val="center" w:pos="4153"/>
        <w:tab w:val="right" w:pos="8306"/>
      </w:tabs>
      <w:snapToGrid w:val="0"/>
      <w:jc w:val="left"/>
    </w:pPr>
    <w:rPr>
      <w:sz w:val="18"/>
      <w:szCs w:val="18"/>
    </w:rPr>
  </w:style>
  <w:style w:type="character" w:customStyle="1" w:styleId="a9">
    <w:name w:val="页脚 字符"/>
    <w:basedOn w:val="a0"/>
    <w:link w:val="a8"/>
    <w:rsid w:val="00C5564E"/>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88EE4-1260-46F3-9449-4EB4B2BAB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13</Pages>
  <Words>3651</Words>
  <Characters>3799</Characters>
  <Application>Microsoft Office Word</Application>
  <DocSecurity>0</DocSecurity>
  <Lines>316</Lines>
  <Paragraphs>392</Paragraphs>
  <ScaleCrop>false</ScaleCrop>
  <Company/>
  <LinksUpToDate>false</LinksUpToDate>
  <CharactersWithSpaces>7058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cdjin</dc:creator>
  <cp:lastModifiedBy>Ho Wang</cp:lastModifiedBy>
  <cp:revision>14</cp:revision>
  <dcterms:created xsi:type="dcterms:W3CDTF">2025-08-18T05:01:00Z</dcterms:created>
  <dcterms:modified xsi:type="dcterms:W3CDTF">2025-08-27T13:16:00Z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eyJoZGlkIjoiM2IyZWMxODZkNGM2ZjgzNGI2MDhkZTZmNjI4YTNkYjEiLCJ1c2VySWQiOiI1OTQyMTMxMDgifQ==</vt:lpwstr>
  </property>
  <property fmtid="{D5CDD505-2E9C-101B-9397-08002B2CF9AE}" pid="4" name="ICV">
    <vt:lpwstr>4D788218021D4E2FAECA95B3FF0D1C5E_13</vt:lpwstr>
  </property>
</Properties>
</file>