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53A173">
      <w:pPr>
        <w:pStyle w:val="2"/>
        <w:jc w:val="center"/>
      </w:pPr>
      <w:r>
        <w:t>物理学院</w:t>
      </w:r>
    </w:p>
    <w:p w14:paraId="4C06365A">
      <w:pPr>
        <w:rPr>
          <w:rFonts w:hint="eastAsia"/>
          <w:lang w:val="en-US" w:eastAsia="zh-CN"/>
        </w:rPr>
      </w:pPr>
    </w:p>
    <w:p w14:paraId="43DB55BA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物理学</w:t>
      </w:r>
    </w:p>
    <w:p w14:paraId="5DFF109E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核心课程：微积分(1)-1、微积分(1)-2、线性代数、概率统计、数学物理方法、力学、热学、电磁学、光学、原子物理学、理论力学、电动力学、热力学与统计</w:t>
      </w:r>
      <w:bookmarkStart w:id="0" w:name="_GoBack"/>
      <w:bookmarkEnd w:id="0"/>
      <w:r>
        <w:rPr>
          <w:rFonts w:ascii="Times New Roman" w:hAnsi="Times New Roman" w:eastAsia="宋体" w:cs="Times New Roman"/>
          <w:sz w:val="24"/>
          <w:szCs w:val="24"/>
        </w:rPr>
        <w:t>物理学、量子力学、计算物理、固体物理学、大学物理实验、近代物理实验、物理学专业实验等。</w:t>
      </w:r>
    </w:p>
    <w:p w14:paraId="7996B361">
      <w:pPr>
        <w:rPr>
          <w:rFonts w:hint="eastAsia"/>
          <w:lang w:val="en-US" w:eastAsia="zh-CN"/>
        </w:rPr>
      </w:pPr>
    </w:p>
    <w:p w14:paraId="59EF3BFC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核工程与核技术</w:t>
      </w:r>
    </w:p>
    <w:p w14:paraId="41DA1452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原子核物理基础、辐射探测与测量、辐射剂量与防护、工程流体力学、核电子学、传热学、核反应堆物理、加速器原理及技术、核分析技术、核化学与放射化学、核与辐射认知实验、辐射探测实验、辐射剂量与防护实验等。</w:t>
      </w:r>
    </w:p>
    <w:p w14:paraId="46F6932D">
      <w:pPr>
        <w:rPr>
          <w:rFonts w:hint="eastAsia"/>
          <w:lang w:val="en-US" w:eastAsia="zh-CN"/>
        </w:rPr>
      </w:pPr>
    </w:p>
    <w:p w14:paraId="3DCCA087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微电子科学与工程</w:t>
      </w:r>
    </w:p>
    <w:p w14:paraId="7CE3E51E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微积分I、大学物理I、电路理论、模拟电子技术基础、数字电子技术基础、信号与系统、电磁场与电磁波、固体物理、半导体物理学、半导体材料及IC工艺原理、微电子器件原理、IC设计基础、集成电路原理等。</w:t>
      </w:r>
    </w:p>
    <w:p w14:paraId="1AAF63F5">
      <w:pPr>
        <w:rPr>
          <w:rFonts w:hint="eastAsia"/>
          <w:lang w:val="en-US" w:eastAsia="zh-CN"/>
        </w:rPr>
      </w:pPr>
    </w:p>
    <w:p w14:paraId="3EE3E871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C93086"/>
    <w:rsid w:val="52C8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semiHidden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5">
    <w:name w:val="Default Paragraph Font"/>
    <w:semiHidden/>
    <w:uiPriority w:val="0"/>
  </w:style>
  <w:style w:type="table" w:default="1" w:styleId="1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3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2026-06-01T08:55:24Z</dcterms:created>
  <dc:creator>Lenovo</dc:creator>
  <cp:lastModifiedBy>Treasure</cp:lastModifiedBy>
  <dcterms:modified xsi:type="dcterms:W3CDTF">2026-06-01T08:57:40Z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eyJoZGlkIjoiNThlMzcyNzhiZGZiNTNmZTA4YTIwMTI3MWZiYmUxZTEiLCJ1c2VySWQiOiIyOTY1NzkyMDEifQ==</vt:lpwstr>
  </property>
  <property fmtid="{D5CDD505-2E9C-101B-9397-08002B2CF9AE}" pid="4" name="ICV">
    <vt:lpwstr>6C87EE80331F45D7B39D70CFECD91458_12</vt:lpwstr>
  </property>
</Properties>
</file>