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173DE">
      <w:pPr>
        <w:spacing w:before="105" w:line="230" w:lineRule="auto"/>
        <w:ind w:left="71"/>
        <w:outlineLvl w:val="0"/>
        <w:rPr>
          <w:rFonts w:ascii="方正大标宋简体" w:hAnsi="方正大标宋简体" w:eastAsia="方正大标宋简体" w:cs="方正大标宋简体"/>
          <w:sz w:val="40"/>
          <w:szCs w:val="40"/>
        </w:rPr>
      </w:pPr>
      <w:r>
        <w:rPr>
          <w:rFonts w:ascii="方正大标宋简体" w:hAnsi="方正大标宋简体" w:eastAsia="方正大标宋简体" w:cs="方正大标宋简体"/>
          <w:b/>
          <w:bCs/>
          <w:spacing w:val="1"/>
          <w:sz w:val="40"/>
          <w:szCs w:val="40"/>
        </w:rPr>
        <w:t>关于遴选第</w:t>
      </w:r>
      <w:r>
        <w:rPr>
          <w:rFonts w:ascii="Times New Roman" w:hAnsi="Times New Roman" w:eastAsia="Times New Roman" w:cs="Times New Roman"/>
          <w:b/>
          <w:bCs/>
          <w:spacing w:val="1"/>
          <w:sz w:val="40"/>
          <w:szCs w:val="40"/>
        </w:rPr>
        <w:t>28</w:t>
      </w:r>
      <w:r>
        <w:rPr>
          <w:rFonts w:ascii="方正大标宋简体" w:hAnsi="方正大标宋简体" w:eastAsia="方正大标宋简体" w:cs="方正大标宋简体"/>
          <w:b/>
          <w:bCs/>
          <w:spacing w:val="1"/>
          <w:sz w:val="40"/>
          <w:szCs w:val="40"/>
        </w:rPr>
        <w:t>届研究生支教团有关工作的通知</w:t>
      </w:r>
    </w:p>
    <w:p w14:paraId="59E4B176">
      <w:pPr>
        <w:spacing w:line="312" w:lineRule="auto"/>
        <w:rPr>
          <w:rFonts w:ascii="Arial"/>
          <w:sz w:val="21"/>
        </w:rPr>
      </w:pPr>
    </w:p>
    <w:p w14:paraId="28E409AE">
      <w:pPr>
        <w:pStyle w:val="2"/>
        <w:spacing w:before="98" w:line="214" w:lineRule="auto"/>
        <w:ind w:left="20"/>
      </w:pPr>
      <w:r>
        <w:rPr>
          <w:rFonts w:ascii="Times New Roman" w:hAnsi="Times New Roman" w:eastAsia="Times New Roman" w:cs="Times New Roman"/>
          <w:spacing w:val="-1"/>
        </w:rPr>
        <w:t xml:space="preserve">2026 </w:t>
      </w:r>
      <w:r>
        <w:rPr>
          <w:spacing w:val="-1"/>
        </w:rPr>
        <w:t>届本科毕业生、在读研究生：</w:t>
      </w:r>
    </w:p>
    <w:p w14:paraId="567DBF59">
      <w:pPr>
        <w:pStyle w:val="2"/>
        <w:spacing w:before="207" w:line="342" w:lineRule="auto"/>
        <w:ind w:left="19" w:right="143" w:firstLine="631"/>
        <w:jc w:val="both"/>
      </w:pPr>
      <w:r>
        <w:rPr>
          <w:spacing w:val="-1"/>
        </w:rPr>
        <w:t>根据全国项目办《关于组建第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28 </w:t>
      </w:r>
      <w:r>
        <w:rPr>
          <w:spacing w:val="-1"/>
        </w:rPr>
        <w:t>届中国青年志愿者研究生</w:t>
      </w:r>
      <w:r>
        <w:t xml:space="preserve"> </w:t>
      </w:r>
      <w:r>
        <w:rPr>
          <w:spacing w:val="3"/>
        </w:rPr>
        <w:t>支教团（</w:t>
      </w:r>
      <w:r>
        <w:rPr>
          <w:rFonts w:ascii="Times New Roman" w:hAnsi="Times New Roman" w:eastAsia="Times New Roman" w:cs="Times New Roman"/>
          <w:spacing w:val="3"/>
        </w:rPr>
        <w:t>2026—2027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3"/>
        </w:rPr>
        <w:t>年度）有关工作的通知》（全国项目办发</w:t>
      </w:r>
      <w:r>
        <w:t xml:space="preserve"> </w:t>
      </w:r>
      <w:r>
        <w:rPr>
          <w:spacing w:val="-4"/>
        </w:rPr>
        <w:t>〔</w:t>
      </w:r>
      <w:r>
        <w:rPr>
          <w:rFonts w:ascii="Times New Roman" w:hAnsi="Times New Roman" w:eastAsia="Times New Roman" w:cs="Times New Roman"/>
          <w:spacing w:val="-4"/>
        </w:rPr>
        <w:t>2025</w:t>
      </w:r>
      <w:r>
        <w:rPr>
          <w:spacing w:val="-4"/>
        </w:rPr>
        <w:t>〕</w:t>
      </w:r>
      <w:r>
        <w:rPr>
          <w:rFonts w:ascii="Times New Roman" w:hAnsi="Times New Roman" w:eastAsia="Times New Roman" w:cs="Times New Roman"/>
          <w:spacing w:val="-4"/>
        </w:rPr>
        <w:t>3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号）和学校《</w:t>
      </w:r>
      <w:r>
        <w:rPr>
          <w:rFonts w:ascii="Times New Roman" w:hAnsi="Times New Roman" w:eastAsia="Times New Roman" w:cs="Times New Roman"/>
          <w:spacing w:val="-4"/>
        </w:rPr>
        <w:t xml:space="preserve">2026 </w:t>
      </w:r>
      <w:r>
        <w:rPr>
          <w:spacing w:val="-4"/>
        </w:rPr>
        <w:t>年推荐优秀应届本科毕业生免试攻</w:t>
      </w:r>
      <w:r>
        <w:t xml:space="preserve"> </w:t>
      </w:r>
      <w:r>
        <w:rPr>
          <w:spacing w:val="-2"/>
        </w:rPr>
        <w:t>读研究生遴选办法》（校教发〔</w:t>
      </w:r>
      <w:r>
        <w:rPr>
          <w:rFonts w:ascii="Times New Roman" w:hAnsi="Times New Roman" w:eastAsia="Times New Roman" w:cs="Times New Roman"/>
          <w:spacing w:val="-2"/>
        </w:rPr>
        <w:t>2025</w:t>
      </w:r>
      <w:r>
        <w:rPr>
          <w:spacing w:val="-2"/>
        </w:rPr>
        <w:t>〕</w:t>
      </w:r>
      <w:r>
        <w:rPr>
          <w:rFonts w:ascii="Times New Roman" w:hAnsi="Times New Roman" w:eastAsia="Times New Roman" w:cs="Times New Roman"/>
          <w:spacing w:val="-2"/>
        </w:rPr>
        <w:t>9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2"/>
        </w:rPr>
        <w:t>号）文件精神，学校将</w:t>
      </w:r>
      <w:r>
        <w:t xml:space="preserve"> </w:t>
      </w:r>
      <w:r>
        <w:rPr>
          <w:spacing w:val="1"/>
        </w:rPr>
        <w:t>启动第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28 </w:t>
      </w:r>
      <w:r>
        <w:rPr>
          <w:spacing w:val="1"/>
        </w:rPr>
        <w:t>届研究生支教团招募遴选工作。现将具体事宜通知如</w:t>
      </w:r>
      <w:r>
        <w:t xml:space="preserve"> </w:t>
      </w:r>
      <w:r>
        <w:rPr>
          <w:spacing w:val="-3"/>
        </w:rPr>
        <w:t>下：</w:t>
      </w:r>
    </w:p>
    <w:p w14:paraId="557BB003">
      <w:pPr>
        <w:spacing w:line="207" w:lineRule="auto"/>
        <w:ind w:left="674"/>
        <w:outlineLvl w:val="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7"/>
          <w:sz w:val="31"/>
          <w:szCs w:val="31"/>
        </w:rPr>
        <w:t>一、工作内容</w:t>
      </w:r>
    </w:p>
    <w:p w14:paraId="3E62ED05">
      <w:pPr>
        <w:pStyle w:val="2"/>
        <w:spacing w:before="135" w:line="341" w:lineRule="auto"/>
        <w:ind w:left="23" w:firstLine="603"/>
        <w:jc w:val="both"/>
      </w:pPr>
      <w:r>
        <w:rPr>
          <w:spacing w:val="-8"/>
        </w:rPr>
        <w:t>按照</w:t>
      </w:r>
      <w:r>
        <w:rPr>
          <w:rFonts w:ascii="Times New Roman" w:hAnsi="Times New Roman" w:eastAsia="Times New Roman" w:cs="Times New Roman"/>
          <w:spacing w:val="-8"/>
        </w:rPr>
        <w:t>“</w:t>
      </w:r>
      <w:r>
        <w:rPr>
          <w:spacing w:val="-8"/>
        </w:rPr>
        <w:t>公开招募、自愿报名、择优选拔</w:t>
      </w:r>
      <w:r>
        <w:rPr>
          <w:rFonts w:ascii="Times New Roman" w:hAnsi="Times New Roman" w:eastAsia="Times New Roman" w:cs="Times New Roman"/>
          <w:spacing w:val="-8"/>
        </w:rPr>
        <w:t>”</w:t>
      </w:r>
      <w:r>
        <w:rPr>
          <w:spacing w:val="-8"/>
        </w:rPr>
        <w:t>的方式</w:t>
      </w:r>
      <w:r>
        <w:rPr>
          <w:spacing w:val="-9"/>
        </w:rPr>
        <w:t>，坚持“公开、</w:t>
      </w:r>
      <w:r>
        <w:t xml:space="preserve"> 公平、公正”</w:t>
      </w:r>
      <w:r>
        <w:rPr>
          <w:spacing w:val="-111"/>
        </w:rPr>
        <w:t xml:space="preserve"> </w:t>
      </w:r>
      <w:r>
        <w:t>的原则，在校内招募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45 </w:t>
      </w:r>
      <w:r>
        <w:t>名具备我校推荐免</w:t>
      </w:r>
      <w:r>
        <w:rPr>
          <w:spacing w:val="-1"/>
        </w:rPr>
        <w:t>试攻读</w:t>
      </w:r>
      <w:r>
        <w:t xml:space="preserve">  </w:t>
      </w:r>
      <w:r>
        <w:rPr>
          <w:spacing w:val="4"/>
        </w:rPr>
        <w:t>硕士研究生条件的</w:t>
      </w:r>
      <w:r>
        <w:rPr>
          <w:rFonts w:ascii="Times New Roman" w:hAnsi="Times New Roman" w:eastAsia="Times New Roman" w:cs="Times New Roman"/>
          <w:spacing w:val="4"/>
        </w:rPr>
        <w:t xml:space="preserve">2026 </w:t>
      </w:r>
      <w:r>
        <w:rPr>
          <w:spacing w:val="4"/>
        </w:rPr>
        <w:t>届本科毕业生或在读研究生，到西部地</w:t>
      </w:r>
      <w:r>
        <w:t xml:space="preserve">  </w:t>
      </w:r>
      <w:r>
        <w:rPr>
          <w:spacing w:val="-8"/>
        </w:rPr>
        <w:t>区县级及以下中小学开展为期一年（</w:t>
      </w:r>
      <w:r>
        <w:rPr>
          <w:rFonts w:ascii="Times New Roman" w:hAnsi="Times New Roman" w:eastAsia="Times New Roman" w:cs="Times New Roman"/>
          <w:spacing w:val="-8"/>
        </w:rPr>
        <w:t xml:space="preserve">2026 </w:t>
      </w:r>
      <w:r>
        <w:rPr>
          <w:spacing w:val="-8"/>
        </w:rPr>
        <w:t>年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8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8"/>
        </w:rPr>
        <w:t>月至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 xml:space="preserve">2027 </w:t>
      </w:r>
      <w:r>
        <w:rPr>
          <w:spacing w:val="-8"/>
        </w:rPr>
        <w:t>年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7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-8"/>
        </w:rPr>
        <w:t>月）</w:t>
      </w:r>
      <w:r>
        <w:t xml:space="preserve"> </w:t>
      </w:r>
      <w:r>
        <w:rPr>
          <w:spacing w:val="-4"/>
        </w:rPr>
        <w:t>的基础教育志愿服务工作。录取后保留一年入学资格，服务期满</w:t>
      </w:r>
      <w:r>
        <w:rPr>
          <w:spacing w:val="4"/>
        </w:rPr>
        <w:t xml:space="preserve">  </w:t>
      </w:r>
      <w:r>
        <w:rPr>
          <w:spacing w:val="-1"/>
        </w:rPr>
        <w:t>且考核合格后，入学攻读四川农业大学硕士研究生。</w:t>
      </w:r>
    </w:p>
    <w:p w14:paraId="218522E8">
      <w:pPr>
        <w:spacing w:before="2" w:line="205" w:lineRule="auto"/>
        <w:ind w:left="673"/>
        <w:outlineLvl w:val="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8"/>
          <w:sz w:val="31"/>
          <w:szCs w:val="31"/>
        </w:rPr>
        <w:t>二、支教团服务地</w:t>
      </w:r>
    </w:p>
    <w:p w14:paraId="71C1FFE8">
      <w:pPr>
        <w:pStyle w:val="2"/>
        <w:spacing w:before="135" w:line="216" w:lineRule="auto"/>
        <w:ind w:left="649"/>
      </w:pPr>
      <w:r>
        <w:rPr>
          <w:rFonts w:ascii="Times New Roman" w:hAnsi="Times New Roman" w:eastAsia="Times New Roman" w:cs="Times New Roman"/>
          <w:spacing w:val="-6"/>
        </w:rPr>
        <w:t>1.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-6"/>
        </w:rPr>
        <w:t>四川省凉山彝族自治州雷波县</w:t>
      </w:r>
    </w:p>
    <w:p w14:paraId="4D6D2068">
      <w:pPr>
        <w:pStyle w:val="2"/>
        <w:spacing w:before="208" w:line="216" w:lineRule="auto"/>
        <w:ind w:left="620"/>
      </w:pPr>
      <w:r>
        <w:rPr>
          <w:rFonts w:ascii="Times New Roman" w:hAnsi="Times New Roman" w:eastAsia="Times New Roman" w:cs="Times New Roman"/>
          <w:spacing w:val="-5"/>
        </w:rPr>
        <w:t>2.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5"/>
        </w:rPr>
        <w:t>四川省雅安市石棉县</w:t>
      </w:r>
    </w:p>
    <w:p w14:paraId="4C61FDFC">
      <w:pPr>
        <w:pStyle w:val="2"/>
        <w:spacing w:before="210" w:line="216" w:lineRule="auto"/>
        <w:ind w:left="626"/>
      </w:pPr>
      <w:r>
        <w:rPr>
          <w:rFonts w:ascii="Times New Roman" w:hAnsi="Times New Roman" w:eastAsia="Times New Roman" w:cs="Times New Roman"/>
          <w:spacing w:val="-4"/>
        </w:rPr>
        <w:t>3.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4"/>
        </w:rPr>
        <w:t>四川省乐山市峨边彝族自治县</w:t>
      </w:r>
    </w:p>
    <w:p w14:paraId="0F24DB3F">
      <w:pPr>
        <w:pStyle w:val="2"/>
        <w:spacing w:before="209" w:line="215" w:lineRule="auto"/>
        <w:ind w:left="618"/>
      </w:pPr>
      <w:r>
        <w:rPr>
          <w:rFonts w:ascii="Times New Roman" w:hAnsi="Times New Roman" w:eastAsia="Times New Roman" w:cs="Times New Roman"/>
          <w:spacing w:val="-1"/>
        </w:rPr>
        <w:t>4.</w:t>
      </w:r>
      <w:r>
        <w:rPr>
          <w:spacing w:val="-1"/>
        </w:rPr>
        <w:t>新疆维吾尔自治区和田地区和田县</w:t>
      </w:r>
    </w:p>
    <w:p w14:paraId="1BF27017">
      <w:pPr>
        <w:pStyle w:val="2"/>
        <w:spacing w:before="210" w:line="215" w:lineRule="auto"/>
        <w:ind w:left="628"/>
      </w:pPr>
      <w:r>
        <w:rPr>
          <w:rFonts w:ascii="Times New Roman" w:hAnsi="Times New Roman" w:eastAsia="Times New Roman" w:cs="Times New Roman"/>
          <w:spacing w:val="-1"/>
        </w:rPr>
        <w:t>5.</w:t>
      </w:r>
      <w:r>
        <w:rPr>
          <w:spacing w:val="-1"/>
        </w:rPr>
        <w:t>新疆维吾尔自治区和田地区墨玉县</w:t>
      </w:r>
    </w:p>
    <w:p w14:paraId="55A5CFC4">
      <w:pPr>
        <w:pStyle w:val="2"/>
        <w:spacing w:before="211" w:line="214" w:lineRule="auto"/>
        <w:ind w:left="626"/>
      </w:pPr>
      <w:r>
        <w:rPr>
          <w:rFonts w:ascii="Times New Roman" w:hAnsi="Times New Roman" w:eastAsia="Times New Roman" w:cs="Times New Roman"/>
          <w:spacing w:val="-2"/>
        </w:rPr>
        <w:t>6.</w:t>
      </w:r>
      <w:r>
        <w:rPr>
          <w:spacing w:val="-2"/>
        </w:rPr>
        <w:t>新增服务地</w:t>
      </w:r>
    </w:p>
    <w:p w14:paraId="574DA227">
      <w:pPr>
        <w:spacing w:before="184" w:line="207" w:lineRule="auto"/>
        <w:ind w:left="680"/>
        <w:outlineLvl w:val="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6"/>
          <w:sz w:val="31"/>
          <w:szCs w:val="31"/>
        </w:rPr>
        <w:t>三、工作机构</w:t>
      </w:r>
    </w:p>
    <w:p w14:paraId="49B6EDCD">
      <w:pPr>
        <w:pStyle w:val="2"/>
        <w:spacing w:before="128" w:line="214" w:lineRule="auto"/>
        <w:ind w:left="633"/>
      </w:pPr>
      <w:r>
        <w:rPr>
          <w:spacing w:val="-5"/>
        </w:rPr>
        <w:t>成立由主管校领导任组长，组织部、研工部、学工部、校团</w:t>
      </w:r>
    </w:p>
    <w:p w14:paraId="04BFBC67">
      <w:pPr>
        <w:spacing w:line="214" w:lineRule="auto"/>
        <w:sectPr>
          <w:footerReference r:id="rId5" w:type="default"/>
          <w:pgSz w:w="11906" w:h="16839"/>
          <w:pgMar w:top="1431" w:right="1655" w:bottom="1135" w:left="1785" w:header="0" w:footer="918" w:gutter="0"/>
          <w:cols w:space="720" w:num="1"/>
        </w:sectPr>
      </w:pPr>
    </w:p>
    <w:p w14:paraId="7131FEF9">
      <w:pPr>
        <w:pStyle w:val="2"/>
        <w:spacing w:before="203" w:line="343" w:lineRule="auto"/>
        <w:ind w:left="41" w:right="293" w:hanging="8"/>
      </w:pPr>
      <w:r>
        <w:rPr>
          <w:spacing w:val="-4"/>
        </w:rPr>
        <w:t>委、研究生院、教务处、招生就业处等相关部门负责人为成</w:t>
      </w:r>
      <w:r>
        <w:rPr>
          <w:spacing w:val="-5"/>
        </w:rPr>
        <w:t>员的</w:t>
      </w:r>
      <w:r>
        <w:t xml:space="preserve"> </w:t>
      </w:r>
      <w:r>
        <w:rPr>
          <w:spacing w:val="-2"/>
        </w:rPr>
        <w:t>第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28 </w:t>
      </w:r>
      <w:r>
        <w:rPr>
          <w:spacing w:val="-2"/>
        </w:rPr>
        <w:t>届研究生支教团遴选工作小组。</w:t>
      </w:r>
    </w:p>
    <w:p w14:paraId="437388D1">
      <w:pPr>
        <w:pStyle w:val="2"/>
        <w:spacing w:before="1" w:line="216" w:lineRule="auto"/>
        <w:ind w:left="625"/>
      </w:pPr>
      <w:r>
        <w:rPr>
          <w:b/>
          <w:bCs/>
          <w:spacing w:val="-4"/>
        </w:rPr>
        <w:t>遴选工作小组名单如下：</w:t>
      </w:r>
    </w:p>
    <w:p w14:paraId="7A77EA69">
      <w:pPr>
        <w:pStyle w:val="2"/>
        <w:spacing w:before="211" w:line="215" w:lineRule="auto"/>
        <w:ind w:left="629"/>
      </w:pPr>
      <w:r>
        <w:rPr>
          <w:b/>
          <w:bCs/>
          <w:spacing w:val="-21"/>
        </w:rPr>
        <w:t>组</w:t>
      </w:r>
      <w:r>
        <w:rPr>
          <w:spacing w:val="9"/>
        </w:rPr>
        <w:t xml:space="preserve">  </w:t>
      </w:r>
      <w:r>
        <w:rPr>
          <w:b/>
          <w:bCs/>
          <w:spacing w:val="-21"/>
        </w:rPr>
        <w:t>长</w:t>
      </w:r>
      <w:r>
        <w:rPr>
          <w:spacing w:val="-120"/>
        </w:rPr>
        <w:t xml:space="preserve"> </w:t>
      </w:r>
      <w:r>
        <w:rPr>
          <w:b/>
          <w:bCs/>
          <w:spacing w:val="-21"/>
        </w:rPr>
        <w:t>：</w:t>
      </w:r>
      <w:r>
        <w:rPr>
          <w:spacing w:val="-117"/>
        </w:rPr>
        <w:t xml:space="preserve"> </w:t>
      </w:r>
      <w:r>
        <w:rPr>
          <w:spacing w:val="-21"/>
        </w:rPr>
        <w:t>张</w:t>
      </w:r>
      <w:r>
        <w:rPr>
          <w:spacing w:val="15"/>
        </w:rPr>
        <w:t xml:space="preserve">  </w:t>
      </w:r>
      <w:r>
        <w:rPr>
          <w:spacing w:val="-21"/>
        </w:rPr>
        <w:t>强</w:t>
      </w:r>
    </w:p>
    <w:p w14:paraId="459149A3">
      <w:pPr>
        <w:pStyle w:val="2"/>
        <w:spacing w:before="209" w:line="214" w:lineRule="auto"/>
        <w:ind w:left="633"/>
      </w:pPr>
      <w:r>
        <w:rPr>
          <w:b/>
          <w:bCs/>
          <w:spacing w:val="-6"/>
        </w:rPr>
        <w:t>成</w:t>
      </w:r>
      <w:r>
        <w:rPr>
          <w:spacing w:val="-6"/>
        </w:rPr>
        <w:t xml:space="preserve">  </w:t>
      </w:r>
      <w:r>
        <w:rPr>
          <w:b/>
          <w:bCs/>
          <w:spacing w:val="-6"/>
        </w:rPr>
        <w:t>员：</w:t>
      </w:r>
      <w:r>
        <w:rPr>
          <w:spacing w:val="-6"/>
        </w:rPr>
        <w:t>高雪松</w:t>
      </w:r>
      <w:r>
        <w:rPr>
          <w:spacing w:val="6"/>
        </w:rPr>
        <w:t xml:space="preserve">   </w:t>
      </w:r>
      <w:r>
        <w:rPr>
          <w:spacing w:val="-6"/>
        </w:rPr>
        <w:t>何</w:t>
      </w:r>
      <w:r>
        <w:rPr>
          <w:spacing w:val="11"/>
        </w:rPr>
        <w:t xml:space="preserve">  </w:t>
      </w:r>
      <w:r>
        <w:rPr>
          <w:spacing w:val="-6"/>
        </w:rPr>
        <w:t>军</w:t>
      </w:r>
      <w:r>
        <w:rPr>
          <w:spacing w:val="5"/>
        </w:rPr>
        <w:t xml:space="preserve">   </w:t>
      </w:r>
      <w:r>
        <w:rPr>
          <w:spacing w:val="-6"/>
        </w:rPr>
        <w:t>李武生</w:t>
      </w:r>
      <w:r>
        <w:rPr>
          <w:spacing w:val="5"/>
        </w:rPr>
        <w:t xml:space="preserve">   </w:t>
      </w:r>
      <w:r>
        <w:rPr>
          <w:spacing w:val="-6"/>
        </w:rPr>
        <w:t>李静波</w:t>
      </w:r>
      <w:r>
        <w:rPr>
          <w:spacing w:val="3"/>
        </w:rPr>
        <w:t xml:space="preserve">   </w:t>
      </w:r>
      <w:r>
        <w:rPr>
          <w:spacing w:val="-6"/>
        </w:rPr>
        <w:t>侯</w:t>
      </w:r>
      <w:r>
        <w:rPr>
          <w:spacing w:val="11"/>
        </w:rPr>
        <w:t xml:space="preserve">  </w:t>
      </w:r>
      <w:r>
        <w:rPr>
          <w:spacing w:val="-6"/>
        </w:rPr>
        <w:t>维</w:t>
      </w:r>
    </w:p>
    <w:p w14:paraId="00A45116">
      <w:pPr>
        <w:pStyle w:val="2"/>
        <w:spacing w:before="211" w:line="214" w:lineRule="auto"/>
        <w:ind w:left="1827"/>
      </w:pPr>
      <w:r>
        <w:rPr>
          <w:spacing w:val="-4"/>
        </w:rPr>
        <w:t>饶含兵   廖  鹏</w:t>
      </w:r>
      <w:r>
        <w:rPr>
          <w:spacing w:val="10"/>
        </w:rPr>
        <w:t xml:space="preserve">   </w:t>
      </w:r>
      <w:r>
        <w:rPr>
          <w:spacing w:val="-4"/>
        </w:rPr>
        <w:t>武佩佩</w:t>
      </w:r>
      <w:r>
        <w:rPr>
          <w:spacing w:val="6"/>
        </w:rPr>
        <w:t xml:space="preserve">   </w:t>
      </w:r>
      <w:r>
        <w:rPr>
          <w:spacing w:val="-4"/>
        </w:rPr>
        <w:t>岳俊岐</w:t>
      </w:r>
    </w:p>
    <w:p w14:paraId="342A468E">
      <w:pPr>
        <w:pStyle w:val="2"/>
        <w:spacing w:before="214" w:line="216" w:lineRule="auto"/>
        <w:ind w:left="635"/>
      </w:pPr>
      <w:r>
        <w:rPr>
          <w:b/>
          <w:bCs/>
          <w:spacing w:val="-4"/>
        </w:rPr>
        <w:t>监</w:t>
      </w:r>
      <w:r>
        <w:rPr>
          <w:spacing w:val="-4"/>
        </w:rPr>
        <w:t xml:space="preserve">  </w:t>
      </w:r>
      <w:r>
        <w:rPr>
          <w:b/>
          <w:bCs/>
          <w:spacing w:val="-4"/>
        </w:rPr>
        <w:t>督：</w:t>
      </w:r>
      <w:r>
        <w:rPr>
          <w:spacing w:val="-4"/>
        </w:rPr>
        <w:t>陈从楷</w:t>
      </w:r>
    </w:p>
    <w:p w14:paraId="0148C47A">
      <w:pPr>
        <w:pStyle w:val="2"/>
        <w:spacing w:before="208" w:line="216" w:lineRule="auto"/>
        <w:ind w:left="630"/>
      </w:pPr>
      <w:r>
        <w:rPr>
          <w:b/>
          <w:bCs/>
          <w:spacing w:val="-9"/>
        </w:rPr>
        <w:t>秘</w:t>
      </w:r>
      <w:r>
        <w:rPr>
          <w:spacing w:val="14"/>
        </w:rPr>
        <w:t xml:space="preserve">  </w:t>
      </w:r>
      <w:r>
        <w:rPr>
          <w:b/>
          <w:bCs/>
          <w:spacing w:val="-9"/>
        </w:rPr>
        <w:t>书：</w:t>
      </w:r>
      <w:r>
        <w:rPr>
          <w:spacing w:val="-9"/>
        </w:rPr>
        <w:t>马骢毓</w:t>
      </w:r>
    </w:p>
    <w:p w14:paraId="14376256">
      <w:pPr>
        <w:pStyle w:val="2"/>
        <w:spacing w:before="207" w:line="336" w:lineRule="auto"/>
        <w:ind w:left="38" w:right="53" w:firstLine="587"/>
      </w:pPr>
      <w:r>
        <w:rPr>
          <w:spacing w:val="-6"/>
        </w:rPr>
        <w:t>遴选工作小组办公室挂靠校团委，主要负责招募的</w:t>
      </w:r>
      <w:r>
        <w:rPr>
          <w:spacing w:val="-7"/>
        </w:rPr>
        <w:t>组织实施、</w:t>
      </w:r>
      <w:r>
        <w:t xml:space="preserve"> </w:t>
      </w:r>
      <w:r>
        <w:rPr>
          <w:spacing w:val="-2"/>
        </w:rPr>
        <w:t>资格审查、招募后的培养、派送和考核等工作。</w:t>
      </w:r>
    </w:p>
    <w:p w14:paraId="0804FE1E">
      <w:pPr>
        <w:spacing w:before="2" w:line="205" w:lineRule="auto"/>
        <w:ind w:left="692"/>
        <w:outlineLvl w:val="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7"/>
          <w:sz w:val="31"/>
          <w:szCs w:val="31"/>
        </w:rPr>
        <w:t>四、招募对象及申报条件</w:t>
      </w:r>
    </w:p>
    <w:p w14:paraId="681ACA9E">
      <w:pPr>
        <w:pStyle w:val="2"/>
        <w:spacing w:before="133" w:line="301" w:lineRule="auto"/>
        <w:ind w:left="26" w:firstLine="623"/>
      </w:pPr>
      <w:r>
        <w:rPr>
          <w:rFonts w:ascii="Times New Roman" w:hAnsi="Times New Roman" w:eastAsia="Times New Roman" w:cs="Times New Roman"/>
          <w:spacing w:val="-4"/>
        </w:rPr>
        <w:t>1.</w:t>
      </w:r>
      <w:r>
        <w:rPr>
          <w:spacing w:val="-4"/>
        </w:rPr>
        <w:t>符合我校免试攻读硕士学位研究生基本条</w:t>
      </w:r>
      <w:r>
        <w:rPr>
          <w:spacing w:val="-5"/>
        </w:rPr>
        <w:t>件（《</w:t>
      </w:r>
      <w:r>
        <w:rPr>
          <w:rFonts w:ascii="Times New Roman" w:hAnsi="Times New Roman" w:eastAsia="Times New Roman" w:cs="Times New Roman"/>
          <w:spacing w:val="-5"/>
        </w:rPr>
        <w:t xml:space="preserve">2026 </w:t>
      </w:r>
      <w:r>
        <w:rPr>
          <w:spacing w:val="-5"/>
        </w:rPr>
        <w:t>年推</w:t>
      </w:r>
      <w:r>
        <w:t xml:space="preserve">   </w:t>
      </w:r>
      <w:r>
        <w:rPr>
          <w:spacing w:val="-13"/>
        </w:rPr>
        <w:t>荐优秀应届本科毕业生免试攻读研究生遴选办法》（校教发〔</w:t>
      </w:r>
      <w:r>
        <w:rPr>
          <w:rFonts w:ascii="Times New Roman" w:hAnsi="Times New Roman" w:eastAsia="Times New Roman" w:cs="Times New Roman"/>
          <w:spacing w:val="-13"/>
        </w:rPr>
        <w:t>2025</w:t>
      </w:r>
      <w:r>
        <w:rPr>
          <w:spacing w:val="-13"/>
        </w:rPr>
        <w:t>〕</w:t>
      </w:r>
      <w:r>
        <w:rPr>
          <w:spacing w:val="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9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4"/>
        </w:rPr>
        <w:t>号）第三章第十条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1-4</w:t>
      </w:r>
      <w:r>
        <w:rPr>
          <w:rFonts w:ascii="Times New Roman" w:hAnsi="Times New Roman" w:eastAsia="Times New Roman" w:cs="Times New Roman"/>
          <w:spacing w:val="33"/>
          <w:w w:val="101"/>
        </w:rPr>
        <w:t xml:space="preserve"> </w:t>
      </w:r>
      <w:r>
        <w:rPr>
          <w:spacing w:val="-4"/>
        </w:rPr>
        <w:t>点）的应届本科毕业生和在读研究生。</w:t>
      </w:r>
    </w:p>
    <w:p w14:paraId="77D852F8">
      <w:pPr>
        <w:pStyle w:val="2"/>
        <w:spacing w:before="211" w:line="280" w:lineRule="auto"/>
        <w:ind w:left="31" w:right="66" w:firstLine="588"/>
      </w:pPr>
      <w:r>
        <w:rPr>
          <w:rFonts w:ascii="Times New Roman" w:hAnsi="Times New Roman" w:eastAsia="Times New Roman" w:cs="Times New Roman"/>
          <w:spacing w:val="-4"/>
        </w:rPr>
        <w:t>2.</w:t>
      </w:r>
      <w:r>
        <w:rPr>
          <w:spacing w:val="-4"/>
        </w:rPr>
        <w:t>具有高尚的爱国主义情操和集体主义精神，理想信念坚定，</w:t>
      </w:r>
      <w:r>
        <w:rPr>
          <w:spacing w:val="12"/>
        </w:rPr>
        <w:t xml:space="preserve"> </w:t>
      </w:r>
      <w:r>
        <w:rPr>
          <w:spacing w:val="-1"/>
        </w:rPr>
        <w:t>社会责任感强，遵纪守法，积极参加志愿服务。</w:t>
      </w:r>
    </w:p>
    <w:p w14:paraId="3D0697E2">
      <w:pPr>
        <w:pStyle w:val="2"/>
        <w:spacing w:before="211" w:line="280" w:lineRule="auto"/>
        <w:ind w:left="33" w:right="296" w:firstLine="592"/>
      </w:pPr>
      <w:r>
        <w:rPr>
          <w:rFonts w:ascii="Times New Roman" w:hAnsi="Times New Roman" w:eastAsia="Times New Roman" w:cs="Times New Roman"/>
          <w:spacing w:val="-1"/>
        </w:rPr>
        <w:t>3.</w:t>
      </w:r>
      <w:r>
        <w:rPr>
          <w:spacing w:val="-1"/>
        </w:rPr>
        <w:t>勤奋学习，刻苦钻研，成绩优秀，其中</w:t>
      </w:r>
      <w:r>
        <w:rPr>
          <w:spacing w:val="-2"/>
        </w:rPr>
        <w:t>综合素质测评成绩</w:t>
      </w:r>
      <w:r>
        <w:t xml:space="preserve"> </w:t>
      </w:r>
      <w:r>
        <w:rPr>
          <w:spacing w:val="-3"/>
        </w:rPr>
        <w:t>须在同年级同专业前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30%</w:t>
      </w:r>
      <w:r>
        <w:rPr>
          <w:spacing w:val="-3"/>
        </w:rPr>
        <w:t>。</w:t>
      </w:r>
    </w:p>
    <w:p w14:paraId="1361D6FB">
      <w:pPr>
        <w:pStyle w:val="2"/>
        <w:spacing w:before="214" w:line="301" w:lineRule="auto"/>
        <w:ind w:left="21" w:right="293" w:firstLine="597"/>
      </w:pPr>
      <w:r>
        <w:rPr>
          <w:rFonts w:ascii="Times New Roman" w:hAnsi="Times New Roman" w:eastAsia="Times New Roman" w:cs="Times New Roman"/>
          <w:spacing w:val="-1"/>
        </w:rPr>
        <w:t>4.</w:t>
      </w:r>
      <w:r>
        <w:rPr>
          <w:spacing w:val="-1"/>
        </w:rPr>
        <w:t>诚实守信，学风端正，品行优良，无任何考试作弊和剽窃</w:t>
      </w:r>
      <w:r>
        <w:t xml:space="preserve"> </w:t>
      </w:r>
      <w:r>
        <w:rPr>
          <w:spacing w:val="-4"/>
        </w:rPr>
        <w:t>他人学术成果记录，无任何违法违纪受处分记录。凡有不良记录</w:t>
      </w:r>
      <w:r>
        <w:rPr>
          <w:spacing w:val="10"/>
        </w:rPr>
        <w:t xml:space="preserve"> </w:t>
      </w:r>
      <w:r>
        <w:rPr>
          <w:spacing w:val="-1"/>
        </w:rPr>
        <w:t>者，一票否决，不得入选。</w:t>
      </w:r>
    </w:p>
    <w:p w14:paraId="05C268AB">
      <w:pPr>
        <w:pStyle w:val="2"/>
        <w:spacing w:before="210" w:line="214" w:lineRule="auto"/>
        <w:ind w:left="628"/>
      </w:pPr>
      <w:r>
        <w:rPr>
          <w:rFonts w:ascii="Times New Roman" w:hAnsi="Times New Roman" w:eastAsia="Times New Roman" w:cs="Times New Roman"/>
          <w:spacing w:val="-1"/>
        </w:rPr>
        <w:t>5.</w:t>
      </w:r>
      <w:r>
        <w:rPr>
          <w:spacing w:val="-1"/>
        </w:rPr>
        <w:t>身心健康，能胜任西部地区基础教育志愿服务工作。</w:t>
      </w:r>
    </w:p>
    <w:p w14:paraId="50F45A93">
      <w:pPr>
        <w:pStyle w:val="2"/>
        <w:spacing w:before="212" w:line="279" w:lineRule="auto"/>
        <w:ind w:left="48" w:right="293" w:firstLine="578"/>
      </w:pPr>
      <w:r>
        <w:rPr>
          <w:rFonts w:ascii="Times New Roman" w:hAnsi="Times New Roman" w:eastAsia="Times New Roman" w:cs="Times New Roman"/>
          <w:spacing w:val="-1"/>
        </w:rPr>
        <w:t>6.</w:t>
      </w:r>
      <w:r>
        <w:rPr>
          <w:spacing w:val="-1"/>
        </w:rPr>
        <w:t>在满足以上基本条件基础上，以下情况优先</w:t>
      </w:r>
      <w:r>
        <w:rPr>
          <w:spacing w:val="-2"/>
        </w:rPr>
        <w:t>考虑：中共党</w:t>
      </w:r>
      <w:r>
        <w:t xml:space="preserve"> </w:t>
      </w:r>
      <w:r>
        <w:rPr>
          <w:spacing w:val="-7"/>
        </w:rPr>
        <w:t>员（含预备党员</w:t>
      </w:r>
      <w:r>
        <w:rPr>
          <w:spacing w:val="-5"/>
        </w:rPr>
        <w:t>），</w:t>
      </w:r>
      <w:r>
        <w:rPr>
          <w:spacing w:val="-7"/>
        </w:rPr>
        <w:t>获得中小学教师资格证；校青马班学员（</w:t>
      </w:r>
      <w:r>
        <w:rPr>
          <w:spacing w:val="-87"/>
        </w:rPr>
        <w:t xml:space="preserve"> </w:t>
      </w:r>
      <w:r>
        <w:rPr>
          <w:spacing w:val="-7"/>
        </w:rPr>
        <w:t>已</w:t>
      </w:r>
    </w:p>
    <w:p w14:paraId="6E9EB17E">
      <w:pPr>
        <w:spacing w:line="279" w:lineRule="auto"/>
        <w:sectPr>
          <w:footerReference r:id="rId6" w:type="default"/>
          <w:pgSz w:w="11906" w:h="16839"/>
          <w:pgMar w:top="1431" w:right="1505" w:bottom="1135" w:left="1785" w:header="0" w:footer="918" w:gutter="0"/>
          <w:cols w:space="720" w:num="1"/>
        </w:sectPr>
      </w:pPr>
    </w:p>
    <w:p w14:paraId="5E6F0EA8">
      <w:pPr>
        <w:pStyle w:val="2"/>
        <w:spacing w:before="201" w:line="340" w:lineRule="auto"/>
        <w:ind w:left="33" w:firstLine="1"/>
        <w:jc w:val="both"/>
      </w:pPr>
      <w:r>
        <w:rPr>
          <w:spacing w:val="-5"/>
        </w:rPr>
        <w:t>结业或在读</w:t>
      </w:r>
      <w:r>
        <w:rPr>
          <w:spacing w:val="7"/>
        </w:rPr>
        <w:t>），</w:t>
      </w:r>
      <w:r>
        <w:rPr>
          <w:spacing w:val="-5"/>
        </w:rPr>
        <w:t>曾担任校、院两级学生组织主要学生干部，任职</w:t>
      </w:r>
      <w:r>
        <w:t xml:space="preserve"> </w:t>
      </w:r>
      <w:r>
        <w:rPr>
          <w:spacing w:val="-4"/>
        </w:rPr>
        <w:t>时间不少于两年，且工作成绩突出；积极参加志愿服务、</w:t>
      </w:r>
      <w:r>
        <w:rPr>
          <w:spacing w:val="-5"/>
        </w:rPr>
        <w:t>社会实</w:t>
      </w:r>
      <w:r>
        <w:t xml:space="preserve"> </w:t>
      </w:r>
      <w:r>
        <w:rPr>
          <w:spacing w:val="-4"/>
        </w:rPr>
        <w:t>践等活动，科研创新能力突出，获得省级及以上表彰奖励</w:t>
      </w:r>
      <w:r>
        <w:rPr>
          <w:spacing w:val="-5"/>
        </w:rPr>
        <w:t>（排名</w:t>
      </w:r>
      <w:r>
        <w:t xml:space="preserve"> </w:t>
      </w:r>
      <w:r>
        <w:rPr>
          <w:spacing w:val="-14"/>
        </w:rPr>
        <w:t>前三</w:t>
      </w:r>
      <w:r>
        <w:rPr>
          <w:spacing w:val="-104"/>
          <w:w w:val="94"/>
        </w:rPr>
        <w:t>）；</w:t>
      </w:r>
      <w:r>
        <w:rPr>
          <w:spacing w:val="-14"/>
        </w:rPr>
        <w:t>其他获得省级及以上荣誉称号或奖励（集体奖排名前三）。</w:t>
      </w:r>
    </w:p>
    <w:p w14:paraId="3296F92D">
      <w:pPr>
        <w:spacing w:before="1" w:line="206" w:lineRule="auto"/>
        <w:ind w:left="671"/>
        <w:outlineLvl w:val="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8"/>
          <w:sz w:val="31"/>
          <w:szCs w:val="31"/>
        </w:rPr>
        <w:t>五、遴选流程</w:t>
      </w:r>
    </w:p>
    <w:p w14:paraId="1AD72A5B">
      <w:pPr>
        <w:spacing w:before="129" w:line="214" w:lineRule="auto"/>
        <w:ind w:left="619"/>
        <w:outlineLvl w:val="2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12"/>
          <w:sz w:val="30"/>
          <w:szCs w:val="30"/>
        </w:rPr>
        <w:t>（一）学生申请（</w:t>
      </w:r>
      <w:r>
        <w:rPr>
          <w:rFonts w:ascii="Times New Roman" w:hAnsi="Times New Roman" w:eastAsia="Times New Roman" w:cs="Times New Roman"/>
          <w:b/>
          <w:bCs/>
          <w:spacing w:val="-12"/>
          <w:sz w:val="30"/>
          <w:szCs w:val="30"/>
        </w:rPr>
        <w:t>9</w:t>
      </w:r>
      <w:r>
        <w:rPr>
          <w:rFonts w:ascii="KaiTi_GB2312" w:hAnsi="KaiTi_GB2312" w:eastAsia="KaiTi_GB2312" w:cs="KaiTi_GB2312"/>
          <w:b/>
          <w:bCs/>
          <w:spacing w:val="-12"/>
          <w:sz w:val="30"/>
          <w:szCs w:val="30"/>
        </w:rPr>
        <w:t>月</w:t>
      </w:r>
      <w:r>
        <w:rPr>
          <w:rFonts w:ascii="Times New Roman" w:hAnsi="Times New Roman" w:eastAsia="Times New Roman" w:cs="Times New Roman"/>
          <w:b/>
          <w:bCs/>
          <w:spacing w:val="-12"/>
          <w:sz w:val="30"/>
          <w:szCs w:val="30"/>
        </w:rPr>
        <w:t xml:space="preserve">10 </w:t>
      </w:r>
      <w:r>
        <w:rPr>
          <w:rFonts w:ascii="KaiTi_GB2312" w:hAnsi="KaiTi_GB2312" w:eastAsia="KaiTi_GB2312" w:cs="KaiTi_GB2312"/>
          <w:b/>
          <w:bCs/>
          <w:spacing w:val="-12"/>
          <w:sz w:val="30"/>
          <w:szCs w:val="30"/>
        </w:rPr>
        <w:t>日</w:t>
      </w:r>
      <w:r>
        <w:rPr>
          <w:rFonts w:ascii="Times New Roman" w:hAnsi="Times New Roman" w:eastAsia="Times New Roman" w:cs="Times New Roman"/>
          <w:b/>
          <w:bCs/>
          <w:spacing w:val="-12"/>
          <w:sz w:val="30"/>
          <w:szCs w:val="30"/>
        </w:rPr>
        <w:t xml:space="preserve">—11 </w:t>
      </w:r>
      <w:r>
        <w:rPr>
          <w:rFonts w:ascii="KaiTi_GB2312" w:hAnsi="KaiTi_GB2312" w:eastAsia="KaiTi_GB2312" w:cs="KaiTi_GB2312"/>
          <w:b/>
          <w:bCs/>
          <w:spacing w:val="-12"/>
          <w:sz w:val="30"/>
          <w:szCs w:val="30"/>
        </w:rPr>
        <w:t>日）</w:t>
      </w:r>
    </w:p>
    <w:p w14:paraId="16660819">
      <w:pPr>
        <w:pStyle w:val="2"/>
        <w:spacing w:before="214" w:line="344" w:lineRule="auto"/>
        <w:ind w:left="56" w:right="82" w:firstLine="587"/>
        <w:jc w:val="left"/>
      </w:pPr>
      <w:r>
        <w:rPr>
          <w:spacing w:val="-5"/>
        </w:rPr>
        <w:t>学生自愿报名，</w:t>
      </w:r>
      <w:r>
        <w:rPr>
          <w:b/>
          <w:bCs/>
          <w:spacing w:val="-5"/>
          <w:highlight w:val="red"/>
        </w:rPr>
        <w:t>于</w:t>
      </w:r>
      <w:r>
        <w:rPr>
          <w:rFonts w:ascii="Times New Roman" w:hAnsi="Times New Roman" w:eastAsia="Times New Roman" w:cs="Times New Roman"/>
          <w:b/>
          <w:bCs/>
          <w:spacing w:val="-5"/>
          <w:highlight w:val="red"/>
        </w:rPr>
        <w:t>9</w:t>
      </w:r>
      <w:r>
        <w:rPr>
          <w:b/>
          <w:bCs/>
          <w:spacing w:val="-5"/>
          <w:highlight w:val="red"/>
        </w:rPr>
        <w:t>月</w:t>
      </w:r>
      <w:r>
        <w:rPr>
          <w:rFonts w:hint="eastAsia" w:ascii="Times New Roman" w:hAnsi="Times New Roman" w:eastAsia="宋体" w:cs="Times New Roman"/>
          <w:b/>
          <w:bCs/>
          <w:spacing w:val="-5"/>
          <w:highlight w:val="red"/>
          <w:lang w:val="en-US" w:eastAsia="zh-CN"/>
        </w:rPr>
        <w:t>10</w:t>
      </w:r>
      <w:r>
        <w:rPr>
          <w:rFonts w:ascii="Times New Roman" w:hAnsi="Times New Roman" w:eastAsia="Times New Roman" w:cs="Times New Roman"/>
          <w:b/>
          <w:bCs/>
          <w:spacing w:val="-5"/>
          <w:highlight w:val="red"/>
        </w:rPr>
        <w:t xml:space="preserve"> </w:t>
      </w:r>
      <w:r>
        <w:rPr>
          <w:b/>
          <w:bCs/>
          <w:spacing w:val="-5"/>
          <w:highlight w:val="red"/>
        </w:rPr>
        <w:t>日</w:t>
      </w:r>
      <w:r>
        <w:rPr>
          <w:rFonts w:hint="eastAsia"/>
          <w:b/>
          <w:bCs/>
          <w:spacing w:val="-5"/>
          <w:highlight w:val="red"/>
          <w:lang w:val="en-US" w:eastAsia="zh-CN"/>
        </w:rPr>
        <w:t>下午</w:t>
      </w:r>
      <w:r>
        <w:rPr>
          <w:rFonts w:ascii="Times New Roman" w:hAnsi="Times New Roman" w:eastAsia="Times New Roman" w:cs="Times New Roman"/>
          <w:b/>
          <w:bCs/>
          <w:spacing w:val="-5"/>
          <w:highlight w:val="red"/>
        </w:rPr>
        <w:t>1</w:t>
      </w:r>
      <w:r>
        <w:rPr>
          <w:rFonts w:hint="eastAsia" w:ascii="Times New Roman" w:hAnsi="Times New Roman" w:eastAsia="宋体" w:cs="Times New Roman"/>
          <w:b/>
          <w:bCs/>
          <w:spacing w:val="-5"/>
          <w:highlight w:val="red"/>
          <w:lang w:val="en-US" w:eastAsia="zh-CN"/>
        </w:rPr>
        <w:t>8</w:t>
      </w:r>
      <w:r>
        <w:rPr>
          <w:rFonts w:ascii="Times New Roman" w:hAnsi="Times New Roman" w:eastAsia="Times New Roman" w:cs="Times New Roman"/>
          <w:b/>
          <w:bCs/>
          <w:spacing w:val="-5"/>
          <w:highlight w:val="red"/>
        </w:rPr>
        <w:t>:00</w:t>
      </w:r>
      <w:r>
        <w:rPr>
          <w:b/>
          <w:bCs/>
          <w:spacing w:val="-5"/>
          <w:highlight w:val="red"/>
        </w:rPr>
        <w:t>前向所在学院团委</w:t>
      </w:r>
      <w:r>
        <w:rPr>
          <w:spacing w:val="-5"/>
        </w:rPr>
        <w:t>（校团委团学组织在任学生干部（储备干部）可向校团委）提交书面</w:t>
      </w:r>
      <w:r>
        <w:rPr>
          <w:b/>
          <w:bCs/>
          <w:spacing w:val="-5"/>
          <w:highlight w:val="red"/>
        </w:rPr>
        <w:t>申请材料电子版</w:t>
      </w:r>
      <w:r>
        <w:rPr>
          <w:rFonts w:hint="eastAsia"/>
          <w:b/>
          <w:bCs/>
          <w:spacing w:val="-5"/>
          <w:highlight w:val="red"/>
          <w:lang w:val="en-US" w:eastAsia="zh-CN"/>
        </w:rPr>
        <w:t>请以压缩包形式文件名命名为（研支团姓名+专业）</w:t>
      </w:r>
      <w:r>
        <w:rPr>
          <w:b/>
          <w:bCs/>
          <w:spacing w:val="-5"/>
          <w:highlight w:val="red"/>
        </w:rPr>
        <w:t>发送邮箱：</w:t>
      </w:r>
      <w:r>
        <w:rPr>
          <w:rFonts w:hint="eastAsia"/>
          <w:b/>
          <w:bCs/>
          <w:spacing w:val="-5"/>
          <w:highlight w:val="red"/>
        </w:rPr>
        <w:t>3660917827@qq.com</w:t>
      </w:r>
      <w:r>
        <w:rPr>
          <w:b/>
          <w:bCs/>
          <w:spacing w:val="-4"/>
          <w:highlight w:val="red"/>
        </w:rPr>
        <w:t>，</w:t>
      </w:r>
      <w:r>
        <w:rPr>
          <w:rFonts w:hint="eastAsia"/>
          <w:b/>
          <w:bCs/>
          <w:spacing w:val="-4"/>
          <w:highlight w:val="red"/>
          <w:lang w:val="en-US" w:eastAsia="zh-CN"/>
        </w:rPr>
        <w:t>并加入QQ群：1059946991。</w:t>
      </w:r>
      <w:r>
        <w:rPr>
          <w:b/>
          <w:bCs/>
          <w:spacing w:val="-4"/>
          <w:highlight w:val="red"/>
        </w:rPr>
        <w:t>申请材料包括：</w:t>
      </w:r>
      <w:bookmarkStart w:id="0" w:name="_GoBack"/>
      <w:bookmarkEnd w:id="0"/>
    </w:p>
    <w:p w14:paraId="0573CB8A">
      <w:pPr>
        <w:pStyle w:val="2"/>
        <w:spacing w:before="3" w:line="279" w:lineRule="auto"/>
        <w:ind w:left="21" w:right="82" w:firstLine="628"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spacing w:val="-2"/>
        </w:rPr>
        <w:t>《四川农业大学推荐优秀应届本科毕业生免试攻读硕士学</w:t>
      </w:r>
      <w:r>
        <w:t xml:space="preserve"> </w:t>
      </w:r>
      <w:r>
        <w:rPr>
          <w:spacing w:val="-3"/>
        </w:rPr>
        <w:t>位研究生申请表》纸质版及电子版（附件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spacing w:val="-3"/>
        </w:rPr>
        <w:t>）</w:t>
      </w:r>
    </w:p>
    <w:p w14:paraId="79036553">
      <w:pPr>
        <w:pStyle w:val="2"/>
        <w:spacing w:before="212" w:line="213" w:lineRule="auto"/>
        <w:ind w:left="620"/>
      </w:pPr>
      <w:r>
        <w:rPr>
          <w:rFonts w:ascii="Times New Roman" w:hAnsi="Times New Roman" w:eastAsia="Times New Roman" w:cs="Times New Roman"/>
        </w:rPr>
        <w:t>2.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t>申请人本人全文手写《支教承诺书》纸质版（附件</w:t>
      </w:r>
      <w:r>
        <w:rPr>
          <w:rFonts w:ascii="Times New Roman" w:hAnsi="Times New Roman" w:eastAsia="Times New Roman" w:cs="Times New Roman"/>
        </w:rPr>
        <w:t>2</w:t>
      </w:r>
      <w:r>
        <w:t>）</w:t>
      </w:r>
    </w:p>
    <w:p w14:paraId="710020E2">
      <w:pPr>
        <w:pStyle w:val="2"/>
        <w:spacing w:before="217" w:line="278" w:lineRule="auto"/>
        <w:ind w:left="18" w:right="82" w:firstLine="607"/>
      </w:pPr>
      <w:r>
        <w:rPr>
          <w:rFonts w:ascii="Times New Roman" w:hAnsi="Times New Roman" w:eastAsia="Times New Roman" w:cs="Times New Roman"/>
          <w:spacing w:val="-3"/>
        </w:rPr>
        <w:t>3.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-3"/>
        </w:rPr>
        <w:t>由家长（监护人）亲笔签名同意的《家长知情书</w:t>
      </w:r>
      <w:r>
        <w:rPr>
          <w:spacing w:val="-4"/>
        </w:rPr>
        <w:t>》原件或</w:t>
      </w:r>
      <w:r>
        <w:t xml:space="preserve"> </w:t>
      </w:r>
      <w:r>
        <w:rPr>
          <w:spacing w:val="-2"/>
        </w:rPr>
        <w:t>传真件纸质版、电子版（附件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</w:t>
      </w:r>
    </w:p>
    <w:p w14:paraId="62BE87C4">
      <w:pPr>
        <w:pStyle w:val="2"/>
        <w:spacing w:before="212" w:line="280" w:lineRule="auto"/>
        <w:ind w:left="22" w:right="82" w:firstLine="596"/>
      </w:pPr>
      <w:r>
        <w:rPr>
          <w:rFonts w:ascii="Times New Roman" w:hAnsi="Times New Roman" w:eastAsia="Times New Roman" w:cs="Times New Roman"/>
          <w:spacing w:val="-3"/>
        </w:rPr>
        <w:t>4.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-3"/>
        </w:rPr>
        <w:t>四川农业大学研究生支教团推免生信息汇总表电子版（附</w:t>
      </w:r>
      <w:r>
        <w:t xml:space="preserve"> </w:t>
      </w:r>
      <w:r>
        <w:rPr>
          <w:spacing w:val="-4"/>
        </w:rPr>
        <w:t>件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</w:t>
      </w:r>
      <w:r>
        <w:rPr>
          <w:spacing w:val="-4"/>
        </w:rPr>
        <w:t>）</w:t>
      </w:r>
    </w:p>
    <w:p w14:paraId="62A1F1B9">
      <w:pPr>
        <w:pStyle w:val="2"/>
        <w:spacing w:before="211" w:line="214" w:lineRule="auto"/>
        <w:ind w:left="628"/>
      </w:pPr>
      <w:r>
        <w:rPr>
          <w:rFonts w:ascii="Times New Roman" w:hAnsi="Times New Roman" w:eastAsia="Times New Roman" w:cs="Times New Roman"/>
          <w:spacing w:val="-1"/>
        </w:rPr>
        <w:t>5.</w:t>
      </w:r>
      <w:r>
        <w:rPr>
          <w:spacing w:val="-1"/>
        </w:rPr>
        <w:t>学习成绩单原件纸质版、电子版（教务处盖章）</w:t>
      </w:r>
    </w:p>
    <w:p w14:paraId="62D4C87A">
      <w:pPr>
        <w:pStyle w:val="2"/>
        <w:spacing w:before="213" w:line="301" w:lineRule="auto"/>
        <w:ind w:left="23" w:right="7" w:firstLine="603"/>
      </w:pPr>
      <w:r>
        <w:rPr>
          <w:rFonts w:ascii="Times New Roman" w:hAnsi="Times New Roman" w:eastAsia="Times New Roman" w:cs="Times New Roman"/>
          <w:spacing w:val="-11"/>
        </w:rPr>
        <w:t>6.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-11"/>
        </w:rPr>
        <w:t>能力证明原件或扫描件纸质版、电子版（如英语四、六级，</w:t>
      </w:r>
      <w:r>
        <w:t xml:space="preserve"> </w:t>
      </w:r>
      <w:r>
        <w:rPr>
          <w:rFonts w:ascii="Times New Roman" w:hAnsi="Times New Roman" w:eastAsia="Times New Roman" w:cs="Times New Roman"/>
          <w:spacing w:val="-4"/>
        </w:rPr>
        <w:t>GRE</w:t>
      </w:r>
      <w:r>
        <w:rPr>
          <w:spacing w:val="-4"/>
        </w:rPr>
        <w:t>、托福、雅思等外语、教师资格证书或通过科目证明，计算</w:t>
      </w:r>
      <w:r>
        <w:rPr>
          <w:spacing w:val="12"/>
        </w:rPr>
        <w:t xml:space="preserve"> </w:t>
      </w:r>
      <w:r>
        <w:rPr>
          <w:spacing w:val="-1"/>
        </w:rPr>
        <w:t>机、普通话等级考试成绩单）</w:t>
      </w:r>
    </w:p>
    <w:p w14:paraId="288545C9">
      <w:pPr>
        <w:pStyle w:val="2"/>
        <w:spacing w:before="211" w:line="280" w:lineRule="auto"/>
        <w:ind w:left="22" w:right="82" w:firstLine="603"/>
      </w:pPr>
      <w:r>
        <w:rPr>
          <w:rFonts w:ascii="Times New Roman" w:hAnsi="Times New Roman" w:eastAsia="Times New Roman" w:cs="Times New Roman"/>
          <w:spacing w:val="-1"/>
        </w:rPr>
        <w:t>7.</w:t>
      </w:r>
      <w:r>
        <w:rPr>
          <w:spacing w:val="-1"/>
        </w:rPr>
        <w:t>校级及以上获奖证书原件或扫描件纸质版、电子</w:t>
      </w:r>
      <w:r>
        <w:rPr>
          <w:spacing w:val="-2"/>
        </w:rPr>
        <w:t>版（按附</w:t>
      </w:r>
      <w:r>
        <w:t xml:space="preserve"> </w:t>
      </w:r>
      <w:r>
        <w:rPr>
          <w:spacing w:val="-2"/>
        </w:rPr>
        <w:t>件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4 </w:t>
      </w:r>
      <w:r>
        <w:rPr>
          <w:spacing w:val="-2"/>
        </w:rPr>
        <w:t>该项表格内容排序）</w:t>
      </w:r>
    </w:p>
    <w:p w14:paraId="771899DB">
      <w:pPr>
        <w:pStyle w:val="2"/>
        <w:spacing w:before="213" w:line="343" w:lineRule="auto"/>
        <w:ind w:left="28" w:right="85" w:firstLine="642"/>
        <w:rPr>
          <w:rFonts w:hint="default" w:eastAsia="FangSong_GB2312"/>
          <w:lang w:val="en-US" w:eastAsia="zh-CN"/>
        </w:rPr>
      </w:pPr>
      <w:r>
        <w:rPr>
          <w:spacing w:val="6"/>
        </w:rPr>
        <w:t>申请参加研究生支教团志愿者的同学不得同时申</w:t>
      </w:r>
      <w:r>
        <w:rPr>
          <w:spacing w:val="5"/>
        </w:rPr>
        <w:t>请参加学</w:t>
      </w:r>
      <w:r>
        <w:t xml:space="preserve"> </w:t>
      </w:r>
      <w:r>
        <w:rPr>
          <w:spacing w:val="-2"/>
        </w:rPr>
        <w:t>校普通类推荐免试遴选。</w:t>
      </w:r>
    </w:p>
    <w:p w14:paraId="53EB1244">
      <w:pPr>
        <w:spacing w:line="343" w:lineRule="auto"/>
      </w:pPr>
    </w:p>
    <w:p w14:paraId="0023D4C6">
      <w:pPr>
        <w:spacing w:line="343" w:lineRule="auto"/>
        <w:sectPr>
          <w:footerReference r:id="rId7" w:type="default"/>
          <w:pgSz w:w="11906" w:h="16839"/>
          <w:pgMar w:top="1431" w:right="1716" w:bottom="1135" w:left="1785" w:header="0" w:footer="918" w:gutter="0"/>
          <w:cols w:space="720" w:num="1"/>
        </w:sectPr>
      </w:pPr>
    </w:p>
    <w:p w14:paraId="1CD8A26D">
      <w:pPr>
        <w:spacing w:before="201" w:line="214" w:lineRule="auto"/>
        <w:ind w:left="619"/>
        <w:outlineLvl w:val="2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10"/>
          <w:sz w:val="30"/>
          <w:szCs w:val="30"/>
        </w:rPr>
        <w:t>（二）</w:t>
      </w:r>
      <w:r>
        <w:rPr>
          <w:rFonts w:hint="eastAsia" w:ascii="KaiTi_GB2312" w:hAnsi="KaiTi_GB2312" w:eastAsia="KaiTi_GB2312" w:cs="KaiTi_GB2312"/>
          <w:b/>
          <w:bCs/>
          <w:spacing w:val="-10"/>
          <w:sz w:val="30"/>
          <w:szCs w:val="30"/>
          <w:lang w:val="en-US" w:eastAsia="zh-CN"/>
        </w:rPr>
        <w:t>学院</w:t>
      </w:r>
      <w:r>
        <w:rPr>
          <w:rFonts w:ascii="KaiTi_GB2312" w:hAnsi="KaiTi_GB2312" w:eastAsia="KaiTi_GB2312" w:cs="KaiTi_GB2312"/>
          <w:b/>
          <w:bCs/>
          <w:spacing w:val="-10"/>
          <w:sz w:val="30"/>
          <w:szCs w:val="30"/>
        </w:rPr>
        <w:t>资格审查（</w:t>
      </w:r>
      <w:r>
        <w:rPr>
          <w:rFonts w:ascii="Times New Roman" w:hAnsi="Times New Roman" w:eastAsia="Times New Roman" w:cs="Times New Roman"/>
          <w:b/>
          <w:bCs/>
          <w:spacing w:val="-10"/>
          <w:sz w:val="30"/>
          <w:szCs w:val="30"/>
        </w:rPr>
        <w:t>9</w:t>
      </w:r>
      <w:r>
        <w:rPr>
          <w:rFonts w:ascii="Times New Roman" w:hAnsi="Times New Roman" w:eastAsia="Times New Roman" w:cs="Times New Roman"/>
          <w:b/>
          <w:bCs/>
          <w:spacing w:val="31"/>
          <w:w w:val="101"/>
          <w:sz w:val="30"/>
          <w:szCs w:val="30"/>
        </w:rPr>
        <w:t xml:space="preserve"> </w:t>
      </w:r>
      <w:r>
        <w:rPr>
          <w:rFonts w:ascii="KaiTi_GB2312" w:hAnsi="KaiTi_GB2312" w:eastAsia="KaiTi_GB2312" w:cs="KaiTi_GB2312"/>
          <w:b/>
          <w:bCs/>
          <w:spacing w:val="-10"/>
          <w:sz w:val="30"/>
          <w:szCs w:val="30"/>
        </w:rPr>
        <w:t>月</w:t>
      </w:r>
      <w:r>
        <w:rPr>
          <w:rFonts w:ascii="KaiTi_GB2312" w:hAnsi="KaiTi_GB2312" w:eastAsia="KaiTi_GB2312" w:cs="KaiTi_GB2312"/>
          <w:spacing w:val="-5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0"/>
          <w:sz w:val="30"/>
          <w:szCs w:val="30"/>
        </w:rPr>
        <w:t>1</w:t>
      </w:r>
      <w:r>
        <w:rPr>
          <w:rFonts w:hint="eastAsia" w:ascii="Times New Roman" w:hAnsi="Times New Roman" w:eastAsia="宋体" w:cs="Times New Roman"/>
          <w:b/>
          <w:bCs/>
          <w:spacing w:val="-10"/>
          <w:sz w:val="30"/>
          <w:szCs w:val="30"/>
          <w:lang w:val="en-US" w:eastAsia="zh-CN"/>
        </w:rPr>
        <w:t>1</w:t>
      </w:r>
      <w:r>
        <w:rPr>
          <w:rFonts w:ascii="Times New Roman" w:hAnsi="Times New Roman" w:eastAsia="Times New Roman" w:cs="Times New Roman"/>
          <w:b/>
          <w:bCs/>
          <w:spacing w:val="-10"/>
          <w:sz w:val="30"/>
          <w:szCs w:val="30"/>
        </w:rPr>
        <w:t xml:space="preserve"> </w:t>
      </w:r>
      <w:r>
        <w:rPr>
          <w:rFonts w:ascii="KaiTi_GB2312" w:hAnsi="KaiTi_GB2312" w:eastAsia="KaiTi_GB2312" w:cs="KaiTi_GB2312"/>
          <w:b/>
          <w:bCs/>
          <w:spacing w:val="-10"/>
          <w:sz w:val="30"/>
          <w:szCs w:val="30"/>
        </w:rPr>
        <w:t>日）</w:t>
      </w:r>
    </w:p>
    <w:p w14:paraId="6063B3EB">
      <w:pPr>
        <w:pStyle w:val="2"/>
        <w:spacing w:before="215" w:line="344" w:lineRule="auto"/>
        <w:ind w:left="26" w:right="13" w:firstLine="597"/>
        <w:jc w:val="both"/>
        <w:rPr>
          <w:rFonts w:hint="default" w:eastAsia="FangSong_GB2312"/>
          <w:lang w:val="en-US" w:eastAsia="zh-CN"/>
        </w:rPr>
      </w:pPr>
      <w:r>
        <w:rPr>
          <w:spacing w:val="-4"/>
        </w:rPr>
        <w:t>学院党委负责对申请者进行思想政治表现审查，学院</w:t>
      </w:r>
      <w:r>
        <w:rPr>
          <w:spacing w:val="-5"/>
        </w:rPr>
        <w:t>团委</w:t>
      </w:r>
      <w:r>
        <w:t xml:space="preserve"> </w:t>
      </w:r>
      <w:r>
        <w:rPr>
          <w:spacing w:val="-4"/>
        </w:rPr>
        <w:t>和校团委负责对申报者学习情况、学生干部经历、社会实践与志</w:t>
      </w:r>
      <w:r>
        <w:rPr>
          <w:spacing w:val="4"/>
        </w:rPr>
        <w:t xml:space="preserve"> </w:t>
      </w:r>
      <w:r>
        <w:rPr>
          <w:spacing w:val="-4"/>
        </w:rPr>
        <w:t>愿服务经历、专业能力、身体状况等条件进行资格审查，确保真</w:t>
      </w:r>
      <w:r>
        <w:rPr>
          <w:spacing w:val="4"/>
        </w:rPr>
        <w:t xml:space="preserve"> </w:t>
      </w:r>
      <w:r>
        <w:rPr>
          <w:spacing w:val="-4"/>
        </w:rPr>
        <w:t>实有效。</w:t>
      </w:r>
      <w:r>
        <w:rPr>
          <w:rFonts w:hint="eastAsia"/>
          <w:b/>
          <w:bCs/>
          <w:spacing w:val="-4"/>
          <w:highlight w:val="red"/>
          <w:lang w:val="en-US" w:eastAsia="zh-CN"/>
        </w:rPr>
        <w:t>向学院申请者拟于9月11日下午在四政201进行答辩，具体时间待通知。</w:t>
      </w:r>
    </w:p>
    <w:p w14:paraId="0058210F">
      <w:pPr>
        <w:pStyle w:val="2"/>
        <w:spacing w:before="2" w:line="344" w:lineRule="auto"/>
        <w:ind w:left="28" w:right="14" w:firstLine="596"/>
        <w:jc w:val="both"/>
        <w:rPr>
          <w:rFonts w:ascii="Times New Roman" w:hAnsi="Times New Roman" w:eastAsia="Times New Roman" w:cs="Times New Roman"/>
        </w:rPr>
      </w:pPr>
      <w:r>
        <w:rPr>
          <w:spacing w:val="-4"/>
        </w:rPr>
        <w:t>各单位于</w:t>
      </w:r>
      <w:r>
        <w:rPr>
          <w:rFonts w:ascii="Times New Roman" w:hAnsi="Times New Roman" w:eastAsia="Times New Roman" w:cs="Times New Roman"/>
          <w:spacing w:val="-4"/>
        </w:rPr>
        <w:t>9</w:t>
      </w:r>
      <w:r>
        <w:rPr>
          <w:spacing w:val="-4"/>
        </w:rPr>
        <w:t>月</w:t>
      </w:r>
      <w:r>
        <w:rPr>
          <w:rFonts w:ascii="Times New Roman" w:hAnsi="Times New Roman" w:eastAsia="Times New Roman" w:cs="Times New Roman"/>
          <w:spacing w:val="-4"/>
        </w:rPr>
        <w:t xml:space="preserve">12 </w:t>
      </w:r>
      <w:r>
        <w:rPr>
          <w:spacing w:val="-4"/>
        </w:rPr>
        <w:t>日</w:t>
      </w:r>
      <w:r>
        <w:rPr>
          <w:rFonts w:ascii="Times New Roman" w:hAnsi="Times New Roman" w:eastAsia="Times New Roman" w:cs="Times New Roman"/>
          <w:spacing w:val="-4"/>
        </w:rPr>
        <w:t>10:00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4"/>
        </w:rPr>
        <w:t>前在资格审查通过的同学中择优</w:t>
      </w:r>
      <w:r>
        <w:t xml:space="preserve"> </w:t>
      </w:r>
      <w:r>
        <w:rPr>
          <w:spacing w:val="5"/>
        </w:rPr>
        <w:t>向工作小组推荐，其中</w:t>
      </w:r>
      <w:r>
        <w:rPr>
          <w:rFonts w:ascii="Times New Roman" w:hAnsi="Times New Roman" w:eastAsia="Times New Roman" w:cs="Times New Roman"/>
          <w:spacing w:val="5"/>
        </w:rPr>
        <w:t xml:space="preserve">2026 </w:t>
      </w:r>
      <w:r>
        <w:rPr>
          <w:spacing w:val="5"/>
        </w:rPr>
        <w:t>届本科毕业生小于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 xml:space="preserve">200 </w:t>
      </w:r>
      <w:r>
        <w:rPr>
          <w:spacing w:val="5"/>
        </w:rPr>
        <w:t>人（含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200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1"/>
        </w:rPr>
        <w:t>人）的学院推荐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0-2 </w:t>
      </w:r>
      <w:r>
        <w:rPr>
          <w:spacing w:val="1"/>
        </w:rPr>
        <w:t>名候选人，本科毕业生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20</w:t>
      </w:r>
      <w:r>
        <w:rPr>
          <w:rFonts w:ascii="Times New Roman" w:hAnsi="Times New Roman" w:eastAsia="Times New Roman" w:cs="Times New Roman"/>
        </w:rPr>
        <w:t xml:space="preserve">1-350 </w:t>
      </w:r>
      <w:r>
        <w:t>人（含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</w:rPr>
        <w:t>350</w:t>
      </w:r>
    </w:p>
    <w:p w14:paraId="38958D7E">
      <w:pPr>
        <w:pStyle w:val="2"/>
        <w:spacing w:before="1" w:line="305" w:lineRule="auto"/>
        <w:ind w:left="25" w:right="13" w:firstLine="2"/>
        <w:jc w:val="both"/>
      </w:pPr>
      <w:r>
        <w:rPr>
          <w:spacing w:val="1"/>
        </w:rPr>
        <w:t>人）的学院推荐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0-3 </w:t>
      </w:r>
      <w:r>
        <w:rPr>
          <w:spacing w:val="1"/>
        </w:rPr>
        <w:t>名候选人，本科毕业生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351</w:t>
      </w:r>
      <w:r>
        <w:rPr>
          <w:rFonts w:ascii="Times New Roman" w:hAnsi="Times New Roman" w:eastAsia="Times New Roman" w:cs="Times New Roman"/>
        </w:rPr>
        <w:t xml:space="preserve">-450 </w:t>
      </w:r>
      <w:r>
        <w:t>人（含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450 </w:t>
      </w:r>
      <w:r>
        <w:t>人）的学院推荐</w:t>
      </w:r>
      <w:r>
        <w:rPr>
          <w:rFonts w:ascii="Times New Roman" w:hAnsi="Times New Roman" w:eastAsia="Times New Roman" w:cs="Times New Roman"/>
        </w:rPr>
        <w:t xml:space="preserve">0-4 </w:t>
      </w:r>
      <w:r>
        <w:t>名候选人，本科毕业生超过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450 </w:t>
      </w:r>
      <w:r>
        <w:t xml:space="preserve">人的学院可 </w:t>
      </w:r>
      <w:r>
        <w:rPr>
          <w:spacing w:val="5"/>
        </w:rPr>
        <w:t>推荐</w:t>
      </w:r>
      <w:r>
        <w:rPr>
          <w:rFonts w:ascii="Times New Roman" w:hAnsi="Times New Roman" w:eastAsia="Times New Roman" w:cs="Times New Roman"/>
          <w:spacing w:val="5"/>
        </w:rPr>
        <w:t xml:space="preserve">0-5 </w:t>
      </w:r>
      <w:r>
        <w:rPr>
          <w:spacing w:val="5"/>
        </w:rPr>
        <w:t>名候选人。</w:t>
      </w:r>
    </w:p>
    <w:p w14:paraId="006F067D">
      <w:pPr>
        <w:pStyle w:val="2"/>
        <w:spacing w:line="560" w:lineRule="exact"/>
        <w:ind w:left="670"/>
      </w:pPr>
      <w:r>
        <w:rPr>
          <w:rFonts w:hint="eastAsia"/>
          <w:b/>
          <w:bCs/>
          <w:spacing w:val="-3"/>
          <w:position w:val="7"/>
          <w:lang w:val="en-US" w:eastAsia="zh-CN"/>
        </w:rPr>
        <w:t>向校团委</w:t>
      </w:r>
      <w:r>
        <w:rPr>
          <w:b/>
          <w:bCs/>
          <w:spacing w:val="-3"/>
          <w:position w:val="7"/>
        </w:rPr>
        <w:t>申请材料电子版发送邮箱</w:t>
      </w:r>
      <w:r>
        <w:rPr>
          <w:spacing w:val="-3"/>
          <w:position w:val="7"/>
        </w:rPr>
        <w:t>：</w:t>
      </w:r>
      <w:r>
        <w:fldChar w:fldCharType="begin"/>
      </w:r>
      <w:r>
        <w:instrText xml:space="preserve"> HYPERLINK "mailto:1018784307@qq.com。"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3"/>
          <w:position w:val="7"/>
        </w:rPr>
        <w:t>3449345641@qq.com</w:t>
      </w:r>
      <w:r>
        <w:rPr>
          <w:spacing w:val="-3"/>
          <w:position w:val="7"/>
        </w:rPr>
        <w:fldChar w:fldCharType="end"/>
      </w:r>
    </w:p>
    <w:p w14:paraId="77685221">
      <w:pPr>
        <w:pStyle w:val="2"/>
        <w:spacing w:before="192" w:line="214" w:lineRule="auto"/>
        <w:ind w:left="670"/>
      </w:pPr>
      <w:r>
        <w:rPr>
          <w:b/>
          <w:bCs/>
          <w:spacing w:val="-7"/>
        </w:rPr>
        <w:t>申请材料纸质版材料交至：</w:t>
      </w:r>
    </w:p>
    <w:p w14:paraId="6175D131">
      <w:pPr>
        <w:pStyle w:val="2"/>
        <w:spacing w:before="212" w:line="214" w:lineRule="auto"/>
        <w:ind w:left="633"/>
        <w:rPr>
          <w:rFonts w:ascii="Times New Roman" w:hAnsi="Times New Roman" w:eastAsia="Times New Roman" w:cs="Times New Roman"/>
        </w:rPr>
      </w:pPr>
      <w:r>
        <w:rPr>
          <w:spacing w:val="-3"/>
        </w:rPr>
        <w:t>成都校区：七教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107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3"/>
        </w:rPr>
        <w:t>室，马骢毓老师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028-</w:t>
      </w:r>
      <w:r>
        <w:rPr>
          <w:rFonts w:ascii="Times New Roman" w:hAnsi="Times New Roman" w:eastAsia="Times New Roman" w:cs="Times New Roman"/>
          <w:spacing w:val="-4"/>
        </w:rPr>
        <w:t>86290707</w:t>
      </w:r>
    </w:p>
    <w:p w14:paraId="33AD06FE">
      <w:pPr>
        <w:pStyle w:val="2"/>
        <w:spacing w:before="211" w:line="214" w:lineRule="auto"/>
        <w:ind w:left="628"/>
        <w:rPr>
          <w:rFonts w:ascii="Times New Roman" w:hAnsi="Times New Roman" w:eastAsia="Times New Roman" w:cs="Times New Roman"/>
        </w:rPr>
      </w:pPr>
      <w:r>
        <w:rPr>
          <w:spacing w:val="-3"/>
        </w:rPr>
        <w:t>雅安校区：四政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109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3"/>
        </w:rPr>
        <w:t>室，王梓熙老师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0835-2882178</w:t>
      </w:r>
    </w:p>
    <w:p w14:paraId="5082BC09">
      <w:pPr>
        <w:pStyle w:val="2"/>
        <w:spacing w:before="214" w:line="356" w:lineRule="auto"/>
        <w:ind w:left="24" w:right="16" w:firstLine="596"/>
        <w:rPr>
          <w:rFonts w:ascii="Times New Roman" w:hAnsi="Times New Roman" w:eastAsia="Times New Roman" w:cs="Times New Roman"/>
        </w:rPr>
      </w:pPr>
      <w:r>
        <w:rPr>
          <w:spacing w:val="21"/>
        </w:rPr>
        <w:t>都江堰校区</w:t>
      </w:r>
      <w:r>
        <w:rPr>
          <w:spacing w:val="-80"/>
        </w:rPr>
        <w:t xml:space="preserve"> </w:t>
      </w:r>
      <w:r>
        <w:rPr>
          <w:spacing w:val="21"/>
        </w:rPr>
        <w:t>：银杏餐厅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21"/>
        </w:rPr>
        <w:t>4</w:t>
      </w:r>
      <w:r>
        <w:rPr>
          <w:rFonts w:ascii="Times New Roman" w:hAnsi="Times New Roman" w:eastAsia="Times New Roman" w:cs="Times New Roman"/>
          <w:spacing w:val="44"/>
        </w:rPr>
        <w:t xml:space="preserve"> </w:t>
      </w:r>
      <w:r>
        <w:rPr>
          <w:spacing w:val="21"/>
        </w:rPr>
        <w:t>楼团委办公室</w:t>
      </w:r>
      <w:r>
        <w:rPr>
          <w:spacing w:val="-71"/>
        </w:rPr>
        <w:t xml:space="preserve"> </w:t>
      </w:r>
      <w:r>
        <w:rPr>
          <w:spacing w:val="21"/>
        </w:rPr>
        <w:t>，</w:t>
      </w:r>
      <w:r>
        <w:rPr>
          <w:spacing w:val="-72"/>
        </w:rPr>
        <w:t xml:space="preserve"> </w:t>
      </w:r>
      <w:r>
        <w:rPr>
          <w:spacing w:val="21"/>
        </w:rPr>
        <w:t>陈晓晴老师</w:t>
      </w:r>
      <w:r>
        <w:t xml:space="preserve"> </w:t>
      </w:r>
      <w:r>
        <w:rPr>
          <w:rFonts w:ascii="Times New Roman" w:hAnsi="Times New Roman" w:eastAsia="Times New Roman" w:cs="Times New Roman"/>
          <w:spacing w:val="-1"/>
        </w:rPr>
        <w:t>028-87223780</w:t>
      </w:r>
    </w:p>
    <w:p w14:paraId="3AFB81C7">
      <w:pPr>
        <w:pStyle w:val="2"/>
        <w:spacing w:before="29" w:line="211" w:lineRule="auto"/>
        <w:ind w:right="13"/>
        <w:jc w:val="right"/>
      </w:pPr>
      <w:r>
        <w:rPr>
          <w:spacing w:val="-3"/>
        </w:rPr>
        <w:t>候</w:t>
      </w:r>
      <w:r>
        <w:rPr>
          <w:spacing w:val="-70"/>
        </w:rPr>
        <w:t xml:space="preserve"> </w:t>
      </w:r>
      <w:r>
        <w:rPr>
          <w:spacing w:val="-3"/>
        </w:rPr>
        <w:t>选</w:t>
      </w:r>
      <w:r>
        <w:rPr>
          <w:spacing w:val="-83"/>
        </w:rPr>
        <w:t xml:space="preserve"> </w:t>
      </w:r>
      <w:r>
        <w:rPr>
          <w:spacing w:val="-3"/>
        </w:rPr>
        <w:t>人</w:t>
      </w:r>
      <w:r>
        <w:rPr>
          <w:spacing w:val="-88"/>
        </w:rPr>
        <w:t xml:space="preserve"> </w:t>
      </w:r>
      <w:r>
        <w:rPr>
          <w:spacing w:val="-3"/>
        </w:rPr>
        <w:t>请</w:t>
      </w:r>
      <w:r>
        <w:rPr>
          <w:spacing w:val="-86"/>
        </w:rPr>
        <w:t xml:space="preserve"> </w:t>
      </w:r>
      <w:r>
        <w:rPr>
          <w:spacing w:val="-3"/>
        </w:rPr>
        <w:t>加</w:t>
      </w:r>
      <w:r>
        <w:rPr>
          <w:spacing w:val="-83"/>
        </w:rPr>
        <w:t xml:space="preserve"> </w:t>
      </w:r>
      <w:r>
        <w:rPr>
          <w:spacing w:val="-3"/>
        </w:rPr>
        <w:t>入</w:t>
      </w:r>
      <w:r>
        <w:rPr>
          <w:spacing w:val="-70"/>
        </w:rPr>
        <w:t xml:space="preserve"> </w:t>
      </w:r>
      <w:r>
        <w:rPr>
          <w:spacing w:val="-3"/>
        </w:rPr>
        <w:t xml:space="preserve">第 </w:t>
      </w:r>
      <w:r>
        <w:rPr>
          <w:rFonts w:ascii="Times New Roman" w:hAnsi="Times New Roman" w:eastAsia="Times New Roman" w:cs="Times New Roman"/>
          <w:spacing w:val="-3"/>
        </w:rPr>
        <w:t>28</w:t>
      </w:r>
      <w:r>
        <w:rPr>
          <w:rFonts w:ascii="Times New Roman" w:hAnsi="Times New Roman" w:eastAsia="Times New Roman" w:cs="Times New Roman"/>
          <w:spacing w:val="60"/>
          <w:w w:val="101"/>
        </w:rPr>
        <w:t xml:space="preserve"> </w:t>
      </w:r>
      <w:r>
        <w:rPr>
          <w:spacing w:val="-3"/>
        </w:rPr>
        <w:t>届研</w:t>
      </w:r>
      <w:r>
        <w:rPr>
          <w:spacing w:val="-79"/>
        </w:rPr>
        <w:t xml:space="preserve"> </w:t>
      </w:r>
      <w:r>
        <w:rPr>
          <w:spacing w:val="-3"/>
        </w:rPr>
        <w:t>支</w:t>
      </w:r>
      <w:r>
        <w:rPr>
          <w:spacing w:val="-57"/>
        </w:rPr>
        <w:t xml:space="preserve"> </w:t>
      </w:r>
      <w:r>
        <w:rPr>
          <w:spacing w:val="-3"/>
        </w:rPr>
        <w:t>团</w:t>
      </w:r>
      <w:r>
        <w:rPr>
          <w:spacing w:val="-86"/>
        </w:rPr>
        <w:t xml:space="preserve"> </w:t>
      </w:r>
      <w:r>
        <w:rPr>
          <w:spacing w:val="-3"/>
        </w:rPr>
        <w:t>遴</w:t>
      </w:r>
      <w:r>
        <w:rPr>
          <w:spacing w:val="-81"/>
        </w:rPr>
        <w:t xml:space="preserve"> </w:t>
      </w:r>
      <w:r>
        <w:rPr>
          <w:spacing w:val="-3"/>
        </w:rPr>
        <w:t>选</w:t>
      </w:r>
      <w:r>
        <w:rPr>
          <w:spacing w:val="-79"/>
        </w:rPr>
        <w:t xml:space="preserve"> </w:t>
      </w:r>
      <w:r>
        <w:rPr>
          <w:spacing w:val="-3"/>
        </w:rPr>
        <w:t>工</w:t>
      </w:r>
      <w:r>
        <w:rPr>
          <w:spacing w:val="-82"/>
        </w:rPr>
        <w:t xml:space="preserve"> </w:t>
      </w:r>
      <w:r>
        <w:rPr>
          <w:spacing w:val="-3"/>
        </w:rPr>
        <w:t>作群（</w:t>
      </w:r>
      <w:r>
        <w:rPr>
          <w:spacing w:val="-8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QQ</w:t>
      </w:r>
      <w:r>
        <w:rPr>
          <w:rFonts w:ascii="Times New Roman" w:hAnsi="Times New Roman" w:eastAsia="Times New Roman" w:cs="Times New Roman"/>
          <w:spacing w:val="61"/>
        </w:rPr>
        <w:t xml:space="preserve"> </w:t>
      </w:r>
      <w:r>
        <w:rPr>
          <w:spacing w:val="-3"/>
        </w:rPr>
        <w:t>群：</w:t>
      </w:r>
    </w:p>
    <w:p w14:paraId="2B248782">
      <w:pPr>
        <w:pStyle w:val="2"/>
        <w:spacing w:before="219" w:line="227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>995359920</w:t>
      </w:r>
      <w:r>
        <w:rPr>
          <w:spacing w:val="-2"/>
        </w:rPr>
        <w:t>）。</w:t>
      </w:r>
    </w:p>
    <w:p w14:paraId="3D64918B">
      <w:pPr>
        <w:spacing w:before="189" w:line="214" w:lineRule="auto"/>
        <w:ind w:left="578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8"/>
          <w:sz w:val="30"/>
          <w:szCs w:val="30"/>
        </w:rPr>
        <w:t>（三）审核鉴定（</w:t>
      </w:r>
      <w:r>
        <w:rPr>
          <w:rFonts w:ascii="Times New Roman" w:hAnsi="Times New Roman" w:eastAsia="Times New Roman" w:cs="Times New Roman"/>
          <w:b/>
          <w:bCs/>
          <w:spacing w:val="-8"/>
          <w:sz w:val="30"/>
          <w:szCs w:val="30"/>
        </w:rPr>
        <w:t>9</w:t>
      </w:r>
      <w:r>
        <w:rPr>
          <w:rFonts w:ascii="Times New Roman" w:hAnsi="Times New Roman" w:eastAsia="Times New Roman" w:cs="Times New Roman"/>
          <w:b/>
          <w:bCs/>
          <w:spacing w:val="26"/>
          <w:sz w:val="30"/>
          <w:szCs w:val="30"/>
        </w:rPr>
        <w:t xml:space="preserve"> </w:t>
      </w:r>
      <w:r>
        <w:rPr>
          <w:rFonts w:ascii="KaiTi_GB2312" w:hAnsi="KaiTi_GB2312" w:eastAsia="KaiTi_GB2312" w:cs="KaiTi_GB2312"/>
          <w:b/>
          <w:bCs/>
          <w:spacing w:val="-8"/>
          <w:sz w:val="30"/>
          <w:szCs w:val="30"/>
        </w:rPr>
        <w:t>月</w:t>
      </w:r>
      <w:r>
        <w:rPr>
          <w:rFonts w:ascii="KaiTi_GB2312" w:hAnsi="KaiTi_GB2312" w:eastAsia="KaiTi_GB2312" w:cs="KaiTi_GB2312"/>
          <w:spacing w:val="-5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8"/>
          <w:sz w:val="30"/>
          <w:szCs w:val="30"/>
        </w:rPr>
        <w:t xml:space="preserve">12—13  </w:t>
      </w:r>
      <w:r>
        <w:rPr>
          <w:rFonts w:ascii="KaiTi_GB2312" w:hAnsi="KaiTi_GB2312" w:eastAsia="KaiTi_GB2312" w:cs="KaiTi_GB2312"/>
          <w:b/>
          <w:bCs/>
          <w:spacing w:val="-8"/>
          <w:sz w:val="30"/>
          <w:szCs w:val="30"/>
        </w:rPr>
        <w:t>日）</w:t>
      </w:r>
    </w:p>
    <w:p w14:paraId="0F643594">
      <w:pPr>
        <w:pStyle w:val="2"/>
        <w:spacing w:before="231" w:line="330" w:lineRule="auto"/>
        <w:ind w:left="21" w:right="13" w:firstLine="627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spacing w:val="6"/>
          <w:sz w:val="28"/>
          <w:szCs w:val="28"/>
        </w:rPr>
        <w:t>遴选工作领导小组办公室审核鉴定候选同学基本材料</w:t>
      </w:r>
      <w:r>
        <w:rPr>
          <w:spacing w:val="5"/>
          <w:sz w:val="28"/>
          <w:szCs w:val="28"/>
        </w:rPr>
        <w:t>和综合</w:t>
      </w:r>
      <w:r>
        <w:rPr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情况，按推荐总人数不超过</w:t>
      </w:r>
      <w:r>
        <w:rPr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55 </w:t>
      </w:r>
      <w:r>
        <w:rPr>
          <w:spacing w:val="1"/>
          <w:sz w:val="28"/>
          <w:szCs w:val="28"/>
        </w:rPr>
        <w:t>人择优推荐候选人（</w:t>
      </w:r>
      <w:r>
        <w:rPr>
          <w:sz w:val="28"/>
          <w:szCs w:val="28"/>
        </w:rPr>
        <w:t xml:space="preserve">主要根据申报条 </w:t>
      </w:r>
      <w:r>
        <w:rPr>
          <w:spacing w:val="-1"/>
          <w:sz w:val="28"/>
          <w:szCs w:val="28"/>
        </w:rPr>
        <w:t>件第</w:t>
      </w:r>
      <w:r>
        <w:rPr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6 </w:t>
      </w:r>
      <w:r>
        <w:rPr>
          <w:spacing w:val="-1"/>
          <w:sz w:val="28"/>
          <w:szCs w:val="28"/>
        </w:rPr>
        <w:t>条进行择优推荐</w:t>
      </w:r>
      <w:r>
        <w:rPr>
          <w:spacing w:val="-42"/>
          <w:sz w:val="28"/>
          <w:szCs w:val="28"/>
        </w:rPr>
        <w:t>），</w:t>
      </w:r>
      <w:r>
        <w:rPr>
          <w:spacing w:val="-1"/>
          <w:sz w:val="28"/>
          <w:szCs w:val="28"/>
        </w:rPr>
        <w:t>推荐结果报遴选工作小组审议批准后进入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集中面试。</w:t>
      </w:r>
    </w:p>
    <w:p w14:paraId="60B60976">
      <w:pPr>
        <w:spacing w:line="330" w:lineRule="auto"/>
        <w:rPr>
          <w:sz w:val="28"/>
          <w:szCs w:val="28"/>
        </w:rPr>
        <w:sectPr>
          <w:footerReference r:id="rId8" w:type="default"/>
          <w:pgSz w:w="11906" w:h="16839"/>
          <w:pgMar w:top="1431" w:right="1785" w:bottom="1135" w:left="1785" w:header="0" w:footer="918" w:gutter="0"/>
          <w:cols w:space="720" w:num="1"/>
        </w:sectPr>
      </w:pPr>
    </w:p>
    <w:p w14:paraId="3432566F">
      <w:pPr>
        <w:pStyle w:val="2"/>
        <w:spacing w:before="201" w:line="279" w:lineRule="auto"/>
        <w:ind w:left="25" w:firstLine="594"/>
      </w:pPr>
      <w:r>
        <w:rPr>
          <w:rFonts w:ascii="Times New Roman" w:hAnsi="Times New Roman" w:eastAsia="Times New Roman" w:cs="Times New Roman"/>
          <w:spacing w:val="-4"/>
        </w:rPr>
        <w:t>2.</w:t>
      </w:r>
      <w:r>
        <w:rPr>
          <w:spacing w:val="-4"/>
        </w:rPr>
        <w:t>为确保支教工作顺利推进，候选人需统筹考虑男女生比例，</w:t>
      </w:r>
      <w:r>
        <w:rPr>
          <w:spacing w:val="12"/>
        </w:rPr>
        <w:t xml:space="preserve"> </w:t>
      </w:r>
      <w:r>
        <w:rPr>
          <w:spacing w:val="-3"/>
        </w:rPr>
        <w:t>其中男性候选人人数原则上应不少于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18 </w:t>
      </w:r>
      <w:r>
        <w:rPr>
          <w:spacing w:val="-3"/>
        </w:rPr>
        <w:t>人。</w:t>
      </w:r>
    </w:p>
    <w:p w14:paraId="67B89045">
      <w:pPr>
        <w:pStyle w:val="2"/>
        <w:spacing w:before="211" w:line="214" w:lineRule="auto"/>
        <w:ind w:left="626"/>
      </w:pPr>
      <w:r>
        <w:rPr>
          <w:rFonts w:ascii="Times New Roman" w:hAnsi="Times New Roman" w:eastAsia="Times New Roman" w:cs="Times New Roman"/>
          <w:spacing w:val="-8"/>
        </w:rPr>
        <w:t>3.9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8"/>
        </w:rPr>
        <w:t>月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13</w:t>
      </w:r>
      <w:r>
        <w:rPr>
          <w:rFonts w:ascii="Times New Roman" w:hAnsi="Times New Roman" w:eastAsia="Times New Roman" w:cs="Times New Roman"/>
          <w:spacing w:val="69"/>
        </w:rPr>
        <w:t xml:space="preserve"> </w:t>
      </w:r>
      <w:r>
        <w:rPr>
          <w:spacing w:val="-8"/>
        </w:rPr>
        <w:t>日公示进入集中面试名单。</w:t>
      </w:r>
    </w:p>
    <w:p w14:paraId="4BAE610B">
      <w:pPr>
        <w:spacing w:before="213" w:line="214" w:lineRule="auto"/>
        <w:ind w:left="619"/>
        <w:outlineLvl w:val="2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9"/>
          <w:sz w:val="30"/>
          <w:szCs w:val="30"/>
        </w:rPr>
        <w:t>（四）集中面试（</w:t>
      </w:r>
      <w:r>
        <w:rPr>
          <w:rFonts w:ascii="Times New Roman" w:hAnsi="Times New Roman" w:eastAsia="Times New Roman" w:cs="Times New Roman"/>
          <w:b/>
          <w:bCs/>
          <w:spacing w:val="-9"/>
          <w:sz w:val="30"/>
          <w:szCs w:val="30"/>
        </w:rPr>
        <w:t>9</w:t>
      </w:r>
      <w:r>
        <w:rPr>
          <w:rFonts w:ascii="Times New Roman" w:hAnsi="Times New Roman" w:eastAsia="Times New Roman" w:cs="Times New Roman"/>
          <w:b/>
          <w:bCs/>
          <w:spacing w:val="32"/>
          <w:sz w:val="30"/>
          <w:szCs w:val="30"/>
        </w:rPr>
        <w:t xml:space="preserve"> </w:t>
      </w:r>
      <w:r>
        <w:rPr>
          <w:rFonts w:ascii="KaiTi_GB2312" w:hAnsi="KaiTi_GB2312" w:eastAsia="KaiTi_GB2312" w:cs="KaiTi_GB2312"/>
          <w:b/>
          <w:bCs/>
          <w:spacing w:val="-9"/>
          <w:sz w:val="30"/>
          <w:szCs w:val="30"/>
        </w:rPr>
        <w:t>月</w:t>
      </w:r>
      <w:r>
        <w:rPr>
          <w:rFonts w:ascii="KaiTi_GB2312" w:hAnsi="KaiTi_GB2312" w:eastAsia="KaiTi_GB2312" w:cs="KaiTi_GB2312"/>
          <w:spacing w:val="-5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9"/>
          <w:sz w:val="30"/>
          <w:szCs w:val="30"/>
        </w:rPr>
        <w:t xml:space="preserve">16  </w:t>
      </w:r>
      <w:r>
        <w:rPr>
          <w:rFonts w:ascii="KaiTi_GB2312" w:hAnsi="KaiTi_GB2312" w:eastAsia="KaiTi_GB2312" w:cs="KaiTi_GB2312"/>
          <w:b/>
          <w:bCs/>
          <w:spacing w:val="-9"/>
          <w:sz w:val="30"/>
          <w:szCs w:val="30"/>
        </w:rPr>
        <w:t>日</w:t>
      </w:r>
      <w:r>
        <w:rPr>
          <w:rFonts w:ascii="KaiTi_GB2312" w:hAnsi="KaiTi_GB2312" w:eastAsia="KaiTi_GB2312" w:cs="KaiTi_GB2312"/>
          <w:spacing w:val="-6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9"/>
          <w:sz w:val="30"/>
          <w:szCs w:val="30"/>
        </w:rPr>
        <w:t>08:30</w:t>
      </w:r>
      <w:r>
        <w:rPr>
          <w:rFonts w:ascii="Times New Roman" w:hAnsi="Times New Roman" w:eastAsia="Times New Roman" w:cs="Times New Roman"/>
          <w:b/>
          <w:bCs/>
          <w:spacing w:val="-51"/>
          <w:sz w:val="30"/>
          <w:szCs w:val="30"/>
        </w:rPr>
        <w:t xml:space="preserve"> </w:t>
      </w:r>
      <w:r>
        <w:rPr>
          <w:rFonts w:ascii="KaiTi_GB2312" w:hAnsi="KaiTi_GB2312" w:eastAsia="KaiTi_GB2312" w:cs="KaiTi_GB2312"/>
          <w:b/>
          <w:bCs/>
          <w:spacing w:val="-9"/>
          <w:sz w:val="30"/>
          <w:szCs w:val="30"/>
        </w:rPr>
        <w:t>—）</w:t>
      </w:r>
    </w:p>
    <w:p w14:paraId="0083CD57">
      <w:pPr>
        <w:pStyle w:val="2"/>
        <w:spacing w:before="211" w:line="279" w:lineRule="auto"/>
        <w:ind w:left="66" w:right="226" w:firstLine="582"/>
      </w:pPr>
      <w:r>
        <w:rPr>
          <w:rFonts w:ascii="Times New Roman" w:hAnsi="Times New Roman" w:eastAsia="Times New Roman" w:cs="Times New Roman"/>
          <w:spacing w:val="9"/>
        </w:rPr>
        <w:t>1.</w:t>
      </w:r>
      <w:r>
        <w:rPr>
          <w:spacing w:val="9"/>
        </w:rPr>
        <w:t>遴选工作小组成员对候选人通过公开答辩方式在成都校</w:t>
      </w:r>
      <w:r>
        <w:rPr>
          <w:spacing w:val="11"/>
        </w:rPr>
        <w:t xml:space="preserve"> </w:t>
      </w:r>
      <w:r>
        <w:rPr>
          <w:spacing w:val="-5"/>
        </w:rPr>
        <w:t>区进行集中面试，地点待定。</w:t>
      </w:r>
    </w:p>
    <w:p w14:paraId="4B0DAA48">
      <w:pPr>
        <w:pStyle w:val="2"/>
        <w:spacing w:before="217" w:line="318" w:lineRule="auto"/>
        <w:ind w:left="28" w:right="226" w:firstLine="592"/>
      </w:pPr>
      <w:r>
        <w:rPr>
          <w:rFonts w:ascii="Times New Roman" w:hAnsi="Times New Roman" w:eastAsia="Times New Roman" w:cs="Times New Roman"/>
          <w:spacing w:val="2"/>
        </w:rPr>
        <w:t>2.</w:t>
      </w:r>
      <w:r>
        <w:rPr>
          <w:spacing w:val="2"/>
        </w:rPr>
        <w:t>面试顺序抽签确定，内容为自我陈述（</w:t>
      </w:r>
      <w:r>
        <w:rPr>
          <w:rFonts w:ascii="Times New Roman" w:hAnsi="Times New Roman" w:eastAsia="Times New Roman" w:cs="Times New Roman"/>
          <w:spacing w:val="2"/>
        </w:rPr>
        <w:t xml:space="preserve">4 </w:t>
      </w:r>
      <w:r>
        <w:rPr>
          <w:spacing w:val="1"/>
        </w:rPr>
        <w:t>分钟）和专家提</w:t>
      </w:r>
      <w:r>
        <w:t xml:space="preserve"> </w:t>
      </w:r>
      <w:r>
        <w:rPr>
          <w:spacing w:val="-1"/>
        </w:rPr>
        <w:t>问（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分钟）两个环节。面试着重考察申请人是否具</w:t>
      </w:r>
      <w:r>
        <w:rPr>
          <w:spacing w:val="-2"/>
        </w:rPr>
        <w:t>备完成支教</w:t>
      </w:r>
      <w:r>
        <w:t xml:space="preserve"> </w:t>
      </w:r>
      <w:r>
        <w:rPr>
          <w:spacing w:val="-4"/>
        </w:rPr>
        <w:t>任务能力，是否具备完成研究生阶段学习的能力。具体包括申请</w:t>
      </w:r>
      <w:r>
        <w:rPr>
          <w:spacing w:val="3"/>
        </w:rPr>
        <w:t xml:space="preserve"> </w:t>
      </w:r>
      <w:r>
        <w:rPr>
          <w:spacing w:val="-4"/>
        </w:rPr>
        <w:t>人在校期间的政治思想、学习与科研、学生工作、志愿服务、社</w:t>
      </w:r>
      <w:r>
        <w:rPr>
          <w:spacing w:val="3"/>
        </w:rPr>
        <w:t xml:space="preserve"> </w:t>
      </w:r>
      <w:r>
        <w:rPr>
          <w:spacing w:val="-1"/>
        </w:rPr>
        <w:t>会实践等情况所表现出的综合素质。</w:t>
      </w:r>
    </w:p>
    <w:p w14:paraId="1B67E345">
      <w:pPr>
        <w:pStyle w:val="2"/>
        <w:spacing w:before="211" w:line="280" w:lineRule="auto"/>
        <w:ind w:left="33" w:right="199" w:firstLine="593"/>
      </w:pPr>
      <w:r>
        <w:rPr>
          <w:rFonts w:ascii="Times New Roman" w:hAnsi="Times New Roman" w:eastAsia="Times New Roman" w:cs="Times New Roman"/>
          <w:spacing w:val="-1"/>
        </w:rPr>
        <w:t>3.</w:t>
      </w:r>
      <w:r>
        <w:rPr>
          <w:spacing w:val="-1"/>
        </w:rPr>
        <w:t>集中面试成绩：遴选工作小组成员根据答辩情</w:t>
      </w:r>
      <w:r>
        <w:rPr>
          <w:spacing w:val="-2"/>
        </w:rPr>
        <w:t>况给予面试</w:t>
      </w:r>
      <w:r>
        <w:t xml:space="preserve"> </w:t>
      </w:r>
      <w:r>
        <w:rPr>
          <w:spacing w:val="-3"/>
        </w:rPr>
        <w:t>成绩，去掉一个最高分和最低分取平均分为集中面试最终成</w:t>
      </w:r>
      <w:r>
        <w:rPr>
          <w:spacing w:val="-4"/>
        </w:rPr>
        <w:t>绩。</w:t>
      </w:r>
    </w:p>
    <w:p w14:paraId="354353BC">
      <w:pPr>
        <w:spacing w:before="211" w:line="219" w:lineRule="auto"/>
        <w:ind w:left="619"/>
        <w:outlineLvl w:val="2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3"/>
          <w:sz w:val="30"/>
          <w:szCs w:val="30"/>
        </w:rPr>
        <w:t>（五）遴选推荐</w:t>
      </w:r>
    </w:p>
    <w:p w14:paraId="6E5BC81E">
      <w:pPr>
        <w:pStyle w:val="2"/>
        <w:spacing w:before="204" w:line="345" w:lineRule="auto"/>
        <w:ind w:left="28" w:right="229" w:firstLine="593"/>
      </w:pPr>
      <w:r>
        <w:rPr>
          <w:spacing w:val="10"/>
        </w:rPr>
        <w:t>根据综合评价成绩从高到低排序确定入围名单和</w:t>
      </w:r>
      <w:r>
        <w:rPr>
          <w:rFonts w:ascii="Times New Roman" w:hAnsi="Times New Roman" w:eastAsia="Times New Roman" w:cs="Times New Roman"/>
          <w:spacing w:val="10"/>
        </w:rPr>
        <w:t xml:space="preserve">2 </w:t>
      </w:r>
      <w:r>
        <w:rPr>
          <w:spacing w:val="10"/>
        </w:rPr>
        <w:t>名后备</w:t>
      </w:r>
      <w:r>
        <w:rPr>
          <w:spacing w:val="9"/>
        </w:rPr>
        <w:t xml:space="preserve"> </w:t>
      </w:r>
      <w:r>
        <w:rPr>
          <w:spacing w:val="-1"/>
        </w:rPr>
        <w:t>人选，综合评价成绩</w:t>
      </w:r>
      <w:r>
        <w:rPr>
          <w:rFonts w:ascii="Times New Roman" w:hAnsi="Times New Roman" w:eastAsia="Times New Roman" w:cs="Times New Roman"/>
          <w:spacing w:val="-1"/>
        </w:rPr>
        <w:t>=</w:t>
      </w:r>
      <w:r>
        <w:rPr>
          <w:spacing w:val="-1"/>
        </w:rPr>
        <w:t>综测成绩</w:t>
      </w:r>
      <w:r>
        <w:rPr>
          <w:rFonts w:ascii="Times New Roman" w:hAnsi="Times New Roman" w:eastAsia="Times New Roman" w:cs="Times New Roman"/>
          <w:spacing w:val="-1"/>
        </w:rPr>
        <w:t>*40%+</w:t>
      </w:r>
      <w:r>
        <w:rPr>
          <w:spacing w:val="-1"/>
        </w:rPr>
        <w:t>面试成绩</w:t>
      </w:r>
      <w:r>
        <w:rPr>
          <w:rFonts w:ascii="Times New Roman" w:hAnsi="Times New Roman" w:eastAsia="Times New Roman" w:cs="Times New Roman"/>
          <w:spacing w:val="-1"/>
        </w:rPr>
        <w:t>*60%</w:t>
      </w:r>
      <w:r>
        <w:rPr>
          <w:spacing w:val="-1"/>
        </w:rPr>
        <w:t>。</w:t>
      </w:r>
    </w:p>
    <w:p w14:paraId="4941D304">
      <w:pPr>
        <w:spacing w:before="1" w:line="213" w:lineRule="auto"/>
        <w:ind w:left="619"/>
        <w:outlineLvl w:val="2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3"/>
          <w:sz w:val="30"/>
          <w:szCs w:val="30"/>
        </w:rPr>
        <w:t>（六）审核公示</w:t>
      </w:r>
    </w:p>
    <w:p w14:paraId="3707705D">
      <w:pPr>
        <w:pStyle w:val="2"/>
        <w:spacing w:before="212" w:line="345" w:lineRule="auto"/>
        <w:ind w:left="24" w:right="206" w:firstLine="603"/>
      </w:pPr>
      <w:r>
        <w:rPr>
          <w:spacing w:val="-1"/>
        </w:rPr>
        <w:t>入围名单经学校审核同意后予以全校范围公示</w:t>
      </w:r>
      <w:r>
        <w:rPr>
          <w:rFonts w:ascii="Times New Roman" w:hAnsi="Times New Roman" w:eastAsia="Times New Roman" w:cs="Times New Roman"/>
          <w:spacing w:val="-1"/>
        </w:rPr>
        <w:t xml:space="preserve">7 </w:t>
      </w:r>
      <w:r>
        <w:rPr>
          <w:spacing w:val="-1"/>
        </w:rPr>
        <w:t>个工作日，</w:t>
      </w:r>
      <w:r>
        <w:rPr>
          <w:spacing w:val="13"/>
        </w:rPr>
        <w:t xml:space="preserve"> </w:t>
      </w:r>
      <w:r>
        <w:rPr>
          <w:spacing w:val="-1"/>
        </w:rPr>
        <w:t>公示期如有异议可向工作小组办公室（校团委）提出申诉。</w:t>
      </w:r>
    </w:p>
    <w:p w14:paraId="06258841">
      <w:pPr>
        <w:spacing w:line="221" w:lineRule="auto"/>
        <w:ind w:left="619"/>
        <w:outlineLvl w:val="2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4"/>
          <w:sz w:val="30"/>
          <w:szCs w:val="30"/>
        </w:rPr>
        <w:t>（七）体检</w:t>
      </w:r>
    </w:p>
    <w:p w14:paraId="1D867319">
      <w:pPr>
        <w:pStyle w:val="2"/>
        <w:spacing w:before="197" w:line="346" w:lineRule="auto"/>
        <w:ind w:left="31" w:right="151" w:firstLine="600"/>
        <w:jc w:val="both"/>
      </w:pPr>
      <w:r>
        <w:rPr>
          <w:spacing w:val="-5"/>
        </w:rPr>
        <w:t>鉴于研究生支教团具有较特殊的工作性质，为保护志愿者切</w:t>
      </w:r>
      <w:r>
        <w:rPr>
          <w:spacing w:val="17"/>
        </w:rPr>
        <w:t xml:space="preserve"> </w:t>
      </w:r>
      <w:r>
        <w:rPr>
          <w:spacing w:val="-4"/>
        </w:rPr>
        <w:t>身利益，入围志愿者需参加校项目办组织的心理素质测评，并在</w:t>
      </w:r>
      <w:r>
        <w:t xml:space="preserve"> </w:t>
      </w:r>
      <w:r>
        <w:rPr>
          <w:spacing w:val="-4"/>
        </w:rPr>
        <w:t>三级乙等及以上医院或专门体检机构进行体检（体检内容和标准</w:t>
      </w:r>
      <w:r>
        <w:t xml:space="preserve"> </w:t>
      </w:r>
      <w:r>
        <w:rPr>
          <w:spacing w:val="-9"/>
        </w:rPr>
        <w:t>见西部计划官网</w:t>
      </w:r>
      <w:r>
        <w:rPr>
          <w:spacing w:val="-74"/>
        </w:rPr>
        <w:t xml:space="preserve"> </w:t>
      </w:r>
      <w:r>
        <w:fldChar w:fldCharType="begin"/>
      </w:r>
      <w:r>
        <w:instrText xml:space="preserve"> HYPERLINK "http://xibu.youth.cn"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9"/>
        </w:rPr>
        <w:t>http://xibu.youth.cn</w:t>
      </w:r>
      <w:r>
        <w:rPr>
          <w:rFonts w:ascii="Times New Roman" w:hAnsi="Times New Roman" w:eastAsia="Times New Roman" w:cs="Times New Roman"/>
          <w:spacing w:val="-9"/>
        </w:rPr>
        <w:fldChar w:fldCharType="end"/>
      </w:r>
      <w:r>
        <w:rPr>
          <w:spacing w:val="-9"/>
        </w:rPr>
        <w:t>）。不</w:t>
      </w:r>
      <w:r>
        <w:rPr>
          <w:spacing w:val="-10"/>
        </w:rPr>
        <w:t>参加体检视为放弃资格，</w:t>
      </w:r>
    </w:p>
    <w:p w14:paraId="29BD1D3C">
      <w:pPr>
        <w:spacing w:line="346" w:lineRule="auto"/>
        <w:sectPr>
          <w:footerReference r:id="rId9" w:type="default"/>
          <w:pgSz w:w="11906" w:h="16839"/>
          <w:pgMar w:top="1431" w:right="1572" w:bottom="1131" w:left="1785" w:header="0" w:footer="918" w:gutter="0"/>
          <w:cols w:space="720" w:num="1"/>
        </w:sectPr>
      </w:pPr>
    </w:p>
    <w:p w14:paraId="226D5D18">
      <w:pPr>
        <w:pStyle w:val="2"/>
        <w:spacing w:before="201" w:line="214" w:lineRule="auto"/>
        <w:ind w:left="18"/>
      </w:pPr>
      <w:r>
        <w:rPr>
          <w:spacing w:val="-1"/>
        </w:rPr>
        <w:t>体检不合格将不予考察录取。</w:t>
      </w:r>
    </w:p>
    <w:p w14:paraId="680ADF36">
      <w:pPr>
        <w:spacing w:before="211" w:line="214" w:lineRule="auto"/>
        <w:ind w:left="619"/>
        <w:outlineLvl w:val="2"/>
        <w:rPr>
          <w:rFonts w:ascii="KaiTi_GB2312" w:hAnsi="KaiTi_GB2312" w:eastAsia="KaiTi_GB2312" w:cs="KaiTi_GB2312"/>
          <w:sz w:val="30"/>
          <w:szCs w:val="30"/>
        </w:rPr>
      </w:pPr>
      <w:r>
        <w:rPr>
          <w:rFonts w:ascii="KaiTi_GB2312" w:hAnsi="KaiTi_GB2312" w:eastAsia="KaiTi_GB2312" w:cs="KaiTi_GB2312"/>
          <w:b/>
          <w:bCs/>
          <w:spacing w:val="-3"/>
          <w:sz w:val="30"/>
          <w:szCs w:val="30"/>
        </w:rPr>
        <w:t>（八）终审确认</w:t>
      </w:r>
    </w:p>
    <w:p w14:paraId="42A2DCB6">
      <w:pPr>
        <w:pStyle w:val="2"/>
        <w:spacing w:before="214" w:line="338" w:lineRule="auto"/>
        <w:ind w:left="33" w:right="227" w:firstLine="600"/>
        <w:jc w:val="both"/>
      </w:pPr>
      <w:r>
        <w:rPr>
          <w:spacing w:val="7"/>
        </w:rPr>
        <w:t>工作小组对体检合格和通过学校研究生招生领导小组审核</w:t>
      </w:r>
      <w:r>
        <w:rPr>
          <w:spacing w:val="11"/>
        </w:rPr>
        <w:t xml:space="preserve"> </w:t>
      </w:r>
      <w:r>
        <w:rPr>
          <w:spacing w:val="1"/>
        </w:rPr>
        <w:t>的第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28 </w:t>
      </w:r>
      <w:r>
        <w:rPr>
          <w:spacing w:val="1"/>
        </w:rPr>
        <w:t>届研究生支教团志愿者名单进行终审确认，报团中央备</w:t>
      </w:r>
      <w:r>
        <w:t xml:space="preserve"> </w:t>
      </w:r>
      <w:r>
        <w:rPr>
          <w:spacing w:val="-10"/>
        </w:rPr>
        <w:t>案。</w:t>
      </w:r>
    </w:p>
    <w:p w14:paraId="647D53EC">
      <w:pPr>
        <w:spacing w:line="207" w:lineRule="auto"/>
        <w:ind w:left="673"/>
        <w:outlineLvl w:val="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8"/>
          <w:sz w:val="31"/>
          <w:szCs w:val="31"/>
        </w:rPr>
        <w:t>六、政策保障措施</w:t>
      </w:r>
    </w:p>
    <w:p w14:paraId="0B0D108D">
      <w:pPr>
        <w:pStyle w:val="2"/>
        <w:spacing w:before="130" w:line="301" w:lineRule="auto"/>
        <w:ind w:left="33" w:firstLine="586"/>
      </w:pPr>
      <w:r>
        <w:rPr>
          <w:spacing w:val="-4"/>
        </w:rPr>
        <w:t>（一）按照大学生志愿服务西部计划有关规定，研究生支教</w:t>
      </w:r>
      <w:r>
        <w:rPr>
          <w:spacing w:val="2"/>
        </w:rPr>
        <w:t xml:space="preserve">  </w:t>
      </w:r>
      <w:r>
        <w:rPr>
          <w:spacing w:val="-7"/>
        </w:rPr>
        <w:t>团志愿者享受服务期为一年的有关政策。志愿服务期满考核合格，</w:t>
      </w:r>
      <w:r>
        <w:rPr>
          <w:spacing w:val="16"/>
        </w:rPr>
        <w:t xml:space="preserve"> </w:t>
      </w:r>
      <w:r>
        <w:rPr>
          <w:spacing w:val="-1"/>
        </w:rPr>
        <w:t>计算服务期限和工龄，并在服务证书和服务鉴定表中体现。</w:t>
      </w:r>
    </w:p>
    <w:p w14:paraId="3A31EED5">
      <w:pPr>
        <w:pStyle w:val="2"/>
        <w:spacing w:before="212" w:line="301" w:lineRule="auto"/>
        <w:ind w:left="22" w:right="226" w:firstLine="596"/>
      </w:pPr>
      <w:r>
        <w:rPr>
          <w:spacing w:val="-4"/>
        </w:rPr>
        <w:t>（二）校团委按照教育部有关推荐免试研究生规定为入选研</w:t>
      </w:r>
      <w:r>
        <w:rPr>
          <w:spacing w:val="4"/>
        </w:rPr>
        <w:t xml:space="preserve"> </w:t>
      </w:r>
      <w:r>
        <w:rPr>
          <w:spacing w:val="-4"/>
        </w:rPr>
        <w:t>支团志愿者协调办理相关手续。志愿服务期间，应届本科毕业生</w:t>
      </w:r>
      <w:r>
        <w:rPr>
          <w:spacing w:val="9"/>
        </w:rPr>
        <w:t xml:space="preserve"> </w:t>
      </w:r>
      <w:r>
        <w:rPr>
          <w:spacing w:val="-1"/>
        </w:rPr>
        <w:t>保留一年研究生入学资格，在读研究生保留学籍。</w:t>
      </w:r>
    </w:p>
    <w:p w14:paraId="1F762D40">
      <w:pPr>
        <w:pStyle w:val="2"/>
        <w:spacing w:before="214" w:line="279" w:lineRule="auto"/>
        <w:ind w:left="39" w:right="226" w:firstLine="579"/>
      </w:pPr>
      <w:r>
        <w:rPr>
          <w:spacing w:val="-4"/>
        </w:rPr>
        <w:t>（三）志愿服务期间，工作生活补贴、社会保险、商业保险</w:t>
      </w:r>
      <w:r>
        <w:rPr>
          <w:spacing w:val="4"/>
        </w:rPr>
        <w:t xml:space="preserve"> </w:t>
      </w:r>
      <w:r>
        <w:rPr>
          <w:spacing w:val="-2"/>
        </w:rPr>
        <w:t>等服务保障执行当年西部计划实施方案有关规定。</w:t>
      </w:r>
    </w:p>
    <w:p w14:paraId="2D556C29">
      <w:pPr>
        <w:pStyle w:val="2"/>
        <w:spacing w:before="211" w:line="312" w:lineRule="auto"/>
        <w:ind w:left="28" w:right="226" w:firstLine="590"/>
      </w:pPr>
      <w:r>
        <w:rPr>
          <w:spacing w:val="-13"/>
        </w:rPr>
        <w:t>（四）入围研究生支教团志愿者于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9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13"/>
        </w:rPr>
        <w:t>月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19</w:t>
      </w:r>
      <w:r>
        <w:rPr>
          <w:rFonts w:ascii="Times New Roman" w:hAnsi="Times New Roman" w:eastAsia="Times New Roman" w:cs="Times New Roman"/>
          <w:spacing w:val="67"/>
        </w:rPr>
        <w:t xml:space="preserve"> </w:t>
      </w:r>
      <w:r>
        <w:rPr>
          <w:spacing w:val="-13"/>
        </w:rPr>
        <w:t>日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16:00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13"/>
        </w:rPr>
        <w:t>前在“中</w:t>
      </w:r>
      <w:r>
        <w:t xml:space="preserve"> </w:t>
      </w:r>
      <w:r>
        <w:rPr>
          <w:spacing w:val="-4"/>
        </w:rPr>
        <w:t>国研究生招生信息网管理平台</w:t>
      </w:r>
      <w:r>
        <w:rPr>
          <w:rFonts w:ascii="Times New Roman" w:hAnsi="Times New Roman" w:eastAsia="Times New Roman" w:cs="Times New Roman"/>
          <w:spacing w:val="-4"/>
        </w:rPr>
        <w:t>—</w:t>
      </w:r>
      <w:r>
        <w:rPr>
          <w:spacing w:val="-4"/>
        </w:rPr>
        <w:t>推免服务系统”完成相关信息录</w:t>
      </w:r>
      <w:r>
        <w:rPr>
          <w:spacing w:val="3"/>
        </w:rPr>
        <w:t xml:space="preserve"> </w:t>
      </w:r>
      <w:r>
        <w:rPr>
          <w:spacing w:val="-4"/>
        </w:rPr>
        <w:t>入工作，学校项目办与支教团志愿者签订《招募协议书》，规范</w:t>
      </w:r>
      <w:r>
        <w:rPr>
          <w:spacing w:val="3"/>
        </w:rPr>
        <w:t xml:space="preserve"> </w:t>
      </w:r>
      <w:r>
        <w:rPr>
          <w:spacing w:val="-1"/>
        </w:rPr>
        <w:t>招募单位和志愿者之间的权利义务关系。</w:t>
      </w:r>
    </w:p>
    <w:p w14:paraId="11DB1A96">
      <w:pPr>
        <w:spacing w:before="182" w:line="207" w:lineRule="auto"/>
        <w:ind w:left="668"/>
        <w:outlineLvl w:val="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b/>
          <w:bCs/>
          <w:spacing w:val="7"/>
          <w:sz w:val="31"/>
          <w:szCs w:val="31"/>
        </w:rPr>
        <w:t>七、其他</w:t>
      </w:r>
    </w:p>
    <w:p w14:paraId="4207AD30">
      <w:pPr>
        <w:pStyle w:val="2"/>
        <w:spacing w:before="135" w:line="301" w:lineRule="auto"/>
        <w:ind w:left="25" w:right="226" w:firstLine="593"/>
      </w:pPr>
      <w:r>
        <w:rPr>
          <w:spacing w:val="-8"/>
        </w:rPr>
        <w:t>（一）入围研究生支教团志愿者需在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10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8"/>
        </w:rPr>
        <w:t>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24</w:t>
      </w:r>
      <w:r>
        <w:rPr>
          <w:rFonts w:ascii="Times New Roman" w:hAnsi="Times New Roman" w:eastAsia="Times New Roman" w:cs="Times New Roman"/>
          <w:spacing w:val="66"/>
        </w:rPr>
        <w:t xml:space="preserve"> </w:t>
      </w:r>
      <w:r>
        <w:rPr>
          <w:spacing w:val="-8"/>
        </w:rPr>
        <w:t>日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16:00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8"/>
        </w:rPr>
        <w:t>前登</w:t>
      </w:r>
      <w:r>
        <w:t xml:space="preserve"> </w:t>
      </w:r>
      <w:r>
        <w:rPr>
          <w:spacing w:val="1"/>
        </w:rPr>
        <w:t>录西部计划官网，在第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28 </w:t>
      </w:r>
      <w:r>
        <w:rPr>
          <w:spacing w:val="1"/>
        </w:rPr>
        <w:t>届研究生支教团报名注册信息系统中</w:t>
      </w:r>
      <w:r>
        <w:t xml:space="preserve"> </w:t>
      </w:r>
      <w:r>
        <w:rPr>
          <w:spacing w:val="-2"/>
        </w:rPr>
        <w:t>填报相关信息。</w:t>
      </w:r>
    </w:p>
    <w:p w14:paraId="5F151B42">
      <w:pPr>
        <w:pStyle w:val="2"/>
        <w:spacing w:before="211" w:line="279" w:lineRule="auto"/>
        <w:ind w:left="33" w:right="226" w:firstLine="585"/>
      </w:pPr>
      <w:r>
        <w:rPr>
          <w:spacing w:val="-4"/>
        </w:rPr>
        <w:t>（二）为加强对研究生支教团综合能力培养，支教团志愿者</w:t>
      </w:r>
      <w:r>
        <w:rPr>
          <w:spacing w:val="4"/>
        </w:rPr>
        <w:t xml:space="preserve"> </w:t>
      </w:r>
      <w:r>
        <w:rPr>
          <w:spacing w:val="7"/>
        </w:rPr>
        <w:t>须参与各级项目办组织的岗前培训和校团委等团学组</w:t>
      </w:r>
      <w:r>
        <w:rPr>
          <w:spacing w:val="6"/>
        </w:rPr>
        <w:t>织的顶岗</w:t>
      </w:r>
    </w:p>
    <w:p w14:paraId="14728A5E">
      <w:pPr>
        <w:spacing w:line="279" w:lineRule="auto"/>
        <w:sectPr>
          <w:footerReference r:id="rId10" w:type="default"/>
          <w:pgSz w:w="11906" w:h="16839"/>
          <w:pgMar w:top="1431" w:right="1572" w:bottom="1135" w:left="1785" w:header="0" w:footer="918" w:gutter="0"/>
          <w:cols w:space="720" w:num="1"/>
        </w:sectPr>
      </w:pPr>
    </w:p>
    <w:p w14:paraId="642B9EC8">
      <w:pPr>
        <w:pStyle w:val="2"/>
        <w:spacing w:before="201" w:line="216" w:lineRule="auto"/>
        <w:ind w:left="41"/>
      </w:pPr>
      <w:r>
        <w:rPr>
          <w:spacing w:val="-9"/>
        </w:rPr>
        <w:t>实习。</w:t>
      </w:r>
    </w:p>
    <w:p w14:paraId="24FFF1E4">
      <w:pPr>
        <w:pStyle w:val="2"/>
        <w:spacing w:before="210" w:line="301" w:lineRule="auto"/>
        <w:ind w:left="17" w:right="13" w:firstLine="601"/>
      </w:pPr>
      <w:r>
        <w:rPr>
          <w:spacing w:val="-4"/>
        </w:rPr>
        <w:t>（三）支教团志愿者同等享受学校关于推免生提前进入硕士</w:t>
      </w:r>
      <w:r>
        <w:rPr>
          <w:spacing w:val="4"/>
        </w:rPr>
        <w:t xml:space="preserve"> 研究生阶段学习的相关政策（详见《四川农业大学</w:t>
      </w:r>
      <w:r>
        <w:rPr>
          <w:rFonts w:ascii="Times New Roman" w:hAnsi="Times New Roman" w:eastAsia="Times New Roman" w:cs="Times New Roman"/>
          <w:spacing w:val="4"/>
        </w:rPr>
        <w:t xml:space="preserve">2026 </w:t>
      </w:r>
      <w:r>
        <w:rPr>
          <w:spacing w:val="4"/>
        </w:rPr>
        <w:t>年招收</w:t>
      </w:r>
      <w:r>
        <w:rPr>
          <w:spacing w:val="6"/>
        </w:rPr>
        <w:t xml:space="preserve"> </w:t>
      </w:r>
      <w:r>
        <w:rPr>
          <w:spacing w:val="-1"/>
        </w:rPr>
        <w:t>推免研究生复试、录取工作办法》）。</w:t>
      </w:r>
    </w:p>
    <w:p w14:paraId="35C5881E">
      <w:pPr>
        <w:pStyle w:val="2"/>
        <w:spacing w:before="210" w:line="214" w:lineRule="auto"/>
        <w:ind w:left="619"/>
      </w:pPr>
      <w:r>
        <w:rPr>
          <w:spacing w:val="-1"/>
        </w:rPr>
        <w:t>（四）有下列情形之一，取消其推免资格：</w:t>
      </w:r>
    </w:p>
    <w:p w14:paraId="29968B45">
      <w:pPr>
        <w:pStyle w:val="2"/>
        <w:spacing w:before="211" w:line="305" w:lineRule="auto"/>
        <w:ind w:left="17" w:right="13" w:firstLine="631"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spacing w:val="-2"/>
        </w:rPr>
        <w:t>在推免过程中有弄虚作假者，有论文抄袭、虚报获奖或科</w:t>
      </w:r>
      <w:r>
        <w:t xml:space="preserve"> </w:t>
      </w:r>
      <w:r>
        <w:rPr>
          <w:spacing w:val="7"/>
        </w:rPr>
        <w:t>研成果等学术不端行或其他影响推免过程和结果公平公正的学</w:t>
      </w:r>
      <w:r>
        <w:rPr>
          <w:spacing w:val="12"/>
        </w:rPr>
        <w:t xml:space="preserve"> </w:t>
      </w:r>
      <w:r>
        <w:rPr>
          <w:spacing w:val="-2"/>
        </w:rPr>
        <w:t>生。</w:t>
      </w:r>
    </w:p>
    <w:p w14:paraId="3E6984EE">
      <w:pPr>
        <w:pStyle w:val="2"/>
        <w:spacing w:before="192" w:line="214" w:lineRule="auto"/>
        <w:ind w:left="620"/>
      </w:pPr>
      <w:r>
        <w:rPr>
          <w:rFonts w:ascii="Times New Roman" w:hAnsi="Times New Roman" w:eastAsia="Times New Roman" w:cs="Times New Roman"/>
          <w:spacing w:val="-1"/>
        </w:rPr>
        <w:t>2.</w:t>
      </w:r>
      <w:r>
        <w:rPr>
          <w:spacing w:val="-1"/>
        </w:rPr>
        <w:t>违法、违纪并受到处分。</w:t>
      </w:r>
    </w:p>
    <w:p w14:paraId="37359F07">
      <w:pPr>
        <w:pStyle w:val="2"/>
        <w:spacing w:before="214" w:line="214" w:lineRule="auto"/>
        <w:ind w:left="626"/>
      </w:pPr>
      <w:r>
        <w:rPr>
          <w:rFonts w:ascii="Times New Roman" w:hAnsi="Times New Roman" w:eastAsia="Times New Roman" w:cs="Times New Roman"/>
          <w:spacing w:val="-1"/>
        </w:rPr>
        <w:t>3.</w:t>
      </w:r>
      <w:r>
        <w:rPr>
          <w:spacing w:val="-1"/>
        </w:rPr>
        <w:t>不能按时取得毕业证和学位证。</w:t>
      </w:r>
    </w:p>
    <w:p w14:paraId="3F3D35B7">
      <w:pPr>
        <w:pStyle w:val="2"/>
        <w:spacing w:before="212" w:line="213" w:lineRule="auto"/>
        <w:ind w:left="618"/>
      </w:pPr>
      <w:r>
        <w:rPr>
          <w:rFonts w:ascii="Times New Roman" w:hAnsi="Times New Roman" w:eastAsia="Times New Roman" w:cs="Times New Roman"/>
          <w:spacing w:val="-1"/>
        </w:rPr>
        <w:t>4.</w:t>
      </w:r>
      <w:r>
        <w:rPr>
          <w:spacing w:val="-1"/>
        </w:rPr>
        <w:t>支教工作考核不合格。</w:t>
      </w:r>
    </w:p>
    <w:p w14:paraId="4FAC5074">
      <w:pPr>
        <w:pStyle w:val="2"/>
        <w:spacing w:before="213" w:line="214" w:lineRule="auto"/>
        <w:ind w:right="2"/>
        <w:jc w:val="right"/>
      </w:pPr>
      <w:r>
        <w:rPr>
          <w:spacing w:val="-1"/>
        </w:rPr>
        <w:t>（五）未尽事宜另行通知。咨询地点和电话：成都校区</w:t>
      </w:r>
      <w:r>
        <w:rPr>
          <w:rFonts w:ascii="Times New Roman" w:hAnsi="Times New Roman" w:eastAsia="Times New Roman" w:cs="Times New Roman"/>
          <w:spacing w:val="-1"/>
        </w:rPr>
        <w:t xml:space="preserve">7 </w:t>
      </w:r>
      <w:r>
        <w:rPr>
          <w:spacing w:val="-1"/>
        </w:rPr>
        <w:t>教</w:t>
      </w:r>
    </w:p>
    <w:p w14:paraId="1ADA5C4F">
      <w:pPr>
        <w:pStyle w:val="2"/>
        <w:spacing w:before="213" w:line="344" w:lineRule="auto"/>
        <w:ind w:left="45" w:right="89" w:firstLine="3"/>
      </w:pPr>
      <w:r>
        <w:rPr>
          <w:rFonts w:ascii="Times New Roman" w:hAnsi="Times New Roman" w:eastAsia="Times New Roman" w:cs="Times New Roman"/>
          <w:spacing w:val="-3"/>
        </w:rPr>
        <w:t>107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3"/>
        </w:rPr>
        <w:t>室，</w:t>
      </w:r>
      <w:r>
        <w:rPr>
          <w:rFonts w:ascii="Times New Roman" w:hAnsi="Times New Roman" w:eastAsia="Times New Roman" w:cs="Times New Roman"/>
          <w:spacing w:val="-3"/>
        </w:rPr>
        <w:t>028-86290707</w:t>
      </w:r>
      <w:r>
        <w:rPr>
          <w:spacing w:val="-3"/>
        </w:rPr>
        <w:t>；雅安校区四政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109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-4"/>
        </w:rPr>
        <w:t>室，</w:t>
      </w:r>
      <w:r>
        <w:rPr>
          <w:rFonts w:ascii="Times New Roman" w:hAnsi="Times New Roman" w:eastAsia="Times New Roman" w:cs="Times New Roman"/>
          <w:spacing w:val="-4"/>
        </w:rPr>
        <w:t>0835-2882178</w:t>
      </w:r>
      <w:r>
        <w:rPr>
          <w:spacing w:val="-4"/>
        </w:rPr>
        <w:t>，</w:t>
      </w:r>
      <w:r>
        <w:t xml:space="preserve"> </w:t>
      </w:r>
      <w:r>
        <w:rPr>
          <w:spacing w:val="-3"/>
        </w:rPr>
        <w:t>咨询老师：马骢毓、王梓熙。</w:t>
      </w:r>
    </w:p>
    <w:p w14:paraId="2332BC26">
      <w:pPr>
        <w:spacing w:line="461" w:lineRule="auto"/>
        <w:rPr>
          <w:rFonts w:ascii="Arial"/>
          <w:sz w:val="21"/>
        </w:rPr>
      </w:pPr>
    </w:p>
    <w:p w14:paraId="1AF388A6">
      <w:pPr>
        <w:pStyle w:val="2"/>
        <w:spacing w:before="99" w:line="214" w:lineRule="auto"/>
        <w:ind w:left="48"/>
      </w:pPr>
      <w:r>
        <w:rPr>
          <w:spacing w:val="-4"/>
        </w:rPr>
        <w:t>附件：</w:t>
      </w:r>
      <w:r>
        <w:rPr>
          <w:rFonts w:ascii="Times New Roman" w:hAnsi="Times New Roman" w:eastAsia="Times New Roman" w:cs="Times New Roman"/>
          <w:spacing w:val="-4"/>
        </w:rPr>
        <w:t>1.</w:t>
      </w:r>
      <w:r>
        <w:rPr>
          <w:rFonts w:ascii="Times New Roman" w:hAnsi="Times New Roman" w:eastAsia="Times New Roman" w:cs="Times New Roman"/>
          <w:spacing w:val="-13"/>
        </w:rPr>
        <w:t xml:space="preserve"> </w:t>
      </w:r>
      <w:r>
        <w:rPr>
          <w:spacing w:val="-4"/>
        </w:rPr>
        <w:t>四川农业大学推荐优秀应届本科毕业生免试攻读研究生</w:t>
      </w:r>
    </w:p>
    <w:p w14:paraId="10537331">
      <w:pPr>
        <w:pStyle w:val="2"/>
        <w:spacing w:before="212" w:line="213" w:lineRule="auto"/>
        <w:ind w:left="920"/>
      </w:pPr>
      <w:r>
        <w:rPr>
          <w:rFonts w:ascii="Times New Roman" w:hAnsi="Times New Roman" w:eastAsia="Times New Roman" w:cs="Times New Roman"/>
          <w:spacing w:val="-3"/>
        </w:rPr>
        <w:t>2.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3"/>
        </w:rPr>
        <w:t>四川农业大学研究生支教团支教承诺书</w:t>
      </w:r>
    </w:p>
    <w:p w14:paraId="01BF20F5">
      <w:pPr>
        <w:pStyle w:val="2"/>
        <w:spacing w:before="213" w:line="213" w:lineRule="auto"/>
        <w:ind w:left="926"/>
      </w:pPr>
      <w:r>
        <w:rPr>
          <w:rFonts w:ascii="Times New Roman" w:hAnsi="Times New Roman" w:eastAsia="Times New Roman" w:cs="Times New Roman"/>
          <w:spacing w:val="-4"/>
        </w:rPr>
        <w:t>3.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spacing w:val="-4"/>
        </w:rPr>
        <w:t>四川农业大学研究生支教团家长知情书</w:t>
      </w:r>
    </w:p>
    <w:p w14:paraId="2BAF1B31">
      <w:pPr>
        <w:pStyle w:val="2"/>
        <w:spacing w:before="215" w:line="213" w:lineRule="auto"/>
        <w:ind w:left="918"/>
      </w:pPr>
      <w:r>
        <w:rPr>
          <w:rFonts w:ascii="Times New Roman" w:hAnsi="Times New Roman" w:eastAsia="Times New Roman" w:cs="Times New Roman"/>
          <w:spacing w:val="-2"/>
        </w:rPr>
        <w:t>4.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2"/>
        </w:rPr>
        <w:t>四川农业大学第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28 </w:t>
      </w:r>
      <w:r>
        <w:rPr>
          <w:spacing w:val="-2"/>
        </w:rPr>
        <w:t>届研究生支教团推免生</w:t>
      </w:r>
      <w:r>
        <w:rPr>
          <w:spacing w:val="-3"/>
        </w:rPr>
        <w:t>信息汇总表</w:t>
      </w:r>
    </w:p>
    <w:p w14:paraId="6EAB2429">
      <w:pPr>
        <w:spacing w:line="335" w:lineRule="auto"/>
        <w:rPr>
          <w:rFonts w:ascii="Arial"/>
          <w:sz w:val="21"/>
        </w:rPr>
      </w:pPr>
    </w:p>
    <w:p w14:paraId="4589986A">
      <w:pPr>
        <w:spacing w:line="335" w:lineRule="auto"/>
        <w:rPr>
          <w:rFonts w:ascii="Arial"/>
          <w:sz w:val="21"/>
        </w:rPr>
      </w:pPr>
    </w:p>
    <w:p w14:paraId="1DB793DB">
      <w:pPr>
        <w:pStyle w:val="2"/>
        <w:spacing w:before="98" w:line="216" w:lineRule="auto"/>
        <w:ind w:left="5004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2970530</wp:posOffset>
            </wp:positionH>
            <wp:positionV relativeFrom="paragraph">
              <wp:posOffset>-12065</wp:posOffset>
            </wp:positionV>
            <wp:extent cx="1341755" cy="134683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1749" cy="1346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四川农业大学</w:t>
      </w:r>
    </w:p>
    <w:p w14:paraId="5300F147">
      <w:pPr>
        <w:pStyle w:val="2"/>
        <w:spacing w:before="211" w:line="213" w:lineRule="auto"/>
        <w:ind w:left="4054"/>
      </w:pPr>
      <w:r>
        <w:rPr>
          <w:spacing w:val="-1"/>
        </w:rPr>
        <w:t>研究生支教团项目管理办公室</w:t>
      </w:r>
    </w:p>
    <w:p w14:paraId="6720FCC4">
      <w:pPr>
        <w:pStyle w:val="2"/>
        <w:spacing w:before="213" w:line="216" w:lineRule="auto"/>
        <w:ind w:left="4819"/>
      </w:pPr>
      <w:r>
        <w:rPr>
          <w:spacing w:val="-1"/>
        </w:rPr>
        <w:t>（校团委代章）</w:t>
      </w:r>
    </w:p>
    <w:p w14:paraId="1C58607D">
      <w:pPr>
        <w:pStyle w:val="2"/>
        <w:spacing w:before="208" w:line="215" w:lineRule="auto"/>
        <w:ind w:left="4820"/>
      </w:pPr>
      <w:r>
        <w:rPr>
          <w:rFonts w:ascii="Times New Roman" w:hAnsi="Times New Roman" w:eastAsia="Times New Roman" w:cs="Times New Roman"/>
          <w:spacing w:val="-9"/>
        </w:rPr>
        <w:t>2025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9"/>
        </w:rPr>
        <w:t>年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9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9"/>
        </w:rPr>
        <w:t>月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9</w:t>
      </w:r>
      <w:r>
        <w:rPr>
          <w:rFonts w:ascii="Times New Roman" w:hAnsi="Times New Roman" w:eastAsia="Times New Roman" w:cs="Times New Roman"/>
          <w:spacing w:val="69"/>
        </w:rPr>
        <w:t xml:space="preserve"> </w:t>
      </w:r>
      <w:r>
        <w:rPr>
          <w:spacing w:val="-9"/>
        </w:rPr>
        <w:t>日</w:t>
      </w:r>
    </w:p>
    <w:sectPr>
      <w:footerReference r:id="rId11" w:type="default"/>
      <w:pgSz w:w="11906" w:h="16839"/>
      <w:pgMar w:top="1431" w:right="1785" w:bottom="1131" w:left="1785" w:header="0" w:footer="91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EEABA">
    <w:pPr>
      <w:spacing w:line="179" w:lineRule="auto"/>
      <w:ind w:left="40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b/>
        <w:bCs/>
        <w:spacing w:val="-3"/>
        <w:sz w:val="24"/>
        <w:szCs w:val="24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275B0">
    <w:pPr>
      <w:spacing w:line="179" w:lineRule="auto"/>
      <w:ind w:left="40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b/>
        <w:bCs/>
        <w:spacing w:val="-3"/>
        <w:sz w:val="24"/>
        <w:szCs w:val="24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26360">
    <w:pPr>
      <w:spacing w:line="179" w:lineRule="auto"/>
      <w:ind w:left="40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b/>
        <w:bCs/>
        <w:spacing w:val="-3"/>
        <w:sz w:val="24"/>
        <w:szCs w:val="24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1CA16">
    <w:pPr>
      <w:spacing w:line="179" w:lineRule="auto"/>
      <w:ind w:left="40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b/>
        <w:bCs/>
        <w:spacing w:val="-3"/>
        <w:sz w:val="24"/>
        <w:szCs w:val="24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896FE">
    <w:pPr>
      <w:spacing w:line="176" w:lineRule="auto"/>
      <w:ind w:left="40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b/>
        <w:bCs/>
        <w:spacing w:val="-3"/>
        <w:sz w:val="24"/>
        <w:szCs w:val="24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6DF8C">
    <w:pPr>
      <w:spacing w:line="179" w:lineRule="auto"/>
      <w:ind w:left="40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b/>
        <w:bCs/>
        <w:spacing w:val="-3"/>
        <w:sz w:val="24"/>
        <w:szCs w:val="24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EE3FA">
    <w:pPr>
      <w:spacing w:line="176" w:lineRule="auto"/>
      <w:ind w:left="40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b/>
        <w:bCs/>
        <w:spacing w:val="-3"/>
        <w:sz w:val="24"/>
        <w:szCs w:val="24"/>
      </w:rPr>
      <w:t>-7-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A224A1"/>
    <w:rsid w:val="3A6705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3298</Words>
  <Characters>3585</Characters>
  <TotalTime>13</TotalTime>
  <ScaleCrop>false</ScaleCrop>
  <LinksUpToDate>false</LinksUpToDate>
  <CharactersWithSpaces>3851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2025-09-09T13:19:00Z</dcterms:created>
  <dc:creator>钢打的不锈铁</dc:creator>
  <cp:lastModifiedBy>刘大胖胖胖。</cp:lastModifiedBy>
  <dcterms:modified xsi:type="dcterms:W3CDTF">2025-09-09T08:48:29Z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2025-09-09T16:31:45Z</vt:filetime>
  </property>
  <property fmtid="{D5CDD505-2E9C-101B-9397-08002B2CF9AE}" pid="4" name="KSOTemplateDocerSaveRecord">
    <vt:lpwstr>eyJoZGlkIjoiYzVhMzYwZGIyNzRmMjEyNmU0YmU2MWMzZWIzZTQ4ODIiLCJ1c2VySWQiOiIyNTcyMDg4NzkifQ==</vt:lpwstr>
  </property>
  <property fmtid="{D5CDD505-2E9C-101B-9397-08002B2CF9AE}" pid="5" name="KSOProductBuildVer">
    <vt:lpwstr>2052-12.1.0.22529</vt:lpwstr>
  </property>
  <property fmtid="{D5CDD505-2E9C-101B-9397-08002B2CF9AE}" pid="6" name="ICV">
    <vt:lpwstr>22A52B993B6F46FC8884D7F017D6DCF3_12</vt:lpwstr>
  </property>
</Properties>
</file>