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744" w:rsidRPr="00BA1D7A" w:rsidRDefault="00CB61CA" w:rsidP="00424AD2">
      <w:pPr>
        <w:spacing w:line="440" w:lineRule="atLeast"/>
        <w:jc w:val="center"/>
        <w:rPr>
          <w:rFonts w:asciiTheme="minorEastAsia" w:hAnsiTheme="minorEastAsia"/>
          <w:b/>
          <w:sz w:val="32"/>
          <w:szCs w:val="32"/>
        </w:rPr>
      </w:pPr>
      <w:r w:rsidRPr="00BA1D7A">
        <w:rPr>
          <w:rFonts w:asciiTheme="minorEastAsia" w:hAnsiTheme="minorEastAsia" w:hint="eastAsia"/>
          <w:b/>
          <w:sz w:val="32"/>
          <w:szCs w:val="32"/>
        </w:rPr>
        <w:t>转专业操作说明</w:t>
      </w:r>
      <w:r w:rsidR="00424AD2" w:rsidRPr="00BA1D7A">
        <w:rPr>
          <w:rFonts w:asciiTheme="minorEastAsia" w:hAnsiTheme="minorEastAsia"/>
          <w:b/>
          <w:sz w:val="32"/>
          <w:szCs w:val="32"/>
        </w:rPr>
        <w:t>—</w:t>
      </w:r>
      <w:r w:rsidR="00424AD2" w:rsidRPr="00BA1D7A">
        <w:rPr>
          <w:rFonts w:asciiTheme="minorEastAsia" w:hAnsiTheme="minorEastAsia" w:hint="eastAsia"/>
          <w:b/>
          <w:sz w:val="32"/>
          <w:szCs w:val="32"/>
        </w:rPr>
        <w:t>院系</w:t>
      </w:r>
    </w:p>
    <w:p w:rsidR="00CB61CA" w:rsidRPr="00BA1D7A" w:rsidRDefault="004C30EE" w:rsidP="004C30EE">
      <w:pPr>
        <w:spacing w:line="440" w:lineRule="atLeast"/>
        <w:ind w:firstLine="420"/>
        <w:rPr>
          <w:rFonts w:asciiTheme="minorEastAsia" w:hAnsiTheme="minorEastAsia"/>
        </w:rPr>
      </w:pPr>
      <w:r w:rsidRPr="00BA1D7A">
        <w:rPr>
          <w:rFonts w:asciiTheme="minorEastAsia" w:hAnsiTheme="minorEastAsia" w:hint="eastAsia"/>
          <w:b/>
        </w:rPr>
        <w:t>转专业整体</w:t>
      </w:r>
      <w:r w:rsidR="00CB61CA" w:rsidRPr="00BA1D7A">
        <w:rPr>
          <w:rFonts w:asciiTheme="minorEastAsia" w:hAnsiTheme="minorEastAsia" w:hint="eastAsia"/>
          <w:b/>
        </w:rPr>
        <w:t>操作流程：</w:t>
      </w:r>
      <w:r w:rsidR="00CB61CA" w:rsidRPr="00BA1D7A">
        <w:rPr>
          <w:rFonts w:asciiTheme="minorEastAsia" w:hAnsiTheme="minorEastAsia" w:hint="eastAsia"/>
        </w:rPr>
        <w:t>学生申请</w:t>
      </w:r>
      <w:r w:rsidRPr="00BA1D7A">
        <w:rPr>
          <w:rFonts w:asciiTheme="minorEastAsia" w:hAnsiTheme="minorEastAsia" w:hint="eastAsia"/>
        </w:rPr>
        <w:t>-</w:t>
      </w:r>
      <w:r w:rsidR="00CB61CA" w:rsidRPr="00BA1D7A">
        <w:rPr>
          <w:rFonts w:asciiTheme="minorEastAsia" w:hAnsiTheme="minorEastAsia" w:hint="eastAsia"/>
        </w:rPr>
        <w:t>-转出学院教学秘书审批</w:t>
      </w:r>
      <w:r w:rsidRPr="00BA1D7A">
        <w:rPr>
          <w:rFonts w:asciiTheme="minorEastAsia" w:hAnsiTheme="minorEastAsia" w:hint="eastAsia"/>
        </w:rPr>
        <w:t>-</w:t>
      </w:r>
      <w:r w:rsidR="00CB61CA" w:rsidRPr="00BA1D7A">
        <w:rPr>
          <w:rFonts w:asciiTheme="minorEastAsia" w:hAnsiTheme="minorEastAsia" w:hint="eastAsia"/>
        </w:rPr>
        <w:t>-</w:t>
      </w:r>
      <w:r w:rsidR="001B490B" w:rsidRPr="00BA1D7A">
        <w:rPr>
          <w:rFonts w:asciiTheme="minorEastAsia" w:hAnsiTheme="minorEastAsia" w:hint="eastAsia"/>
        </w:rPr>
        <w:t>转出学院教学院长审批-</w:t>
      </w:r>
      <w:r w:rsidRPr="00BA1D7A">
        <w:rPr>
          <w:rFonts w:asciiTheme="minorEastAsia" w:hAnsiTheme="minorEastAsia" w:hint="eastAsia"/>
        </w:rPr>
        <w:t>-</w:t>
      </w:r>
      <w:r w:rsidR="00CB61CA" w:rsidRPr="00BA1D7A">
        <w:rPr>
          <w:rFonts w:asciiTheme="minorEastAsia" w:hAnsiTheme="minorEastAsia" w:hint="eastAsia"/>
        </w:rPr>
        <w:t>转入学院教学秘书审批-</w:t>
      </w:r>
      <w:r w:rsidRPr="00BA1D7A">
        <w:rPr>
          <w:rFonts w:asciiTheme="minorEastAsia" w:hAnsiTheme="minorEastAsia" w:hint="eastAsia"/>
        </w:rPr>
        <w:t>-</w:t>
      </w:r>
      <w:r w:rsidR="001B490B" w:rsidRPr="00BA1D7A">
        <w:rPr>
          <w:rFonts w:asciiTheme="minorEastAsia" w:hAnsiTheme="minorEastAsia" w:hint="eastAsia"/>
        </w:rPr>
        <w:t>转入学院教学院长审批</w:t>
      </w:r>
      <w:r w:rsidRPr="00BA1D7A">
        <w:rPr>
          <w:rFonts w:asciiTheme="minorEastAsia" w:hAnsiTheme="minorEastAsia" w:hint="eastAsia"/>
        </w:rPr>
        <w:t>-</w:t>
      </w:r>
      <w:r w:rsidR="001B490B" w:rsidRPr="00BA1D7A">
        <w:rPr>
          <w:rFonts w:asciiTheme="minorEastAsia" w:hAnsiTheme="minorEastAsia" w:hint="eastAsia"/>
        </w:rPr>
        <w:t>-</w:t>
      </w:r>
      <w:r w:rsidR="00CB61CA" w:rsidRPr="00BA1D7A">
        <w:rPr>
          <w:rFonts w:asciiTheme="minorEastAsia" w:hAnsiTheme="minorEastAsia" w:hint="eastAsia"/>
        </w:rPr>
        <w:t>教务处教学管理科审批</w:t>
      </w:r>
      <w:r w:rsidR="00684D7D" w:rsidRPr="00BA1D7A">
        <w:rPr>
          <w:rFonts w:asciiTheme="minorEastAsia" w:hAnsiTheme="minorEastAsia" w:hint="eastAsia"/>
        </w:rPr>
        <w:t>。</w:t>
      </w:r>
    </w:p>
    <w:p w:rsidR="00CB61CA" w:rsidRDefault="00CB61CA" w:rsidP="00424AD2">
      <w:pPr>
        <w:spacing w:line="440" w:lineRule="atLeast"/>
        <w:rPr>
          <w:rFonts w:asciiTheme="minorEastAsia" w:hAnsiTheme="minorEastAsia"/>
        </w:rPr>
      </w:pPr>
      <w:r w:rsidRPr="00BA1D7A">
        <w:rPr>
          <w:rFonts w:asciiTheme="minorEastAsia" w:hAnsiTheme="minorEastAsia"/>
          <w:noProof/>
        </w:rPr>
        <w:drawing>
          <wp:inline distT="0" distB="0" distL="0" distR="0">
            <wp:extent cx="5274310" cy="1665572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65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21A" w:rsidRPr="00BA1D7A" w:rsidRDefault="00EB621A" w:rsidP="00424AD2">
      <w:pPr>
        <w:spacing w:line="440" w:lineRule="atLeast"/>
        <w:rPr>
          <w:rFonts w:asciiTheme="minorEastAsia" w:hAnsiTheme="minorEastAsia"/>
        </w:rPr>
      </w:pPr>
    </w:p>
    <w:p w:rsidR="00D37362" w:rsidRPr="00DE7F9A" w:rsidRDefault="00D37362" w:rsidP="00DE7F9A">
      <w:pPr>
        <w:pStyle w:val="a7"/>
        <w:numPr>
          <w:ilvl w:val="0"/>
          <w:numId w:val="6"/>
        </w:numPr>
        <w:spacing w:line="440" w:lineRule="atLeast"/>
        <w:ind w:firstLineChars="0"/>
        <w:rPr>
          <w:rFonts w:asciiTheme="minorEastAsia" w:hAnsiTheme="minorEastAsia"/>
          <w:sz w:val="28"/>
          <w:szCs w:val="28"/>
        </w:rPr>
      </w:pPr>
      <w:r w:rsidRPr="00DE7F9A">
        <w:rPr>
          <w:rFonts w:asciiTheme="minorEastAsia" w:hAnsiTheme="minorEastAsia" w:hint="eastAsia"/>
          <w:b/>
          <w:sz w:val="28"/>
          <w:szCs w:val="28"/>
        </w:rPr>
        <w:t>接收学院转专业条件设置</w:t>
      </w:r>
    </w:p>
    <w:p w:rsidR="00D37362" w:rsidRPr="00BA1D7A" w:rsidRDefault="00DE7F9A" w:rsidP="00DE7F9A">
      <w:pPr>
        <w:spacing w:line="440" w:lineRule="atLeast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>1、</w:t>
      </w:r>
      <w:r w:rsidR="00A3475A">
        <w:rPr>
          <w:rFonts w:asciiTheme="minorEastAsia" w:hAnsiTheme="minorEastAsia" w:hint="eastAsia"/>
          <w:b/>
        </w:rPr>
        <w:t>设置路径</w:t>
      </w:r>
      <w:r w:rsidR="00D37362" w:rsidRPr="00BA1D7A">
        <w:rPr>
          <w:rFonts w:asciiTheme="minorEastAsia" w:hAnsiTheme="minorEastAsia"/>
          <w:b/>
        </w:rPr>
        <w:t>：学籍管理------学生转专业-----接受学院转专业条件设置</w:t>
      </w:r>
    </w:p>
    <w:p w:rsidR="00D37362" w:rsidRPr="00BA1D7A" w:rsidRDefault="00D37362" w:rsidP="00424AD2">
      <w:pPr>
        <w:spacing w:line="440" w:lineRule="atLeast"/>
        <w:rPr>
          <w:rFonts w:asciiTheme="minorEastAsia" w:hAnsiTheme="minorEastAsia"/>
        </w:rPr>
      </w:pPr>
      <w:r w:rsidRPr="00BA1D7A">
        <w:rPr>
          <w:rFonts w:asciiTheme="minorEastAsia" w:hAnsiTheme="minorEastAsia"/>
          <w:noProof/>
        </w:rPr>
        <w:drawing>
          <wp:inline distT="0" distB="0" distL="0" distR="0">
            <wp:extent cx="3409524" cy="4780953"/>
            <wp:effectExtent l="0" t="0" r="635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524" cy="47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62" w:rsidRPr="00BA1D7A" w:rsidRDefault="00D37362" w:rsidP="00424AD2">
      <w:pPr>
        <w:spacing w:line="440" w:lineRule="atLeast"/>
        <w:rPr>
          <w:rFonts w:asciiTheme="minorEastAsia" w:hAnsiTheme="minorEastAsia"/>
          <w:b/>
        </w:rPr>
      </w:pPr>
      <w:r w:rsidRPr="00BA1D7A">
        <w:rPr>
          <w:rFonts w:asciiTheme="minorEastAsia" w:hAnsiTheme="minorEastAsia" w:hint="eastAsia"/>
          <w:b/>
        </w:rPr>
        <w:lastRenderedPageBreak/>
        <w:t>2、第二步点击增加</w:t>
      </w:r>
    </w:p>
    <w:p w:rsidR="00D37362" w:rsidRPr="00BA1D7A" w:rsidRDefault="00D37362" w:rsidP="00424AD2">
      <w:pPr>
        <w:spacing w:line="440" w:lineRule="atLeast"/>
        <w:rPr>
          <w:rFonts w:asciiTheme="minorEastAsia" w:hAnsiTheme="minorEastAsia"/>
        </w:rPr>
      </w:pPr>
      <w:r w:rsidRPr="00BA1D7A">
        <w:rPr>
          <w:rFonts w:asciiTheme="minorEastAsia" w:hAnsiTheme="minorEastAsia"/>
          <w:noProof/>
        </w:rPr>
        <w:drawing>
          <wp:inline distT="0" distB="0" distL="0" distR="0">
            <wp:extent cx="5274310" cy="2841657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62" w:rsidRPr="00BA1D7A" w:rsidRDefault="00D37362" w:rsidP="00424AD2">
      <w:pPr>
        <w:spacing w:line="440" w:lineRule="atLeast"/>
        <w:rPr>
          <w:rFonts w:asciiTheme="minorEastAsia" w:hAnsiTheme="minorEastAsia"/>
          <w:b/>
        </w:rPr>
      </w:pPr>
      <w:r w:rsidRPr="00BA1D7A">
        <w:rPr>
          <w:rFonts w:asciiTheme="minorEastAsia" w:hAnsiTheme="minorEastAsia" w:hint="eastAsia"/>
          <w:b/>
        </w:rPr>
        <w:t>3、第三步根据情况，</w:t>
      </w:r>
      <w:r w:rsidR="007E0927">
        <w:rPr>
          <w:rFonts w:asciiTheme="minorEastAsia" w:hAnsiTheme="minorEastAsia" w:hint="eastAsia"/>
          <w:b/>
        </w:rPr>
        <w:t>设置接收专业、拟接收人数和转专业条件，确认无误后点击确定。</w:t>
      </w:r>
      <w:r w:rsidR="007E0927" w:rsidRPr="00BA1D7A">
        <w:rPr>
          <w:rFonts w:asciiTheme="minorEastAsia" w:hAnsiTheme="minorEastAsia"/>
          <w:b/>
        </w:rPr>
        <w:t xml:space="preserve"> </w:t>
      </w:r>
    </w:p>
    <w:p w:rsidR="00D37362" w:rsidRDefault="007E0927" w:rsidP="00424AD2">
      <w:pPr>
        <w:spacing w:line="440" w:lineRule="atLeast"/>
        <w:rPr>
          <w:rFonts w:asciiTheme="minorEastAsia" w:hAnsiTheme="minorEastAsia"/>
          <w:b/>
        </w:rPr>
      </w:pPr>
      <w:r>
        <w:rPr>
          <w:noProof/>
        </w:rPr>
        <w:drawing>
          <wp:inline distT="0" distB="0" distL="0" distR="0" wp14:anchorId="28E66CE8" wp14:editId="19B640BC">
            <wp:extent cx="5274310" cy="43402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289" w:rsidRPr="00D820ED" w:rsidRDefault="00BD7006" w:rsidP="00424AD2">
      <w:pPr>
        <w:spacing w:line="440" w:lineRule="atLeast"/>
        <w:rPr>
          <w:rFonts w:asciiTheme="minorEastAsia" w:hAnsiTheme="minorEastAsia"/>
          <w:b/>
          <w:color w:val="FF0000"/>
          <w:sz w:val="24"/>
          <w:szCs w:val="24"/>
        </w:rPr>
      </w:pPr>
      <w:r w:rsidRPr="00D820ED">
        <w:rPr>
          <w:rFonts w:asciiTheme="minorEastAsia" w:hAnsiTheme="minorEastAsia" w:hint="eastAsia"/>
          <w:b/>
          <w:color w:val="FF0000"/>
          <w:sz w:val="24"/>
          <w:szCs w:val="24"/>
        </w:rPr>
        <w:t>注意：</w:t>
      </w:r>
    </w:p>
    <w:p w:rsidR="00BD7006" w:rsidRPr="0064165A" w:rsidRDefault="00171289" w:rsidP="00D820ED">
      <w:pPr>
        <w:spacing w:line="440" w:lineRule="atLeast"/>
        <w:ind w:firstLineChars="200" w:firstLine="422"/>
        <w:rPr>
          <w:rFonts w:asciiTheme="minorEastAsia" w:hAnsiTheme="minorEastAsia"/>
          <w:b/>
        </w:rPr>
      </w:pPr>
      <w:r w:rsidRPr="0064165A">
        <w:rPr>
          <w:rFonts w:asciiTheme="minorEastAsia" w:hAnsiTheme="minorEastAsia" w:hint="eastAsia"/>
          <w:b/>
        </w:rPr>
        <w:t>（1）</w:t>
      </w:r>
      <w:r w:rsidR="00D820ED">
        <w:rPr>
          <w:rFonts w:asciiTheme="minorEastAsia" w:hAnsiTheme="minorEastAsia" w:hint="eastAsia"/>
          <w:b/>
        </w:rPr>
        <w:t xml:space="preserve"> </w:t>
      </w:r>
      <w:r w:rsidR="00BD7006" w:rsidRPr="0064165A">
        <w:rPr>
          <w:rFonts w:asciiTheme="minorEastAsia" w:hAnsiTheme="minorEastAsia" w:hint="eastAsia"/>
          <w:b/>
        </w:rPr>
        <w:t>拟接收人数是指可以接收报名人数，不是计划录取的人数</w:t>
      </w:r>
      <w:r w:rsidR="009B1F2B" w:rsidRPr="0064165A">
        <w:rPr>
          <w:rFonts w:asciiTheme="minorEastAsia" w:hAnsiTheme="minorEastAsia" w:hint="eastAsia"/>
          <w:b/>
        </w:rPr>
        <w:t>，可以填写1</w:t>
      </w:r>
      <w:r w:rsidR="009B1F2B" w:rsidRPr="0064165A">
        <w:rPr>
          <w:rFonts w:asciiTheme="minorEastAsia" w:hAnsiTheme="minorEastAsia"/>
          <w:b/>
        </w:rPr>
        <w:t>00</w:t>
      </w:r>
      <w:r w:rsidR="009B1F2B" w:rsidRPr="0064165A">
        <w:rPr>
          <w:rFonts w:asciiTheme="minorEastAsia" w:hAnsiTheme="minorEastAsia" w:hint="eastAsia"/>
          <w:b/>
        </w:rPr>
        <w:t>，保证</w:t>
      </w:r>
      <w:r w:rsidR="008F6183" w:rsidRPr="0064165A">
        <w:rPr>
          <w:rFonts w:asciiTheme="minorEastAsia" w:hAnsiTheme="minorEastAsia" w:hint="eastAsia"/>
          <w:b/>
        </w:rPr>
        <w:t>想申请的</w:t>
      </w:r>
      <w:r w:rsidR="009B1F2B" w:rsidRPr="0064165A">
        <w:rPr>
          <w:rFonts w:asciiTheme="minorEastAsia" w:hAnsiTheme="minorEastAsia" w:hint="eastAsia"/>
          <w:b/>
        </w:rPr>
        <w:t>学生都可以申请</w:t>
      </w:r>
      <w:r w:rsidRPr="0064165A">
        <w:rPr>
          <w:rFonts w:asciiTheme="minorEastAsia" w:hAnsiTheme="minorEastAsia" w:hint="eastAsia"/>
          <w:b/>
        </w:rPr>
        <w:t>；</w:t>
      </w:r>
    </w:p>
    <w:p w:rsidR="00171289" w:rsidRDefault="00171289" w:rsidP="00D820ED">
      <w:pPr>
        <w:spacing w:line="440" w:lineRule="atLeast"/>
        <w:ind w:firstLineChars="200" w:firstLine="422"/>
        <w:rPr>
          <w:rFonts w:asciiTheme="minorEastAsia" w:hAnsiTheme="minorEastAsia"/>
          <w:b/>
        </w:rPr>
      </w:pPr>
      <w:r w:rsidRPr="0064165A">
        <w:rPr>
          <w:rFonts w:asciiTheme="minorEastAsia" w:hAnsiTheme="minorEastAsia" w:hint="eastAsia"/>
          <w:b/>
        </w:rPr>
        <w:lastRenderedPageBreak/>
        <w:t>（2）</w:t>
      </w:r>
      <w:r w:rsidR="00D820ED">
        <w:rPr>
          <w:rFonts w:asciiTheme="minorEastAsia" w:hAnsiTheme="minorEastAsia" w:hint="eastAsia"/>
          <w:b/>
        </w:rPr>
        <w:t xml:space="preserve"> </w:t>
      </w:r>
      <w:r w:rsidR="00D56265">
        <w:rPr>
          <w:rFonts w:asciiTheme="minorEastAsia" w:hAnsiTheme="minorEastAsia" w:hint="eastAsia"/>
          <w:b/>
        </w:rPr>
        <w:t>在</w:t>
      </w:r>
      <w:r w:rsidR="00455017" w:rsidRPr="0064165A">
        <w:rPr>
          <w:rFonts w:asciiTheme="minorEastAsia" w:hAnsiTheme="minorEastAsia" w:hint="eastAsia"/>
          <w:b/>
        </w:rPr>
        <w:t>系统里设置的转专业条件</w:t>
      </w:r>
      <w:r w:rsidR="00D56265">
        <w:rPr>
          <w:rFonts w:asciiTheme="minorEastAsia" w:hAnsiTheme="minorEastAsia" w:hint="eastAsia"/>
          <w:b/>
        </w:rPr>
        <w:t>时需要慎重，注意</w:t>
      </w:r>
      <w:r w:rsidR="00455017" w:rsidRPr="0064165A">
        <w:rPr>
          <w:rFonts w:asciiTheme="minorEastAsia" w:hAnsiTheme="minorEastAsia" w:hint="eastAsia"/>
          <w:b/>
        </w:rPr>
        <w:t>不能比《接收转专业学生工作方案表》中的条件严格，</w:t>
      </w:r>
      <w:r w:rsidR="00D56265">
        <w:rPr>
          <w:rFonts w:asciiTheme="minorEastAsia" w:hAnsiTheme="minorEastAsia" w:hint="eastAsia"/>
          <w:b/>
        </w:rPr>
        <w:t>如果某些条件在</w:t>
      </w:r>
      <w:r w:rsidR="00455017" w:rsidRPr="0064165A">
        <w:rPr>
          <w:rFonts w:asciiTheme="minorEastAsia" w:hAnsiTheme="minorEastAsia" w:hint="eastAsia"/>
          <w:b/>
        </w:rPr>
        <w:t>系统里</w:t>
      </w:r>
      <w:r w:rsidR="0059670E" w:rsidRPr="0064165A">
        <w:rPr>
          <w:rFonts w:asciiTheme="minorEastAsia" w:hAnsiTheme="minorEastAsia" w:hint="eastAsia"/>
          <w:b/>
        </w:rPr>
        <w:t>无法</w:t>
      </w:r>
      <w:r w:rsidR="00D56265">
        <w:rPr>
          <w:rFonts w:asciiTheme="minorEastAsia" w:hAnsiTheme="minorEastAsia" w:hint="eastAsia"/>
          <w:b/>
        </w:rPr>
        <w:t>设置</w:t>
      </w:r>
      <w:r w:rsidR="00455017" w:rsidRPr="0064165A">
        <w:rPr>
          <w:rFonts w:asciiTheme="minorEastAsia" w:hAnsiTheme="minorEastAsia" w:hint="eastAsia"/>
          <w:b/>
        </w:rPr>
        <w:t>，</w:t>
      </w:r>
      <w:r w:rsidR="00D56265">
        <w:rPr>
          <w:rFonts w:asciiTheme="minorEastAsia" w:hAnsiTheme="minorEastAsia" w:hint="eastAsia"/>
          <w:b/>
        </w:rPr>
        <w:t>那么该条件可不在系统中</w:t>
      </w:r>
      <w:r w:rsidR="0021042C">
        <w:rPr>
          <w:rFonts w:asciiTheme="minorEastAsia" w:hAnsiTheme="minorEastAsia" w:hint="eastAsia"/>
          <w:b/>
        </w:rPr>
        <w:t>进行</w:t>
      </w:r>
      <w:r w:rsidR="00D56265">
        <w:rPr>
          <w:rFonts w:asciiTheme="minorEastAsia" w:hAnsiTheme="minorEastAsia" w:hint="eastAsia"/>
          <w:b/>
        </w:rPr>
        <w:t>设置，后续进行</w:t>
      </w:r>
      <w:r w:rsidR="00455017" w:rsidRPr="0064165A">
        <w:rPr>
          <w:rFonts w:asciiTheme="minorEastAsia" w:hAnsiTheme="minorEastAsia" w:hint="eastAsia"/>
          <w:b/>
        </w:rPr>
        <w:t>人工进行审核</w:t>
      </w:r>
      <w:r w:rsidR="00D56265">
        <w:rPr>
          <w:rFonts w:asciiTheme="minorEastAsia" w:hAnsiTheme="minorEastAsia" w:hint="eastAsia"/>
          <w:b/>
        </w:rPr>
        <w:t>即可</w:t>
      </w:r>
      <w:r w:rsidR="00455017" w:rsidRPr="0064165A">
        <w:rPr>
          <w:rFonts w:asciiTheme="minorEastAsia" w:hAnsiTheme="minorEastAsia" w:hint="eastAsia"/>
          <w:b/>
        </w:rPr>
        <w:t>。</w:t>
      </w:r>
    </w:p>
    <w:p w:rsidR="007E0927" w:rsidRPr="00BA1D7A" w:rsidRDefault="007E0927" w:rsidP="00424AD2">
      <w:pPr>
        <w:spacing w:line="440" w:lineRule="atLeast"/>
        <w:rPr>
          <w:rFonts w:asciiTheme="minorEastAsia" w:hAnsiTheme="minorEastAsia"/>
          <w:b/>
        </w:rPr>
      </w:pPr>
    </w:p>
    <w:p w:rsidR="00D37362" w:rsidRPr="00DE7F9A" w:rsidRDefault="00DE7F9A" w:rsidP="00DE7F9A">
      <w:pPr>
        <w:spacing w:line="440" w:lineRule="atLeast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>4、</w:t>
      </w:r>
      <w:r w:rsidR="006B0EA9" w:rsidRPr="00DE7F9A">
        <w:rPr>
          <w:rFonts w:asciiTheme="minorEastAsia" w:hAnsiTheme="minorEastAsia" w:hint="eastAsia"/>
          <w:b/>
        </w:rPr>
        <w:t>增加完接受学院转专业条件后，</w:t>
      </w:r>
      <w:r w:rsidR="00627CAC" w:rsidRPr="00DE7F9A">
        <w:rPr>
          <w:rFonts w:asciiTheme="minorEastAsia" w:hAnsiTheme="minorEastAsia" w:hint="eastAsia"/>
          <w:b/>
        </w:rPr>
        <w:t>可以看到</w:t>
      </w:r>
      <w:r w:rsidR="00FF0C96" w:rsidRPr="00DE7F9A">
        <w:rPr>
          <w:rFonts w:asciiTheme="minorEastAsia" w:hAnsiTheme="minorEastAsia" w:hint="eastAsia"/>
          <w:b/>
        </w:rPr>
        <w:t>已经增加的</w:t>
      </w:r>
      <w:r w:rsidR="00627CAC" w:rsidRPr="00DE7F9A">
        <w:rPr>
          <w:rFonts w:asciiTheme="minorEastAsia" w:hAnsiTheme="minorEastAsia" w:hint="eastAsia"/>
          <w:b/>
        </w:rPr>
        <w:t>记录</w:t>
      </w:r>
      <w:r w:rsidR="00D37362" w:rsidRPr="00DE7F9A">
        <w:rPr>
          <w:rFonts w:asciiTheme="minorEastAsia" w:hAnsiTheme="minorEastAsia" w:hint="eastAsia"/>
          <w:b/>
        </w:rPr>
        <w:t>，确认无误</w:t>
      </w:r>
      <w:r w:rsidR="00FF0C96" w:rsidRPr="00DE7F9A">
        <w:rPr>
          <w:rFonts w:asciiTheme="minorEastAsia" w:hAnsiTheme="minorEastAsia" w:hint="eastAsia"/>
          <w:b/>
        </w:rPr>
        <w:t>后</w:t>
      </w:r>
      <w:r w:rsidR="00D37362" w:rsidRPr="00DE7F9A">
        <w:rPr>
          <w:rFonts w:asciiTheme="minorEastAsia" w:hAnsiTheme="minorEastAsia" w:hint="eastAsia"/>
          <w:b/>
        </w:rPr>
        <w:t>，勾选点击提交确认，即完成。</w:t>
      </w:r>
    </w:p>
    <w:p w:rsidR="00D37362" w:rsidRDefault="00D37362" w:rsidP="00424AD2">
      <w:pPr>
        <w:spacing w:line="440" w:lineRule="atLeast"/>
        <w:rPr>
          <w:rFonts w:asciiTheme="minorEastAsia" w:hAnsiTheme="minorEastAsia"/>
        </w:rPr>
      </w:pPr>
      <w:r w:rsidRPr="00BA1D7A">
        <w:rPr>
          <w:rFonts w:asciiTheme="minorEastAsia" w:hAnsiTheme="minorEastAsia"/>
          <w:noProof/>
        </w:rPr>
        <w:drawing>
          <wp:inline distT="0" distB="0" distL="0" distR="0">
            <wp:extent cx="5997132" cy="2443276"/>
            <wp:effectExtent l="0" t="0" r="381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2353" cy="244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C33" w:rsidRDefault="00CB4C33" w:rsidP="00424AD2">
      <w:pPr>
        <w:spacing w:line="440" w:lineRule="atLeast"/>
        <w:rPr>
          <w:rFonts w:asciiTheme="minorEastAsia" w:hAnsiTheme="minorEastAsia"/>
          <w:b/>
          <w:sz w:val="28"/>
          <w:szCs w:val="28"/>
        </w:rPr>
      </w:pPr>
    </w:p>
    <w:p w:rsidR="003C0532" w:rsidRPr="00BA1D7A" w:rsidRDefault="003C0532" w:rsidP="00424AD2">
      <w:pPr>
        <w:spacing w:line="440" w:lineRule="atLeast"/>
        <w:rPr>
          <w:rFonts w:asciiTheme="minorEastAsia" w:hAnsiTheme="minorEastAsia"/>
          <w:b/>
          <w:sz w:val="28"/>
          <w:szCs w:val="28"/>
        </w:rPr>
      </w:pPr>
      <w:r w:rsidRPr="00BA1D7A">
        <w:rPr>
          <w:rFonts w:asciiTheme="minorEastAsia" w:hAnsiTheme="minorEastAsia" w:hint="eastAsia"/>
          <w:b/>
          <w:sz w:val="28"/>
          <w:szCs w:val="28"/>
        </w:rPr>
        <w:t>二、转出</w:t>
      </w:r>
      <w:r w:rsidR="002B6FF0">
        <w:rPr>
          <w:rFonts w:asciiTheme="minorEastAsia" w:hAnsiTheme="minorEastAsia" w:hint="eastAsia"/>
          <w:b/>
          <w:sz w:val="28"/>
          <w:szCs w:val="28"/>
        </w:rPr>
        <w:t>(转入)</w:t>
      </w:r>
      <w:r w:rsidRPr="00BA1D7A">
        <w:rPr>
          <w:rFonts w:asciiTheme="minorEastAsia" w:hAnsiTheme="minorEastAsia" w:hint="eastAsia"/>
          <w:b/>
          <w:sz w:val="28"/>
          <w:szCs w:val="28"/>
        </w:rPr>
        <w:t>学院审核</w:t>
      </w:r>
    </w:p>
    <w:p w:rsidR="00CB61CA" w:rsidRPr="00BA1D7A" w:rsidRDefault="00CB61CA" w:rsidP="00424AD2">
      <w:pPr>
        <w:spacing w:line="440" w:lineRule="atLeast"/>
        <w:ind w:firstLine="420"/>
        <w:rPr>
          <w:rFonts w:asciiTheme="minorEastAsia" w:hAnsiTheme="minorEastAsia"/>
        </w:rPr>
      </w:pPr>
      <w:r w:rsidRPr="00BA1D7A">
        <w:rPr>
          <w:rFonts w:asciiTheme="minorEastAsia" w:hAnsiTheme="minorEastAsia" w:hint="eastAsia"/>
        </w:rPr>
        <w:t>转出</w:t>
      </w:r>
      <w:r w:rsidR="002B6FF0">
        <w:rPr>
          <w:rFonts w:asciiTheme="minorEastAsia" w:hAnsiTheme="minorEastAsia" w:hint="eastAsia"/>
        </w:rPr>
        <w:t>（转入）</w:t>
      </w:r>
      <w:r w:rsidRPr="00BA1D7A">
        <w:rPr>
          <w:rFonts w:asciiTheme="minorEastAsia" w:hAnsiTheme="minorEastAsia" w:hint="eastAsia"/>
        </w:rPr>
        <w:t>学院</w:t>
      </w:r>
      <w:r w:rsidR="007C6CA4">
        <w:rPr>
          <w:rFonts w:asciiTheme="minorEastAsia" w:hAnsiTheme="minorEastAsia" w:hint="eastAsia"/>
        </w:rPr>
        <w:t>审核为教学秘书和教学院长二级审核。</w:t>
      </w:r>
    </w:p>
    <w:p w:rsidR="00CB61CA" w:rsidRDefault="00CB61CA" w:rsidP="00424AD2">
      <w:pPr>
        <w:pStyle w:val="a7"/>
        <w:spacing w:line="440" w:lineRule="atLeast"/>
        <w:ind w:left="420" w:firstLineChars="0" w:firstLine="0"/>
        <w:rPr>
          <w:rFonts w:asciiTheme="minorEastAsia" w:hAnsiTheme="minorEastAsia"/>
        </w:rPr>
      </w:pPr>
      <w:r w:rsidRPr="00BA1D7A">
        <w:rPr>
          <w:rFonts w:asciiTheme="minorEastAsia" w:hAnsiTheme="minorEastAsia" w:hint="eastAsia"/>
          <w:b/>
        </w:rPr>
        <w:t>审核操作路径：</w:t>
      </w:r>
      <w:r w:rsidRPr="00BA1D7A">
        <w:rPr>
          <w:rFonts w:asciiTheme="minorEastAsia" w:hAnsiTheme="minorEastAsia" w:hint="eastAsia"/>
        </w:rPr>
        <w:t>学籍管理---学生转专业----审批转专业申请</w:t>
      </w:r>
    </w:p>
    <w:p w:rsidR="007C6CA4" w:rsidRDefault="007C6CA4" w:rsidP="00424AD2">
      <w:pPr>
        <w:pStyle w:val="a7"/>
        <w:spacing w:line="440" w:lineRule="atLeast"/>
        <w:ind w:left="420" w:firstLineChars="0" w:firstLine="0"/>
        <w:rPr>
          <w:rFonts w:asciiTheme="minorEastAsia" w:hAnsiTheme="minorEastAsia"/>
        </w:rPr>
      </w:pPr>
      <w:r>
        <w:rPr>
          <w:noProof/>
        </w:rPr>
        <w:drawing>
          <wp:inline distT="0" distB="0" distL="0" distR="0" wp14:anchorId="6595007F" wp14:editId="41B8BE21">
            <wp:extent cx="4581525" cy="20002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CA4" w:rsidRPr="00BA1D7A" w:rsidRDefault="007C6CA4" w:rsidP="00424AD2">
      <w:pPr>
        <w:pStyle w:val="a7"/>
        <w:spacing w:line="440" w:lineRule="atLeast"/>
        <w:ind w:left="420" w:firstLineChars="0" w:firstLine="0"/>
        <w:rPr>
          <w:rFonts w:asciiTheme="minorEastAsia" w:hAnsiTheme="minorEastAsia"/>
        </w:rPr>
      </w:pPr>
    </w:p>
    <w:p w:rsidR="002B6FF0" w:rsidRPr="00984CD6" w:rsidRDefault="002F3ADF" w:rsidP="00984CD6">
      <w:pPr>
        <w:spacing w:line="440" w:lineRule="atLeast"/>
        <w:rPr>
          <w:rFonts w:asciiTheme="minorEastAsia" w:hAnsiTheme="minorEastAsia"/>
        </w:rPr>
      </w:pPr>
      <w:r w:rsidRPr="00BA1D7A">
        <w:rPr>
          <w:rFonts w:asciiTheme="minorEastAsia" w:hAnsiTheme="minorEastAsia" w:hint="eastAsia"/>
          <w:noProof/>
        </w:rPr>
        <w:lastRenderedPageBreak/>
        <w:drawing>
          <wp:inline distT="0" distB="0" distL="0" distR="0" wp14:anchorId="6DCEDA0E" wp14:editId="33902CA5">
            <wp:extent cx="5274310" cy="200723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0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F8B" w:rsidRDefault="00CA49C3" w:rsidP="00E41071">
      <w:pPr>
        <w:pStyle w:val="a7"/>
        <w:spacing w:line="440" w:lineRule="atLeast"/>
        <w:ind w:left="420" w:firstLineChars="0" w:firstLine="0"/>
        <w:rPr>
          <w:rFonts w:asciiTheme="minorEastAsia" w:hAnsiTheme="minorEastAsia"/>
        </w:rPr>
      </w:pPr>
      <w:r w:rsidRPr="00BA1D7A">
        <w:rPr>
          <w:rFonts w:asciiTheme="minorEastAsia" w:hAnsiTheme="minorEastAsia" w:hint="eastAsia"/>
        </w:rPr>
        <w:t>（一）</w:t>
      </w:r>
      <w:r w:rsidR="003C4429">
        <w:rPr>
          <w:rFonts w:hint="eastAsia"/>
        </w:rPr>
        <w:t>转出（转入）学院教学秘书审核内容如下</w:t>
      </w:r>
      <w:r w:rsidR="00081D51">
        <w:rPr>
          <w:rFonts w:asciiTheme="minorEastAsia" w:hAnsiTheme="minorEastAsia" w:hint="eastAsia"/>
        </w:rPr>
        <w:t>：</w:t>
      </w:r>
    </w:p>
    <w:p w:rsidR="00081D51" w:rsidRPr="00B52C9C" w:rsidRDefault="00081D51" w:rsidP="00081D51">
      <w:pPr>
        <w:spacing w:line="400" w:lineRule="atLeast"/>
        <w:ind w:firstLine="420"/>
        <w:rPr>
          <w:rFonts w:ascii="宋体" w:eastAsia="宋体" w:hAnsi="宋体"/>
        </w:rPr>
      </w:pPr>
      <w:r w:rsidRPr="00B52C9C">
        <w:rPr>
          <w:rFonts w:ascii="宋体" w:eastAsia="宋体" w:hAnsi="宋体" w:hint="eastAsia"/>
        </w:rPr>
        <w:t>1</w:t>
      </w:r>
      <w:r w:rsidRPr="00B52C9C">
        <w:rPr>
          <w:rFonts w:ascii="宋体" w:eastAsia="宋体" w:hAnsi="宋体"/>
        </w:rPr>
        <w:t>.</w:t>
      </w:r>
      <w:r w:rsidRPr="00B52C9C">
        <w:rPr>
          <w:rFonts w:ascii="宋体" w:eastAsia="宋体" w:hAnsi="宋体" w:hint="eastAsia"/>
        </w:rPr>
        <w:t>保送录取的外语类保送生，入学后不得转至非外国语言文学类专业。</w:t>
      </w:r>
    </w:p>
    <w:p w:rsidR="00ED6CAA" w:rsidRDefault="00081D51" w:rsidP="00ED6CAA">
      <w:pPr>
        <w:spacing w:line="400" w:lineRule="atLeast"/>
        <w:ind w:firstLine="420"/>
        <w:rPr>
          <w:rFonts w:ascii="宋体" w:eastAsia="宋体" w:hAnsi="宋体"/>
        </w:rPr>
      </w:pPr>
      <w:r w:rsidRPr="00B52C9C">
        <w:rPr>
          <w:rFonts w:ascii="宋体" w:eastAsia="宋体" w:hAnsi="宋体" w:hint="eastAsia"/>
        </w:rPr>
        <w:t>2</w:t>
      </w:r>
      <w:r w:rsidRPr="00B52C9C">
        <w:rPr>
          <w:rFonts w:ascii="宋体" w:eastAsia="宋体" w:hAnsi="宋体"/>
        </w:rPr>
        <w:t>.</w:t>
      </w:r>
      <w:r w:rsidRPr="00B52C9C">
        <w:rPr>
          <w:rFonts w:ascii="宋体" w:eastAsia="宋体" w:hAnsi="宋体" w:hint="eastAsia"/>
        </w:rPr>
        <w:t>艺术类考生不得转入非艺术类专业学习。</w:t>
      </w:r>
    </w:p>
    <w:p w:rsidR="00BF5728" w:rsidRPr="00B52C9C" w:rsidRDefault="00BF5728" w:rsidP="00ED6CAA">
      <w:pPr>
        <w:spacing w:line="400" w:lineRule="atLeast"/>
        <w:ind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3</w:t>
      </w:r>
      <w:r>
        <w:rPr>
          <w:rFonts w:ascii="宋体" w:eastAsia="宋体" w:hAnsi="宋体"/>
        </w:rPr>
        <w:t>.</w:t>
      </w:r>
      <w:r w:rsidR="003C4429" w:rsidRPr="003C4429">
        <w:rPr>
          <w:rFonts w:hint="eastAsia"/>
        </w:rPr>
        <w:t xml:space="preserve"> </w:t>
      </w:r>
      <w:r w:rsidR="003C4429" w:rsidRPr="003C4429">
        <w:rPr>
          <w:rFonts w:ascii="宋体" w:eastAsia="宋体" w:hAnsi="宋体" w:hint="eastAsia"/>
        </w:rPr>
        <w:t>国际经济与贸易（中外合作办学）专业国际贸易/</w:t>
      </w:r>
      <w:r w:rsidR="004B2DA7">
        <w:rPr>
          <w:rFonts w:ascii="宋体" w:eastAsia="宋体" w:hAnsi="宋体" w:hint="eastAsia"/>
        </w:rPr>
        <w:t>金融风险管理方向的考生，不能申请转专业</w:t>
      </w:r>
      <w:r>
        <w:rPr>
          <w:rFonts w:ascii="宋体" w:eastAsia="宋体" w:hAnsi="宋体" w:hint="eastAsia"/>
        </w:rPr>
        <w:t>。</w:t>
      </w:r>
      <w:bookmarkStart w:id="0" w:name="_GoBack"/>
      <w:bookmarkEnd w:id="0"/>
    </w:p>
    <w:p w:rsidR="00081D51" w:rsidRDefault="00BF5728" w:rsidP="00081D51">
      <w:pPr>
        <w:spacing w:line="400" w:lineRule="atLeast"/>
        <w:ind w:firstLine="420"/>
        <w:rPr>
          <w:rFonts w:ascii="宋体" w:eastAsia="宋体" w:hAnsi="宋体"/>
        </w:rPr>
      </w:pPr>
      <w:r>
        <w:rPr>
          <w:rFonts w:ascii="宋体" w:eastAsia="宋体" w:hAnsi="宋体"/>
        </w:rPr>
        <w:t>4</w:t>
      </w:r>
      <w:r w:rsidR="00081D51" w:rsidRPr="00B52C9C">
        <w:rPr>
          <w:rFonts w:ascii="宋体" w:eastAsia="宋体" w:hAnsi="宋体"/>
        </w:rPr>
        <w:t>.</w:t>
      </w:r>
      <w:r w:rsidR="00081D51" w:rsidRPr="00B52C9C">
        <w:rPr>
          <w:rFonts w:ascii="宋体" w:eastAsia="宋体" w:hAnsi="宋体" w:hint="eastAsia"/>
        </w:rPr>
        <w:t>以下</w:t>
      </w:r>
      <w:r w:rsidR="000F311B">
        <w:rPr>
          <w:rFonts w:ascii="宋体" w:eastAsia="宋体" w:hAnsi="宋体"/>
        </w:rPr>
        <w:t>4</w:t>
      </w:r>
      <w:r w:rsidR="00081D51" w:rsidRPr="00B52C9C">
        <w:rPr>
          <w:rFonts w:ascii="宋体" w:eastAsia="宋体" w:hAnsi="宋体" w:hint="eastAsia"/>
        </w:rPr>
        <w:t>类学生均不能转专业：通过学校自主招生录取的；</w:t>
      </w:r>
      <w:r w:rsidR="00081D51" w:rsidRPr="00B52C9C">
        <w:rPr>
          <w:rFonts w:asciiTheme="minorEastAsia" w:hAnsiTheme="minorEastAsia" w:hint="eastAsia"/>
        </w:rPr>
        <w:t>正在休学、保留学籍或应作退学处理的；违纪处分未解除的</w:t>
      </w:r>
      <w:r w:rsidR="00081D51" w:rsidRPr="00B52C9C">
        <w:rPr>
          <w:rFonts w:ascii="宋体" w:eastAsia="宋体" w:hAnsi="宋体" w:hint="eastAsia"/>
        </w:rPr>
        <w:t>。</w:t>
      </w:r>
    </w:p>
    <w:p w:rsidR="002B6FF0" w:rsidRPr="00B52C9C" w:rsidRDefault="002B6FF0" w:rsidP="00081D51">
      <w:pPr>
        <w:spacing w:line="400" w:lineRule="atLeast"/>
        <w:ind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5</w:t>
      </w:r>
      <w:r>
        <w:rPr>
          <w:rFonts w:ascii="宋体" w:eastAsia="宋体" w:hAnsi="宋体"/>
        </w:rPr>
        <w:t>.</w:t>
      </w:r>
      <w:r w:rsidRPr="00ED6CAA">
        <w:rPr>
          <w:rFonts w:ascii="宋体" w:eastAsia="宋体" w:hAnsi="宋体" w:hint="eastAsia"/>
        </w:rPr>
        <w:t>申请的学生同时须符合转入学院的接收要求。</w:t>
      </w:r>
    </w:p>
    <w:p w:rsidR="00C65A25" w:rsidRDefault="00DF608B" w:rsidP="00DF608B">
      <w:pPr>
        <w:spacing w:line="440" w:lineRule="atLeast"/>
        <w:ind w:firstLine="420"/>
        <w:rPr>
          <w:rFonts w:asciiTheme="minorEastAsia" w:hAnsiTheme="minorEastAsia"/>
        </w:rPr>
      </w:pPr>
      <w:r w:rsidRPr="00BA1D7A">
        <w:rPr>
          <w:rFonts w:asciiTheme="minorEastAsia" w:hAnsiTheme="minorEastAsia" w:hint="eastAsia"/>
        </w:rPr>
        <w:t xml:space="preserve">（二） </w:t>
      </w:r>
      <w:r w:rsidR="006A7164" w:rsidRPr="00BA1D7A">
        <w:rPr>
          <w:rFonts w:asciiTheme="minorEastAsia" w:hAnsiTheme="minorEastAsia" w:hint="eastAsia"/>
        </w:rPr>
        <w:t>转出（转入）</w:t>
      </w:r>
      <w:r w:rsidR="00C65A25" w:rsidRPr="00BA1D7A">
        <w:rPr>
          <w:rFonts w:asciiTheme="minorEastAsia" w:hAnsiTheme="minorEastAsia" w:hint="eastAsia"/>
        </w:rPr>
        <w:t>教学院长</w:t>
      </w:r>
      <w:r w:rsidR="00754226">
        <w:rPr>
          <w:rFonts w:hint="eastAsia"/>
        </w:rPr>
        <w:t>对符合上述各项要求的学生作综合审核</w:t>
      </w:r>
      <w:r w:rsidR="00C65A25" w:rsidRPr="00BA1D7A">
        <w:rPr>
          <w:rFonts w:asciiTheme="minorEastAsia" w:hAnsiTheme="minorEastAsia" w:hint="eastAsia"/>
        </w:rPr>
        <w:t>。</w:t>
      </w:r>
    </w:p>
    <w:p w:rsidR="00D00829" w:rsidRPr="00446B3C" w:rsidRDefault="00D00829" w:rsidP="00446B3C">
      <w:pPr>
        <w:spacing w:line="440" w:lineRule="atLeast"/>
        <w:ind w:firstLine="420"/>
        <w:rPr>
          <w:rFonts w:asciiTheme="minorEastAsia" w:hAnsiTheme="minorEastAsia"/>
          <w:b/>
          <w:color w:val="FF0000"/>
        </w:rPr>
      </w:pPr>
      <w:r w:rsidRPr="00C70215">
        <w:rPr>
          <w:rFonts w:asciiTheme="minorEastAsia" w:hAnsiTheme="minorEastAsia" w:hint="eastAsia"/>
          <w:b/>
          <w:color w:val="FF0000"/>
        </w:rPr>
        <w:t>注意：</w:t>
      </w:r>
      <w:r w:rsidRPr="00C70215">
        <w:rPr>
          <w:rFonts w:asciiTheme="minorEastAsia" w:hAnsiTheme="minorEastAsia" w:hint="eastAsia"/>
          <w:b/>
        </w:rPr>
        <w:t>只有转出学院教务干事和教学院长均审核完成后，转入学院才可以看到学生的申请记录。</w:t>
      </w:r>
    </w:p>
    <w:p w:rsidR="002B6FF0" w:rsidRDefault="002B6FF0" w:rsidP="00DF608B">
      <w:pPr>
        <w:spacing w:line="440" w:lineRule="atLeast"/>
        <w:ind w:firstLine="420"/>
        <w:rPr>
          <w:rFonts w:asciiTheme="minorEastAsia" w:hAnsiTheme="minorEastAsia"/>
          <w:b/>
        </w:rPr>
      </w:pPr>
    </w:p>
    <w:p w:rsidR="002B6FF0" w:rsidRPr="00C70215" w:rsidRDefault="002B6FF0" w:rsidP="00DF608B">
      <w:pPr>
        <w:spacing w:line="440" w:lineRule="atLeast"/>
        <w:ind w:firstLine="420"/>
        <w:rPr>
          <w:rFonts w:asciiTheme="minorEastAsia" w:hAnsiTheme="minorEastAsia"/>
          <w:b/>
        </w:rPr>
      </w:pPr>
    </w:p>
    <w:p w:rsidR="007C6CA4" w:rsidRDefault="00CD27A3" w:rsidP="00CD27A3">
      <w:pPr>
        <w:spacing w:line="440" w:lineRule="atLeas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三</w:t>
      </w:r>
      <w:r w:rsidRPr="00BA1D7A">
        <w:rPr>
          <w:rFonts w:asciiTheme="minorEastAsia" w:hAnsiTheme="minorEastAsia" w:hint="eastAsia"/>
          <w:b/>
          <w:sz w:val="28"/>
          <w:szCs w:val="28"/>
        </w:rPr>
        <w:t>、</w:t>
      </w:r>
      <w:r w:rsidR="00F62747">
        <w:rPr>
          <w:rFonts w:asciiTheme="minorEastAsia" w:hAnsiTheme="minorEastAsia" w:hint="eastAsia"/>
          <w:b/>
          <w:sz w:val="28"/>
          <w:szCs w:val="28"/>
        </w:rPr>
        <w:t>转入学院</w:t>
      </w:r>
      <w:r w:rsidR="002B6FF0">
        <w:rPr>
          <w:rFonts w:asciiTheme="minorEastAsia" w:hAnsiTheme="minorEastAsia" w:hint="eastAsia"/>
          <w:b/>
          <w:sz w:val="28"/>
          <w:szCs w:val="28"/>
        </w:rPr>
        <w:t>查看申请学生学籍信息和成绩的路径</w:t>
      </w:r>
    </w:p>
    <w:p w:rsidR="00852612" w:rsidRDefault="00F51DA1" w:rsidP="00B12104">
      <w:pPr>
        <w:pStyle w:val="a7"/>
        <w:spacing w:line="440" w:lineRule="atLeast"/>
        <w:ind w:left="420" w:firstLine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进入转入审核界面后，点击“查询”，可以看到申请转入的学生名单</w:t>
      </w:r>
      <w:r w:rsidR="00852612">
        <w:rPr>
          <w:rFonts w:asciiTheme="minorEastAsia" w:hAnsiTheme="minorEastAsia" w:hint="eastAsia"/>
        </w:rPr>
        <w:t>。</w:t>
      </w:r>
    </w:p>
    <w:p w:rsidR="002B6FF0" w:rsidRDefault="002B6FF0" w:rsidP="002B6FF0">
      <w:pPr>
        <w:pStyle w:val="a7"/>
        <w:spacing w:line="440" w:lineRule="atLeast"/>
        <w:ind w:firstLineChars="0" w:firstLine="0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0" distR="0" wp14:anchorId="2F13CF51" wp14:editId="2605131F">
            <wp:extent cx="5274310" cy="281686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0D" w:rsidRDefault="001A580D" w:rsidP="002B6FF0">
      <w:pPr>
        <w:pStyle w:val="a7"/>
        <w:spacing w:line="440" w:lineRule="atLeast"/>
        <w:ind w:firstLineChars="0" w:firstLine="0"/>
        <w:rPr>
          <w:rFonts w:asciiTheme="minorEastAsia" w:hAnsiTheme="minorEastAsia"/>
        </w:rPr>
      </w:pPr>
      <w:r>
        <w:rPr>
          <w:noProof/>
        </w:rPr>
        <w:drawing>
          <wp:inline distT="0" distB="0" distL="0" distR="0" wp14:anchorId="7DC70F1B" wp14:editId="589B6AC7">
            <wp:extent cx="5274310" cy="11328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347" w:rsidRDefault="00660347" w:rsidP="002F3ADF">
      <w:pPr>
        <w:pStyle w:val="a7"/>
        <w:spacing w:line="440" w:lineRule="atLeast"/>
        <w:ind w:firstLine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</w:t>
      </w:r>
      <w:r>
        <w:rPr>
          <w:rFonts w:asciiTheme="minorEastAsia" w:hAnsiTheme="minorEastAsia"/>
        </w:rPr>
        <w:t>.</w:t>
      </w:r>
      <w:r>
        <w:rPr>
          <w:rFonts w:asciiTheme="minorEastAsia" w:hAnsiTheme="minorEastAsia" w:hint="eastAsia"/>
        </w:rPr>
        <w:t>此页面中可以直接查看学生的加权平均分和加权平均分专业排名。</w:t>
      </w:r>
    </w:p>
    <w:p w:rsidR="002F3ADF" w:rsidRPr="002B6FF0" w:rsidRDefault="00660347" w:rsidP="002F3ADF">
      <w:pPr>
        <w:pStyle w:val="a7"/>
        <w:spacing w:line="440" w:lineRule="atLeast"/>
        <w:ind w:firstLine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2</w:t>
      </w:r>
      <w:r>
        <w:rPr>
          <w:rFonts w:asciiTheme="minorEastAsia" w:hAnsiTheme="minorEastAsia"/>
        </w:rPr>
        <w:t>.</w:t>
      </w:r>
      <w:r w:rsidR="002F3ADF" w:rsidRPr="002B6FF0">
        <w:rPr>
          <w:rFonts w:asciiTheme="minorEastAsia" w:hAnsiTheme="minorEastAsia" w:hint="eastAsia"/>
        </w:rPr>
        <w:t>点击“成绩单打印”，可以看到学生的成绩</w:t>
      </w:r>
      <w:r w:rsidR="002F3ADF">
        <w:rPr>
          <w:rFonts w:asciiTheme="minorEastAsia" w:hAnsiTheme="minorEastAsia" w:hint="eastAsia"/>
        </w:rPr>
        <w:t>总表</w:t>
      </w:r>
      <w:r w:rsidR="002F3ADF" w:rsidRPr="002B6FF0">
        <w:rPr>
          <w:rFonts w:asciiTheme="minorEastAsia" w:hAnsiTheme="minorEastAsia" w:hint="eastAsia"/>
        </w:rPr>
        <w:t>。</w:t>
      </w:r>
    </w:p>
    <w:p w:rsidR="002B6FF0" w:rsidRDefault="00660347" w:rsidP="002B6FF0">
      <w:pPr>
        <w:pStyle w:val="a7"/>
        <w:spacing w:line="440" w:lineRule="atLeast"/>
        <w:ind w:firstLine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/>
        </w:rPr>
        <w:t>.</w:t>
      </w:r>
      <w:r w:rsidR="00B12104">
        <w:rPr>
          <w:rFonts w:asciiTheme="minorEastAsia" w:hAnsiTheme="minorEastAsia" w:hint="eastAsia"/>
        </w:rPr>
        <w:t>点击学生的学号，</w:t>
      </w:r>
      <w:r w:rsidR="00B12104" w:rsidRPr="00BA1D7A">
        <w:rPr>
          <w:rFonts w:asciiTheme="minorEastAsia" w:hAnsiTheme="minorEastAsia" w:hint="eastAsia"/>
        </w:rPr>
        <w:t>选择</w:t>
      </w:r>
      <w:r w:rsidR="00B12104">
        <w:rPr>
          <w:rFonts w:asciiTheme="minorEastAsia" w:hAnsiTheme="minorEastAsia" w:hint="eastAsia"/>
        </w:rPr>
        <w:t>“</w:t>
      </w:r>
      <w:r w:rsidR="00B12104" w:rsidRPr="00BA1D7A">
        <w:rPr>
          <w:rFonts w:asciiTheme="minorEastAsia" w:hAnsiTheme="minorEastAsia" w:hint="eastAsia"/>
        </w:rPr>
        <w:t>其他信息</w:t>
      </w:r>
      <w:r w:rsidR="00B12104">
        <w:rPr>
          <w:rFonts w:asciiTheme="minorEastAsia" w:hAnsiTheme="minorEastAsia" w:hint="eastAsia"/>
        </w:rPr>
        <w:t>”</w:t>
      </w:r>
      <w:r w:rsidR="00B12104" w:rsidRPr="00BA1D7A">
        <w:rPr>
          <w:rFonts w:asciiTheme="minorEastAsia" w:hAnsiTheme="minorEastAsia" w:hint="eastAsia"/>
        </w:rPr>
        <w:t>，</w:t>
      </w:r>
      <w:r w:rsidR="00B12104">
        <w:rPr>
          <w:rFonts w:asciiTheme="minorEastAsia" w:hAnsiTheme="minorEastAsia" w:hint="eastAsia"/>
        </w:rPr>
        <w:t>其中“</w:t>
      </w:r>
      <w:r w:rsidR="00B12104" w:rsidRPr="00BA1D7A">
        <w:rPr>
          <w:rFonts w:asciiTheme="minorEastAsia" w:hAnsiTheme="minorEastAsia" w:hint="eastAsia"/>
        </w:rPr>
        <w:t>入学方式</w:t>
      </w:r>
      <w:r w:rsidR="00B12104">
        <w:rPr>
          <w:rFonts w:asciiTheme="minorEastAsia" w:hAnsiTheme="minorEastAsia" w:hint="eastAsia"/>
        </w:rPr>
        <w:t>”</w:t>
      </w:r>
      <w:r w:rsidR="00B12104" w:rsidRPr="00BA1D7A">
        <w:rPr>
          <w:rFonts w:asciiTheme="minorEastAsia" w:hAnsiTheme="minorEastAsia" w:hint="eastAsia"/>
        </w:rPr>
        <w:t>一栏</w:t>
      </w:r>
      <w:r w:rsidR="00B12104">
        <w:rPr>
          <w:rFonts w:asciiTheme="minorEastAsia" w:hAnsiTheme="minorEastAsia" w:hint="eastAsia"/>
        </w:rPr>
        <w:t>会标注</w:t>
      </w:r>
      <w:r w:rsidR="00B12104" w:rsidRPr="00BA1D7A">
        <w:rPr>
          <w:rFonts w:asciiTheme="minorEastAsia" w:hAnsiTheme="minorEastAsia" w:hint="eastAsia"/>
        </w:rPr>
        <w:t>一般统考生</w:t>
      </w:r>
      <w:r w:rsidR="00B12104">
        <w:rPr>
          <w:rFonts w:asciiTheme="minorEastAsia" w:hAnsiTheme="minorEastAsia" w:hint="eastAsia"/>
        </w:rPr>
        <w:t>或</w:t>
      </w:r>
      <w:r w:rsidR="00B12104" w:rsidRPr="00BA1D7A">
        <w:rPr>
          <w:rFonts w:asciiTheme="minorEastAsia" w:hAnsiTheme="minorEastAsia" w:hint="eastAsia"/>
        </w:rPr>
        <w:t>自主招生</w:t>
      </w:r>
      <w:r w:rsidR="00B12104">
        <w:rPr>
          <w:rFonts w:asciiTheme="minorEastAsia" w:hAnsiTheme="minorEastAsia" w:hint="eastAsia"/>
        </w:rPr>
        <w:t>，“招生科类”会标注文理科信息。选择“成绩信息”，可以查看学生的</w:t>
      </w:r>
      <w:r w:rsidR="00D92700">
        <w:rPr>
          <w:rFonts w:asciiTheme="minorEastAsia" w:hAnsiTheme="minorEastAsia" w:hint="eastAsia"/>
        </w:rPr>
        <w:t>课程</w:t>
      </w:r>
      <w:r w:rsidR="00B12104">
        <w:rPr>
          <w:rFonts w:asciiTheme="minorEastAsia" w:hAnsiTheme="minorEastAsia" w:hint="eastAsia"/>
        </w:rPr>
        <w:t>成绩。</w:t>
      </w:r>
    </w:p>
    <w:p w:rsidR="00B12104" w:rsidRPr="002B6FF0" w:rsidRDefault="00B12104" w:rsidP="002B6FF0">
      <w:pPr>
        <w:spacing w:line="440" w:lineRule="atLeast"/>
        <w:rPr>
          <w:rFonts w:asciiTheme="minorEastAsia" w:hAnsiTheme="minorEastAsia"/>
        </w:rPr>
      </w:pPr>
      <w:r w:rsidRPr="00BA1D7A">
        <w:rPr>
          <w:noProof/>
        </w:rPr>
        <w:drawing>
          <wp:inline distT="0" distB="0" distL="0" distR="0" wp14:anchorId="60B97F90" wp14:editId="475FA24F">
            <wp:extent cx="5274310" cy="2511287"/>
            <wp:effectExtent l="1905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1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894" w:rsidRPr="00D92700" w:rsidRDefault="00F06894" w:rsidP="00D92700">
      <w:pPr>
        <w:spacing w:line="440" w:lineRule="atLeast"/>
        <w:rPr>
          <w:rFonts w:asciiTheme="minorEastAsia" w:hAnsiTheme="minorEastAsia"/>
        </w:rPr>
      </w:pPr>
    </w:p>
    <w:sectPr w:rsidR="00F06894" w:rsidRPr="00D92700" w:rsidSect="004437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543" w:rsidRDefault="005E5543" w:rsidP="00CB61CA">
      <w:r>
        <w:separator/>
      </w:r>
    </w:p>
  </w:endnote>
  <w:endnote w:type="continuationSeparator" w:id="0">
    <w:p w:rsidR="005E5543" w:rsidRDefault="005E5543" w:rsidP="00CB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543" w:rsidRDefault="005E5543" w:rsidP="00CB61CA">
      <w:r>
        <w:separator/>
      </w:r>
    </w:p>
  </w:footnote>
  <w:footnote w:type="continuationSeparator" w:id="0">
    <w:p w:rsidR="005E5543" w:rsidRDefault="005E5543" w:rsidP="00CB6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87855"/>
    <w:multiLevelType w:val="hybridMultilevel"/>
    <w:tmpl w:val="8B7CA3FE"/>
    <w:lvl w:ilvl="0" w:tplc="E0325AD8">
      <w:start w:val="1"/>
      <w:numFmt w:val="japaneseCounting"/>
      <w:lvlText w:val="%1、"/>
      <w:lvlJc w:val="left"/>
      <w:pPr>
        <w:ind w:left="987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 w15:restartNumberingAfterBreak="0">
    <w:nsid w:val="1E81781D"/>
    <w:multiLevelType w:val="hybridMultilevel"/>
    <w:tmpl w:val="85C8B9C6"/>
    <w:lvl w:ilvl="0" w:tplc="C17EB8E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CC2007"/>
    <w:multiLevelType w:val="hybridMultilevel"/>
    <w:tmpl w:val="E3F82300"/>
    <w:lvl w:ilvl="0" w:tplc="1394845A">
      <w:start w:val="1"/>
      <w:numFmt w:val="japaneseCounting"/>
      <w:lvlText w:val="%1、"/>
      <w:lvlJc w:val="left"/>
      <w:pPr>
        <w:ind w:left="576" w:hanging="576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4B1046A"/>
    <w:multiLevelType w:val="hybridMultilevel"/>
    <w:tmpl w:val="1974D4D8"/>
    <w:lvl w:ilvl="0" w:tplc="F2BCC05C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8A10BC0"/>
    <w:multiLevelType w:val="hybridMultilevel"/>
    <w:tmpl w:val="51C45326"/>
    <w:lvl w:ilvl="0" w:tplc="6ECE40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8E67A4A"/>
    <w:multiLevelType w:val="hybridMultilevel"/>
    <w:tmpl w:val="D3D0637C"/>
    <w:lvl w:ilvl="0" w:tplc="A94EC3FA">
      <w:start w:val="2"/>
      <w:numFmt w:val="japaneseCounting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61CA"/>
    <w:rsid w:val="00004E09"/>
    <w:rsid w:val="000324BD"/>
    <w:rsid w:val="000453C1"/>
    <w:rsid w:val="00081D51"/>
    <w:rsid w:val="000C2B02"/>
    <w:rsid w:val="000F311B"/>
    <w:rsid w:val="000F65B6"/>
    <w:rsid w:val="00171289"/>
    <w:rsid w:val="001907C4"/>
    <w:rsid w:val="001A580D"/>
    <w:rsid w:val="001B098B"/>
    <w:rsid w:val="001B490B"/>
    <w:rsid w:val="001B4BA0"/>
    <w:rsid w:val="001F5584"/>
    <w:rsid w:val="0021042C"/>
    <w:rsid w:val="0021759B"/>
    <w:rsid w:val="00226CAE"/>
    <w:rsid w:val="00255267"/>
    <w:rsid w:val="00271E3E"/>
    <w:rsid w:val="00280A97"/>
    <w:rsid w:val="00287AD9"/>
    <w:rsid w:val="002A716C"/>
    <w:rsid w:val="002B6FF0"/>
    <w:rsid w:val="002C56FC"/>
    <w:rsid w:val="002E4F31"/>
    <w:rsid w:val="002E5CA2"/>
    <w:rsid w:val="002F2CB1"/>
    <w:rsid w:val="002F3ADF"/>
    <w:rsid w:val="00321C85"/>
    <w:rsid w:val="00371870"/>
    <w:rsid w:val="003B49C1"/>
    <w:rsid w:val="003C0532"/>
    <w:rsid w:val="003C4429"/>
    <w:rsid w:val="003C4789"/>
    <w:rsid w:val="003E7261"/>
    <w:rsid w:val="00415B16"/>
    <w:rsid w:val="00424AD2"/>
    <w:rsid w:val="00432974"/>
    <w:rsid w:val="00443744"/>
    <w:rsid w:val="00446B3C"/>
    <w:rsid w:val="00453358"/>
    <w:rsid w:val="004544B7"/>
    <w:rsid w:val="00455017"/>
    <w:rsid w:val="00474787"/>
    <w:rsid w:val="0047671D"/>
    <w:rsid w:val="00490EF6"/>
    <w:rsid w:val="00491399"/>
    <w:rsid w:val="004B1124"/>
    <w:rsid w:val="004B2DA7"/>
    <w:rsid w:val="004C30EE"/>
    <w:rsid w:val="004D4082"/>
    <w:rsid w:val="004E01D2"/>
    <w:rsid w:val="0054586C"/>
    <w:rsid w:val="00570763"/>
    <w:rsid w:val="00573EFB"/>
    <w:rsid w:val="0059670E"/>
    <w:rsid w:val="005B0F8B"/>
    <w:rsid w:val="005C4710"/>
    <w:rsid w:val="005D1E9E"/>
    <w:rsid w:val="005D2C9E"/>
    <w:rsid w:val="005D7359"/>
    <w:rsid w:val="005E5543"/>
    <w:rsid w:val="00602BE8"/>
    <w:rsid w:val="00627CAC"/>
    <w:rsid w:val="0063111B"/>
    <w:rsid w:val="0064165A"/>
    <w:rsid w:val="006522C0"/>
    <w:rsid w:val="006541B8"/>
    <w:rsid w:val="0066033D"/>
    <w:rsid w:val="00660347"/>
    <w:rsid w:val="00661084"/>
    <w:rsid w:val="00666607"/>
    <w:rsid w:val="00684D7D"/>
    <w:rsid w:val="0069064F"/>
    <w:rsid w:val="00697221"/>
    <w:rsid w:val="006A7164"/>
    <w:rsid w:val="006B0EA9"/>
    <w:rsid w:val="006C501D"/>
    <w:rsid w:val="006F259A"/>
    <w:rsid w:val="006F3123"/>
    <w:rsid w:val="006F3494"/>
    <w:rsid w:val="006F7641"/>
    <w:rsid w:val="007056F6"/>
    <w:rsid w:val="00710347"/>
    <w:rsid w:val="007151DF"/>
    <w:rsid w:val="00745AD6"/>
    <w:rsid w:val="00751E30"/>
    <w:rsid w:val="00754226"/>
    <w:rsid w:val="00775542"/>
    <w:rsid w:val="00777642"/>
    <w:rsid w:val="0078727E"/>
    <w:rsid w:val="007B0DC8"/>
    <w:rsid w:val="007C3921"/>
    <w:rsid w:val="007C5DAD"/>
    <w:rsid w:val="007C6CA4"/>
    <w:rsid w:val="007E0927"/>
    <w:rsid w:val="0080122E"/>
    <w:rsid w:val="00836287"/>
    <w:rsid w:val="00852612"/>
    <w:rsid w:val="008568B8"/>
    <w:rsid w:val="008720F5"/>
    <w:rsid w:val="00882362"/>
    <w:rsid w:val="008938E7"/>
    <w:rsid w:val="00894703"/>
    <w:rsid w:val="008C4C59"/>
    <w:rsid w:val="008D2EC7"/>
    <w:rsid w:val="008F45EB"/>
    <w:rsid w:val="008F6183"/>
    <w:rsid w:val="00900712"/>
    <w:rsid w:val="00931BE9"/>
    <w:rsid w:val="00943641"/>
    <w:rsid w:val="00964D96"/>
    <w:rsid w:val="00984CD6"/>
    <w:rsid w:val="00994FB8"/>
    <w:rsid w:val="009A2BA3"/>
    <w:rsid w:val="009B1F2B"/>
    <w:rsid w:val="009E59B3"/>
    <w:rsid w:val="009F15FF"/>
    <w:rsid w:val="00A06652"/>
    <w:rsid w:val="00A070D3"/>
    <w:rsid w:val="00A07684"/>
    <w:rsid w:val="00A24063"/>
    <w:rsid w:val="00A3475A"/>
    <w:rsid w:val="00A4260C"/>
    <w:rsid w:val="00A64325"/>
    <w:rsid w:val="00A67905"/>
    <w:rsid w:val="00A9026D"/>
    <w:rsid w:val="00AA5039"/>
    <w:rsid w:val="00AC1C91"/>
    <w:rsid w:val="00AC548B"/>
    <w:rsid w:val="00AE4E9C"/>
    <w:rsid w:val="00B12104"/>
    <w:rsid w:val="00B26D77"/>
    <w:rsid w:val="00B33794"/>
    <w:rsid w:val="00B45AE2"/>
    <w:rsid w:val="00B52C9C"/>
    <w:rsid w:val="00B64729"/>
    <w:rsid w:val="00B72293"/>
    <w:rsid w:val="00BA1D7A"/>
    <w:rsid w:val="00BD7006"/>
    <w:rsid w:val="00BE1C03"/>
    <w:rsid w:val="00BE26FD"/>
    <w:rsid w:val="00BF5728"/>
    <w:rsid w:val="00C102B2"/>
    <w:rsid w:val="00C103DE"/>
    <w:rsid w:val="00C1294A"/>
    <w:rsid w:val="00C17D4C"/>
    <w:rsid w:val="00C40237"/>
    <w:rsid w:val="00C4718B"/>
    <w:rsid w:val="00C52AD4"/>
    <w:rsid w:val="00C612B9"/>
    <w:rsid w:val="00C65A25"/>
    <w:rsid w:val="00C70215"/>
    <w:rsid w:val="00C82614"/>
    <w:rsid w:val="00C946EC"/>
    <w:rsid w:val="00CA49C3"/>
    <w:rsid w:val="00CA7FA8"/>
    <w:rsid w:val="00CB4C33"/>
    <w:rsid w:val="00CB61CA"/>
    <w:rsid w:val="00CD27A3"/>
    <w:rsid w:val="00D00829"/>
    <w:rsid w:val="00D050E8"/>
    <w:rsid w:val="00D06A99"/>
    <w:rsid w:val="00D10215"/>
    <w:rsid w:val="00D12519"/>
    <w:rsid w:val="00D2410D"/>
    <w:rsid w:val="00D37362"/>
    <w:rsid w:val="00D41357"/>
    <w:rsid w:val="00D56265"/>
    <w:rsid w:val="00D7456C"/>
    <w:rsid w:val="00D771CA"/>
    <w:rsid w:val="00D820ED"/>
    <w:rsid w:val="00D92700"/>
    <w:rsid w:val="00DA124E"/>
    <w:rsid w:val="00DB76C7"/>
    <w:rsid w:val="00DE7F9A"/>
    <w:rsid w:val="00DF2D6A"/>
    <w:rsid w:val="00DF608B"/>
    <w:rsid w:val="00E03240"/>
    <w:rsid w:val="00E04C72"/>
    <w:rsid w:val="00E12D0E"/>
    <w:rsid w:val="00E24B87"/>
    <w:rsid w:val="00E25157"/>
    <w:rsid w:val="00E3786C"/>
    <w:rsid w:val="00E41071"/>
    <w:rsid w:val="00E43E8A"/>
    <w:rsid w:val="00E614A6"/>
    <w:rsid w:val="00E7151C"/>
    <w:rsid w:val="00EB584F"/>
    <w:rsid w:val="00EB621A"/>
    <w:rsid w:val="00EC41C1"/>
    <w:rsid w:val="00ED0260"/>
    <w:rsid w:val="00ED6CAA"/>
    <w:rsid w:val="00EF29C7"/>
    <w:rsid w:val="00EF3349"/>
    <w:rsid w:val="00F06894"/>
    <w:rsid w:val="00F24A19"/>
    <w:rsid w:val="00F26E15"/>
    <w:rsid w:val="00F45C09"/>
    <w:rsid w:val="00F5170D"/>
    <w:rsid w:val="00F51DA1"/>
    <w:rsid w:val="00F62747"/>
    <w:rsid w:val="00F6774D"/>
    <w:rsid w:val="00F711C8"/>
    <w:rsid w:val="00F769D2"/>
    <w:rsid w:val="00F9106E"/>
    <w:rsid w:val="00FA09E6"/>
    <w:rsid w:val="00FA4B7D"/>
    <w:rsid w:val="00FC19DC"/>
    <w:rsid w:val="00FD08A7"/>
    <w:rsid w:val="00FE37C5"/>
    <w:rsid w:val="00FF0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4ABDC7"/>
  <w15:docId w15:val="{B51CEA7C-32EE-4E6F-BEE4-998ADB82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61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61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61CA"/>
    <w:rPr>
      <w:sz w:val="18"/>
      <w:szCs w:val="18"/>
    </w:rPr>
  </w:style>
  <w:style w:type="paragraph" w:styleId="a7">
    <w:name w:val="List Paragraph"/>
    <w:basedOn w:val="a"/>
    <w:uiPriority w:val="34"/>
    <w:qFormat/>
    <w:rsid w:val="00CB61CA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CB61C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B61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3214</TotalTime>
  <Pages>5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邢瑶瑶</cp:lastModifiedBy>
  <cp:revision>207</cp:revision>
  <dcterms:created xsi:type="dcterms:W3CDTF">2017-03-14T05:19:00Z</dcterms:created>
  <dcterms:modified xsi:type="dcterms:W3CDTF">2023-03-20T01:39:00Z</dcterms:modified>
</cp:coreProperties>
</file>