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2025西班牙语（西班牙语-英语复语试验班）专业本科培养方案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西班牙语教学始于1977年，在时任校长苏步青先生的大力支持下，首届西语学生于1978年赴墨西哥学院深造，其中诞生了陈众议等对中西、中拉交往产生重要影响的校友。2016年，新的西班牙语语言文学系成立。西班牙文系的教师从国内外知名大学获得博士学位，都曾经长期在对象国学习工作，研究领域覆盖文学、语言学、翻译学和国别研究。本专业为社会培养了大量精通西班牙语、富有人文精神、饱含中国情怀、具备国际视野的优秀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西-英复语领军人才。学生应掌握语言、文学以及相关人文和科技方面的基础知识；具有较强的跨文化交际能力；扎实的西班牙语、英语听、说、读、写、译基本功；充分了解中国国情和西班牙语、英语国家的历史与现状；富于思辨精神和创新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793067" cy="1490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93067" cy="1490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 学位授予说明：</w:t>
      </w:r>
    </w:p>
    <w:p>
      <w:pPr>
        <w:spacing w:after="0"/>
        <w:ind w:left="0"/>
        <w:jc w:val="left"/>
      </w:pPr>
      <w:r>
        <w:drawing>
          <wp:inline distT="0" distB="0" distL="0" distR="0">
            <wp:extent cx="3488267" cy="104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488267" cy="10498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2980267" cy="1219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80267" cy="1219200"/>
                    </a:xfrm>
                    <a:prstGeom prst="rect">
                      <a:avLst/>
                    </a:prstGeom>
                  </pic:spPr>
                </pic:pic>
              </a:graphicData>
            </a:graphic>
          </wp:inline>
        </w:drawing>
      </w:r>
    </w:p>
    <w:p>
      <w:pPr>
        <w:spacing w:after="0"/>
        <w:ind w:left="0"/>
        <w:jc w:val="left"/>
      </w:pPr>
      <w:r>
        <w:rPr>
          <w:rFonts w:ascii="SimSun" w:hAnsi="SimSun"/>
          <w:b w:val="false"/>
          <w:i w:val="false"/>
          <w:color w:val="000000"/>
          <w:sz w:val="21"/>
        </w:rPr>
        <w:t>1. 复语进阶路径：156学分</w:t>
      </w:r>
    </w:p>
    <w:p>
      <w:pPr>
        <w:spacing w:after="0"/>
        <w:ind w:left="0"/>
        <w:jc w:val="left"/>
      </w:pPr>
      <w:r>
        <w:rPr>
          <w:rFonts w:ascii="SimSun" w:hAnsi="SimSun"/>
          <w:b w:val="false"/>
          <w:i w:val="false"/>
          <w:color w:val="000000"/>
          <w:sz w:val="21"/>
        </w:rPr>
        <w:t>本路径学生需要完成156学分（含实践学分不低于24学分；含美育学分不少于2学分，其中至少在“美学和艺术史论类”或“艺术鉴赏和评论类”课程中修读1学分，并至少参与一项艺术实践活动；劳动教育不少于32学时，并满足劳动周教育要求），包括通识教育课程39学分、专业培养课程85学分、复语进阶路径26学分、融合创新能力模块6学分。</w:t>
      </w:r>
    </w:p>
    <w:p>
      <w:pPr>
        <w:spacing w:after="0"/>
        <w:ind w:left="0"/>
        <w:jc w:val="left"/>
      </w:pPr>
      <w:r>
        <w:rPr>
          <w:rFonts w:ascii="SimSun" w:hAnsi="SimSun"/>
          <w:b w:val="false"/>
          <w:i w:val="false"/>
          <w:color w:val="000000"/>
          <w:sz w:val="21"/>
        </w:rPr>
        <w:t>2. 本科荣誉项目：156学分</w:t>
      </w:r>
    </w:p>
    <w:p>
      <w:pPr>
        <w:spacing w:after="0"/>
        <w:ind w:left="0"/>
        <w:jc w:val="left"/>
      </w:pPr>
      <w:r>
        <w:rPr>
          <w:rFonts w:ascii="SimSun" w:hAnsi="SimSun"/>
          <w:b w:val="false"/>
          <w:i w:val="false"/>
          <w:color w:val="000000"/>
          <w:sz w:val="21"/>
        </w:rPr>
        <w:t xml:space="preserve">在专业进阶路径基础上，修读荣誉课程不少于6门课。荣誉项目课程设置和修读要求请见西班牙语专业“本科荣誉项目”实施方案。下载地址：https://jwc.fudan.edu.cn/（复旦大学教务处）专业培养-常用文档。 </w:t>
      </w:r>
    </w:p>
    <w:p>
      <w:pPr>
        <w:spacing w:after="0"/>
        <w:ind w:left="0"/>
        <w:jc w:val="left"/>
      </w:pPr>
      <w:r>
        <w:rPr>
          <w:rFonts w:ascii="SimSun" w:hAnsi="SimSun"/>
          <w:b w:val="false"/>
          <w:i w:val="false"/>
          <w:color w:val="000000"/>
          <w:sz w:val="21"/>
        </w:rPr>
        <w:t>3. 跨学科学发展路径：156-180学分</w:t>
      </w:r>
    </w:p>
    <w:p>
      <w:pPr>
        <w:spacing w:after="0"/>
        <w:ind w:left="0"/>
        <w:jc w:val="left"/>
      </w:pPr>
      <w:r>
        <w:rPr>
          <w:rFonts w:ascii="SimSun" w:hAnsi="SimSun"/>
          <w:b w:val="false"/>
          <w:i w:val="false"/>
          <w:color w:val="000000"/>
          <w:sz w:val="21"/>
        </w:rPr>
        <w:t>本路径学生需要完成156-180学分，包括通识教育课程39学分、专业培养课程85学分、融合创新能力模块6学分、修读跨学科路径26学分或辅修学士学位路径50学分。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4年级结束时，如达到学士学位要求者授予文学学士学位。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（3）在此基础上，达到西班牙语专业“本科荣誉证书”获得条件的授予“本科荣誉证书”，具体要求请见西班牙语专业“本科荣誉项目”实施方案。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2675467" cy="1540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75467" cy="1540933"/>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26门覆盖西-英语言能力训练和文学素养培育的课程为基础建立了西班牙语-英语复语试验班核心课程体系，以研究领域为横、课程内容梯度为纵建立了难度逐级提升的本研融通的复语进阶课程体系。体系中有7门课程开设了荣誉项目版本，鼓励学生修读，挑战自我。</w:t>
      </w:r>
    </w:p>
    <w:p>
      <w:pPr>
        <w:spacing w:after="0"/>
        <w:ind w:left="0"/>
        <w:jc w:val="left"/>
      </w:pPr>
      <w:r>
        <w:rPr>
          <w:rFonts w:ascii="SimSun" w:hAnsi="SimSun"/>
          <w:b w:val="false"/>
          <w:i w:val="false"/>
          <w:color w:val="000000"/>
          <w:sz w:val="21"/>
        </w:rPr>
        <w:t>2.科研实践体系</w:t>
      </w:r>
    </w:p>
    <w:p>
      <w:pPr>
        <w:spacing w:after="0"/>
        <w:ind w:left="0"/>
        <w:jc w:val="left"/>
      </w:pPr>
      <w:r>
        <w:rPr>
          <w:rFonts w:ascii="SimSun" w:hAnsi="SimSun"/>
          <w:b w:val="false"/>
          <w:i w:val="false"/>
          <w:color w:val="000000"/>
          <w:sz w:val="21"/>
        </w:rPr>
        <w:t>鼓励并指导学生参与各类西-英语言文化能力竞赛，引导学生进入系内教师课题组轮转，培育科研兴趣。通过复芏计划等项目引导学生在“做中学、学中悟、悟中创”，激发创新志趣。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要求修读28学分，含思想政治理论课19学分，七大模块课程8学分（七大模块8学分中每模块最多修读1门课，除第七模块"艺术创作与审美体验"外，修读时须回避本院系开设的课程），大学生国家安全教育1学分。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要求修读11学分（大学英语类课程除外），具体请参见专项教育课程列表。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学生应在大类基础课程中的人文类必修课程中修满9学分（课程为“中国文学经典”“中国古代文明”“哲学导论”“逻辑学”，其中“哲学导论”“逻辑学”二选一）。大类课程应在一二年级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要求修读76学分（部分课程学分可用荣誉课程学分替换）。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初级西班牙语读写（上）</w:t>
            </w:r>
            <w:r>
              <w:br/>
            </w:r>
            <w:r>
              <w:br/>
            </w:r>
            <w:r>
              <w:rPr>
                <w:rFonts w:ascii="SimSun" w:hAnsi="SimSun"/>
                <w:b w:val="false"/>
                <w:i w:val="false"/>
                <w:color w:val="000000"/>
                <w:sz w:val="21"/>
              </w:rPr>
              <w:t>Basic Spanish Reading and Writing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初级西班牙语语音（上）</w:t>
            </w:r>
            <w:r>
              <w:br/>
            </w:r>
            <w:r>
              <w:br/>
            </w:r>
            <w:r>
              <w:rPr>
                <w:rFonts w:ascii="SimSun" w:hAnsi="SimSun"/>
                <w:b w:val="false"/>
                <w:i w:val="false"/>
                <w:color w:val="000000"/>
                <w:sz w:val="21"/>
              </w:rPr>
              <w:t>Primary Spanish Pronunciation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初级西班牙语读写（下）</w:t>
            </w:r>
            <w:r>
              <w:br/>
            </w:r>
            <w:r>
              <w:br/>
            </w:r>
            <w:r>
              <w:rPr>
                <w:rFonts w:ascii="SimSun" w:hAnsi="SimSun"/>
                <w:b w:val="false"/>
                <w:i w:val="false"/>
                <w:color w:val="000000"/>
                <w:sz w:val="21"/>
              </w:rPr>
              <w:t>Basic Spanish Reading and Writing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初级西班牙语语音（下）</w:t>
            </w:r>
            <w:r>
              <w:br/>
            </w:r>
            <w:r>
              <w:br/>
            </w:r>
            <w:r>
              <w:rPr>
                <w:rFonts w:ascii="SimSun" w:hAnsi="SimSun"/>
                <w:b w:val="false"/>
                <w:i w:val="false"/>
                <w:color w:val="000000"/>
                <w:sz w:val="21"/>
              </w:rPr>
              <w:t>Primary Spanish Pronunciation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西班牙语视听说Ⅰ</w:t>
            </w:r>
            <w:r>
              <w:br/>
            </w:r>
            <w:r>
              <w:br/>
            </w:r>
            <w:r>
              <w:rPr>
                <w:rFonts w:ascii="SimSun" w:hAnsi="SimSun"/>
                <w:b w:val="false"/>
                <w:i w:val="false"/>
                <w:color w:val="000000"/>
                <w:sz w:val="21"/>
              </w:rPr>
              <w:t>Spanish Focus Listening（I）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中级西班牙语-实践与应用（上）</w:t>
            </w:r>
            <w:r>
              <w:br/>
            </w:r>
            <w:r>
              <w:br/>
            </w:r>
            <w:r>
              <w:rPr>
                <w:rFonts w:ascii="SimSun" w:hAnsi="SimSun"/>
                <w:b w:val="false"/>
                <w:i w:val="false"/>
                <w:color w:val="000000"/>
                <w:sz w:val="21"/>
              </w:rPr>
              <w:t>Intermediate Spanish (Practice and Use)Ⅰ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中级西班牙语-语法与词汇（上）</w:t>
            </w:r>
            <w:r>
              <w:br/>
            </w:r>
            <w:r>
              <w:br/>
            </w:r>
            <w:r>
              <w:rPr>
                <w:rFonts w:ascii="SimSun" w:hAnsi="SimSun"/>
                <w:b w:val="false"/>
                <w:i w:val="false"/>
                <w:color w:val="000000"/>
                <w:sz w:val="21"/>
              </w:rPr>
              <w:t>Intermediate Spanish (Grammar and Vocabulary)Ⅰ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西班牙语视听说Ⅱ</w:t>
            </w:r>
            <w:r>
              <w:br/>
            </w:r>
            <w:r>
              <w:br/>
            </w:r>
            <w:r>
              <w:rPr>
                <w:rFonts w:ascii="SimSun" w:hAnsi="SimSun"/>
                <w:b w:val="false"/>
                <w:i w:val="false"/>
                <w:color w:val="000000"/>
                <w:sz w:val="21"/>
              </w:rPr>
              <w:t>Spanish Focus Listening（II）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西班牙语阅读</w:t>
            </w:r>
            <w:r>
              <w:br/>
            </w:r>
            <w:r>
              <w:br/>
            </w:r>
            <w:r>
              <w:rPr>
                <w:rFonts w:ascii="SimSun" w:hAnsi="SimSun"/>
                <w:b w:val="false"/>
                <w:i w:val="false"/>
                <w:color w:val="000000"/>
                <w:sz w:val="21"/>
              </w:rPr>
              <w:t>Spanish Extensive Reading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中级西班牙语-实践与应用（下）</w:t>
            </w:r>
            <w:r>
              <w:br/>
            </w:r>
            <w:r>
              <w:br/>
            </w:r>
            <w:r>
              <w:rPr>
                <w:rFonts w:ascii="SimSun" w:hAnsi="SimSun"/>
                <w:b w:val="false"/>
                <w:i w:val="false"/>
                <w:color w:val="000000"/>
                <w:sz w:val="21"/>
              </w:rPr>
              <w:t>Intermediate Spanish (Practice and Use)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中级西班牙语-语法与词汇（下）</w:t>
            </w:r>
            <w:r>
              <w:br/>
            </w:r>
            <w:r>
              <w:br/>
            </w:r>
            <w:r>
              <w:rPr>
                <w:rFonts w:ascii="SimSun" w:hAnsi="SimSun"/>
                <w:b w:val="false"/>
                <w:i w:val="false"/>
                <w:color w:val="000000"/>
                <w:sz w:val="21"/>
              </w:rPr>
              <w:t>Intermediate Spanish (Grammar and Vocabulary)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FORE20062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高级西班牙语（上）</w:t>
            </w:r>
            <w:r>
              <w:br/>
            </w:r>
            <w:r>
              <w:br/>
            </w:r>
            <w:r>
              <w:rPr>
                <w:rFonts w:ascii="SimSun" w:hAnsi="SimSun"/>
                <w:b w:val="false"/>
                <w:i w:val="false"/>
                <w:color w:val="000000"/>
                <w:sz w:val="21"/>
              </w:rPr>
              <w:t>Spanish （advanced level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西班牙语写作（上）</w:t>
            </w:r>
            <w:r>
              <w:br/>
            </w:r>
            <w:r>
              <w:br/>
            </w:r>
            <w:r>
              <w:rPr>
                <w:rFonts w:ascii="SimSun" w:hAnsi="SimSun"/>
                <w:b w:val="false"/>
                <w:i w:val="false"/>
                <w:color w:val="000000"/>
                <w:sz w:val="21"/>
              </w:rPr>
              <w:t>Spanish Writing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高级西班牙语（下）</w:t>
            </w:r>
            <w:r>
              <w:br/>
            </w:r>
            <w:r>
              <w:br/>
            </w:r>
            <w:r>
              <w:rPr>
                <w:rFonts w:ascii="SimSun" w:hAnsi="SimSun"/>
                <w:b w:val="false"/>
                <w:i w:val="false"/>
                <w:color w:val="000000"/>
                <w:sz w:val="21"/>
              </w:rPr>
              <w:t>Spanish (advanced level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西班牙语写作（下）</w:t>
            </w:r>
            <w:r>
              <w:br/>
            </w:r>
            <w:r>
              <w:br/>
            </w:r>
            <w:r>
              <w:rPr>
                <w:rFonts w:ascii="SimSun" w:hAnsi="SimSun"/>
                <w:b w:val="false"/>
                <w:i w:val="false"/>
                <w:color w:val="000000"/>
                <w:sz w:val="21"/>
              </w:rPr>
              <w:t>Spanish Writing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西班牙语学术论文写作</w:t>
            </w:r>
            <w:r>
              <w:br/>
            </w:r>
            <w:r>
              <w:br/>
            </w:r>
            <w:r>
              <w:rPr>
                <w:rFonts w:ascii="SimSun" w:hAnsi="SimSun"/>
                <w:b w:val="false"/>
                <w:i w:val="false"/>
                <w:color w:val="000000"/>
                <w:sz w:val="21"/>
              </w:rPr>
              <w:t>Academic Writing in Spanish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西班牙语翻译理论与实践</w:t>
            </w:r>
            <w:r>
              <w:br/>
            </w:r>
            <w:r>
              <w:br/>
            </w:r>
            <w:r>
              <w:rPr>
                <w:rFonts w:ascii="SimSun" w:hAnsi="SimSun"/>
                <w:b w:val="false"/>
                <w:i w:val="false"/>
                <w:color w:val="000000"/>
                <w:sz w:val="21"/>
              </w:rPr>
              <w:t>Translation in Spanish: Theory and Practice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拉丁美洲历史文化与艺术</w:t>
            </w:r>
            <w:r>
              <w:br/>
            </w:r>
            <w:r>
              <w:br/>
            </w:r>
            <w:r>
              <w:rPr>
                <w:rFonts w:ascii="SimSun" w:hAnsi="SimSun"/>
                <w:b w:val="false"/>
                <w:i w:val="false"/>
                <w:color w:val="000000"/>
                <w:sz w:val="21"/>
              </w:rPr>
              <w:t>History, Culture and Arts of Latin America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英语精读（上）</w:t>
            </w:r>
            <w:r>
              <w:br/>
            </w:r>
            <w:r>
              <w:br/>
            </w:r>
            <w:r>
              <w:rPr>
                <w:rFonts w:ascii="SimSun" w:hAnsi="SimSun"/>
                <w:b w:val="false"/>
                <w:i w:val="false"/>
                <w:color w:val="000000"/>
                <w:sz w:val="21"/>
              </w:rPr>
              <w:t>Intensive English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英语精读（下）</w:t>
            </w:r>
            <w:r>
              <w:br/>
            </w:r>
            <w:r>
              <w:br/>
            </w:r>
            <w:r>
              <w:rPr>
                <w:rFonts w:ascii="SimSun" w:hAnsi="SimSun"/>
                <w:b w:val="false"/>
                <w:i w:val="false"/>
                <w:color w:val="000000"/>
                <w:sz w:val="21"/>
              </w:rPr>
              <w:t>Intensive English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写作入门（上）</w:t>
            </w:r>
            <w:r>
              <w:br/>
            </w:r>
            <w:r>
              <w:br/>
            </w:r>
            <w:r>
              <w:rPr>
                <w:rFonts w:ascii="SimSun" w:hAnsi="SimSun"/>
                <w:b w:val="false"/>
                <w:i w:val="false"/>
                <w:color w:val="000000"/>
                <w:sz w:val="21"/>
              </w:rPr>
              <w:t>English Language and Composition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写作入门(下)</w:t>
            </w:r>
            <w:r>
              <w:br/>
            </w:r>
            <w:r>
              <w:br/>
            </w:r>
            <w:r>
              <w:rPr>
                <w:rFonts w:ascii="SimSun" w:hAnsi="SimSun"/>
                <w:b w:val="false"/>
                <w:i w:val="false"/>
                <w:color w:val="000000"/>
                <w:sz w:val="21"/>
              </w:rPr>
              <w:t>English Language and Composition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英语语言史</w:t>
            </w:r>
            <w:r>
              <w:br/>
            </w:r>
            <w:r>
              <w:br/>
            </w:r>
            <w:r>
              <w:rPr>
                <w:rFonts w:ascii="SimSun" w:hAnsi="SimSun"/>
                <w:b w:val="false"/>
                <w:i w:val="false"/>
                <w:color w:val="000000"/>
                <w:sz w:val="21"/>
              </w:rPr>
              <w:t>History of the English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全球化与中国文化</w:t>
            </w:r>
            <w:r>
              <w:br/>
            </w:r>
            <w:r>
              <w:br/>
            </w:r>
            <w:r>
              <w:rPr>
                <w:rFonts w:ascii="SimSun" w:hAnsi="SimSun"/>
                <w:b w:val="false"/>
                <w:i w:val="false"/>
                <w:color w:val="000000"/>
                <w:sz w:val="21"/>
              </w:rPr>
              <w:t>Chinese Culture in the Era of Globalization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英语演讲</w:t>
            </w:r>
            <w:r>
              <w:br/>
            </w:r>
            <w:r>
              <w:br/>
            </w:r>
            <w:r>
              <w:rPr>
                <w:rFonts w:ascii="SimSun" w:hAnsi="SimSun"/>
                <w:b w:val="false"/>
                <w:i w:val="false"/>
                <w:color w:val="000000"/>
                <w:sz w:val="21"/>
              </w:rPr>
              <w:t>Public Speaking in English</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包括复语进阶路径、荣誉项目、跨学科发展路径，要求在院系专业导师指导下选择1条发展路径，按路径要求修读课程。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修满26学分。要求在西班牙语进阶课程中修读至少12学分（其中4学分必修），英语进阶课程中修读至少14学分。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复语进阶课程设置如下：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复语进阶（双进阶）</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西班牙语进阶课程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必修</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西班牙语报刊选读</w:t>
            </w:r>
            <w:r>
              <w:br/>
            </w:r>
            <w:r>
              <w:br/>
            </w:r>
            <w:r>
              <w:rPr>
                <w:rFonts w:ascii="SimSun" w:hAnsi="SimSun"/>
                <w:b w:val="false"/>
                <w:i w:val="false"/>
                <w:color w:val="000000"/>
                <w:sz w:val="21"/>
              </w:rPr>
              <w:t>Selected Readings from Spanish Newspapers and Magazines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西班牙历史与文化</w:t>
            </w:r>
            <w:r>
              <w:br/>
            </w:r>
            <w:r>
              <w:br/>
            </w:r>
            <w:r>
              <w:rPr>
                <w:rFonts w:ascii="SimSun" w:hAnsi="SimSun"/>
                <w:b w:val="false"/>
                <w:i w:val="false"/>
                <w:color w:val="000000"/>
                <w:sz w:val="21"/>
              </w:rPr>
              <w:t>History and Culture of Spain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选修</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西班牙文学及作品导读</w:t>
            </w:r>
            <w:r>
              <w:br/>
            </w:r>
            <w:r>
              <w:br/>
            </w:r>
            <w:r>
              <w:rPr>
                <w:rFonts w:ascii="SimSun" w:hAnsi="SimSun"/>
                <w:b w:val="false"/>
                <w:i w:val="false"/>
                <w:color w:val="000000"/>
                <w:sz w:val="21"/>
              </w:rPr>
              <w:t>History of Spanish Literature and Selected Readings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拉丁美洲文学及作品导读</w:t>
            </w:r>
            <w:r>
              <w:br/>
            </w:r>
            <w:r>
              <w:br/>
            </w:r>
            <w:r>
              <w:rPr>
                <w:rFonts w:ascii="SimSun" w:hAnsi="SimSun"/>
                <w:b w:val="false"/>
                <w:i w:val="false"/>
                <w:color w:val="000000"/>
                <w:sz w:val="21"/>
              </w:rPr>
              <w:t>History of Latin American Literature and Selected Readings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西班牙语语法</w:t>
            </w:r>
            <w:r>
              <w:br/>
            </w:r>
            <w:r>
              <w:br/>
            </w:r>
            <w:r>
              <w:rPr>
                <w:rFonts w:ascii="SimSun" w:hAnsi="SimSun"/>
                <w:b w:val="false"/>
                <w:i w:val="false"/>
                <w:color w:val="000000"/>
                <w:sz w:val="21"/>
              </w:rPr>
              <w:t>Spanish Grammar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西班牙语语言学导论</w:t>
            </w:r>
            <w:r>
              <w:br/>
            </w:r>
            <w:r>
              <w:br/>
            </w:r>
            <w:r>
              <w:rPr>
                <w:rFonts w:ascii="SimSun" w:hAnsi="SimSun"/>
                <w:b w:val="false"/>
                <w:i w:val="false"/>
                <w:color w:val="000000"/>
                <w:sz w:val="21"/>
              </w:rPr>
              <w:t>An Introduction to Spanish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西班牙思想史</w:t>
            </w:r>
            <w:r>
              <w:br/>
            </w:r>
            <w:r>
              <w:br/>
            </w:r>
            <w:r>
              <w:rPr>
                <w:rFonts w:ascii="SimSun" w:hAnsi="SimSun"/>
                <w:b w:val="false"/>
                <w:i w:val="false"/>
                <w:color w:val="000000"/>
                <w:sz w:val="21"/>
              </w:rPr>
              <w:t>History of Spanish Thought</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西班牙语口译</w:t>
            </w:r>
            <w:r>
              <w:br/>
            </w:r>
            <w:r>
              <w:br/>
            </w:r>
            <w:r>
              <w:rPr>
                <w:rFonts w:ascii="SimSun" w:hAnsi="SimSun"/>
                <w:b w:val="false"/>
                <w:i w:val="false"/>
                <w:color w:val="000000"/>
                <w:sz w:val="21"/>
              </w:rPr>
              <w:t>Spanish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中西跨文化交际</w:t>
            </w:r>
            <w:r>
              <w:br/>
            </w:r>
            <w:r>
              <w:br/>
            </w:r>
            <w:r>
              <w:rPr>
                <w:rFonts w:ascii="SimSun" w:hAnsi="SimSun"/>
                <w:b w:val="false"/>
                <w:i w:val="false"/>
                <w:color w:val="000000"/>
                <w:sz w:val="21"/>
              </w:rPr>
              <w:t>Transcultural Communication between China and Spain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西班牙语电影</w:t>
            </w:r>
            <w:r>
              <w:br/>
            </w:r>
            <w:r>
              <w:br/>
            </w:r>
            <w:r>
              <w:rPr>
                <w:rFonts w:ascii="SimSun" w:hAnsi="SimSun"/>
                <w:b w:val="false"/>
                <w:i w:val="false"/>
                <w:color w:val="000000"/>
                <w:sz w:val="21"/>
              </w:rPr>
              <w:t>Spanish Movies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西班牙语媒介与交际I</w:t>
            </w:r>
            <w:r>
              <w:br/>
            </w:r>
            <w:r>
              <w:br/>
            </w:r>
            <w:r>
              <w:rPr>
                <w:rFonts w:ascii="SimSun" w:hAnsi="SimSun"/>
                <w:b w:val="false"/>
                <w:i w:val="false"/>
                <w:color w:val="000000"/>
                <w:sz w:val="21"/>
              </w:rPr>
              <w:t>Media and Communication (Spanish)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西班牙语世界文化研究</w:t>
            </w:r>
            <w:r>
              <w:br/>
            </w:r>
            <w:r>
              <w:br/>
            </w:r>
            <w:r>
              <w:rPr>
                <w:rFonts w:ascii="SimSun" w:hAnsi="SimSun"/>
                <w:b w:val="false"/>
                <w:i w:val="false"/>
                <w:color w:val="000000"/>
                <w:sz w:val="21"/>
              </w:rPr>
              <w:t>Hispanic Cultural Studies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西班牙语媒介与交际II</w:t>
            </w:r>
            <w:r>
              <w:br/>
            </w:r>
            <w:r>
              <w:br/>
            </w:r>
            <w:r>
              <w:rPr>
                <w:rFonts w:ascii="SimSun" w:hAnsi="SimSun"/>
                <w:b w:val="false"/>
                <w:i w:val="false"/>
                <w:color w:val="000000"/>
                <w:sz w:val="21"/>
              </w:rPr>
              <w:t>Media and Communication (Spanish)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经贸西班牙语</w:t>
            </w:r>
            <w:r>
              <w:br/>
            </w:r>
            <w:r>
              <w:br/>
            </w:r>
            <w:r>
              <w:rPr>
                <w:rFonts w:ascii="SimSun" w:hAnsi="SimSun"/>
                <w:b w:val="false"/>
                <w:i w:val="false"/>
                <w:color w:val="000000"/>
                <w:sz w:val="21"/>
              </w:rPr>
              <w:t>Economical and Commercial Spanish</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英语进阶课程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英国文学史(上)</w:t>
            </w:r>
            <w:r>
              <w:br/>
            </w:r>
            <w:r>
              <w:br/>
            </w:r>
            <w:r>
              <w:rPr>
                <w:rFonts w:ascii="SimSun" w:hAnsi="SimSun"/>
                <w:b w:val="false"/>
                <w:i w:val="false"/>
                <w:color w:val="000000"/>
                <w:sz w:val="21"/>
              </w:rPr>
              <w:t>History of British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英美小说面面观</w:t>
            </w:r>
            <w:r>
              <w:br/>
            </w:r>
            <w:r>
              <w:br/>
            </w:r>
            <w:r>
              <w:rPr>
                <w:rFonts w:ascii="SimSun" w:hAnsi="SimSun"/>
                <w:b w:val="false"/>
                <w:i w:val="false"/>
                <w:color w:val="000000"/>
                <w:sz w:val="21"/>
              </w:rPr>
              <w:t>Aspects of the English and American Novel and Short 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英语文学导读（上）</w:t>
            </w:r>
            <w:r>
              <w:br/>
            </w:r>
            <w:r>
              <w:br/>
            </w:r>
            <w:r>
              <w:rPr>
                <w:rFonts w:ascii="SimSun" w:hAnsi="SimSun"/>
                <w:b w:val="false"/>
                <w:i w:val="false"/>
                <w:color w:val="000000"/>
                <w:sz w:val="21"/>
              </w:rPr>
              <w:t>Introduction to English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英语文学导读(下)</w:t>
            </w:r>
            <w:r>
              <w:br/>
            </w:r>
            <w:r>
              <w:br/>
            </w:r>
            <w:r>
              <w:rPr>
                <w:rFonts w:ascii="SimSun" w:hAnsi="SimSun"/>
                <w:b w:val="false"/>
                <w:i w:val="false"/>
                <w:color w:val="000000"/>
                <w:sz w:val="21"/>
              </w:rPr>
              <w:t>Introduction to English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美国文学史</w:t>
            </w:r>
            <w:r>
              <w:br/>
            </w:r>
            <w:r>
              <w:br/>
            </w:r>
            <w:r>
              <w:rPr>
                <w:rFonts w:ascii="SimSun" w:hAnsi="SimSun"/>
                <w:b w:val="false"/>
                <w:i w:val="false"/>
                <w:color w:val="000000"/>
                <w:sz w:val="21"/>
              </w:rPr>
              <w:t>History of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英国文学史(下)</w:t>
            </w:r>
            <w:r>
              <w:br/>
            </w:r>
            <w:r>
              <w:br/>
            </w:r>
            <w:r>
              <w:rPr>
                <w:rFonts w:ascii="SimSun" w:hAnsi="SimSun"/>
                <w:b w:val="false"/>
                <w:i w:val="false"/>
                <w:color w:val="000000"/>
                <w:sz w:val="21"/>
              </w:rPr>
              <w:t>History of British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英美电影与文化</w:t>
            </w:r>
            <w:r>
              <w:br/>
            </w:r>
            <w:r>
              <w:br/>
            </w:r>
            <w:r>
              <w:rPr>
                <w:rFonts w:ascii="SimSun" w:hAnsi="SimSun"/>
                <w:b w:val="false"/>
                <w:i w:val="false"/>
                <w:color w:val="000000"/>
                <w:sz w:val="21"/>
              </w:rPr>
              <w:t>British and American Film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流行文化的批判性阅读</w:t>
            </w:r>
            <w:r>
              <w:br/>
            </w:r>
            <w:r>
              <w:br/>
            </w:r>
            <w:r>
              <w:rPr>
                <w:rFonts w:ascii="SimSun" w:hAnsi="SimSun"/>
                <w:b w:val="false"/>
                <w:i w:val="false"/>
                <w:color w:val="000000"/>
                <w:sz w:val="21"/>
              </w:rPr>
              <w:t>Critical Readings of Popular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文学研究方法论</w:t>
            </w:r>
            <w:r>
              <w:br/>
            </w:r>
            <w:r>
              <w:br/>
            </w:r>
            <w:r>
              <w:rPr>
                <w:rFonts w:ascii="SimSun" w:hAnsi="SimSun"/>
                <w:b w:val="false"/>
                <w:i w:val="false"/>
                <w:color w:val="000000"/>
                <w:sz w:val="21"/>
              </w:rPr>
              <w:t>Approaches to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应用语言学导论</w:t>
            </w:r>
            <w:r>
              <w:br/>
            </w:r>
            <w:r>
              <w:br/>
            </w:r>
            <w:r>
              <w:rPr>
                <w:rFonts w:ascii="SimSun" w:hAnsi="SimSun"/>
                <w:b w:val="false"/>
                <w:i w:val="false"/>
                <w:color w:val="000000"/>
                <w:sz w:val="21"/>
              </w:rPr>
              <w:t>Introduction to Applied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英语文体学</w:t>
            </w:r>
            <w:r>
              <w:br/>
            </w:r>
            <w:r>
              <w:br/>
            </w:r>
            <w:r>
              <w:rPr>
                <w:rFonts w:ascii="SimSun" w:hAnsi="SimSun"/>
                <w:b w:val="false"/>
                <w:i w:val="false"/>
                <w:color w:val="000000"/>
                <w:sz w:val="21"/>
              </w:rPr>
              <w:t>English Stylistics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英国中世纪文学导读</w:t>
            </w:r>
            <w:r>
              <w:br/>
            </w:r>
            <w:r>
              <w:br/>
            </w:r>
            <w:r>
              <w:rPr>
                <w:rFonts w:ascii="SimSun" w:hAnsi="SimSun"/>
                <w:b w:val="false"/>
                <w:i w:val="false"/>
                <w:color w:val="000000"/>
                <w:sz w:val="21"/>
              </w:rPr>
              <w:t>Reading Medieval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18世纪美国文学</w:t>
            </w:r>
            <w:r>
              <w:br/>
            </w:r>
            <w:r>
              <w:br/>
            </w:r>
            <w:r>
              <w:rPr>
                <w:rFonts w:ascii="SimSun" w:hAnsi="SimSun"/>
                <w:b w:val="false"/>
                <w:i w:val="false"/>
                <w:color w:val="000000"/>
                <w:sz w:val="21"/>
              </w:rPr>
              <w:t>18th-century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文学经典翻译</w:t>
            </w:r>
            <w:r>
              <w:br/>
            </w:r>
            <w:r>
              <w:br/>
            </w:r>
            <w:r>
              <w:rPr>
                <w:rFonts w:ascii="SimSun" w:hAnsi="SimSun"/>
                <w:b w:val="false"/>
                <w:i w:val="false"/>
                <w:color w:val="000000"/>
                <w:sz w:val="21"/>
              </w:rPr>
              <w:t>Translation of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复语进阶（单进阶）</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西班牙语进阶课程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必修</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西班牙语报刊选读</w:t>
            </w:r>
            <w:r>
              <w:br/>
            </w:r>
            <w:r>
              <w:br/>
            </w:r>
            <w:r>
              <w:rPr>
                <w:rFonts w:ascii="SimSun" w:hAnsi="SimSun"/>
                <w:b w:val="false"/>
                <w:i w:val="false"/>
                <w:color w:val="000000"/>
                <w:sz w:val="21"/>
              </w:rPr>
              <w:t>Selected Readings from Spanish Newspapers and Magazines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西班牙历史与文化</w:t>
            </w:r>
            <w:r>
              <w:br/>
            </w:r>
            <w:r>
              <w:br/>
            </w:r>
            <w:r>
              <w:rPr>
                <w:rFonts w:ascii="SimSun" w:hAnsi="SimSun"/>
                <w:b w:val="false"/>
                <w:i w:val="false"/>
                <w:color w:val="000000"/>
                <w:sz w:val="21"/>
              </w:rPr>
              <w:t>History and Culture of Spain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选修</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西班牙文学及作品导读</w:t>
            </w:r>
            <w:r>
              <w:br/>
            </w:r>
            <w:r>
              <w:br/>
            </w:r>
            <w:r>
              <w:rPr>
                <w:rFonts w:ascii="SimSun" w:hAnsi="SimSun"/>
                <w:b w:val="false"/>
                <w:i w:val="false"/>
                <w:color w:val="000000"/>
                <w:sz w:val="21"/>
              </w:rPr>
              <w:t>History of Spanish Literature and Selected Readings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拉丁美洲文学及作品导读</w:t>
            </w:r>
            <w:r>
              <w:br/>
            </w:r>
            <w:r>
              <w:br/>
            </w:r>
            <w:r>
              <w:rPr>
                <w:rFonts w:ascii="SimSun" w:hAnsi="SimSun"/>
                <w:b w:val="false"/>
                <w:i w:val="false"/>
                <w:color w:val="000000"/>
                <w:sz w:val="21"/>
              </w:rPr>
              <w:t>History of Latin American Literature and Selected Readings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西班牙语语法</w:t>
            </w:r>
            <w:r>
              <w:br/>
            </w:r>
            <w:r>
              <w:br/>
            </w:r>
            <w:r>
              <w:rPr>
                <w:rFonts w:ascii="SimSun" w:hAnsi="SimSun"/>
                <w:b w:val="false"/>
                <w:i w:val="false"/>
                <w:color w:val="000000"/>
                <w:sz w:val="21"/>
              </w:rPr>
              <w:t>Spanish Grammar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西班牙语语言学导论</w:t>
            </w:r>
            <w:r>
              <w:br/>
            </w:r>
            <w:r>
              <w:br/>
            </w:r>
            <w:r>
              <w:rPr>
                <w:rFonts w:ascii="SimSun" w:hAnsi="SimSun"/>
                <w:b w:val="false"/>
                <w:i w:val="false"/>
                <w:color w:val="000000"/>
                <w:sz w:val="21"/>
              </w:rPr>
              <w:t>An Introduction to Spanish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FORE40043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西班牙思想史</w:t>
            </w:r>
            <w:r>
              <w:br/>
            </w:r>
            <w:r>
              <w:br/>
            </w:r>
            <w:r>
              <w:rPr>
                <w:rFonts w:ascii="SimSun" w:hAnsi="SimSun"/>
                <w:b w:val="false"/>
                <w:i w:val="false"/>
                <w:color w:val="000000"/>
                <w:sz w:val="21"/>
              </w:rPr>
              <w:t>History of Spanish Thought</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西班牙语口译</w:t>
            </w:r>
            <w:r>
              <w:br/>
            </w:r>
            <w:r>
              <w:br/>
            </w:r>
            <w:r>
              <w:rPr>
                <w:rFonts w:ascii="SimSun" w:hAnsi="SimSun"/>
                <w:b w:val="false"/>
                <w:i w:val="false"/>
                <w:color w:val="000000"/>
                <w:sz w:val="21"/>
              </w:rPr>
              <w:t>Spanish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中西跨文化交际</w:t>
            </w:r>
            <w:r>
              <w:br/>
            </w:r>
            <w:r>
              <w:br/>
            </w:r>
            <w:r>
              <w:rPr>
                <w:rFonts w:ascii="SimSun" w:hAnsi="SimSun"/>
                <w:b w:val="false"/>
                <w:i w:val="false"/>
                <w:color w:val="000000"/>
                <w:sz w:val="21"/>
              </w:rPr>
              <w:t>Transcultural Communication between China and Spain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西班牙语电影</w:t>
            </w:r>
            <w:r>
              <w:br/>
            </w:r>
            <w:r>
              <w:br/>
            </w:r>
            <w:r>
              <w:rPr>
                <w:rFonts w:ascii="SimSun" w:hAnsi="SimSun"/>
                <w:b w:val="false"/>
                <w:i w:val="false"/>
                <w:color w:val="000000"/>
                <w:sz w:val="21"/>
              </w:rPr>
              <w:t>Spanish Movies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西班牙语媒介与交际I</w:t>
            </w:r>
            <w:r>
              <w:br/>
            </w:r>
            <w:r>
              <w:br/>
            </w:r>
            <w:r>
              <w:rPr>
                <w:rFonts w:ascii="SimSun" w:hAnsi="SimSun"/>
                <w:b w:val="false"/>
                <w:i w:val="false"/>
                <w:color w:val="000000"/>
                <w:sz w:val="21"/>
              </w:rPr>
              <w:t>Media and Communication (Spanish)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西班牙语世界文化研究</w:t>
            </w:r>
            <w:r>
              <w:br/>
            </w:r>
            <w:r>
              <w:br/>
            </w:r>
            <w:r>
              <w:rPr>
                <w:rFonts w:ascii="SimSun" w:hAnsi="SimSun"/>
                <w:b w:val="false"/>
                <w:i w:val="false"/>
                <w:color w:val="000000"/>
                <w:sz w:val="21"/>
              </w:rPr>
              <w:t>Hispanic Cultural Studies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西班牙语媒介与交际II</w:t>
            </w:r>
            <w:r>
              <w:br/>
            </w:r>
            <w:r>
              <w:br/>
            </w:r>
            <w:r>
              <w:rPr>
                <w:rFonts w:ascii="SimSun" w:hAnsi="SimSun"/>
                <w:b w:val="false"/>
                <w:i w:val="false"/>
                <w:color w:val="000000"/>
                <w:sz w:val="21"/>
              </w:rPr>
              <w:t>Media and Communication (Spanish)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经贸西班牙语</w:t>
            </w:r>
            <w:r>
              <w:br/>
            </w:r>
            <w:r>
              <w:br/>
            </w:r>
            <w:r>
              <w:rPr>
                <w:rFonts w:ascii="SimSun" w:hAnsi="SimSun"/>
                <w:b w:val="false"/>
                <w:i w:val="false"/>
                <w:color w:val="000000"/>
                <w:sz w:val="21"/>
              </w:rPr>
              <w:t>Economical and Commercial Spanish</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英语进阶课程</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英国文学史(上)</w:t>
            </w:r>
            <w:r>
              <w:br/>
            </w:r>
            <w:r>
              <w:br/>
            </w:r>
            <w:r>
              <w:rPr>
                <w:rFonts w:ascii="SimSun" w:hAnsi="SimSun"/>
                <w:b w:val="false"/>
                <w:i w:val="false"/>
                <w:color w:val="000000"/>
                <w:sz w:val="21"/>
              </w:rPr>
              <w:t>History of British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英美小说面面观</w:t>
            </w:r>
            <w:r>
              <w:br/>
            </w:r>
            <w:r>
              <w:br/>
            </w:r>
            <w:r>
              <w:rPr>
                <w:rFonts w:ascii="SimSun" w:hAnsi="SimSun"/>
                <w:b w:val="false"/>
                <w:i w:val="false"/>
                <w:color w:val="000000"/>
                <w:sz w:val="21"/>
              </w:rPr>
              <w:t>Aspects of the English and American Novel and Short 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英语文学导读（上）</w:t>
            </w:r>
            <w:r>
              <w:br/>
            </w:r>
            <w:r>
              <w:br/>
            </w:r>
            <w:r>
              <w:rPr>
                <w:rFonts w:ascii="SimSun" w:hAnsi="SimSun"/>
                <w:b w:val="false"/>
                <w:i w:val="false"/>
                <w:color w:val="000000"/>
                <w:sz w:val="21"/>
              </w:rPr>
              <w:t>Introduction to English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英语文学导读(下)</w:t>
            </w:r>
            <w:r>
              <w:br/>
            </w:r>
            <w:r>
              <w:br/>
            </w:r>
            <w:r>
              <w:rPr>
                <w:rFonts w:ascii="SimSun" w:hAnsi="SimSun"/>
                <w:b w:val="false"/>
                <w:i w:val="false"/>
                <w:color w:val="000000"/>
                <w:sz w:val="21"/>
              </w:rPr>
              <w:t>Introduction to English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美国文学史</w:t>
            </w:r>
            <w:r>
              <w:br/>
            </w:r>
            <w:r>
              <w:br/>
            </w:r>
            <w:r>
              <w:rPr>
                <w:rFonts w:ascii="SimSun" w:hAnsi="SimSun"/>
                <w:b w:val="false"/>
                <w:i w:val="false"/>
                <w:color w:val="000000"/>
                <w:sz w:val="21"/>
              </w:rPr>
              <w:t>History of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英国文学史(下)</w:t>
            </w:r>
            <w:r>
              <w:br/>
            </w:r>
            <w:r>
              <w:br/>
            </w:r>
            <w:r>
              <w:rPr>
                <w:rFonts w:ascii="SimSun" w:hAnsi="SimSun"/>
                <w:b w:val="false"/>
                <w:i w:val="false"/>
                <w:color w:val="000000"/>
                <w:sz w:val="21"/>
              </w:rPr>
              <w:t>History of British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英美电影与文化</w:t>
            </w:r>
            <w:r>
              <w:br/>
            </w:r>
            <w:r>
              <w:br/>
            </w:r>
            <w:r>
              <w:rPr>
                <w:rFonts w:ascii="SimSun" w:hAnsi="SimSun"/>
                <w:b w:val="false"/>
                <w:i w:val="false"/>
                <w:color w:val="000000"/>
                <w:sz w:val="21"/>
              </w:rPr>
              <w:t>British and American Film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流行文化的批判性阅读</w:t>
            </w:r>
            <w:r>
              <w:br/>
            </w:r>
            <w:r>
              <w:br/>
            </w:r>
            <w:r>
              <w:rPr>
                <w:rFonts w:ascii="SimSun" w:hAnsi="SimSun"/>
                <w:b w:val="false"/>
                <w:i w:val="false"/>
                <w:color w:val="000000"/>
                <w:sz w:val="21"/>
              </w:rPr>
              <w:t>Critical Readings of Popular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文学研究方法论</w:t>
            </w:r>
            <w:r>
              <w:br/>
            </w:r>
            <w:r>
              <w:br/>
            </w:r>
            <w:r>
              <w:rPr>
                <w:rFonts w:ascii="SimSun" w:hAnsi="SimSun"/>
                <w:b w:val="false"/>
                <w:i w:val="false"/>
                <w:color w:val="000000"/>
                <w:sz w:val="21"/>
              </w:rPr>
              <w:t>Approaches to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应用语言学导论</w:t>
            </w:r>
            <w:r>
              <w:br/>
            </w:r>
            <w:r>
              <w:br/>
            </w:r>
            <w:r>
              <w:rPr>
                <w:rFonts w:ascii="SimSun" w:hAnsi="SimSun"/>
                <w:b w:val="false"/>
                <w:i w:val="false"/>
                <w:color w:val="000000"/>
                <w:sz w:val="21"/>
              </w:rPr>
              <w:t>Introduction to Applied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英语文体学</w:t>
            </w:r>
            <w:r>
              <w:br/>
            </w:r>
            <w:r>
              <w:br/>
            </w:r>
            <w:r>
              <w:rPr>
                <w:rFonts w:ascii="SimSun" w:hAnsi="SimSun"/>
                <w:b w:val="false"/>
                <w:i w:val="false"/>
                <w:color w:val="000000"/>
                <w:sz w:val="21"/>
              </w:rPr>
              <w:t>English Stylistics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英国中世纪文学导读</w:t>
            </w:r>
            <w:r>
              <w:br/>
            </w:r>
            <w:r>
              <w:br/>
            </w:r>
            <w:r>
              <w:rPr>
                <w:rFonts w:ascii="SimSun" w:hAnsi="SimSun"/>
                <w:b w:val="false"/>
                <w:i w:val="false"/>
                <w:color w:val="000000"/>
                <w:sz w:val="21"/>
              </w:rPr>
              <w:t>Reading Medieval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18世纪美国文学</w:t>
            </w:r>
            <w:r>
              <w:br/>
            </w:r>
            <w:r>
              <w:br/>
            </w:r>
            <w:r>
              <w:rPr>
                <w:rFonts w:ascii="SimSun" w:hAnsi="SimSun"/>
                <w:b w:val="false"/>
                <w:i w:val="false"/>
                <w:color w:val="000000"/>
                <w:sz w:val="21"/>
              </w:rPr>
              <w:t>18th-century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文学经典翻译</w:t>
            </w:r>
            <w:r>
              <w:br/>
            </w:r>
            <w:r>
              <w:br/>
            </w:r>
            <w:r>
              <w:rPr>
                <w:rFonts w:ascii="SimSun" w:hAnsi="SimSun"/>
                <w:b w:val="false"/>
                <w:i w:val="false"/>
                <w:color w:val="000000"/>
                <w:sz w:val="21"/>
              </w:rPr>
              <w:t>Translation of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要求修读荣誉课程不低于24学分，不少于6门课，具体课程设置和修读要求请见外文学院西班牙语专业“本科荣誉项目”实施方案。下载地址：https://jwc.fudan.edu.cn/（复旦大学教务处）-专业培养-常用文档。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满26学分。要求至少修读西班牙语进阶课程6学分（4分必修）和英语进阶课程4学分，1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26学分。要求至少修读西班牙语进阶课程6学分（4分必修）和英语进阶课程4学分，1个创新创业学院开设的创新创业学程，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要求至少修读西班牙语进阶课程6学分（4分必修）和英语进阶课程4学分，1个辅修学士学位项目，辅修学士学位应与主修学士学位归属不同的本科专业大类。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多元发展路径中，辅修学士学位项目或专业进阶课程模块10学分【其中西班牙语进阶课程6学分（4分必修）和英语进阶课程4学分】均可以冲抵学程，专业培养和多元发展路径共享的课程只计算一次学分。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西班牙语基本功训练和文学基本素养培育的同时，积极申请复芏计划（FDUROP）项目（䇹政、望道、登辉和曦源），激发创新志趣。多渠道支持学生参加国内国际高水平学术交流，鼓励学生参加国内国际高水平创新竞赛（“外教社杯”全国高校西班牙语演讲比赛、“外研社·国才杯”“理解当代中国”全国大学生外语能力大赛西班牙语组、全国高校西班牙语专业本科生学术论坛、西班牙语诗歌翻译大赛等）。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png" Type="http://schemas.openxmlformats.org/officeDocument/2006/relationships/image" Id="rId6"/>
   <Relationship Target="media/document_image_rId7.jpeg" Type="http://schemas.openxmlformats.org/officeDocument/2006/relationships/image" Id="rId7"/>
   <Relationship Target="media/document_image_rId8.jpe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