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智能机器人与先进制造创新学院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工科试验班（智能机器人与先进制造领军人才班）（不区分方向）本博融通培养方案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智能机器人与先进制造创新学院拥有大型客机集成技术与模拟飞行全国重点实验室（共建）、智能机器人教育部工程研究中心、上海智能机器人工程技术研究中心、上海市智能视觉计算协同创新中心、上海市综合能源系统人工智能工程研究中心、上海市碳化硅半导体功率器件工程技术研究中心、上海北斗智慧应用创新研究中心、上海视频技术与系统工程研究中心、上海市智能系统人因工程专业技术服务平台等9个国家级、省部级科研平台。</w:t>
      </w:r>
      <w:r>
        <w:br/>
      </w:r>
      <w:r>
        <w:br/>
      </w:r>
      <w:r>
        <w:rPr>
          <w:rFonts w:ascii="SimSun" w:hAnsi="SimSun"/>
          <w:b w:val="false"/>
          <w:i w:val="false"/>
          <w:color w:val="000000"/>
          <w:sz w:val="21"/>
        </w:rPr>
        <w:t>智能科学与技术为我校新设专业,致力于培养智能机器人与先进制造领域中 “专业基础扎实、实践能力突出、紧跟行业趋势”的拔尖创新型人才和复合应用型人才 ，同时积极探索以培育顶尖科学家 、原创发明家、卓越工程师和产业领袖为目标的新工科产教融合新模式。在学生培养上充分发挥复旦大学在数学 、物理、力学、光电信息、计算机和人工智能等领域的深厚学科优势，推动学科交叉融合创新，设立四个前沿研究方向：未来机器人、具身智能、智能光电、微纳制造。本专业遵循面向未来、适度超前的原则，将价值引领、知识传授与能力提升有机结合 ，重点培养学生的创新能力、创造能力、批判性思维能力、实践决策能力，以及沟通合作与解决问题的能力等核心素养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为在催生新技术和孕育新产业方面发挥引领作用，本专业致力于培养德智体美劳全面发展的高素质人才。学生应具备良好的科学素养与创新意识，掌握智能机器人与先进制造领域的基本理论和知识体系，并能够在此领域内从事科学研究、教学、科技开发、产品设计或管理工作，成长为行业的领军人才。</w:t>
      </w:r>
      <w:r>
        <w:br/>
      </w:r>
      <w:r>
        <w:br/>
      </w:r>
      <w:r>
        <w:rPr>
          <w:rFonts w:ascii="SimSun" w:hAnsi="SimSun"/>
          <w:b w:val="false"/>
          <w:i w:val="false"/>
          <w:color w:val="000000"/>
          <w:sz w:val="21"/>
        </w:rPr>
        <w:t xml:space="preserve">  按照“科学基础宽厚、学科支柱坚实、专业特色明显”的人才培养要求，全面提升学生的综合素质。学生需具备良好的思想道德素质和科学的世界观，同时拥有丰富的人文素养、扎实的科学基础、强烈的创新意识，以及开阔的国际视野和跨文化环境下的交流与合作能力。此外，学生应热爱智能机器人与先进制造领域，立志服务于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应具备扎实的数学和物理基础，掌握机械、力学、光电、控制、计算机等方面的基本理论、基本知识和基本技能；具有宽广的知识面，具备智能机器人与先进制造相关学科的专业知识，熟练利用外语和现代信息化技术手段了解该领域的前沿发展动态；具有批判精神和优秀的表达与团队协作能力，具有开展本学科及跨学科应用研究与技术开发的基本能力；得到系统科研训练，掌握基本科研方法；提高发现问题、提出问题、解决问题和获取新知识的能力，培养产生原创的“灵感”。</w:t>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3年级结束；强基计划按照教育部相关要求确定时间</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笔试科目：考试形式为闭卷考试 ；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本硕融通培养方案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1、2、3学年结束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285067"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85067" cy="13038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803"/>
        <w:gridCol w:w="3805"/>
        <w:gridCol w:w="3805"/>
        <w:gridCol w:w="3805"/>
        <w:gridCol w:w="3806"/>
        <w:gridCol w:w="3806"/>
        <w:gridCol w:w="3806"/>
        <w:gridCol w:w="3806"/>
        <w:gridCol w:w="3806"/>
        <w:gridCol w:w="3806"/>
        <w:gridCol w:w="3806"/>
      </w:tblGrid>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1、本研融通专业进阶路径：163学分</w:t>
            </w:r>
          </w:p>
        </w:tc>
      </w:tr>
      <w:tr>
        <w:trPr>
          <w:trHeight w:val="12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本路径学生本博期间必须修满教学计划规定的163学分，包括通识教育课程42学分、专业培养课程70学分、专业进阶I课程修读20学分，专业进阶II课程修读15学分，融合创新能力培养16学分的修读。</w:t>
            </w:r>
            <w:r>
              <w:br/>
            </w:r>
            <w:r>
              <w:br/>
            </w:r>
            <w:r>
              <w:rPr>
                <w:rFonts w:ascii="SimSun" w:hAnsi="SimSun"/>
                <w:b w:val="false"/>
                <w:i w:val="false"/>
                <w:color w:val="000000"/>
                <w:sz w:val="21"/>
              </w:rPr>
              <w:t xml:space="preserve">      其中，本科学段需要完成138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40学分、专业培养课程61学分、专业进阶I模块修读21学分、融合创新能力培养16学分。</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本研荣誉课程体系-卓博学员：168学分</w:t>
            </w:r>
          </w:p>
        </w:tc>
      </w:tr>
      <w:tr>
        <w:trPr>
          <w:trHeight w:val="9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在专业进阶路径基础上，修读荣誉课程不少于24学分（不少于5门课）。</w:t>
            </w:r>
            <w:r>
              <w:br/>
            </w:r>
            <w:r>
              <w:br/>
            </w:r>
            <w:r>
              <w:rPr>
                <w:rFonts w:ascii="SimSun" w:hAnsi="SimSun"/>
                <w:b w:val="false"/>
                <w:i w:val="false"/>
                <w:color w:val="000000"/>
                <w:sz w:val="21"/>
              </w:rPr>
              <w:t xml:space="preserve">   荣誉项目课程设置和修读要求请见智能机器人与先进制造创新学院“本科荣誉项目”实施方案。下载地址：https://jwc.fudan.edu.cn/（复旦大学教务处）专业培养-常用文档。鼓励学生选择荣誉项目，获得“本科荣誉证书”后，可对接研究生学段的卓博学员。</w:t>
            </w:r>
            <w:r>
              <w:br/>
            </w:r>
            <w:r>
              <w:br/>
            </w:r>
            <w:r>
              <w:rPr>
                <w:rFonts w:ascii="SimSun" w:hAnsi="SimSun"/>
                <w:b w:val="false"/>
                <w:i w:val="false"/>
                <w:color w:val="000000"/>
                <w:sz w:val="21"/>
              </w:rPr>
              <w:t xml:space="preserve">   其中，本科学段需要完成138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40学分、专业培养课程61学分、专业进阶模块修读21学分、融合创新能力模块16学分。</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跨学科发展路径：178学分</w:t>
            </w:r>
          </w:p>
        </w:tc>
      </w:tr>
      <w:tr>
        <w:trPr>
          <w:trHeight w:val="33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在专业进阶路径或荣誉项目基础上，修读1个跨学科学程（微专业）15学分（可在研究生学段修读），具体要求见教务处网站学程实施方案。</w:t>
            </w:r>
            <w:r>
              <w:br/>
            </w:r>
            <w:r>
              <w:br/>
            </w:r>
            <w:r>
              <w:rPr>
                <w:rFonts w:ascii="SimSun" w:hAnsi="SimSun"/>
                <w:b w:val="false"/>
                <w:i w:val="false"/>
                <w:color w:val="000000"/>
                <w:sz w:val="21"/>
              </w:rPr>
              <w:t xml:space="preserve">    其中，本科学段需要完成138学分，包括通识教育课程40学分、专业培养课程61学分、专业进阶模块修读21学分、融合创新能力模块16学分。</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754"/>
        <w:gridCol w:w="3754"/>
        <w:gridCol w:w="3754"/>
        <w:gridCol w:w="3754"/>
        <w:gridCol w:w="3899"/>
        <w:gridCol w:w="3899"/>
        <w:gridCol w:w="3935"/>
        <w:gridCol w:w="4079"/>
        <w:gridCol w:w="4079"/>
        <w:gridCol w:w="4116"/>
        <w:gridCol w:w="4117"/>
      </w:tblGrid>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4年级结束时，如达到学士学位要求者授予工学学士学位。  </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8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（3）在此基础上，达到智能机器人与先进制造创新学院“本科荣誉证书”获得条件的授予“本科荣誉证书”，具体要求请见“本科荣誉项目”实施方案，并可对接研究生学段的“卓博学员”。</w:t>
            </w:r>
          </w:p>
        </w:tc>
      </w:tr>
      <w:tr>
        <w:trPr>
          <w:trHeight w:val="48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本科学段主动退出和转段考核不合格退出本硕融通计划的学生，需按照智能科学与技术本科“2+X”培养方案修读课程，如达到学士学位要求者授予工学学士学位。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二）研究生学位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达到智能科学与技术博士学位要求者授予工学博士学位.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（2）申请智能科学与技术博士学位需以复旦大学为第一完成单位，以第一作者（或第二作者且导师为第一作者）发表（含录用）论文且需符合以下AB条件之一即可。</w:t>
            </w:r>
            <w:r>
              <w:br/>
            </w:r>
            <w:r>
              <w:br/>
            </w:r>
            <w:r>
              <w:rPr>
                <w:rFonts w:ascii="SimSun" w:hAnsi="SimSun"/>
                <w:b w:val="false"/>
                <w:i w:val="false"/>
                <w:color w:val="000000"/>
                <w:sz w:val="21"/>
              </w:rPr>
              <w:t>A. 1篇《中国计算机学会推荐国际学术会议和期刊目录》中A类国际学术会议或期刊论文,或《中国科学院文献情报中心期刊分区表》1区论文；</w:t>
            </w:r>
            <w:r>
              <w:br/>
            </w:r>
            <w:r>
              <w:br/>
            </w:r>
            <w:r>
              <w:rPr>
                <w:rFonts w:ascii="SimSun" w:hAnsi="SimSun"/>
                <w:b w:val="false"/>
                <w:i w:val="false"/>
                <w:color w:val="000000"/>
                <w:sz w:val="21"/>
              </w:rPr>
              <w:t>B. 2篇《中国科学院文献情报中心期刊分区表》3区及以上期刊论文,或《中国计算机学会推荐国际学术会议和期刊目录》中B类（含）以上国际学术会议或期刊论文；</w:t>
            </w:r>
            <w:r>
              <w:br/>
            </w:r>
            <w:r>
              <w:br/>
            </w:r>
            <w:r>
              <w:rPr>
                <w:rFonts w:ascii="SimSun" w:hAnsi="SimSun"/>
                <w:b w:val="false"/>
                <w:i w:val="false"/>
                <w:color w:val="000000"/>
                <w:sz w:val="21"/>
              </w:rPr>
              <w:t>注意：期刊分区依据投稿当年或发表当年的《中国科学院文献情报中心期刊分区表》。</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（3）“卓博学员”在研究生学段的课程成绩、科研成果、学位论文等方面综合表现优秀的，经院系评估、推荐和学校审核，毕业时由学校授予“卓博学者”称号。</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2、研究生学段主动退出和博士生资格考核不合格退出本博融通计划的学生，需按照智能科学与技术本硕融通培养方案修读课程，如达到硕士学位要求者授予工学硕士学位。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45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（2）申请硕士学位必须有以下与学位论文相关的成果，符合以下AB条件之一即可。</w:t>
            </w:r>
            <w:r>
              <w:br/>
            </w:r>
            <w:r>
              <w:br/>
            </w:r>
            <w:r>
              <w:rPr>
                <w:rFonts w:ascii="SimSun" w:hAnsi="SimSun"/>
                <w:b w:val="false"/>
                <w:i w:val="false"/>
                <w:color w:val="000000"/>
                <w:sz w:val="21"/>
              </w:rPr>
              <w:t>A. 以复旦大学为第一完成单位，以第一作者（或第二作者且导师为第一作者）发表至少一项以下论文：</w:t>
            </w:r>
            <w:r>
              <w:br/>
            </w:r>
            <w:r>
              <w:br/>
            </w:r>
            <w:r>
              <w:rPr>
                <w:rFonts w:ascii="SimSun" w:hAnsi="SimSun"/>
                <w:b w:val="false"/>
                <w:i w:val="false"/>
                <w:color w:val="000000"/>
                <w:sz w:val="21"/>
              </w:rPr>
              <w:t>a) 在公开出版的国际学术会议论文集上发表论文；</w:t>
            </w:r>
            <w:r>
              <w:br/>
            </w:r>
            <w:r>
              <w:br/>
            </w:r>
            <w:r>
              <w:rPr>
                <w:rFonts w:ascii="SimSun" w:hAnsi="SimSun"/>
                <w:b w:val="false"/>
                <w:i w:val="false"/>
                <w:color w:val="000000"/>
                <w:sz w:val="21"/>
              </w:rPr>
              <w:t>b) 在《中国科学院文献情报中心期刊分区表》上的学术期刊或中文核心期刊上发表（含录用）专业学术论文。</w:t>
            </w:r>
            <w:r>
              <w:br/>
            </w:r>
            <w:r>
              <w:br/>
            </w:r>
            <w:r>
              <w:rPr>
                <w:rFonts w:ascii="SimSun" w:hAnsi="SimSun"/>
                <w:b w:val="false"/>
                <w:i w:val="false"/>
                <w:color w:val="000000"/>
                <w:sz w:val="21"/>
              </w:rPr>
              <w:t>B. 以复旦大学为第一完成单位，以申请人为第一发明人（或第二发明人且导师为第一发明人）授权发明专利一项（需获得授权号）。</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47067" cy="203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203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792"/>
        <w:gridCol w:w="3793"/>
        <w:gridCol w:w="3793"/>
        <w:gridCol w:w="3793"/>
        <w:gridCol w:w="3812"/>
        <w:gridCol w:w="3972"/>
        <w:gridCol w:w="3973"/>
        <w:gridCol w:w="3973"/>
        <w:gridCol w:w="3973"/>
        <w:gridCol w:w="3973"/>
        <w:gridCol w:w="3973"/>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以学科领域为横、课程内容梯度为纵建立了难度逐级提升的本研融通的课程体系，涵盖机械电子类、机器人基础与力学类、自动化类、数学基础类、计算机和机器学习类、感知与移动类、数字与先进制造类、航空航天类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学生需要积极参加各项机器人、人工智能、光电信息和先进制造、数智力学与智能空天等领域相关领域相关竞赛，校、院级的科研训练项目以及出国交流计划等。</w:t>
            </w:r>
            <w:r>
              <w:br/>
            </w:r>
            <w:r>
              <w:br/>
            </w:r>
            <w:r>
              <w:rPr>
                <w:rFonts w:ascii="SimSun" w:hAnsi="SimSun"/>
                <w:b w:val="false"/>
                <w:i w:val="false"/>
                <w:color w:val="000000"/>
                <w:sz w:val="21"/>
              </w:rPr>
              <w:t xml:space="preserve">  学校或学院在学期中或暑期邀请国内外知名学者前来授课，夯实相关学科基础并促进学生充分接触前沿。鼓励学生出国出境交流。</w:t>
            </w:r>
            <w:r>
              <w:br/>
            </w:r>
            <w:r>
              <w:br/>
            </w:r>
            <w:r>
              <w:rPr>
                <w:rFonts w:ascii="SimSun" w:hAnsi="SimSun"/>
                <w:b w:val="false"/>
                <w:i w:val="false"/>
                <w:color w:val="000000"/>
                <w:sz w:val="21"/>
              </w:rPr>
              <w:t xml:space="preserve">  一年级上、一年级下和二年级上，参加不少于12次《智能机器人与先进制造大讲堂》报告会；二年级下，需在不少于四个课题组的讨论班进行轮转（无学分）；三年级上，进入课题组，并在三年级上至四年级上修读《科研/实践训练》课1-3，期间必须获批一项FDUROP项目，参加一次院级或以上“智能机器人与先进制造”创新设计大赛。四年级上开放更换课题组机会，并在四年级上确定研究生导师。</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详见课程模块设置及修读要求</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（42学分,本科要求40学分）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通识教育课程需修读满42学分，其中通识教育核心课程中的七模需回避“科学探索与技术创新”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其中，人工智能教学专项建议无编程基础者必修B0类课程，B1类课程限选人工智能基础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（70学分,本科要求61学分）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（25学分,本科要求25学分）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（25学分,本科要求25学分）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数学分析BI和数学分析BII、高等数学A(上）和高等数学A(下）两组课程选一组修读，可选荣誉课程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（45学分,本科要求36学分）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专业核心教育课程需修满45学分,本科要求36学分,研究生要求8学分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（28学分,本科要求28学分）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所有方向必修课程，本科要求28学分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&amp; Mathematical Statistics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理论力学</w:t>
            </w:r>
            <w:r>
              <w:br/>
            </w:r>
            <w:r>
              <w:br/>
            </w:r>
            <w:r>
              <w:rPr>
                <w:rFonts w:ascii="SimSun" w:hAnsi="SimSun"/>
                <w:b w:val="false"/>
                <w:i w:val="false"/>
                <w:color w:val="000000"/>
                <w:sz w:val="21"/>
              </w:rPr>
              <w:t>Theoretical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智能科学的数学基础</w:t>
            </w:r>
            <w:r>
              <w:br/>
            </w:r>
            <w:r>
              <w:br/>
            </w:r>
            <w:r>
              <w:rPr>
                <w:rFonts w:ascii="SimSun" w:hAnsi="SimSun"/>
                <w:b w:val="false"/>
                <w:i w:val="false"/>
                <w:color w:val="000000"/>
                <w:sz w:val="21"/>
              </w:rPr>
              <w:t>Elementary Mathematics in Artificial Intelligence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数据结构与算法设计</w:t>
            </w:r>
            <w:r>
              <w:br/>
            </w:r>
            <w:r>
              <w:br/>
            </w:r>
            <w:r>
              <w:rPr>
                <w:rFonts w:ascii="SimSun" w:hAnsi="SimSun"/>
                <w:b w:val="false"/>
                <w:i w:val="false"/>
                <w:color w:val="000000"/>
                <w:sz w:val="21"/>
              </w:rPr>
              <w:t>Data Structure and Algorithm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w:t>
            </w:r>
            <w:r>
              <w:br/>
            </w:r>
            <w:r>
              <w:br/>
            </w:r>
            <w:r>
              <w:rPr>
                <w:rFonts w:ascii="SimSun" w:hAnsi="SimSun"/>
                <w:b w:val="false"/>
                <w:i w:val="false"/>
                <w:color w:val="000000"/>
                <w:sz w:val="21"/>
              </w:rPr>
              <w:t>Signal and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IST50018</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（8学分,本科要求8学分）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未来机器人、具身智能、微纳制造和智能光电方向必修，需修满8学分，本科要求8学分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w:t>
            </w:r>
            <w:r>
              <w:br/>
            </w:r>
            <w:r>
              <w:br/>
            </w:r>
            <w:r>
              <w:rPr>
                <w:rFonts w:ascii="SimSun" w:hAnsi="SimSun"/>
                <w:b w:val="false"/>
                <w:i w:val="false"/>
                <w:color w:val="000000"/>
                <w:sz w:val="21"/>
              </w:rPr>
              <w:t>Analog and Digital Circuits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Introduction to Robotics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C组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未来机器人和具身智能方向必修研究生学位课程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需修满9学分,研究生要求9学分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矩阵论</w:t>
            </w:r>
            <w:r>
              <w:br/>
            </w:r>
            <w:r>
              <w:br/>
            </w:r>
            <w:r>
              <w:rPr>
                <w:rFonts w:ascii="SimSun" w:hAnsi="SimSun"/>
                <w:b w:val="false"/>
                <w:i w:val="false"/>
                <w:color w:val="000000"/>
                <w:sz w:val="21"/>
              </w:rPr>
              <w:t>Matrix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高级深度学习</w:t>
            </w:r>
            <w:r>
              <w:br/>
            </w:r>
            <w:r>
              <w:br/>
            </w:r>
            <w:r>
              <w:rPr>
                <w:rFonts w:ascii="SimSun" w:hAnsi="SimSun"/>
                <w:b w:val="false"/>
                <w:i w:val="false"/>
                <w:color w:val="000000"/>
                <w:sz w:val="21"/>
              </w:rPr>
              <w:t>Advanced 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高等数理方法</w:t>
            </w:r>
            <w:r>
              <w:br/>
            </w:r>
            <w:r>
              <w:br/>
            </w:r>
            <w:r>
              <w:rPr>
                <w:rFonts w:ascii="SimSun" w:hAnsi="SimSun"/>
                <w:b w:val="false"/>
                <w:i w:val="false"/>
                <w:color w:val="000000"/>
                <w:sz w:val="21"/>
              </w:rPr>
              <w:t>Methods of Advanced Mathematics and Physics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(4) D组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微纳制造、智能光电方向必须研究生学位课程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需修满9学分,研究生要求9学分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光电子学基础</w:t>
            </w:r>
            <w:r>
              <w:br/>
            </w:r>
            <w:r>
              <w:br/>
            </w:r>
            <w:r>
              <w:rPr>
                <w:rFonts w:ascii="SimSun" w:hAnsi="SimSun"/>
                <w:b w:val="false"/>
                <w:i w:val="false"/>
                <w:color w:val="000000"/>
                <w:sz w:val="21"/>
              </w:rPr>
              <w:t>Fundamentals of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先进制造技术</w:t>
            </w:r>
            <w:r>
              <w:br/>
            </w:r>
            <w:r>
              <w:br/>
            </w:r>
            <w:r>
              <w:rPr>
                <w:rFonts w:ascii="SimSun" w:hAnsi="SimSun"/>
                <w:b w:val="false"/>
                <w:i w:val="false"/>
                <w:color w:val="000000"/>
                <w:sz w:val="21"/>
              </w:rPr>
              <w:t>Advanced Manufacturing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现代电力电子学</w:t>
            </w:r>
            <w:r>
              <w:br/>
            </w:r>
            <w:r>
              <w:br/>
            </w:r>
            <w:r>
              <w:rPr>
                <w:rFonts w:ascii="SimSun" w:hAnsi="SimSun"/>
                <w:b w:val="false"/>
                <w:i w:val="false"/>
                <w:color w:val="000000"/>
                <w:sz w:val="21"/>
              </w:rPr>
              <w:t>Modern Power Electronics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(5) E组</w:t>
      </w:r>
      <w:r>
        <w:rPr>
          <w:rFonts w:ascii="SimSun" w:hAnsi="SimSun"/>
          <w:b/>
          <w:i w:val="false"/>
          <w:color w:val="000000"/>
          <w:sz w:val="21"/>
        </w:rPr>
        <w:t>（17学分,本科要求9学分）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智能空天方向必修，含必修研究生学位课程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需修满17学分,本科要求9学分,研究生要求8学分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工程流体力学</w:t>
            </w:r>
            <w:r>
              <w:br/>
            </w:r>
            <w:r>
              <w:br/>
            </w:r>
            <w:r>
              <w:rPr>
                <w:rFonts w:ascii="SimSun" w:hAnsi="SimSun"/>
                <w:b w:val="false"/>
                <w:i w:val="false"/>
                <w:color w:val="000000"/>
                <w:sz w:val="21"/>
              </w:rPr>
              <w:t>Engineering Fluid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Mathematical and Physical Equations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飞行力学与飞行控制</w:t>
            </w:r>
            <w:r>
              <w:br/>
            </w:r>
            <w:r>
              <w:br/>
            </w:r>
            <w:r>
              <w:rPr>
                <w:rFonts w:ascii="SimSun" w:hAnsi="SimSun"/>
                <w:b w:val="false"/>
                <w:i w:val="false"/>
                <w:color w:val="000000"/>
                <w:sz w:val="21"/>
              </w:rPr>
              <w:t>Flight Dynamics and Control</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高等数理方法</w:t>
            </w:r>
            <w:r>
              <w:br/>
            </w:r>
            <w:r>
              <w:br/>
            </w:r>
            <w:r>
              <w:rPr>
                <w:rFonts w:ascii="SimSun" w:hAnsi="SimSun"/>
                <w:b w:val="false"/>
                <w:i w:val="false"/>
                <w:color w:val="000000"/>
                <w:sz w:val="21"/>
              </w:rPr>
              <w:t>Methods of Advanced Mathematics and Physics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设计空气动力学</w:t>
            </w:r>
            <w:r>
              <w:br/>
            </w:r>
            <w:r>
              <w:br/>
            </w:r>
            <w:r>
              <w:rPr>
                <w:rFonts w:ascii="SimSun" w:hAnsi="SimSun"/>
                <w:b w:val="false"/>
                <w:i w:val="false"/>
                <w:color w:val="000000"/>
                <w:sz w:val="21"/>
              </w:rPr>
              <w:t>Design of Aerodynamics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航空器智能设计</w:t>
            </w:r>
            <w:r>
              <w:br/>
            </w:r>
            <w:r>
              <w:br/>
            </w:r>
            <w:r>
              <w:rPr>
                <w:rFonts w:ascii="SimSun" w:hAnsi="SimSun"/>
                <w:b w:val="false"/>
                <w:i w:val="false"/>
                <w:color w:val="000000"/>
                <w:sz w:val="21"/>
              </w:rPr>
              <w:t>Aircraft Intelligent Design</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AIT631014</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(6) F组</w:t>
      </w:r>
      <w:r>
        <w:rPr>
          <w:rFonts w:ascii="SimSun" w:hAnsi="SimSun"/>
          <w:b/>
          <w:i w:val="false"/>
          <w:color w:val="000000"/>
          <w:sz w:val="21"/>
        </w:rPr>
        <w:t>（17学分,本科要求9学分）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数智力学方向必修，含必修研究生学位课程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需修满17学分,本科要求9学分,研究生要求8学分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流体力学基础</w:t>
            </w:r>
            <w:r>
              <w:br/>
            </w:r>
            <w:r>
              <w:br/>
            </w:r>
            <w:r>
              <w:rPr>
                <w:rFonts w:ascii="SimSun" w:hAnsi="SimSun"/>
                <w:b w:val="false"/>
                <w:i w:val="false"/>
                <w:color w:val="000000"/>
                <w:sz w:val="21"/>
              </w:rPr>
              <w:t>Fluid Mechanics Foundation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Mathematical and Physical Equations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弹性力学</w:t>
            </w:r>
            <w:r>
              <w:br/>
            </w:r>
            <w:r>
              <w:br/>
            </w:r>
            <w:r>
              <w:rPr>
                <w:rFonts w:ascii="SimSun" w:hAnsi="SimSun"/>
                <w:b w:val="false"/>
                <w:i w:val="false"/>
                <w:color w:val="000000"/>
                <w:sz w:val="21"/>
              </w:rPr>
              <w:t>Mechanics of Elasticity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连续介质力学</w:t>
            </w:r>
            <w:r>
              <w:br/>
            </w:r>
            <w:r>
              <w:br/>
            </w:r>
            <w:r>
              <w:rPr>
                <w:rFonts w:ascii="SimSun" w:hAnsi="SimSun"/>
                <w:b w:val="false"/>
                <w:i w:val="false"/>
                <w:color w:val="000000"/>
                <w:sz w:val="21"/>
              </w:rPr>
              <w:t>Continuum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MECH40003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高等数理方法</w:t>
            </w:r>
            <w:r>
              <w:br/>
            </w:r>
            <w:r>
              <w:br/>
            </w:r>
            <w:r>
              <w:rPr>
                <w:rFonts w:ascii="SimSun" w:hAnsi="SimSun"/>
                <w:b w:val="false"/>
                <w:i w:val="false"/>
                <w:color w:val="000000"/>
                <w:sz w:val="21"/>
              </w:rPr>
              <w:t>Methods of Advanced Mathematics and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有限元方法</w:t>
            </w:r>
            <w:r>
              <w:br/>
            </w:r>
            <w:r>
              <w:br/>
            </w:r>
            <w:r>
              <w:rPr>
                <w:rFonts w:ascii="SimSun" w:hAnsi="SimSun"/>
                <w:b w:val="false"/>
                <w:i w:val="false"/>
                <w:color w:val="000000"/>
                <w:sz w:val="21"/>
              </w:rPr>
              <w:t>Finite Element Method</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MECH40002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包括本博融通专业进阶路径、本研荣誉课程体系-卓博学员、跨学科发展路径，要求在院系专业导师指导下选择1条发展路径，按路径要求修读课程。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在本专业进阶模块课程中修读至少35学分。其中专业进阶I修读20学分，其中研究生学位专业课修读不少于13学分。学生须选择一个方向修读不少于15学分，剩余学分可在两个方向中任选。专业进阶II修读15学分，其中本研课程为研究生专业选修课，修读不少于9学分。学生须延续进阶一的方向选择，在该方向修读不少于10学分，剩余学分可在两个方向中任选。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修满20学分，其中本研课程为研究生学位专业课，修读不少于13学分。学生须选择一个方向修读不少于15学分，剩余学分可在相关两个方向中任选。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未来机器人方向</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弹性力学</w:t>
            </w:r>
            <w:r>
              <w:br/>
            </w:r>
            <w:r>
              <w:br/>
            </w:r>
            <w:r>
              <w:rPr>
                <w:rFonts w:ascii="SimSun" w:hAnsi="SimSun"/>
                <w:b w:val="false"/>
                <w:i w:val="false"/>
                <w:color w:val="000000"/>
                <w:sz w:val="21"/>
              </w:rPr>
              <w:t>Mechanics of Elasticity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机械振动</w:t>
            </w:r>
            <w:r>
              <w:br/>
            </w:r>
            <w:r>
              <w:br/>
            </w:r>
            <w:r>
              <w:rPr>
                <w:rFonts w:ascii="SimSun" w:hAnsi="SimSun"/>
                <w:b w:val="false"/>
                <w:i w:val="false"/>
                <w:color w:val="000000"/>
                <w:sz w:val="21"/>
              </w:rPr>
              <w:t>Mechanical Vibrations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机器人机构学</w:t>
            </w:r>
            <w:r>
              <w:br/>
            </w:r>
            <w:r>
              <w:br/>
            </w:r>
            <w:r>
              <w:rPr>
                <w:rFonts w:ascii="SimSun" w:hAnsi="SimSun"/>
                <w:b w:val="false"/>
                <w:i w:val="false"/>
                <w:color w:val="000000"/>
                <w:sz w:val="21"/>
              </w:rPr>
              <w:t>Mechanisms and Robotics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IST60006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机械设计</w:t>
            </w:r>
            <w:r>
              <w:br/>
            </w:r>
            <w:r>
              <w:br/>
            </w:r>
            <w:r>
              <w:rPr>
                <w:rFonts w:ascii="SimSun" w:hAnsi="SimSun"/>
                <w:b w:val="false"/>
                <w:i w:val="false"/>
                <w:color w:val="000000"/>
                <w:sz w:val="21"/>
              </w:rPr>
              <w:t>Mechanical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现代数字信号处理</w:t>
            </w:r>
            <w:r>
              <w:br/>
            </w:r>
            <w:r>
              <w:br/>
            </w:r>
            <w:r>
              <w:rPr>
                <w:rFonts w:ascii="SimSun" w:hAnsi="SimSun"/>
                <w:b w:val="false"/>
                <w:i w:val="false"/>
                <w:color w:val="000000"/>
                <w:sz w:val="21"/>
              </w:rPr>
              <w:t>Modern Digital Signal Processing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数据驱动力学前沿选讲</w:t>
            </w:r>
            <w:r>
              <w:br/>
            </w:r>
            <w:r>
              <w:br/>
            </w:r>
            <w:r>
              <w:rPr>
                <w:rFonts w:ascii="SimSun" w:hAnsi="SimSun"/>
                <w:b w:val="false"/>
                <w:i w:val="false"/>
                <w:color w:val="000000"/>
                <w:sz w:val="21"/>
              </w:rPr>
              <w:t>Selected Topics on the Frontiers of Data-Driven Mechanics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先进机器人与自动化</w:t>
            </w:r>
            <w:r>
              <w:br/>
            </w:r>
            <w:r>
              <w:br/>
            </w:r>
            <w:r>
              <w:rPr>
                <w:rFonts w:ascii="SimSun" w:hAnsi="SimSun"/>
                <w:b w:val="false"/>
                <w:i w:val="false"/>
                <w:color w:val="000000"/>
                <w:sz w:val="21"/>
              </w:rPr>
              <w:t>Advanced Robotics and Automation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工业机器人与智能制造</w:t>
            </w:r>
            <w:r>
              <w:br/>
            </w:r>
            <w:r>
              <w:br/>
            </w:r>
            <w:r>
              <w:rPr>
                <w:rFonts w:ascii="SimSun" w:hAnsi="SimSun"/>
                <w:b w:val="false"/>
                <w:i w:val="false"/>
                <w:color w:val="000000"/>
                <w:sz w:val="21"/>
              </w:rPr>
              <w:t>Industrial robot and Intelligent Manufacturing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Networks and Deep Learning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强化学习理论与技术</w:t>
            </w:r>
            <w:r>
              <w:br/>
            </w:r>
            <w:r>
              <w:br/>
            </w:r>
            <w:r>
              <w:rPr>
                <w:rFonts w:ascii="SimSun" w:hAnsi="SimSun"/>
                <w:b w:val="false"/>
                <w:i w:val="false"/>
                <w:color w:val="000000"/>
                <w:sz w:val="21"/>
              </w:rPr>
              <w:t>Reinforcement Learning Theory and Technology</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IST70014</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具身智能方向</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Networks and Deep Learning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The Random Process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具身智能力学</w:t>
            </w:r>
            <w:r>
              <w:br/>
            </w:r>
            <w:r>
              <w:br/>
            </w:r>
            <w:r>
              <w:rPr>
                <w:rFonts w:ascii="SimSun" w:hAnsi="SimSun"/>
                <w:b w:val="false"/>
                <w:i w:val="false"/>
                <w:color w:val="000000"/>
                <w:sz w:val="21"/>
              </w:rPr>
              <w:t>Mechanics of Embodied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计算机原理与体系结构</w:t>
            </w:r>
            <w:r>
              <w:br/>
            </w:r>
            <w:r>
              <w:br/>
            </w:r>
            <w:r>
              <w:rPr>
                <w:rFonts w:ascii="SimSun" w:hAnsi="SimSun"/>
                <w:b w:val="false"/>
                <w:i w:val="false"/>
                <w:color w:val="000000"/>
                <w:sz w:val="21"/>
              </w:rPr>
              <w:t>Computer Theory and System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可信大模型</w:t>
            </w:r>
            <w:r>
              <w:br/>
            </w:r>
            <w:r>
              <w:br/>
            </w:r>
            <w:r>
              <w:rPr>
                <w:rFonts w:ascii="SimSun" w:hAnsi="SimSun"/>
                <w:b w:val="false"/>
                <w:i w:val="false"/>
                <w:color w:val="000000"/>
                <w:sz w:val="21"/>
              </w:rPr>
              <w:t>Trustworthy Large Models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具身智能与控制工程</w:t>
            </w:r>
            <w:r>
              <w:br/>
            </w:r>
            <w:r>
              <w:br/>
            </w:r>
            <w:r>
              <w:rPr>
                <w:rFonts w:ascii="SimSun" w:hAnsi="SimSun"/>
                <w:b w:val="false"/>
                <w:i w:val="false"/>
                <w:color w:val="000000"/>
                <w:sz w:val="21"/>
              </w:rPr>
              <w:t>Embodied Intelligence and Control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智能人机交互系统</w:t>
            </w:r>
            <w:r>
              <w:br/>
            </w:r>
            <w:r>
              <w:br/>
            </w:r>
            <w:r>
              <w:rPr>
                <w:rFonts w:ascii="SimSun" w:hAnsi="SimSun"/>
                <w:b w:val="false"/>
                <w:i w:val="false"/>
                <w:color w:val="000000"/>
                <w:sz w:val="21"/>
              </w:rPr>
              <w:t>Intelligent Human-Machine Interaction System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物理建模理论及机器人仿真应用</w:t>
            </w:r>
            <w:r>
              <w:br/>
            </w:r>
            <w:r>
              <w:br/>
            </w:r>
            <w:r>
              <w:rPr>
                <w:rFonts w:ascii="SimSun" w:hAnsi="SimSun"/>
                <w:b w:val="false"/>
                <w:i w:val="false"/>
                <w:color w:val="000000"/>
                <w:sz w:val="21"/>
              </w:rPr>
              <w:t>Physically Based Modeling Theory and Robotic Simulation Application</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IST50015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微纳制造方向</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电子材料与器件工艺</w:t>
            </w:r>
            <w:r>
              <w:br/>
            </w:r>
            <w:r>
              <w:br/>
            </w:r>
            <w:r>
              <w:rPr>
                <w:rFonts w:ascii="SimSun" w:hAnsi="SimSun"/>
                <w:b w:val="false"/>
                <w:i w:val="false"/>
                <w:color w:val="000000"/>
                <w:sz w:val="21"/>
              </w:rPr>
              <w:t>Electronic Materials and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集成电路的分析与设计</w:t>
            </w:r>
            <w:r>
              <w:br/>
            </w:r>
            <w:r>
              <w:br/>
            </w:r>
            <w:r>
              <w:rPr>
                <w:rFonts w:ascii="SimSun" w:hAnsi="SimSun"/>
                <w:b w:val="false"/>
                <w:i w:val="false"/>
                <w:color w:val="000000"/>
                <w:sz w:val="21"/>
              </w:rPr>
              <w:t>Analysis and Design of Integrated Circuits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微纳制造理论和技术</w:t>
            </w:r>
            <w:r>
              <w:br/>
            </w:r>
            <w:r>
              <w:br/>
            </w:r>
            <w:r>
              <w:rPr>
                <w:rFonts w:ascii="SimSun" w:hAnsi="SimSun"/>
                <w:b w:val="false"/>
                <w:i w:val="false"/>
                <w:color w:val="000000"/>
                <w:sz w:val="21"/>
              </w:rPr>
              <w:t>Micro &amp; Nano Manufacturing Theory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先进半导体制造分析技术</w:t>
            </w:r>
            <w:r>
              <w:br/>
            </w:r>
            <w:r>
              <w:br/>
            </w:r>
            <w:r>
              <w:rPr>
                <w:rFonts w:ascii="SimSun" w:hAnsi="SimSun"/>
                <w:b w:val="false"/>
                <w:i w:val="false"/>
                <w:color w:val="000000"/>
                <w:sz w:val="21"/>
              </w:rPr>
              <w:t>Characterization techniques of advanced semiconductor fabrication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集成电路装备原理与应用</w:t>
            </w:r>
            <w:r>
              <w:br/>
            </w:r>
            <w:r>
              <w:br/>
            </w:r>
            <w:r>
              <w:rPr>
                <w:rFonts w:ascii="SimSun" w:hAnsi="SimSun"/>
                <w:b w:val="false"/>
                <w:i w:val="false"/>
                <w:color w:val="000000"/>
                <w:sz w:val="21"/>
              </w:rPr>
              <w:t>Principles and Applications of Integrated Circuit Equipment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工程材料电子基础</w:t>
            </w:r>
            <w:r>
              <w:br/>
            </w:r>
            <w:r>
              <w:br/>
            </w:r>
            <w:r>
              <w:rPr>
                <w:rFonts w:ascii="SimSun" w:hAnsi="SimSun"/>
                <w:b w:val="false"/>
                <w:i w:val="false"/>
                <w:color w:val="000000"/>
                <w:sz w:val="21"/>
              </w:rPr>
              <w:t>Introduction to the Electronic Properties of Engineering Materials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现代功率半导体器件基础</w:t>
            </w:r>
            <w:r>
              <w:br/>
            </w:r>
            <w:r>
              <w:br/>
            </w:r>
            <w:r>
              <w:rPr>
                <w:rFonts w:ascii="SimSun" w:hAnsi="SimSun"/>
                <w:b w:val="false"/>
                <w:i w:val="false"/>
                <w:color w:val="000000"/>
                <w:sz w:val="21"/>
              </w:rPr>
              <w:t>Fundamentals of Modern Power Semic onductor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功率半导体封装概论</w:t>
            </w:r>
            <w:r>
              <w:br/>
            </w:r>
            <w:r>
              <w:br/>
            </w:r>
            <w:r>
              <w:rPr>
                <w:rFonts w:ascii="SimSun" w:hAnsi="SimSun"/>
                <w:b w:val="false"/>
                <w:i w:val="false"/>
                <w:color w:val="000000"/>
                <w:sz w:val="21"/>
              </w:rPr>
              <w:t>Introduction to Power Semiconductor Packaging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离子电子学</w:t>
            </w:r>
            <w:r>
              <w:br/>
            </w:r>
            <w:r>
              <w:br/>
            </w:r>
            <w:r>
              <w:rPr>
                <w:rFonts w:ascii="SimSun" w:hAnsi="SimSun"/>
                <w:b w:val="false"/>
                <w:i w:val="false"/>
                <w:color w:val="000000"/>
                <w:sz w:val="21"/>
              </w:rPr>
              <w:t>Ionic Electronics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智能光电方向</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半导体器件物理</w:t>
            </w:r>
            <w:r>
              <w:br/>
            </w:r>
            <w:r>
              <w:br/>
            </w:r>
            <w:r>
              <w:rPr>
                <w:rFonts w:ascii="SimSun" w:hAnsi="SimSun"/>
                <w:b w:val="false"/>
                <w:i w:val="false"/>
                <w:color w:val="000000"/>
                <w:sz w:val="21"/>
              </w:rPr>
              <w:t>Semiconductor Device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电力电子学</w:t>
            </w:r>
            <w:r>
              <w:br/>
            </w:r>
            <w:r>
              <w:br/>
            </w:r>
            <w:r>
              <w:rPr>
                <w:rFonts w:ascii="SimSun" w:hAnsi="SimSun"/>
                <w:b w:val="false"/>
                <w:i w:val="false"/>
                <w:color w:val="000000"/>
                <w:sz w:val="21"/>
              </w:rPr>
              <w:t>Power Electronics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光电显示技术基础</w:t>
            </w:r>
            <w:r>
              <w:br/>
            </w:r>
            <w:r>
              <w:br/>
            </w:r>
            <w:r>
              <w:rPr>
                <w:rFonts w:ascii="SimSun" w:hAnsi="SimSun"/>
                <w:b w:val="false"/>
                <w:i w:val="false"/>
                <w:color w:val="000000"/>
                <w:sz w:val="21"/>
              </w:rPr>
              <w:t>Fundamentals of Photoelectric Display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智能传感与认知</w:t>
            </w:r>
            <w:r>
              <w:br/>
            </w:r>
            <w:r>
              <w:br/>
            </w:r>
            <w:r>
              <w:rPr>
                <w:rFonts w:ascii="SimSun" w:hAnsi="SimSun"/>
                <w:b w:val="false"/>
                <w:i w:val="false"/>
                <w:color w:val="000000"/>
                <w:sz w:val="21"/>
              </w:rPr>
              <w:t>Intelligent Sensor Technology and cognition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颜色信息科学</w:t>
            </w:r>
            <w:r>
              <w:br/>
            </w:r>
            <w:r>
              <w:br/>
            </w:r>
            <w:r>
              <w:rPr>
                <w:rFonts w:ascii="SimSun" w:hAnsi="SimSun"/>
                <w:b w:val="false"/>
                <w:i w:val="false"/>
                <w:color w:val="000000"/>
                <w:sz w:val="21"/>
              </w:rPr>
              <w:t>Colorimetry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光通信与激光雷达</w:t>
            </w:r>
            <w:r>
              <w:br/>
            </w:r>
            <w:r>
              <w:br/>
            </w:r>
            <w:r>
              <w:rPr>
                <w:rFonts w:ascii="SimSun" w:hAnsi="SimSun"/>
                <w:b w:val="false"/>
                <w:i w:val="false"/>
                <w:color w:val="000000"/>
                <w:sz w:val="21"/>
              </w:rPr>
              <w:t>Optical communication and LiDAR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光源技术与先进制造</w:t>
            </w:r>
            <w:r>
              <w:br/>
            </w:r>
            <w:r>
              <w:br/>
            </w:r>
            <w:r>
              <w:rPr>
                <w:rFonts w:ascii="SimSun" w:hAnsi="SimSun"/>
                <w:b w:val="false"/>
                <w:i w:val="false"/>
                <w:color w:val="000000"/>
                <w:sz w:val="21"/>
              </w:rPr>
              <w:t>Light Sources Technology and Advanced Manufacturing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w:t>
            </w:r>
            <w:r>
              <w:br/>
            </w:r>
            <w:r>
              <w:br/>
            </w:r>
            <w:r>
              <w:rPr>
                <w:rFonts w:ascii="SimSun" w:hAnsi="SimSun"/>
                <w:b w:val="false"/>
                <w:i w:val="false"/>
                <w:color w:val="000000"/>
                <w:sz w:val="21"/>
              </w:rPr>
              <w:t>Intelligent Optoelectronic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数智力学方向</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数智力学导论</w:t>
            </w:r>
            <w:r>
              <w:br/>
            </w:r>
            <w:r>
              <w:br/>
            </w:r>
            <w:r>
              <w:rPr>
                <w:rFonts w:ascii="SimSun" w:hAnsi="SimSun"/>
                <w:b w:val="false"/>
                <w:i w:val="false"/>
                <w:color w:val="000000"/>
                <w:sz w:val="21"/>
              </w:rPr>
              <w:t>Introduction of Digintel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计算方法与软件</w:t>
            </w:r>
            <w:r>
              <w:br/>
            </w:r>
            <w:r>
              <w:br/>
            </w:r>
            <w:r>
              <w:rPr>
                <w:rFonts w:ascii="SimSun" w:hAnsi="SimSun"/>
                <w:b w:val="false"/>
                <w:i w:val="false"/>
                <w:color w:val="000000"/>
                <w:sz w:val="21"/>
              </w:rPr>
              <w:t>Computational Methods and Software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智柔体导论</w:t>
            </w:r>
            <w:r>
              <w:br/>
            </w:r>
            <w:r>
              <w:br/>
            </w:r>
            <w:r>
              <w:rPr>
                <w:rFonts w:ascii="SimSun" w:hAnsi="SimSun"/>
                <w:b w:val="false"/>
                <w:i w:val="false"/>
                <w:color w:val="000000"/>
                <w:sz w:val="21"/>
              </w:rPr>
              <w:t>Introduction to Intelligent Soft Materials and Flexible Structures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数智流体力学</w:t>
            </w:r>
            <w:r>
              <w:br/>
            </w:r>
            <w:r>
              <w:br/>
            </w:r>
            <w:r>
              <w:rPr>
                <w:rFonts w:ascii="SimSun" w:hAnsi="SimSun"/>
                <w:b w:val="false"/>
                <w:i w:val="false"/>
                <w:color w:val="000000"/>
                <w:sz w:val="21"/>
              </w:rPr>
              <w:t>Data-driven Fluid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机械振动</w:t>
            </w:r>
            <w:r>
              <w:br/>
            </w:r>
            <w:r>
              <w:br/>
            </w:r>
            <w:r>
              <w:rPr>
                <w:rFonts w:ascii="SimSun" w:hAnsi="SimSun"/>
                <w:b w:val="false"/>
                <w:i w:val="false"/>
                <w:color w:val="000000"/>
                <w:sz w:val="21"/>
              </w:rPr>
              <w:t>Mechanical Vibrations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具身智能力学</w:t>
            </w:r>
            <w:r>
              <w:br/>
            </w:r>
            <w:r>
              <w:br/>
            </w:r>
            <w:r>
              <w:rPr>
                <w:rFonts w:ascii="SimSun" w:hAnsi="SimSun"/>
                <w:b w:val="false"/>
                <w:i w:val="false"/>
                <w:color w:val="000000"/>
                <w:sz w:val="21"/>
              </w:rPr>
              <w:t>Mechanics of Embodied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数智固体力学基础</w:t>
            </w:r>
            <w:r>
              <w:br/>
            </w:r>
            <w:r>
              <w:br/>
            </w:r>
            <w:r>
              <w:rPr>
                <w:rFonts w:ascii="SimSun" w:hAnsi="SimSun"/>
                <w:b w:val="false"/>
                <w:i w:val="false"/>
                <w:color w:val="000000"/>
                <w:sz w:val="21"/>
              </w:rPr>
              <w:t>Fundamentals of Intelligent Solid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动力学与智能控制</w:t>
            </w:r>
            <w:r>
              <w:br/>
            </w:r>
            <w:r>
              <w:br/>
            </w:r>
            <w:r>
              <w:rPr>
                <w:rFonts w:ascii="SimSun" w:hAnsi="SimSun"/>
                <w:b w:val="false"/>
                <w:i w:val="false"/>
                <w:color w:val="000000"/>
                <w:sz w:val="21"/>
              </w:rPr>
              <w:t>Dynamics and Smart Control</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智能流动稳定性</w:t>
            </w:r>
            <w:r>
              <w:br/>
            </w:r>
            <w:r>
              <w:br/>
            </w:r>
            <w:r>
              <w:rPr>
                <w:rFonts w:ascii="SimSun" w:hAnsi="SimSun"/>
                <w:b w:val="false"/>
                <w:i w:val="false"/>
                <w:color w:val="000000"/>
                <w:sz w:val="21"/>
              </w:rPr>
              <w:t>Intelligent Hydrodynamic Stability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计算力学与人工智能</w:t>
            </w:r>
            <w:r>
              <w:br/>
            </w:r>
            <w:r>
              <w:br/>
            </w:r>
            <w:r>
              <w:rPr>
                <w:rFonts w:ascii="SimSun" w:hAnsi="SimSun"/>
                <w:b w:val="false"/>
                <w:i w:val="false"/>
                <w:color w:val="000000"/>
                <w:sz w:val="21"/>
              </w:rPr>
              <w:t>Computational mechanics and AI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MECH60001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智柔结构强度与稳定性</w:t>
            </w:r>
            <w:r>
              <w:br/>
            </w:r>
            <w:r>
              <w:br/>
            </w:r>
            <w:r>
              <w:rPr>
                <w:rFonts w:ascii="SimSun" w:hAnsi="SimSun"/>
                <w:b w:val="false"/>
                <w:i w:val="false"/>
                <w:color w:val="000000"/>
                <w:sz w:val="21"/>
              </w:rPr>
              <w:t>Strength and Stability of Smart Soft Structures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矩阵论</w:t>
            </w:r>
            <w:r>
              <w:br/>
            </w:r>
            <w:r>
              <w:br/>
            </w:r>
            <w:r>
              <w:rPr>
                <w:rFonts w:ascii="SimSun" w:hAnsi="SimSun"/>
                <w:b w:val="false"/>
                <w:i w:val="false"/>
                <w:color w:val="000000"/>
                <w:sz w:val="21"/>
              </w:rPr>
              <w:t>Matrix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力学中的数智方法</w:t>
            </w:r>
            <w:r>
              <w:br/>
            </w:r>
            <w:r>
              <w:br/>
            </w:r>
            <w:r>
              <w:rPr>
                <w:rFonts w:ascii="SimSun" w:hAnsi="SimSun"/>
                <w:b w:val="false"/>
                <w:i w:val="false"/>
                <w:color w:val="000000"/>
                <w:sz w:val="21"/>
              </w:rPr>
              <w:t>Digital Intelligence Methods in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现代力学测量技术</w:t>
            </w:r>
            <w:r>
              <w:br/>
            </w:r>
            <w:r>
              <w:br/>
            </w:r>
            <w:r>
              <w:rPr>
                <w:rFonts w:ascii="SimSun" w:hAnsi="SimSun"/>
                <w:b w:val="false"/>
                <w:i w:val="false"/>
                <w:color w:val="000000"/>
                <w:sz w:val="21"/>
              </w:rPr>
              <w:t>Modern mechanical measurement technology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智能空天方向</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空气动力学</w:t>
            </w:r>
            <w:r>
              <w:br/>
            </w:r>
            <w:r>
              <w:br/>
            </w:r>
            <w:r>
              <w:rPr>
                <w:rFonts w:ascii="SimSun" w:hAnsi="SimSun"/>
                <w:b w:val="false"/>
                <w:i w:val="false"/>
                <w:color w:val="000000"/>
                <w:sz w:val="21"/>
              </w:rPr>
              <w:t>Aerodynamics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基于Matlab的工程分析</w:t>
            </w:r>
            <w:r>
              <w:br/>
            </w:r>
            <w:r>
              <w:br/>
            </w:r>
            <w:r>
              <w:rPr>
                <w:rFonts w:ascii="SimSun" w:hAnsi="SimSun"/>
                <w:b w:val="false"/>
                <w:i w:val="false"/>
                <w:color w:val="000000"/>
                <w:sz w:val="21"/>
              </w:rPr>
              <w:t xml:space="preserve">Matlab-Based Engineering Analysis </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飞行器总体设计</w:t>
            </w:r>
            <w:r>
              <w:br/>
            </w:r>
            <w:r>
              <w:br/>
            </w:r>
            <w:r>
              <w:rPr>
                <w:rFonts w:ascii="SimSun" w:hAnsi="SimSun"/>
                <w:b w:val="false"/>
                <w:i w:val="false"/>
                <w:color w:val="000000"/>
                <w:sz w:val="21"/>
              </w:rPr>
              <w:t>General Design of Aircraft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航空发动机原理</w:t>
            </w:r>
            <w:r>
              <w:br/>
            </w:r>
            <w:r>
              <w:br/>
            </w:r>
            <w:r>
              <w:rPr>
                <w:rFonts w:ascii="SimSun" w:hAnsi="SimSun"/>
                <w:b w:val="false"/>
                <w:i w:val="false"/>
                <w:color w:val="000000"/>
                <w:sz w:val="21"/>
              </w:rPr>
              <w:t>Principles of Aero-Engines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飞行仿真技术</w:t>
            </w:r>
            <w:r>
              <w:br/>
            </w:r>
            <w:r>
              <w:br/>
            </w:r>
            <w:r>
              <w:rPr>
                <w:rFonts w:ascii="SimSun" w:hAnsi="SimSun"/>
                <w:b w:val="false"/>
                <w:i w:val="false"/>
                <w:color w:val="000000"/>
                <w:sz w:val="21"/>
              </w:rPr>
              <w:t>Flight Simulation Technologies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智能空天前沿技术</w:t>
            </w:r>
            <w:r>
              <w:br/>
            </w:r>
            <w:r>
              <w:br/>
            </w:r>
            <w:r>
              <w:rPr>
                <w:rFonts w:ascii="SimSun" w:hAnsi="SimSun"/>
                <w:b w:val="false"/>
                <w:i w:val="false"/>
                <w:color w:val="000000"/>
                <w:sz w:val="21"/>
              </w:rPr>
              <w:t>Intelligent cutting-edge technologies in aerospace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传感器和机载设备</w:t>
            </w:r>
            <w:r>
              <w:br/>
            </w:r>
            <w:r>
              <w:br/>
            </w:r>
            <w:r>
              <w:rPr>
                <w:rFonts w:ascii="SimSun" w:hAnsi="SimSun"/>
                <w:b w:val="false"/>
                <w:i w:val="false"/>
                <w:color w:val="000000"/>
                <w:sz w:val="21"/>
              </w:rPr>
              <w:t>Sensors and Avionics Equipment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校企合作</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低空飞行器推进系统</w:t>
            </w:r>
            <w:r>
              <w:br/>
            </w:r>
            <w:r>
              <w:br/>
            </w:r>
            <w:r>
              <w:rPr>
                <w:rFonts w:ascii="SimSun" w:hAnsi="SimSun"/>
                <w:b w:val="false"/>
                <w:i w:val="false"/>
                <w:color w:val="000000"/>
                <w:sz w:val="21"/>
              </w:rPr>
              <w:t>Low-altitude Aircraft Propulsion System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冲击动力学</w:t>
            </w:r>
            <w:r>
              <w:br/>
            </w:r>
            <w:r>
              <w:br/>
            </w:r>
            <w:r>
              <w:rPr>
                <w:rFonts w:ascii="SimSun" w:hAnsi="SimSun"/>
                <w:b w:val="false"/>
                <w:i w:val="false"/>
                <w:color w:val="000000"/>
                <w:sz w:val="21"/>
              </w:rPr>
              <w:t>Impact Dynamics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计算空气动力学</w:t>
            </w:r>
            <w:r>
              <w:br/>
            </w:r>
            <w:r>
              <w:br/>
            </w:r>
            <w:r>
              <w:rPr>
                <w:rFonts w:ascii="SimSun" w:hAnsi="SimSun"/>
                <w:b w:val="false"/>
                <w:i w:val="false"/>
                <w:color w:val="000000"/>
                <w:sz w:val="21"/>
              </w:rPr>
              <w:t>Computational Aerodynamics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高等大气飞行动力学</w:t>
            </w:r>
            <w:r>
              <w:br/>
            </w:r>
            <w:r>
              <w:br/>
            </w:r>
            <w:r>
              <w:rPr>
                <w:rFonts w:ascii="SimSun" w:hAnsi="SimSun"/>
                <w:b w:val="false"/>
                <w:i w:val="false"/>
                <w:color w:val="000000"/>
                <w:sz w:val="21"/>
              </w:rPr>
              <w:t>Advanced Flight Dynamics of Atmosphere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现代飞行控制技术</w:t>
            </w:r>
            <w:r>
              <w:br/>
            </w:r>
            <w:r>
              <w:br/>
            </w:r>
            <w:r>
              <w:rPr>
                <w:rFonts w:ascii="SimSun" w:hAnsi="SimSun"/>
                <w:b w:val="false"/>
                <w:i w:val="false"/>
                <w:color w:val="000000"/>
                <w:sz w:val="21"/>
              </w:rPr>
              <w:t>Modern Flight Control Technology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基于人工智能方法的航空航天领域典型问题研究</w:t>
            </w:r>
            <w:r>
              <w:br/>
            </w:r>
            <w:r>
              <w:br/>
            </w:r>
            <w:r>
              <w:rPr>
                <w:rFonts w:ascii="SimSun" w:hAnsi="SimSun"/>
                <w:b w:val="false"/>
                <w:i w:val="false"/>
                <w:color w:val="000000"/>
                <w:sz w:val="21"/>
              </w:rPr>
              <w:t>Application of Artificial Intelligence to Aeronautical and Astronautical Problems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空天复杂系统建模与仿真</w:t>
            </w:r>
            <w:r>
              <w:br/>
            </w:r>
            <w:r>
              <w:br/>
            </w:r>
            <w:r>
              <w:rPr>
                <w:rFonts w:ascii="SimSun" w:hAnsi="SimSun"/>
                <w:b w:val="false"/>
                <w:i w:val="false"/>
                <w:color w:val="000000"/>
                <w:sz w:val="21"/>
              </w:rPr>
              <w:t>Modeling and Simulation for Complicated Air-Space Systems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低空飞行器设计基础</w:t>
            </w:r>
            <w:r>
              <w:br/>
            </w:r>
            <w:r>
              <w:br/>
            </w:r>
            <w:r>
              <w:rPr>
                <w:rFonts w:ascii="SimSun" w:hAnsi="SimSun"/>
                <w:b w:val="false"/>
                <w:i w:val="false"/>
                <w:color w:val="000000"/>
                <w:sz w:val="21"/>
              </w:rPr>
              <w:t>Fundamentals of Low-altitude Aircraft Design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旋翼气动设计基础</w:t>
            </w:r>
            <w:r>
              <w:br/>
            </w:r>
            <w:r>
              <w:br/>
            </w:r>
            <w:r>
              <w:rPr>
                <w:rFonts w:ascii="SimSun" w:hAnsi="SimSun"/>
                <w:b w:val="false"/>
                <w:i w:val="false"/>
                <w:color w:val="000000"/>
                <w:sz w:val="21"/>
              </w:rPr>
              <w:t>Fundamentals of Rotor Aerodynamic Design</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AAST60003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修满15学分，其中本研课程为研究生专业选修课，修读不少于9学分。学生须延续进阶一的方向选择，在该方向修读不少于10学分，剩余学分可在两个方向中任选。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工业智能感知与具身操作</w:t>
            </w:r>
            <w:r>
              <w:br/>
            </w:r>
            <w:r>
              <w:br/>
            </w:r>
            <w:r>
              <w:rPr>
                <w:rFonts w:ascii="SimSun" w:hAnsi="SimSun"/>
                <w:b w:val="false"/>
                <w:i w:val="false"/>
                <w:color w:val="000000"/>
                <w:sz w:val="21"/>
              </w:rPr>
              <w:t>Industrial Intelligent Perception and Embodied Manipulation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EIE70019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超材料波动力学</w:t>
            </w:r>
            <w:r>
              <w:br/>
            </w:r>
            <w:r>
              <w:br/>
            </w:r>
            <w:r>
              <w:rPr>
                <w:rFonts w:ascii="SimSun" w:hAnsi="SimSun"/>
                <w:b w:val="false"/>
                <w:i w:val="false"/>
                <w:color w:val="000000"/>
                <w:sz w:val="21"/>
              </w:rPr>
              <w:t>Wave Mechanics of Metamaterials</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AAST60018</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未来机器人方向</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专业英语与科技写作</w:t>
            </w:r>
            <w:r>
              <w:br/>
            </w:r>
            <w:r>
              <w:br/>
            </w:r>
            <w:r>
              <w:rPr>
                <w:rFonts w:ascii="SimSun" w:hAnsi="SimSun"/>
                <w:b w:val="false"/>
                <w:i w:val="false"/>
                <w:color w:val="000000"/>
                <w:sz w:val="21"/>
              </w:rPr>
              <w:t>Professional English and Technical Writing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电机学</w:t>
            </w:r>
            <w:r>
              <w:br/>
            </w:r>
            <w:r>
              <w:br/>
            </w:r>
            <w:r>
              <w:rPr>
                <w:rFonts w:ascii="SimSun" w:hAnsi="SimSun"/>
                <w:b w:val="false"/>
                <w:i w:val="false"/>
                <w:color w:val="000000"/>
                <w:sz w:val="21"/>
              </w:rPr>
              <w:t>Electrical Machine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IST60005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智柔体导论</w:t>
            </w:r>
            <w:r>
              <w:br/>
            </w:r>
            <w:r>
              <w:br/>
            </w:r>
            <w:r>
              <w:rPr>
                <w:rFonts w:ascii="SimSun" w:hAnsi="SimSun"/>
                <w:b w:val="false"/>
                <w:i w:val="false"/>
                <w:color w:val="000000"/>
                <w:sz w:val="21"/>
              </w:rPr>
              <w:t>Introduction to Intelligent Soft Materials and Flexible Structures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移动机器人</w:t>
            </w:r>
            <w:r>
              <w:br/>
            </w:r>
            <w:r>
              <w:br/>
            </w:r>
            <w:r>
              <w:rPr>
                <w:rFonts w:ascii="SimSun" w:hAnsi="SimSun"/>
                <w:b w:val="false"/>
                <w:i w:val="false"/>
                <w:color w:val="000000"/>
                <w:sz w:val="21"/>
              </w:rPr>
              <w:t>Mobile Robot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IST60007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机器人智能操作</w:t>
            </w:r>
            <w:r>
              <w:br/>
            </w:r>
            <w:r>
              <w:br/>
            </w:r>
            <w:r>
              <w:rPr>
                <w:rFonts w:ascii="SimSun" w:hAnsi="SimSun"/>
                <w:b w:val="false"/>
                <w:i w:val="false"/>
                <w:color w:val="000000"/>
                <w:sz w:val="21"/>
              </w:rPr>
              <w:t>Intelligent Robotic Manipulation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柔性机器人技术</w:t>
            </w:r>
            <w:r>
              <w:br/>
            </w:r>
            <w:r>
              <w:br/>
            </w:r>
            <w:r>
              <w:rPr>
                <w:rFonts w:ascii="SimSun" w:hAnsi="SimSun"/>
                <w:b w:val="false"/>
                <w:i w:val="false"/>
                <w:color w:val="000000"/>
                <w:sz w:val="21"/>
              </w:rPr>
              <w:t>Flexible Robotics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ME70001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现代控制理论</w:t>
            </w:r>
            <w:r>
              <w:br/>
            </w:r>
            <w:r>
              <w:br/>
            </w:r>
            <w:r>
              <w:rPr>
                <w:rFonts w:ascii="SimSun" w:hAnsi="SimSun"/>
                <w:b w:val="false"/>
                <w:i w:val="false"/>
                <w:color w:val="000000"/>
                <w:sz w:val="21"/>
              </w:rPr>
              <w:t>Modern Control Theory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IST80001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精密运动系统动力学</w:t>
            </w:r>
            <w:r>
              <w:br/>
            </w:r>
            <w:r>
              <w:br/>
            </w:r>
            <w:r>
              <w:rPr>
                <w:rFonts w:ascii="SimSun" w:hAnsi="SimSun"/>
                <w:b w:val="false"/>
                <w:i w:val="false"/>
                <w:color w:val="000000"/>
                <w:sz w:val="21"/>
              </w:rPr>
              <w:t>Dynamics of precision motion systems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现代智能控制理论</w:t>
            </w:r>
            <w:r>
              <w:br/>
            </w:r>
            <w:r>
              <w:br/>
            </w:r>
            <w:r>
              <w:rPr>
                <w:rFonts w:ascii="SimSun" w:hAnsi="SimSun"/>
                <w:b w:val="false"/>
                <w:i w:val="false"/>
                <w:color w:val="000000"/>
                <w:sz w:val="21"/>
              </w:rPr>
              <w:t>Modern Intelligent Control Theory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CSSE40005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自主智能机器人概述</w:t>
            </w:r>
            <w:r>
              <w:br/>
            </w:r>
            <w:r>
              <w:br/>
            </w:r>
            <w:r>
              <w:rPr>
                <w:rFonts w:ascii="SimSun" w:hAnsi="SimSun"/>
                <w:b w:val="false"/>
                <w:i w:val="false"/>
                <w:color w:val="000000"/>
                <w:sz w:val="21"/>
              </w:rPr>
              <w:t>Introduction to Autonomous Intelligent Robotics</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IST40012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具身智能方向</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0"/>
        <w:gridCol w:w="797"/>
        <w:gridCol w:w="797"/>
        <w:gridCol w:w="1116"/>
        <w:gridCol w:w="1832"/>
        <w:gridCol w:w="797"/>
        <w:gridCol w:w="797"/>
        <w:gridCol w:w="797"/>
        <w:gridCol w:w="797"/>
        <w:gridCol w:w="1117"/>
        <w:gridCol w:w="1597"/>
      </w:tblGrid>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专业英语与科技写作</w:t>
            </w:r>
            <w:r>
              <w:br/>
            </w:r>
            <w:r>
              <w:br/>
            </w:r>
            <w:r>
              <w:rPr>
                <w:rFonts w:ascii="SimSun" w:hAnsi="SimSun"/>
                <w:b w:val="false"/>
                <w:i w:val="false"/>
                <w:color w:val="000000"/>
                <w:sz w:val="21"/>
              </w:rPr>
              <w:t>Professional English and Technical Writing</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EST60001</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跨媒体智能计算</w:t>
            </w:r>
            <w:r>
              <w:br/>
            </w:r>
            <w:r>
              <w:br/>
            </w:r>
            <w:r>
              <w:rPr>
                <w:rFonts w:ascii="SimSun" w:hAnsi="SimSun"/>
                <w:b w:val="false"/>
                <w:i w:val="false"/>
                <w:color w:val="000000"/>
                <w:sz w:val="21"/>
              </w:rPr>
              <w:t>Cross-media Intelligent Computing</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IST50008</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计算神经学</w:t>
            </w:r>
            <w:r>
              <w:br/>
            </w:r>
            <w:r>
              <w:br/>
            </w:r>
            <w:r>
              <w:rPr>
                <w:rFonts w:ascii="SimSun" w:hAnsi="SimSun"/>
                <w:b w:val="false"/>
                <w:i w:val="false"/>
                <w:color w:val="000000"/>
                <w:sz w:val="21"/>
              </w:rPr>
              <w:t>Computational Neuroscience</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IST70010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脑机智能学</w:t>
            </w:r>
            <w:r>
              <w:br/>
            </w:r>
            <w:r>
              <w:br/>
            </w:r>
            <w:r>
              <w:rPr>
                <w:rFonts w:ascii="SimSun" w:hAnsi="SimSun"/>
                <w:b w:val="false"/>
                <w:i w:val="false"/>
                <w:color w:val="000000"/>
                <w:sz w:val="21"/>
              </w:rPr>
              <w:t>Brain Computer Intelligence</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IST50016</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机器人认知计算</w:t>
            </w:r>
            <w:r>
              <w:br/>
            </w:r>
            <w:r>
              <w:br/>
            </w:r>
            <w:r>
              <w:rPr>
                <w:rFonts w:ascii="SimSun" w:hAnsi="SimSun"/>
                <w:b w:val="false"/>
                <w:i w:val="false"/>
                <w:color w:val="000000"/>
                <w:sz w:val="21"/>
              </w:rPr>
              <w:t>Robotic Cognitive Com putation</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FAET737026</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机器人视觉感知与检测</w:t>
            </w:r>
            <w:r>
              <w:br/>
            </w:r>
            <w:r>
              <w:br/>
            </w:r>
            <w:r>
              <w:rPr>
                <w:rFonts w:ascii="SimSun" w:hAnsi="SimSun"/>
                <w:b w:val="false"/>
                <w:i w:val="false"/>
                <w:color w:val="000000"/>
                <w:sz w:val="21"/>
              </w:rPr>
              <w:t>Visual Perception and Detection for Robots</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IST80002</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群体智能理论与应用</w:t>
            </w:r>
            <w:r>
              <w:br/>
            </w:r>
            <w:r>
              <w:br/>
            </w:r>
            <w:r>
              <w:rPr>
                <w:rFonts w:ascii="SimSun" w:hAnsi="SimSun"/>
                <w:b w:val="false"/>
                <w:i w:val="false"/>
                <w:color w:val="000000"/>
                <w:sz w:val="21"/>
              </w:rPr>
              <w:t>Swarm Intelligence Theory and Application</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IST40001</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微纳制造方向</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专业英语与科技写作</w:t>
            </w:r>
            <w:r>
              <w:br/>
            </w:r>
            <w:r>
              <w:br/>
            </w:r>
            <w:r>
              <w:rPr>
                <w:rFonts w:ascii="SimSun" w:hAnsi="SimSun"/>
                <w:b w:val="false"/>
                <w:i w:val="false"/>
                <w:color w:val="000000"/>
                <w:sz w:val="21"/>
              </w:rPr>
              <w:t>Professional English and Technical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智能光电与先进制造前沿技术</w:t>
            </w:r>
            <w:r>
              <w:br/>
            </w:r>
            <w:r>
              <w:br/>
            </w:r>
            <w:r>
              <w:rPr>
                <w:rFonts w:ascii="SimSun" w:hAnsi="SimSun"/>
                <w:b w:val="false"/>
                <w:i w:val="false"/>
                <w:color w:val="000000"/>
                <w:sz w:val="21"/>
              </w:rPr>
              <w:t>Frontier Technologies of Intelligent Optoelectronics and Advanced Manufacturing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数字孪生与故障诊断</w:t>
            </w:r>
            <w:r>
              <w:br/>
            </w:r>
            <w:r>
              <w:br/>
            </w:r>
            <w:r>
              <w:rPr>
                <w:rFonts w:ascii="SimSun" w:hAnsi="SimSun"/>
                <w:b w:val="false"/>
                <w:i w:val="false"/>
                <w:color w:val="000000"/>
                <w:sz w:val="21"/>
              </w:rPr>
              <w:t>Digital twin and fault diagnosis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半导体材料基础</w:t>
            </w:r>
            <w:r>
              <w:br/>
            </w:r>
            <w:r>
              <w:br/>
            </w:r>
            <w:r>
              <w:rPr>
                <w:rFonts w:ascii="SimSun" w:hAnsi="SimSun"/>
                <w:b w:val="false"/>
                <w:i w:val="false"/>
                <w:color w:val="000000"/>
                <w:sz w:val="21"/>
              </w:rPr>
              <w:t>Fundamentals of Semiconductor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微电子制造及可靠性</w:t>
            </w:r>
            <w:r>
              <w:br/>
            </w:r>
            <w:r>
              <w:br/>
            </w:r>
            <w:r>
              <w:rPr>
                <w:rFonts w:ascii="SimSun" w:hAnsi="SimSun"/>
                <w:b w:val="false"/>
                <w:i w:val="false"/>
                <w:color w:val="000000"/>
                <w:sz w:val="21"/>
              </w:rPr>
              <w:t>Microelectronics Manufacturing and Reliability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复合材料概论</w:t>
            </w:r>
            <w:r>
              <w:br/>
            </w:r>
            <w:r>
              <w:br/>
            </w:r>
            <w:r>
              <w:rPr>
                <w:rFonts w:ascii="SimSun" w:hAnsi="SimSun"/>
                <w:b w:val="false"/>
                <w:i w:val="false"/>
                <w:color w:val="000000"/>
                <w:sz w:val="21"/>
              </w:rPr>
              <w:t>Introduction to Composites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MASE70002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视觉技术与参数化制造</w:t>
            </w:r>
            <w:r>
              <w:br/>
            </w:r>
            <w:r>
              <w:br/>
            </w:r>
            <w:r>
              <w:rPr>
                <w:rFonts w:ascii="SimSun" w:hAnsi="SimSun"/>
                <w:b w:val="false"/>
                <w:i w:val="false"/>
                <w:color w:val="000000"/>
                <w:sz w:val="21"/>
              </w:rPr>
              <w:t>Visual Technology and Parametric Manufacturing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纳米机器人与纳米系统</w:t>
            </w:r>
            <w:r>
              <w:br/>
            </w:r>
            <w:r>
              <w:br/>
            </w:r>
            <w:r>
              <w:rPr>
                <w:rFonts w:ascii="SimSun" w:hAnsi="SimSun"/>
                <w:b w:val="false"/>
                <w:i w:val="false"/>
                <w:color w:val="000000"/>
                <w:sz w:val="21"/>
              </w:rPr>
              <w:t>Nanorobots and nanosystems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现代控制理论</w:t>
            </w:r>
            <w:r>
              <w:br/>
            </w:r>
            <w:r>
              <w:br/>
            </w:r>
            <w:r>
              <w:rPr>
                <w:rFonts w:ascii="SimSun" w:hAnsi="SimSun"/>
                <w:b w:val="false"/>
                <w:i w:val="false"/>
                <w:color w:val="000000"/>
                <w:sz w:val="21"/>
              </w:rPr>
              <w:t>Modern Control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IST80001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仿生生物电子学</w:t>
            </w:r>
            <w:r>
              <w:br/>
            </w:r>
            <w:r>
              <w:br/>
            </w:r>
            <w:r>
              <w:rPr>
                <w:rFonts w:ascii="SimSun" w:hAnsi="SimSun"/>
                <w:b w:val="false"/>
                <w:i w:val="false"/>
                <w:color w:val="000000"/>
                <w:sz w:val="21"/>
              </w:rPr>
              <w:t>Bioinspired Bioelectronics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EST70065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智能光电方向</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专业英语与科技写作</w:t>
            </w:r>
            <w:r>
              <w:br/>
            </w:r>
            <w:r>
              <w:br/>
            </w:r>
            <w:r>
              <w:rPr>
                <w:rFonts w:ascii="SimSun" w:hAnsi="SimSun"/>
                <w:b w:val="false"/>
                <w:i w:val="false"/>
                <w:color w:val="000000"/>
                <w:sz w:val="21"/>
              </w:rPr>
              <w:t>Professional English and Technical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光电测试技术</w:t>
            </w:r>
            <w:r>
              <w:br/>
            </w:r>
            <w:r>
              <w:br/>
            </w:r>
            <w:r>
              <w:rPr>
                <w:rFonts w:ascii="SimSun" w:hAnsi="SimSun"/>
                <w:b w:val="false"/>
                <w:i w:val="false"/>
                <w:color w:val="000000"/>
                <w:sz w:val="21"/>
              </w:rPr>
              <w:t>Photoelectric Testing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智能光电驱动技术</w:t>
            </w:r>
            <w:r>
              <w:br/>
            </w:r>
            <w:r>
              <w:br/>
            </w:r>
            <w:r>
              <w:rPr>
                <w:rFonts w:ascii="SimSun" w:hAnsi="SimSun"/>
                <w:b w:val="false"/>
                <w:i w:val="false"/>
                <w:color w:val="000000"/>
                <w:sz w:val="21"/>
              </w:rPr>
              <w:t>Intelligent Photoelectric Device Driving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宽禁带半导体器件及应用</w:t>
            </w:r>
            <w:r>
              <w:br/>
            </w:r>
            <w:r>
              <w:br/>
            </w:r>
            <w:r>
              <w:rPr>
                <w:rFonts w:ascii="SimSun" w:hAnsi="SimSun"/>
                <w:b w:val="false"/>
                <w:i w:val="false"/>
                <w:color w:val="000000"/>
                <w:sz w:val="21"/>
              </w:rPr>
              <w:t>Wide bandgap semiconductor devices and applications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有机电子学</w:t>
            </w:r>
            <w:r>
              <w:br/>
            </w:r>
            <w:r>
              <w:br/>
            </w:r>
            <w:r>
              <w:rPr>
                <w:rFonts w:ascii="SimSun" w:hAnsi="SimSun"/>
                <w:b w:val="false"/>
                <w:i w:val="false"/>
                <w:color w:val="000000"/>
                <w:sz w:val="21"/>
              </w:rPr>
              <w:t>Organic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智能照明</w:t>
            </w:r>
            <w:r>
              <w:br/>
            </w:r>
            <w:r>
              <w:br/>
            </w:r>
            <w:r>
              <w:rPr>
                <w:rFonts w:ascii="SimSun" w:hAnsi="SimSun"/>
                <w:b w:val="false"/>
                <w:i w:val="false"/>
                <w:color w:val="000000"/>
                <w:sz w:val="21"/>
              </w:rPr>
              <w:t>Smart Lighting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高等固态照明应用</w:t>
            </w:r>
            <w:r>
              <w:br/>
            </w:r>
            <w:r>
              <w:br/>
            </w:r>
            <w:r>
              <w:rPr>
                <w:rFonts w:ascii="SimSun" w:hAnsi="SimSun"/>
                <w:b w:val="false"/>
                <w:i w:val="false"/>
                <w:color w:val="000000"/>
                <w:sz w:val="21"/>
              </w:rPr>
              <w:t>Advanced Application of Solid-state Lighting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EST50034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轻质机器人设计</w:t>
            </w:r>
            <w:r>
              <w:br/>
            </w:r>
            <w:r>
              <w:br/>
            </w:r>
            <w:r>
              <w:rPr>
                <w:rFonts w:ascii="SimSun" w:hAnsi="SimSun"/>
                <w:b w:val="false"/>
                <w:i w:val="false"/>
                <w:color w:val="000000"/>
                <w:sz w:val="21"/>
              </w:rPr>
              <w:t>Lightweight Robot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半导体薄膜基础</w:t>
            </w:r>
            <w:r>
              <w:br/>
            </w:r>
            <w:r>
              <w:br/>
            </w:r>
            <w:r>
              <w:rPr>
                <w:rFonts w:ascii="SimSun" w:hAnsi="SimSun"/>
                <w:b w:val="false"/>
                <w:i w:val="false"/>
                <w:color w:val="000000"/>
                <w:sz w:val="21"/>
              </w:rPr>
              <w:t>Physics and Technology of Semiconductor Thin Films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EIE70001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数智力学方向</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4"/>
        <w:gridCol w:w="790"/>
        <w:gridCol w:w="790"/>
        <w:gridCol w:w="1107"/>
        <w:gridCol w:w="1928"/>
        <w:gridCol w:w="791"/>
        <w:gridCol w:w="791"/>
        <w:gridCol w:w="791"/>
        <w:gridCol w:w="791"/>
        <w:gridCol w:w="1108"/>
        <w:gridCol w:w="1583"/>
      </w:tblGrid>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专业英语与科技写作</w:t>
            </w:r>
            <w:r>
              <w:br/>
            </w:r>
            <w:r>
              <w:br/>
            </w:r>
            <w:r>
              <w:rPr>
                <w:rFonts w:ascii="SimSun" w:hAnsi="SimSun"/>
                <w:b w:val="false"/>
                <w:i w:val="false"/>
                <w:color w:val="000000"/>
                <w:sz w:val="21"/>
              </w:rPr>
              <w:t>Professional English and Technical Writing</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EST60001</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增材制造导论</w:t>
            </w:r>
            <w:r>
              <w:br/>
            </w:r>
            <w:r>
              <w:br/>
            </w:r>
            <w:r>
              <w:rPr>
                <w:rFonts w:ascii="SimSun" w:hAnsi="SimSun"/>
                <w:b w:val="false"/>
                <w:i w:val="false"/>
                <w:color w:val="000000"/>
                <w:sz w:val="21"/>
              </w:rPr>
              <w:t>The Introduction of Additive Manufacturing Technology</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AAST40018</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智柔微纳结构与器件力学</w:t>
            </w:r>
            <w:r>
              <w:br/>
            </w:r>
            <w:r>
              <w:br/>
            </w:r>
            <w:r>
              <w:rPr>
                <w:rFonts w:ascii="SimSun" w:hAnsi="SimSun"/>
                <w:b w:val="false"/>
                <w:i w:val="false"/>
                <w:color w:val="000000"/>
                <w:sz w:val="21"/>
              </w:rPr>
              <w:t>Mechanics of Intelligent Flexible Micro-Nano Structures and Devices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AAST50013</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工程热力学</w:t>
            </w:r>
            <w:r>
              <w:br/>
            </w:r>
            <w:r>
              <w:br/>
            </w:r>
            <w:r>
              <w:rPr>
                <w:rFonts w:ascii="SimSun" w:hAnsi="SimSun"/>
                <w:b w:val="false"/>
                <w:i w:val="false"/>
                <w:color w:val="000000"/>
                <w:sz w:val="21"/>
              </w:rPr>
              <w:t>Engineering Thermodynamics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AAST30026</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张量分析与微分几何基础</w:t>
            </w:r>
            <w:r>
              <w:br/>
            </w:r>
            <w:r>
              <w:br/>
            </w:r>
            <w:r>
              <w:rPr>
                <w:rFonts w:ascii="SimSun" w:hAnsi="SimSun"/>
                <w:b w:val="false"/>
                <w:i w:val="false"/>
                <w:color w:val="000000"/>
                <w:sz w:val="21"/>
              </w:rPr>
              <w:t>Fundamentals of Tensor Analysis and Differential Geometry</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AAST40011</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板壳理论</w:t>
            </w:r>
            <w:r>
              <w:br/>
            </w:r>
            <w:r>
              <w:br/>
            </w:r>
            <w:r>
              <w:rPr>
                <w:rFonts w:ascii="SimSun" w:hAnsi="SimSun"/>
                <w:b w:val="false"/>
                <w:i w:val="false"/>
                <w:color w:val="000000"/>
                <w:sz w:val="21"/>
              </w:rPr>
              <w:t>Theory of Plates and Shells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AAST40013</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基于Matlab的工程分析</w:t>
            </w:r>
            <w:r>
              <w:br/>
            </w:r>
            <w:r>
              <w:br/>
            </w:r>
            <w:r>
              <w:rPr>
                <w:rFonts w:ascii="SimSun" w:hAnsi="SimSun"/>
                <w:b w:val="false"/>
                <w:i w:val="false"/>
                <w:color w:val="000000"/>
                <w:sz w:val="21"/>
              </w:rPr>
              <w:t xml:space="preserve">Matlab-Based Engineering Analysis </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AAST30028</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几何力学</w:t>
            </w:r>
            <w:r>
              <w:br/>
            </w:r>
            <w:r>
              <w:br/>
            </w:r>
            <w:r>
              <w:rPr>
                <w:rFonts w:ascii="SimSun" w:hAnsi="SimSun"/>
                <w:b w:val="false"/>
                <w:i w:val="false"/>
                <w:color w:val="000000"/>
                <w:sz w:val="21"/>
              </w:rPr>
              <w:t>Geometry Mechanics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AAST50014</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应用实变函数及泛函分析基础</w:t>
            </w:r>
            <w:r>
              <w:br/>
            </w:r>
            <w:r>
              <w:br/>
            </w:r>
            <w:r>
              <w:rPr>
                <w:rFonts w:ascii="SimSun" w:hAnsi="SimSun"/>
                <w:b w:val="false"/>
                <w:i w:val="false"/>
                <w:color w:val="000000"/>
                <w:sz w:val="21"/>
              </w:rPr>
              <w:t>Applied Real and Functional Analysis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AAST50022</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智慧交通流体力学</w:t>
            </w:r>
            <w:r>
              <w:br/>
            </w:r>
            <w:r>
              <w:br/>
            </w:r>
            <w:r>
              <w:rPr>
                <w:rFonts w:ascii="SimSun" w:hAnsi="SimSun"/>
                <w:b w:val="false"/>
                <w:i w:val="false"/>
                <w:color w:val="000000"/>
                <w:sz w:val="21"/>
              </w:rPr>
              <w:t>Fluid Dynamics in Intelligent Transportation</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AAST40002</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流体物理概论</w:t>
            </w:r>
            <w:r>
              <w:br/>
            </w:r>
            <w:r>
              <w:br/>
            </w:r>
            <w:r>
              <w:rPr>
                <w:rFonts w:ascii="SimSun" w:hAnsi="SimSun"/>
                <w:b w:val="false"/>
                <w:i w:val="false"/>
                <w:color w:val="000000"/>
                <w:sz w:val="21"/>
              </w:rPr>
              <w:t>Introduction to Fluid Physics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AAST40014</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智能微流控技术</w:t>
            </w:r>
            <w:r>
              <w:br/>
            </w:r>
            <w:r>
              <w:br/>
            </w:r>
            <w:r>
              <w:rPr>
                <w:rFonts w:ascii="SimSun" w:hAnsi="SimSun"/>
                <w:b w:val="false"/>
                <w:i w:val="false"/>
                <w:color w:val="000000"/>
                <w:sz w:val="21"/>
              </w:rPr>
              <w:t>Intelligent Microfluidics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MECH40005</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微分流形与人工智能</w:t>
            </w:r>
            <w:r>
              <w:br/>
            </w:r>
            <w:r>
              <w:br/>
            </w:r>
            <w:r>
              <w:rPr>
                <w:rFonts w:ascii="SimSun" w:hAnsi="SimSun"/>
                <w:b w:val="false"/>
                <w:i w:val="false"/>
                <w:color w:val="000000"/>
                <w:sz w:val="21"/>
              </w:rPr>
              <w:t>Differential Manifolds and Artificial Intelligence</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IST50006</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粘弹性力学</w:t>
            </w:r>
            <w:r>
              <w:br/>
            </w:r>
            <w:r>
              <w:br/>
            </w:r>
            <w:r>
              <w:rPr>
                <w:rFonts w:ascii="SimSun" w:hAnsi="SimSun"/>
                <w:b w:val="false"/>
                <w:i w:val="false"/>
                <w:color w:val="000000"/>
                <w:sz w:val="21"/>
              </w:rPr>
              <w:t>Viscous Elasticity Mechanics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AAST40010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工程系统建模与深度学习</w:t>
            </w:r>
            <w:r>
              <w:br/>
            </w:r>
            <w:r>
              <w:br/>
            </w:r>
            <w:r>
              <w:rPr>
                <w:rFonts w:ascii="SimSun" w:hAnsi="SimSun"/>
                <w:b w:val="false"/>
                <w:i w:val="false"/>
                <w:color w:val="000000"/>
                <w:sz w:val="21"/>
              </w:rPr>
              <w:t>Engineering Systems Modeling and Deep Learning</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MECH20003</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柔性结构与软材料力学</w:t>
            </w:r>
            <w:r>
              <w:br/>
            </w:r>
            <w:r>
              <w:br/>
            </w:r>
            <w:r>
              <w:rPr>
                <w:rFonts w:ascii="SimSun" w:hAnsi="SimSun"/>
                <w:b w:val="false"/>
                <w:i w:val="false"/>
                <w:color w:val="000000"/>
                <w:sz w:val="21"/>
              </w:rPr>
              <w:t>Mechanics of Flexible Structures and Soft Materials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AAST70009</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湍流概论</w:t>
            </w:r>
            <w:r>
              <w:br/>
            </w:r>
            <w:r>
              <w:br/>
            </w:r>
            <w:r>
              <w:rPr>
                <w:rFonts w:ascii="SimSun" w:hAnsi="SimSun"/>
                <w:b w:val="false"/>
                <w:i w:val="false"/>
                <w:color w:val="000000"/>
                <w:sz w:val="21"/>
              </w:rPr>
              <w:t>Introduction to Turbulence</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MECH620010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高等计算流体力学</w:t>
            </w:r>
            <w:r>
              <w:br/>
            </w:r>
            <w:r>
              <w:br/>
            </w:r>
            <w:r>
              <w:rPr>
                <w:rFonts w:ascii="SimSun" w:hAnsi="SimSun"/>
                <w:b w:val="false"/>
                <w:i w:val="false"/>
                <w:color w:val="000000"/>
                <w:sz w:val="21"/>
              </w:rPr>
              <w:t>Advanced Computational Fluid Dynamics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AAST70014</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现代分析力学</w:t>
            </w:r>
            <w:r>
              <w:br/>
            </w:r>
            <w:r>
              <w:br/>
            </w:r>
            <w:r>
              <w:rPr>
                <w:rFonts w:ascii="SimSun" w:hAnsi="SimSun"/>
                <w:b w:val="false"/>
                <w:i w:val="false"/>
                <w:color w:val="000000"/>
                <w:sz w:val="21"/>
              </w:rPr>
              <w:t>Modern Analytical Mechanics</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MECH60002</w:t>
            </w:r>
          </w:p>
        </w:tc>
        <w:tc>
          <w:tcPr>
            <w:tcW w:w="79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智能空天方向</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4"/>
        <w:gridCol w:w="790"/>
        <w:gridCol w:w="790"/>
        <w:gridCol w:w="1107"/>
        <w:gridCol w:w="1928"/>
        <w:gridCol w:w="791"/>
        <w:gridCol w:w="791"/>
        <w:gridCol w:w="791"/>
        <w:gridCol w:w="791"/>
        <w:gridCol w:w="1108"/>
        <w:gridCol w:w="1583"/>
      </w:tblGrid>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专业英语与科技写作</w:t>
            </w:r>
            <w:r>
              <w:br/>
            </w:r>
            <w:r>
              <w:br/>
            </w:r>
            <w:r>
              <w:rPr>
                <w:rFonts w:ascii="SimSun" w:hAnsi="SimSun"/>
                <w:b w:val="false"/>
                <w:i w:val="false"/>
                <w:color w:val="000000"/>
                <w:sz w:val="21"/>
              </w:rPr>
              <w:t>Professional English and Technical Writing</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EST60001</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优化设计</w:t>
            </w:r>
            <w:r>
              <w:br/>
            </w:r>
            <w:r>
              <w:br/>
            </w:r>
            <w:r>
              <w:rPr>
                <w:rFonts w:ascii="SimSun" w:hAnsi="SimSun"/>
                <w:b w:val="false"/>
                <w:i w:val="false"/>
                <w:color w:val="000000"/>
                <w:sz w:val="21"/>
              </w:rPr>
              <w:t>Optimal Design</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AAST20008</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计算流体力学</w:t>
            </w:r>
            <w:r>
              <w:br/>
            </w:r>
            <w:r>
              <w:br/>
            </w:r>
            <w:r>
              <w:rPr>
                <w:rFonts w:ascii="SimSun" w:hAnsi="SimSun"/>
                <w:b w:val="false"/>
                <w:i w:val="false"/>
                <w:color w:val="000000"/>
                <w:sz w:val="21"/>
              </w:rPr>
              <w:t>Computational Fluid Dynamics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AAST50016</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工程材料</w:t>
            </w:r>
            <w:r>
              <w:br/>
            </w:r>
            <w:r>
              <w:br/>
            </w:r>
            <w:r>
              <w:rPr>
                <w:rFonts w:ascii="SimSun" w:hAnsi="SimSun"/>
                <w:b w:val="false"/>
                <w:i w:val="false"/>
                <w:color w:val="000000"/>
                <w:sz w:val="21"/>
              </w:rPr>
              <w:t>Engineering Materials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AAST30015</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飞行器结构分析与设计</w:t>
            </w:r>
            <w:r>
              <w:br/>
            </w:r>
            <w:r>
              <w:br/>
            </w:r>
            <w:r>
              <w:rPr>
                <w:rFonts w:ascii="SimSun" w:hAnsi="SimSun"/>
                <w:b w:val="false"/>
                <w:i w:val="false"/>
                <w:color w:val="000000"/>
                <w:sz w:val="21"/>
              </w:rPr>
              <w:t>Structural Analysis and Design of Aircrafts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AAST30023</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低空智联系统设计</w:t>
            </w:r>
            <w:r>
              <w:br/>
            </w:r>
            <w:r>
              <w:br/>
            </w:r>
            <w:r>
              <w:rPr>
                <w:rFonts w:ascii="SimSun" w:hAnsi="SimSun"/>
                <w:b w:val="false"/>
                <w:i w:val="false"/>
                <w:color w:val="000000"/>
                <w:sz w:val="21"/>
              </w:rPr>
              <w:t>Design of Low-altitude Intelligent Connected System</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AAST50002</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校企合作</w:t>
            </w: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航空发动机结构分析</w:t>
            </w:r>
            <w:r>
              <w:br/>
            </w:r>
            <w:r>
              <w:br/>
            </w:r>
            <w:r>
              <w:rPr>
                <w:rFonts w:ascii="SimSun" w:hAnsi="SimSun"/>
                <w:b w:val="false"/>
                <w:i w:val="false"/>
                <w:color w:val="000000"/>
                <w:sz w:val="21"/>
              </w:rPr>
              <w:t>Aero-aeroengine Structure Analysis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AAST30041</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工程中的数学方法</w:t>
            </w:r>
            <w:r>
              <w:br/>
            </w:r>
            <w:r>
              <w:br/>
            </w:r>
            <w:r>
              <w:rPr>
                <w:rFonts w:ascii="SimSun" w:hAnsi="SimSun"/>
                <w:b w:val="false"/>
                <w:i w:val="false"/>
                <w:color w:val="000000"/>
                <w:sz w:val="21"/>
              </w:rPr>
              <w:t>Mathematical Methods for Scientists and Engineers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AAST30033</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自修复飞行控制系统</w:t>
            </w:r>
            <w:r>
              <w:br/>
            </w:r>
            <w:r>
              <w:br/>
            </w:r>
            <w:r>
              <w:rPr>
                <w:rFonts w:ascii="SimSun" w:hAnsi="SimSun"/>
                <w:b w:val="false"/>
                <w:i w:val="false"/>
                <w:color w:val="000000"/>
                <w:sz w:val="21"/>
              </w:rPr>
              <w:t>Self-Repairing Flight Control System</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AAST50026</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现代飞机空气动力设计</w:t>
            </w:r>
            <w:r>
              <w:br/>
            </w:r>
            <w:r>
              <w:br/>
            </w:r>
            <w:r>
              <w:rPr>
                <w:rFonts w:ascii="SimSun" w:hAnsi="SimSun"/>
                <w:b w:val="false"/>
                <w:i w:val="false"/>
                <w:color w:val="000000"/>
                <w:sz w:val="21"/>
              </w:rPr>
              <w:t>Aerodynamic Design of Contemporary Aircraft</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AAST70011</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航空结构智能可靠性设计</w:t>
            </w:r>
            <w:r>
              <w:br/>
            </w:r>
            <w:r>
              <w:br/>
            </w:r>
            <w:r>
              <w:rPr>
                <w:rFonts w:ascii="SimSun" w:hAnsi="SimSun"/>
                <w:b w:val="false"/>
                <w:i w:val="false"/>
                <w:color w:val="000000"/>
                <w:sz w:val="21"/>
              </w:rPr>
              <w:t>Intelligent Reliability Design of Aerospace Structures</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AAST40001</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微纳米流动与传热</w:t>
            </w:r>
            <w:r>
              <w:br/>
            </w:r>
            <w:r>
              <w:br/>
            </w:r>
            <w:r>
              <w:rPr>
                <w:rFonts w:ascii="SimSun" w:hAnsi="SimSun"/>
                <w:b w:val="false"/>
                <w:i w:val="false"/>
                <w:color w:val="000000"/>
                <w:sz w:val="21"/>
              </w:rPr>
              <w:t>Micro/Nano-scale Flow and Heat Transfer</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AAST50006</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流-固耦合振动</w:t>
            </w:r>
            <w:r>
              <w:br/>
            </w:r>
            <w:r>
              <w:br/>
            </w:r>
            <w:r>
              <w:rPr>
                <w:rFonts w:ascii="SimSun" w:hAnsi="SimSun"/>
                <w:b w:val="false"/>
                <w:i w:val="false"/>
                <w:color w:val="000000"/>
                <w:sz w:val="21"/>
              </w:rPr>
              <w:t>Fluid-Solid Coupled Vibration</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MECH820002</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高等工程热力学</w:t>
            </w:r>
            <w:r>
              <w:br/>
            </w:r>
            <w:r>
              <w:br/>
            </w:r>
            <w:r>
              <w:rPr>
                <w:rFonts w:ascii="SimSun" w:hAnsi="SimSun"/>
                <w:b w:val="false"/>
                <w:i w:val="false"/>
                <w:color w:val="000000"/>
                <w:sz w:val="21"/>
              </w:rPr>
              <w:t>Advanced Engineering Thermodynamics</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AAST60011</w:t>
            </w:r>
          </w:p>
        </w:tc>
        <w:tc>
          <w:tcPr>
            <w:tcW w:w="79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修读荣誉课程不少于24学分（不少于5门课），且满足专业进阶I修读20学分（研究生课程不少于13学分）、专业进阶模块II修读15学分（研究生课程不少于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52学分。要求在本专业专业进阶模块I修读20学分（研究生课程不少于13学分）、专业进阶模块II修读15学分（研究生课程不少于9学分）、1个非本专业独立开设的学程（微专业）15学分。专业进阶模块I若有多修读学分，其可替代专业进阶模块II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具身智能、未来机器人方向选修课为：设计与制造、人工智能前沿探索实践、机电一体化系统设计、机电系统原理及实践、微机原理与接口实验，选修相关方向的学生需在其中选修不少于7学分；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微纳制造、智能光电方向选修课为：模拟与数字电路实验、智能光电与先进制造综合实验、人工智能前沿探索实践、机电一体化系统设计，选修相关方向的学生需在其中选修不少于7学分；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数智力学方向选修课程为：设计与制造、流体力学实验、3D打印实践、机电系统原理及实践、固体与结构振动实验，选择该方向的学生需从中选修不少于7学分；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智能空天方向选修课程为：设计与制造、流体力学实验、智能无人机设计与实践、机电系统原理及实践，选择该方向的学生需从中选修不少于7学分。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智能机器人与先进制造大讲堂</w:t>
            </w:r>
            <w:r>
              <w:br/>
            </w:r>
            <w:r>
              <w:br/>
            </w:r>
            <w:r>
              <w:rPr>
                <w:rFonts w:ascii="SimSun" w:hAnsi="SimSun"/>
                <w:b w:val="false"/>
                <w:i w:val="false"/>
                <w:color w:val="000000"/>
                <w:sz w:val="21"/>
              </w:rPr>
              <w:t>Seminars on Intelligent Robotics and Advanced Manufacturing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机电一体化系统设计</w:t>
            </w:r>
            <w:r>
              <w:br/>
            </w:r>
            <w:r>
              <w:br/>
            </w:r>
            <w:r>
              <w:rPr>
                <w:rFonts w:ascii="SimSun" w:hAnsi="SimSun"/>
                <w:b w:val="false"/>
                <w:i w:val="false"/>
                <w:color w:val="000000"/>
                <w:sz w:val="21"/>
              </w:rPr>
              <w:t>Mechatronics System Design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机电系统原理及实践</w:t>
            </w:r>
            <w:r>
              <w:br/>
            </w:r>
            <w:r>
              <w:br/>
            </w:r>
            <w:r>
              <w:rPr>
                <w:rFonts w:ascii="SimSun" w:hAnsi="SimSun"/>
                <w:b w:val="false"/>
                <w:i w:val="false"/>
                <w:color w:val="000000"/>
                <w:sz w:val="21"/>
              </w:rPr>
              <w:t>Principle and Practice of Mechatronics System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机电一体化系统设计</w:t>
            </w:r>
            <w:r>
              <w:br/>
            </w:r>
            <w:r>
              <w:br/>
            </w:r>
            <w:r>
              <w:rPr>
                <w:rFonts w:ascii="SimSun" w:hAnsi="SimSun"/>
                <w:b w:val="false"/>
                <w:i w:val="false"/>
                <w:color w:val="000000"/>
                <w:sz w:val="21"/>
              </w:rPr>
              <w:t>Mechatronics System Design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机电系统原理及实践</w:t>
            </w:r>
            <w:r>
              <w:br/>
            </w:r>
            <w:r>
              <w:br/>
            </w:r>
            <w:r>
              <w:rPr>
                <w:rFonts w:ascii="SimSun" w:hAnsi="SimSun"/>
                <w:b w:val="false"/>
                <w:i w:val="false"/>
                <w:color w:val="000000"/>
                <w:sz w:val="21"/>
              </w:rPr>
              <w:t>Principle and Practice of Mechatronics System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智能光电与先进制造综合实验</w:t>
            </w:r>
            <w:r>
              <w:br/>
            </w:r>
            <w:r>
              <w:br/>
            </w:r>
            <w:r>
              <w:rPr>
                <w:rFonts w:ascii="SimSun" w:hAnsi="SimSun"/>
                <w:b w:val="false"/>
                <w:i w:val="false"/>
                <w:color w:val="000000"/>
                <w:sz w:val="21"/>
              </w:rPr>
              <w:t>Integrated Lab Course on Smart Optoelectronics &amp; Advanced Manufacturing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机电一体化系统设计</w:t>
            </w:r>
            <w:r>
              <w:br/>
            </w:r>
            <w:r>
              <w:br/>
            </w:r>
            <w:r>
              <w:rPr>
                <w:rFonts w:ascii="SimSun" w:hAnsi="SimSun"/>
                <w:b w:val="false"/>
                <w:i w:val="false"/>
                <w:color w:val="000000"/>
                <w:sz w:val="21"/>
              </w:rPr>
              <w:t>Mechatronics System Design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流体力学实验</w:t>
            </w:r>
            <w:r>
              <w:br/>
            </w:r>
            <w:r>
              <w:br/>
            </w:r>
            <w:r>
              <w:rPr>
                <w:rFonts w:ascii="SimSun" w:hAnsi="SimSun"/>
                <w:b w:val="false"/>
                <w:i w:val="false"/>
                <w:color w:val="000000"/>
                <w:sz w:val="21"/>
              </w:rPr>
              <w:t>Experiments in Fluid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3D打印实践</w:t>
            </w:r>
            <w:r>
              <w:br/>
            </w:r>
            <w:r>
              <w:br/>
            </w:r>
            <w:r>
              <w:rPr>
                <w:rFonts w:ascii="SimSun" w:hAnsi="SimSun"/>
                <w:b w:val="false"/>
                <w:i w:val="false"/>
                <w:color w:val="000000"/>
                <w:sz w:val="21"/>
              </w:rPr>
              <w:t>3D printing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机电系统原理及实践</w:t>
            </w:r>
            <w:r>
              <w:br/>
            </w:r>
            <w:r>
              <w:br/>
            </w:r>
            <w:r>
              <w:rPr>
                <w:rFonts w:ascii="SimSun" w:hAnsi="SimSun"/>
                <w:b w:val="false"/>
                <w:i w:val="false"/>
                <w:color w:val="000000"/>
                <w:sz w:val="21"/>
              </w:rPr>
              <w:t>Principle and Practice of Mechatronics System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固体与结构振动实验</w:t>
            </w:r>
            <w:r>
              <w:br/>
            </w:r>
            <w:r>
              <w:br/>
            </w:r>
            <w:r>
              <w:rPr>
                <w:rFonts w:ascii="SimSun" w:hAnsi="SimSun"/>
                <w:b w:val="false"/>
                <w:i w:val="false"/>
                <w:color w:val="000000"/>
                <w:sz w:val="21"/>
              </w:rPr>
              <w:t>Solid Mechanics and Structural Vibration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流体力学实验</w:t>
            </w:r>
            <w:r>
              <w:br/>
            </w:r>
            <w:r>
              <w:br/>
            </w:r>
            <w:r>
              <w:rPr>
                <w:rFonts w:ascii="SimSun" w:hAnsi="SimSun"/>
                <w:b w:val="false"/>
                <w:i w:val="false"/>
                <w:color w:val="000000"/>
                <w:sz w:val="21"/>
              </w:rPr>
              <w:t>Experiments in Fluid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智能无人机设计与实践</w:t>
            </w:r>
            <w:r>
              <w:br/>
            </w:r>
            <w:r>
              <w:br/>
            </w:r>
            <w:r>
              <w:rPr>
                <w:rFonts w:ascii="SimSun" w:hAnsi="SimSun"/>
                <w:b w:val="false"/>
                <w:i w:val="false"/>
                <w:color w:val="000000"/>
                <w:sz w:val="21"/>
              </w:rPr>
              <w:t>Design and Practice of Intelligent Drones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AAST40003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机电系统原理及实践</w:t>
            </w:r>
            <w:r>
              <w:br/>
            </w:r>
            <w:r>
              <w:br/>
            </w:r>
            <w:r>
              <w:rPr>
                <w:rFonts w:ascii="SimSun" w:hAnsi="SimSun"/>
                <w:b w:val="false"/>
                <w:i w:val="false"/>
                <w:color w:val="000000"/>
                <w:sz w:val="21"/>
              </w:rPr>
              <w:t>Principle and Practice of Mechatronics System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科研-实践训练1</w:t>
            </w:r>
            <w:r>
              <w:br/>
            </w:r>
            <w:r>
              <w:br/>
            </w:r>
            <w:r>
              <w:rPr>
                <w:rFonts w:ascii="SimSun" w:hAnsi="SimSun"/>
                <w:b w:val="false"/>
                <w:i w:val="false"/>
                <w:color w:val="000000"/>
                <w:sz w:val="21"/>
              </w:rPr>
              <w:t>Directed Research 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科研-实践训练2</w:t>
            </w:r>
            <w:r>
              <w:br/>
            </w:r>
            <w:r>
              <w:br/>
            </w:r>
            <w:r>
              <w:rPr>
                <w:rFonts w:ascii="SimSun" w:hAnsi="SimSun"/>
                <w:b w:val="false"/>
                <w:i w:val="false"/>
                <w:color w:val="000000"/>
                <w:sz w:val="21"/>
              </w:rPr>
              <w:t>Directed Research 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科研-实践训练3</w:t>
            </w:r>
            <w:r>
              <w:br/>
            </w:r>
            <w:r>
              <w:br/>
            </w:r>
            <w:r>
              <w:rPr>
                <w:rFonts w:ascii="SimSun" w:hAnsi="SimSun"/>
                <w:b w:val="false"/>
                <w:i w:val="false"/>
                <w:color w:val="000000"/>
                <w:sz w:val="21"/>
              </w:rPr>
              <w:t>Directed Research 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机器人学综合实验</w:t>
            </w:r>
            <w:r>
              <w:br/>
            </w:r>
            <w:r>
              <w:br/>
            </w:r>
            <w:r>
              <w:rPr>
                <w:rFonts w:ascii="SimSun" w:hAnsi="SimSun"/>
                <w:b w:val="false"/>
                <w:i w:val="false"/>
                <w:color w:val="000000"/>
                <w:sz w:val="21"/>
              </w:rPr>
              <w:t>Comprehensive Robotics Laboratory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IST40004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1.研究生学段至少参加1次国际/国内学术会议报告，毕业学分审核前提交《复旦大学研究生学术活动记录表》，由导师对学生进行考核，并给出成绩。成绩为D-以上为通过。
2. 依托大型客机集成技术与模拟飞行全国重点实验室、智能机器人教育部工程研究中心、上海智能机器人工程技术研究中心、上海市超精密运动控制与检测工程研究中心、上海市炭化硅半导体功率器件工程技术研究中心、上海北斗智慧应用创新研究中心和上海市综合能源系统人工智能工程研究中心等科研平台，积极承担国家重大科研任务。</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1.研究生学段必须完成2个学期全岗的助教助管工作（2岗中至少包含1个助教全岗）。指导老师评价为合格方为通过。
2. 依托我院校企联合实验室、实习实践基地、科技园、技术训练中心等建立实习（实训）机制，开展产学交替培养。</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原则上应到具有世界一流水平的境外机构进行不少于一学年的学习、研究或联合培养。需具有参加高水平国际学术会议并作报告的经历。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在第10学期完成，详见我院论文开题实施细则。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笔试科目：智能机器人综合知识（机器人学导论、高等深度学习、矩阵论），考试形式为闭卷考试
面试内容：已从事的科研活动及取得的科研成果介绍，以及下一步的科研计划。
在第10学期完成(4~6年级期间有2次申请机会)。</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在第12学期完成，见我院中期考核实施细则。</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