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65060">
      <w:pPr>
        <w:jc w:val="center"/>
        <w:rPr>
          <w:rStyle w:val="6"/>
          <w:rFonts w:hint="eastAsia"/>
        </w:rPr>
      </w:pPr>
      <w:r>
        <w:rPr>
          <w:rStyle w:val="6"/>
        </w:rPr>
        <w:t>推免</w:t>
      </w:r>
      <w:r>
        <w:rPr>
          <w:rStyle w:val="6"/>
          <w:rFonts w:hint="eastAsia"/>
          <w:lang w:val="en-US" w:eastAsia="zh-CN"/>
        </w:rPr>
        <w:t>相关</w:t>
      </w:r>
      <w:bookmarkStart w:id="0" w:name="_GoBack"/>
      <w:bookmarkEnd w:id="0"/>
      <w:r>
        <w:rPr>
          <w:rStyle w:val="6"/>
        </w:rPr>
        <w:t>工作小组人员承诺书</w:t>
      </w:r>
    </w:p>
    <w:p w14:paraId="5F0D7909">
      <w:pPr>
        <w:jc w:val="center"/>
        <w:rPr>
          <w:rStyle w:val="6"/>
          <w:rFonts w:hint="eastAsia"/>
        </w:rPr>
      </w:pPr>
    </w:p>
    <w:p w14:paraId="2BAFC955">
      <w:pPr>
        <w:jc w:val="left"/>
        <w:rPr>
          <w:rStyle w:val="7"/>
          <w:rFonts w:hint="default" w:ascii="仿宋" w:hAnsi="仿宋" w:eastAsia="仿宋" w:cs="Malgun Gothic Semilight"/>
          <w:sz w:val="30"/>
          <w:szCs w:val="30"/>
        </w:rPr>
      </w:pPr>
      <w:r>
        <w:rPr>
          <w:rStyle w:val="7"/>
          <w:rFonts w:hint="default" w:ascii="微软雅黑" w:hAnsi="微软雅黑" w:eastAsia="微软雅黑" w:cs="微软雅黑"/>
        </w:rPr>
        <w:t xml:space="preserve">  </w:t>
      </w:r>
      <w:r>
        <w:rPr>
          <w:rStyle w:val="7"/>
          <w:rFonts w:hint="default" w:ascii="仿宋" w:hAnsi="仿宋" w:eastAsia="仿宋" w:cs="微软雅黑"/>
          <w:sz w:val="30"/>
          <w:szCs w:val="30"/>
        </w:rPr>
        <w:t xml:space="preserve"> 推荐优秀应届本科毕业生免试攻读研究生</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以下简称推免</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是研究生多元招生体系的重要组成部分</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是加大拔尖创新人才选拔培养力度</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提高研究生招生质量的重要举措</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参加推免相关工作</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是一项严肃并且责任重大的工作</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参加推免相关工作的人员必须强化政治意识、法律意识、保密意识和责任意识，提供业务能力，经培训合格后方可上岗</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本人参加此项工作</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并郑重承诺如下</w:t>
      </w:r>
      <w:r>
        <w:rPr>
          <w:rStyle w:val="7"/>
          <w:rFonts w:hint="default" w:ascii="仿宋" w:hAnsi="仿宋" w:eastAsia="仿宋" w:cs="Malgun Gothic Semilight"/>
          <w:sz w:val="30"/>
          <w:szCs w:val="30"/>
        </w:rPr>
        <w:t>：</w:t>
      </w:r>
    </w:p>
    <w:p w14:paraId="7E664DA9">
      <w:pPr>
        <w:ind w:firstLine="600" w:firstLineChars="200"/>
        <w:jc w:val="left"/>
        <w:rPr>
          <w:rStyle w:val="7"/>
          <w:rFonts w:hint="default" w:ascii="仿宋" w:hAnsi="仿宋" w:eastAsia="仿宋" w:cs="Malgun Gothic Semilight"/>
          <w:sz w:val="30"/>
          <w:szCs w:val="30"/>
        </w:rPr>
      </w:pPr>
      <w:r>
        <w:rPr>
          <w:rStyle w:val="7"/>
          <w:rFonts w:hint="default" w:ascii="仿宋" w:hAnsi="仿宋" w:eastAsia="仿宋"/>
          <w:sz w:val="30"/>
          <w:szCs w:val="30"/>
        </w:rPr>
        <w:t>1.</w:t>
      </w:r>
      <w:r>
        <w:rPr>
          <w:rStyle w:val="7"/>
          <w:rFonts w:hint="default" w:ascii="仿宋" w:hAnsi="仿宋" w:eastAsia="仿宋" w:cs="微软雅黑"/>
          <w:sz w:val="30"/>
          <w:szCs w:val="30"/>
        </w:rPr>
        <w:t>自觉</w:t>
      </w:r>
      <w:r>
        <w:rPr>
          <w:rStyle w:val="7"/>
          <w:rFonts w:ascii="仿宋" w:hAnsi="仿宋" w:eastAsia="仿宋" w:cs="微软雅黑"/>
          <w:sz w:val="30"/>
          <w:szCs w:val="30"/>
        </w:rPr>
        <w:t>学习有关推免文件精神，</w:t>
      </w:r>
      <w:r>
        <w:rPr>
          <w:rStyle w:val="7"/>
          <w:rFonts w:hint="default" w:ascii="仿宋" w:hAnsi="仿宋" w:eastAsia="仿宋" w:cs="微软雅黑"/>
          <w:sz w:val="30"/>
          <w:szCs w:val="30"/>
        </w:rPr>
        <w:t>遵守国家有关保密规定</w:t>
      </w:r>
      <w:r>
        <w:rPr>
          <w:rStyle w:val="7"/>
          <w:rFonts w:hint="default" w:ascii="仿宋" w:hAnsi="仿宋" w:eastAsia="仿宋" w:cs="Malgun Gothic Semilight"/>
          <w:sz w:val="30"/>
          <w:szCs w:val="30"/>
        </w:rPr>
        <w:t>；</w:t>
      </w:r>
    </w:p>
    <w:p w14:paraId="39D23A8E">
      <w:pPr>
        <w:ind w:firstLine="600" w:firstLineChars="200"/>
        <w:jc w:val="left"/>
        <w:rPr>
          <w:rStyle w:val="7"/>
          <w:rFonts w:hint="default" w:ascii="仿宋" w:hAnsi="仿宋" w:eastAsia="仿宋" w:cs="Malgun Gothic Semilight"/>
          <w:sz w:val="30"/>
          <w:szCs w:val="30"/>
        </w:rPr>
      </w:pPr>
      <w:r>
        <w:rPr>
          <w:rStyle w:val="7"/>
          <w:rFonts w:hint="default" w:ascii="仿宋" w:hAnsi="仿宋" w:eastAsia="仿宋"/>
          <w:sz w:val="30"/>
          <w:szCs w:val="30"/>
        </w:rPr>
        <w:t>2.</w:t>
      </w:r>
      <w:r>
        <w:rPr>
          <w:rStyle w:val="7"/>
          <w:rFonts w:hint="default" w:ascii="仿宋" w:hAnsi="仿宋" w:eastAsia="仿宋" w:cs="微软雅黑"/>
          <w:sz w:val="30"/>
          <w:szCs w:val="30"/>
        </w:rPr>
        <w:t>直系亲属及其他利益相关人员中没有人报名参加本单位本年度的推免招生</w:t>
      </w:r>
      <w:r>
        <w:rPr>
          <w:rStyle w:val="7"/>
          <w:rFonts w:hint="default" w:ascii="仿宋" w:hAnsi="仿宋" w:eastAsia="仿宋" w:cs="Malgun Gothic Semilight"/>
          <w:sz w:val="30"/>
          <w:szCs w:val="30"/>
        </w:rPr>
        <w:t>。</w:t>
      </w:r>
    </w:p>
    <w:p w14:paraId="4F5B095E">
      <w:pPr>
        <w:ind w:firstLine="600" w:firstLineChars="200"/>
        <w:jc w:val="left"/>
        <w:rPr>
          <w:rStyle w:val="7"/>
          <w:rFonts w:hint="default" w:ascii="仿宋" w:hAnsi="仿宋" w:eastAsia="仿宋" w:cs="Malgun Gothic Semilight"/>
          <w:sz w:val="30"/>
          <w:szCs w:val="30"/>
        </w:rPr>
      </w:pPr>
      <w:r>
        <w:rPr>
          <w:rStyle w:val="7"/>
          <w:rFonts w:hint="default" w:ascii="仿宋" w:hAnsi="仿宋" w:eastAsia="仿宋"/>
          <w:sz w:val="30"/>
          <w:szCs w:val="30"/>
        </w:rPr>
        <w:t>3.</w:t>
      </w:r>
      <w:r>
        <w:rPr>
          <w:rStyle w:val="7"/>
          <w:rFonts w:hint="default" w:ascii="仿宋" w:hAnsi="仿宋" w:eastAsia="仿宋" w:cs="微软雅黑"/>
          <w:sz w:val="30"/>
          <w:szCs w:val="30"/>
        </w:rPr>
        <w:t>如有非直系亲属等报名参加本单位推免招生</w:t>
      </w:r>
      <w:r>
        <w:rPr>
          <w:rStyle w:val="7"/>
          <w:rFonts w:hint="default" w:ascii="仿宋" w:hAnsi="仿宋" w:eastAsia="仿宋" w:cs="Malgun Gothic Semilight"/>
          <w:sz w:val="30"/>
          <w:szCs w:val="30"/>
        </w:rPr>
        <w:t>，</w:t>
      </w:r>
      <w:r>
        <w:rPr>
          <w:rStyle w:val="7"/>
          <w:rFonts w:hint="default" w:ascii="仿宋" w:hAnsi="仿宋" w:eastAsia="仿宋" w:cs="微软雅黑"/>
          <w:sz w:val="30"/>
          <w:szCs w:val="30"/>
        </w:rPr>
        <w:t>我将主动报备</w:t>
      </w:r>
      <w:r>
        <w:rPr>
          <w:rStyle w:val="7"/>
          <w:rFonts w:hint="default" w:ascii="仿宋" w:hAnsi="仿宋" w:eastAsia="仿宋" w:cs="Malgun Gothic Semilight"/>
          <w:sz w:val="30"/>
          <w:szCs w:val="30"/>
        </w:rPr>
        <w:t>。相关领导干部要全程回避。</w:t>
      </w:r>
    </w:p>
    <w:p w14:paraId="6AA88821">
      <w:pPr>
        <w:ind w:firstLine="600" w:firstLineChars="200"/>
        <w:jc w:val="left"/>
        <w:rPr>
          <w:rStyle w:val="7"/>
          <w:rFonts w:hint="default" w:ascii="仿宋" w:hAnsi="仿宋" w:eastAsia="仿宋" w:cs="Malgun Gothic Semilight"/>
          <w:sz w:val="30"/>
          <w:szCs w:val="30"/>
        </w:rPr>
      </w:pPr>
      <w:r>
        <w:rPr>
          <w:rStyle w:val="7"/>
          <w:rFonts w:hint="default" w:ascii="仿宋" w:hAnsi="仿宋" w:eastAsia="仿宋" w:cs="微软雅黑"/>
          <w:sz w:val="30"/>
          <w:szCs w:val="30"/>
        </w:rPr>
        <w:t>如违反以上承诺</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将承担相关纪律和法律责任</w:t>
      </w:r>
      <w:r>
        <w:rPr>
          <w:rStyle w:val="7"/>
          <w:rFonts w:hint="default" w:ascii="仿宋" w:hAnsi="仿宋" w:eastAsia="仿宋" w:cs="Malgun Gothic Semilight"/>
          <w:sz w:val="30"/>
          <w:szCs w:val="30"/>
        </w:rPr>
        <w:t>。</w:t>
      </w:r>
    </w:p>
    <w:p w14:paraId="2E3BBF84">
      <w:pPr>
        <w:ind w:firstLine="600" w:firstLineChars="200"/>
        <w:jc w:val="left"/>
        <w:rPr>
          <w:rStyle w:val="7"/>
          <w:rFonts w:hint="default" w:ascii="仿宋" w:hAnsi="仿宋" w:eastAsia="仿宋" w:cs="Malgun Gothic Semilight"/>
          <w:sz w:val="30"/>
          <w:szCs w:val="30"/>
        </w:rPr>
      </w:pPr>
      <w:r>
        <w:rPr>
          <w:rStyle w:val="7"/>
          <w:rFonts w:hint="default" w:ascii="仿宋" w:hAnsi="仿宋" w:eastAsia="仿宋" w:cs="微软雅黑"/>
          <w:sz w:val="30"/>
          <w:szCs w:val="30"/>
        </w:rPr>
        <w:t>本承诺书一式两份</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一份承诺人留存</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一份递交学校</w:t>
      </w:r>
      <w:r>
        <w:rPr>
          <w:rStyle w:val="7"/>
          <w:rFonts w:hint="default" w:ascii="仿宋" w:hAnsi="仿宋" w:eastAsia="仿宋" w:cs="Malgun Gothic Semilight"/>
          <w:sz w:val="30"/>
          <w:szCs w:val="30"/>
        </w:rPr>
        <w:t>。</w:t>
      </w:r>
    </w:p>
    <w:p w14:paraId="175146AA">
      <w:pPr>
        <w:ind w:firstLine="600" w:firstLineChars="200"/>
        <w:jc w:val="left"/>
        <w:rPr>
          <w:rStyle w:val="7"/>
          <w:rFonts w:hint="default" w:ascii="仿宋" w:hAnsi="仿宋" w:eastAsia="仿宋" w:cs="微软雅黑"/>
          <w:sz w:val="30"/>
          <w:szCs w:val="30"/>
        </w:rPr>
      </w:pPr>
    </w:p>
    <w:p w14:paraId="2A9C34B4">
      <w:pPr>
        <w:ind w:firstLine="600" w:firstLineChars="200"/>
        <w:jc w:val="left"/>
        <w:rPr>
          <w:rStyle w:val="7"/>
          <w:rFonts w:hint="default" w:ascii="仿宋" w:hAnsi="仿宋" w:eastAsia="仿宋" w:cs="微软雅黑"/>
          <w:sz w:val="30"/>
          <w:szCs w:val="30"/>
        </w:rPr>
      </w:pPr>
      <w:r>
        <w:rPr>
          <w:rStyle w:val="7"/>
          <w:rFonts w:hint="default" w:ascii="仿宋" w:hAnsi="仿宋" w:eastAsia="仿宋" w:cs="微软雅黑"/>
          <w:sz w:val="30"/>
          <w:szCs w:val="30"/>
        </w:rPr>
        <w:t>承诺人签名</w:t>
      </w:r>
      <w:r>
        <w:rPr>
          <w:rStyle w:val="7"/>
          <w:rFonts w:hint="default" w:ascii="仿宋" w:hAnsi="仿宋" w:eastAsia="仿宋" w:cs="Malgun Gothic Semilight"/>
          <w:sz w:val="30"/>
          <w:szCs w:val="30"/>
        </w:rPr>
        <w:t>：</w:t>
      </w:r>
      <w:r>
        <w:rPr>
          <w:rStyle w:val="7"/>
          <w:rFonts w:hint="default" w:ascii="仿宋" w:hAnsi="仿宋" w:eastAsia="仿宋"/>
          <w:sz w:val="30"/>
          <w:szCs w:val="30"/>
        </w:rPr>
        <w:t xml:space="preserve">                </w:t>
      </w:r>
      <w:r>
        <w:rPr>
          <w:rStyle w:val="7"/>
          <w:rFonts w:hint="default" w:ascii="仿宋" w:hAnsi="仿宋" w:eastAsia="仿宋" w:cs="微软雅黑"/>
          <w:sz w:val="30"/>
          <w:szCs w:val="30"/>
        </w:rPr>
        <w:t>工号：</w:t>
      </w:r>
    </w:p>
    <w:p w14:paraId="6D503F85">
      <w:pPr>
        <w:ind w:firstLine="600" w:firstLineChars="200"/>
        <w:jc w:val="left"/>
        <w:rPr>
          <w:rStyle w:val="7"/>
          <w:rFonts w:hint="default" w:ascii="仿宋" w:hAnsi="仿宋" w:eastAsia="仿宋" w:cs="微软雅黑"/>
          <w:sz w:val="30"/>
          <w:szCs w:val="30"/>
        </w:rPr>
      </w:pPr>
      <w:r>
        <w:rPr>
          <w:rStyle w:val="7"/>
          <w:rFonts w:hint="default" w:ascii="仿宋" w:hAnsi="仿宋" w:eastAsia="仿宋" w:cs="微软雅黑"/>
          <w:sz w:val="30"/>
          <w:szCs w:val="30"/>
        </w:rPr>
        <w:t>所在学院（系、 部） /部门： ________________</w:t>
      </w:r>
    </w:p>
    <w:p w14:paraId="780FA5D8">
      <w:pPr>
        <w:ind w:firstLine="600" w:firstLineChars="200"/>
        <w:jc w:val="left"/>
        <w:rPr>
          <w:rFonts w:ascii="仿宋" w:hAnsi="仿宋" w:eastAsia="仿宋"/>
          <w:color w:val="000000"/>
          <w:sz w:val="30"/>
          <w:szCs w:val="30"/>
        </w:rPr>
      </w:pPr>
    </w:p>
    <w:p w14:paraId="1839ECA6">
      <w:pPr>
        <w:ind w:firstLine="1280" w:firstLineChars="400"/>
        <w:jc w:val="left"/>
        <w:rPr>
          <w:rStyle w:val="7"/>
          <w:rFonts w:hint="default" w:ascii="微软雅黑" w:hAnsi="微软雅黑" w:eastAsia="微软雅黑" w:cs="微软雅黑"/>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FZXBSJW--GB1-0">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algun Gothic Semilight">
    <w:panose1 w:val="020B0502040204020203"/>
    <w:charset w:val="86"/>
    <w:family w:val="swiss"/>
    <w:pitch w:val="default"/>
    <w:sig w:usb0="900002AF" w:usb1="01D77CFB" w:usb2="00000012" w:usb3="00000000" w:csb0="203E01BD" w:csb1="D7FF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iNWY3ZTJlYWVlMTM1YjU1YjRjYTM5NzU3YzEwMzUifQ=="/>
  </w:docVars>
  <w:rsids>
    <w:rsidRoot w:val="00B52C7C"/>
    <w:rsid w:val="00094A4C"/>
    <w:rsid w:val="00B52C7C"/>
    <w:rsid w:val="00E379E1"/>
    <w:rsid w:val="00F36486"/>
    <w:rsid w:val="00F9059C"/>
    <w:rsid w:val="36625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fontstyle01"/>
    <w:basedOn w:val="5"/>
    <w:qFormat/>
    <w:uiPriority w:val="0"/>
    <w:rPr>
      <w:rFonts w:hint="default" w:ascii="FZXBSJW--GB1-0" w:hAnsi="FZXBSJW--GB1-0"/>
      <w:color w:val="000000"/>
      <w:sz w:val="36"/>
      <w:szCs w:val="36"/>
    </w:rPr>
  </w:style>
  <w:style w:type="character" w:customStyle="1" w:styleId="7">
    <w:name w:val="fontstyle21"/>
    <w:basedOn w:val="5"/>
    <w:qFormat/>
    <w:uiPriority w:val="0"/>
    <w:rPr>
      <w:rFonts w:hint="eastAsia" w:ascii="仿宋" w:hAnsi="仿宋" w:eastAsia="仿宋"/>
      <w:color w:val="000000"/>
      <w:sz w:val="32"/>
      <w:szCs w:val="32"/>
    </w:rPr>
  </w:style>
  <w:style w:type="character" w:customStyle="1" w:styleId="8">
    <w:name w:val="页眉 字符"/>
    <w:basedOn w:val="5"/>
    <w:link w:val="3"/>
    <w:uiPriority w:val="99"/>
    <w:rPr>
      <w:sz w:val="18"/>
      <w:szCs w:val="18"/>
    </w:rPr>
  </w:style>
  <w:style w:type="character" w:customStyle="1" w:styleId="9">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347</Words>
  <Characters>365</Characters>
  <Lines>2</Lines>
  <Paragraphs>1</Paragraphs>
  <TotalTime>13</TotalTime>
  <ScaleCrop>false</ScaleCrop>
  <LinksUpToDate>false</LinksUpToDate>
  <CharactersWithSpaces>392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2024-09-01T06:25:00Z</dcterms:created>
  <dc:creator>Administrator</dc:creator>
  <cp:lastModifiedBy>Sugar</cp:lastModifiedBy>
  <dcterms:modified xsi:type="dcterms:W3CDTF">2024-09-06T00:41:51Z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8DE478D53BCA43F4BA5D315F47951F52_12</vt:lpwstr>
  </property>
</Properties>
</file>