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2016年音乐学院推免生工作实施细则（拟定稿）</w:t>
      </w:r>
    </w:p>
    <w:p>
      <w:r>
        <w:t>链接：http://file.suda.edu.cn/defaultroot/gov/info_view_my.jsp?editId=12938771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