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沙钢钢铁学院推荐优秀应届本科毕业生 2021年免试攻读硕士研究生实施细则</w:t>
      </w:r>
    </w:p>
    <w:p>
      <w:r>
        <w:t>为促进我院推荐优秀应届本科毕业生免试攻读硕士学位研究生（以下简称“推免生”）工作的健康发展，进一步提高研究生招生工作质量，根据苏州大学有关文件精神，并结合我院的实际情况，特制定本办法。</w:t>
      </w:r>
    </w:p>
    <w:p>
      <w:r>
        <w:t>一、推荐对象和基本条件</w:t>
      </w:r>
    </w:p>
    <w:p>
      <w:r>
        <w:t>推免生从我院纳入国家普通本科招生计划录取的应届毕业生中择优遴选。参加遴选的学生须符合以下基本条件：</w:t>
      </w:r>
    </w:p>
    <w:p>
      <w:r>
        <w:t>1.具有高尚的爱国主义情操和集体主义精神，社会主义信念坚定，社会责任感强，遵纪守法，积极向上，身心健康。品行表现优良，无任何违法违纪受处分记录。诚实守信，学风端正，无任何考试作弊和剽窃他人学术成果记录。</w:t>
      </w:r>
    </w:p>
    <w:p>
      <w:r>
        <w:t>2.具有学术研究的兴趣和潜力，学习刻苦、勤奋，且成绩优秀，已取得毕业要求总学分的四分之三以上（含四分之三）学分，课程平均学分绩点（GPA）在本专业名列前茅,外语水平优秀；记录等级的课程达C及以上等级（体育保健班学生体育课程达D等），且申请时必修课程无“弃考”记录。</w:t>
      </w:r>
    </w:p>
    <w:p>
      <w:r>
        <w:t>3.对有特殊学术专长或具有突出培养潜质者（以下简称“学术特长生”），经三名以上本校本专业教授联名推荐，经学院推免生遴选工作小组严格审查，学校推免生遴选工作领导小组复审，可不受上述“ 2”的限制。学院推免生遴选工作小组是“学术特长生”审查的第一责任主体。“学术特长生”的具体条件按学校有关“学术特长生”的相关规定执行。</w:t>
      </w:r>
    </w:p>
    <w:p>
      <w:r>
        <w:t>二、综合评价方案及遴选办法</w:t>
      </w:r>
    </w:p>
    <w:p>
      <w:r>
        <w:t>1、按照《苏州大学推荐优秀应届本科毕业生2021年免试攻读硕士研究生工作实施办法》第9条规定的应回避和应报备的推免工作人员，应于9月23日（周三）前，向本学院进行回避申请或报备登记。工作人员回避申请或报备、学生报备书等材料，由学院存档备查。</w:t>
      </w:r>
    </w:p>
    <w:p>
      <w:r>
        <w:t>2、综合评价成绩（满分500分）＝学业成绩（GPA*100）+发展素质成绩（满分100分），其中，发展素质成绩按以下五项打分：参加入伍服兵役（最高20分）、参加志愿服务（最高10分）、到国际组织实习（最高20分）、科研成果（最高25分）、竞赛获奖（最高25分）。综合评价成绩分数相同时，以学业成绩（GPA*100）排序；若学业成绩（GPA*100）仍然相同，则GPA成绩取小数点后两位进行排序。学生在某一方面中有多项加分情况时，原则上只取一项，不得为仅符合单一或部分遴选指标的学生单列计划或破格推荐。各单项指标的具体说明及上限分值，如下所述：</w:t>
      </w:r>
    </w:p>
    <w:p>
      <w:r>
        <w:t>1）参加志愿服务年时长达36小时计10分，每少一小时扣一分，扣完为止。</w:t>
      </w:r>
    </w:p>
    <w:p>
      <w:r>
        <w:t>2）国际组织的认定，以国家人力资源和社会保障部网站（http://www.mohrss.gov.cn/SYrlzyhshbzb/rdzt/gjzzrcfw/zygjzz/）公布内容为参考。</w:t>
      </w:r>
    </w:p>
    <w:p>
      <w:r>
        <w:t>3）表1《科研成果评分表》，各项得分不可累计，取最高分计入。</w:t>
      </w:r>
    </w:p>
    <w:p>
      <w:r>
        <w:t>表1：科研成果评分表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项目类别</w:t>
            </w:r>
          </w:p>
        </w:tc>
        <w:tc>
          <w:tcPr>
            <w:tcW w:type="dxa" w:w="1728"/>
          </w:tcPr>
          <w:p>
            <w:r>
              <w:t>项目名称</w:t>
            </w:r>
          </w:p>
        </w:tc>
        <w:tc>
          <w:tcPr>
            <w:tcW w:type="dxa" w:w="1728"/>
          </w:tcPr>
          <w:p>
            <w:r>
              <w:t>分值</w:t>
            </w:r>
          </w:p>
        </w:tc>
        <w:tc>
          <w:tcPr>
            <w:tcW w:type="dxa" w:w="1728"/>
          </w:tcPr>
          <w:p>
            <w:r>
              <w:t>备注</w:t>
            </w:r>
          </w:p>
        </w:tc>
        <w:tc>
          <w:tcPr>
            <w:tcW w:type="dxa" w:w="1728"/>
          </w:tcPr>
          <w:p/>
        </w:tc>
      </w:tr>
      <w:tr>
        <w:tc>
          <w:tcPr>
            <w:tcW w:type="dxa" w:w="1728"/>
          </w:tcPr>
          <w:p>
            <w:r>
              <w:t>学术论文</w:t>
            </w:r>
          </w:p>
        </w:tc>
        <w:tc>
          <w:tcPr>
            <w:tcW w:type="dxa" w:w="1728"/>
          </w:tcPr>
          <w:p>
            <w:r>
              <w:t>发表SCI期刊论文第一作者</w:t>
            </w:r>
          </w:p>
        </w:tc>
        <w:tc>
          <w:tcPr>
            <w:tcW w:type="dxa" w:w="1728"/>
          </w:tcPr>
          <w:p>
            <w:r>
              <w:t>25</w:t>
            </w:r>
          </w:p>
        </w:tc>
        <w:tc>
          <w:tcPr>
            <w:tcW w:type="dxa" w:w="1728"/>
          </w:tcPr>
          <w:p>
            <w:r>
              <w:t>SCI、EI、ISTP需有收录证明，第二作者按第一作者分值的30%计算(指导老师第一，学生第二作者按50%计算)，其他作者按第一作者分值的10%计算</w:t>
            </w:r>
          </w:p>
        </w:tc>
        <w:tc>
          <w:tcPr>
            <w:tcW w:type="dxa" w:w="1728"/>
          </w:tcPr>
          <w:p/>
        </w:tc>
      </w:tr>
      <w:tr>
        <w:tc>
          <w:tcPr>
            <w:tcW w:type="dxa" w:w="1728"/>
          </w:tcPr>
          <w:p>
            <w:r>
              <w:t>发表EI期刊论文第一作者</w:t>
            </w:r>
          </w:p>
        </w:tc>
        <w:tc>
          <w:tcPr>
            <w:tcW w:type="dxa" w:w="1728"/>
          </w:tcPr>
          <w:p>
            <w:r>
              <w:t>20</w:t>
            </w:r>
          </w:p>
        </w:tc>
        <w:tc>
          <w:tcPr>
            <w:tcW w:type="dxa" w:w="1728"/>
          </w:tcPr>
          <w:p/>
        </w:tc>
        <w:tc>
          <w:tcPr>
            <w:tcW w:type="dxa" w:w="1728"/>
          </w:tcPr>
          <w:p/>
        </w:tc>
        <w:tc>
          <w:tcPr>
            <w:tcW w:type="dxa" w:w="1728"/>
          </w:tcPr>
          <w:p/>
        </w:tc>
      </w:tr>
      <w:tr>
        <w:tc>
          <w:tcPr>
            <w:tcW w:type="dxa" w:w="1728"/>
          </w:tcPr>
          <w:p>
            <w:r>
              <w:t>发表EI、ISTP会议论文第一作者</w:t>
            </w:r>
          </w:p>
        </w:tc>
        <w:tc>
          <w:tcPr>
            <w:tcW w:type="dxa" w:w="1728"/>
          </w:tcPr>
          <w:p>
            <w:r>
              <w:t>15</w:t>
            </w:r>
          </w:p>
        </w:tc>
        <w:tc>
          <w:tcPr>
            <w:tcW w:type="dxa" w:w="1728"/>
          </w:tcPr>
          <w:p/>
        </w:tc>
        <w:tc>
          <w:tcPr>
            <w:tcW w:type="dxa" w:w="1728"/>
          </w:tcPr>
          <w:p/>
        </w:tc>
        <w:tc>
          <w:tcPr>
            <w:tcW w:type="dxa" w:w="1728"/>
          </w:tcPr>
          <w:p/>
        </w:tc>
      </w:tr>
      <w:tr>
        <w:tc>
          <w:tcPr>
            <w:tcW w:type="dxa" w:w="1728"/>
          </w:tcPr>
          <w:p>
            <w:r>
              <w:t>发表中文核心期刊论文第一作者</w:t>
            </w:r>
          </w:p>
        </w:tc>
        <w:tc>
          <w:tcPr>
            <w:tcW w:type="dxa" w:w="1728"/>
          </w:tcPr>
          <w:p>
            <w:r>
              <w:t>15</w:t>
            </w:r>
          </w:p>
        </w:tc>
        <w:tc>
          <w:tcPr>
            <w:tcW w:type="dxa" w:w="1728"/>
          </w:tcPr>
          <w:p/>
        </w:tc>
        <w:tc>
          <w:tcPr>
            <w:tcW w:type="dxa" w:w="1728"/>
          </w:tcPr>
          <w:p/>
        </w:tc>
        <w:tc>
          <w:tcPr>
            <w:tcW w:type="dxa" w:w="1728"/>
          </w:tcPr>
          <w:p/>
        </w:tc>
      </w:tr>
      <w:tr>
        <w:tc>
          <w:tcPr>
            <w:tcW w:type="dxa" w:w="1728"/>
          </w:tcPr>
          <w:p>
            <w:r>
              <w:t>发表公开刊物论文第一作者</w:t>
            </w:r>
          </w:p>
        </w:tc>
        <w:tc>
          <w:tcPr>
            <w:tcW w:type="dxa" w:w="1728"/>
          </w:tcPr>
          <w:p>
            <w:r>
              <w:t>5</w:t>
            </w:r>
          </w:p>
        </w:tc>
        <w:tc>
          <w:tcPr>
            <w:tcW w:type="dxa" w:w="1728"/>
          </w:tcPr>
          <w:p/>
        </w:tc>
        <w:tc>
          <w:tcPr>
            <w:tcW w:type="dxa" w:w="1728"/>
          </w:tcPr>
          <w:p/>
        </w:tc>
        <w:tc>
          <w:tcPr>
            <w:tcW w:type="dxa" w:w="1728"/>
          </w:tcPr>
          <w:p/>
        </w:tc>
      </w:tr>
      <w:tr>
        <w:tc>
          <w:tcPr>
            <w:tcW w:type="dxa" w:w="1728"/>
          </w:tcPr>
          <w:p>
            <w:r>
              <w:t>发明创新</w:t>
            </w:r>
          </w:p>
        </w:tc>
        <w:tc>
          <w:tcPr>
            <w:tcW w:type="dxa" w:w="1728"/>
          </w:tcPr>
          <w:p>
            <w:r>
              <w:t>获国家发明专利授权第一发明人</w:t>
            </w:r>
          </w:p>
        </w:tc>
        <w:tc>
          <w:tcPr>
            <w:tcW w:type="dxa" w:w="1728"/>
          </w:tcPr>
          <w:p>
            <w:r>
              <w:t>25</w:t>
            </w:r>
          </w:p>
        </w:tc>
        <w:tc>
          <w:tcPr>
            <w:tcW w:type="dxa" w:w="1728"/>
          </w:tcPr>
          <w:p>
            <w:r>
              <w:t>第二发明人按第一发明人分值30%计算(指导老师第一，学生第二作者按50%计算)，其他发明人按第一发明人分值10%计算(申请有公开号但未授权按50%计算)</w:t>
            </w:r>
          </w:p>
        </w:tc>
        <w:tc>
          <w:tcPr>
            <w:tcW w:type="dxa" w:w="1728"/>
          </w:tcPr>
          <w:p/>
        </w:tc>
      </w:tr>
      <w:tr>
        <w:tc>
          <w:tcPr>
            <w:tcW w:type="dxa" w:w="1728"/>
          </w:tcPr>
          <w:p>
            <w:r>
              <w:t>获国家实用新型专利授权第一发明人</w:t>
            </w:r>
          </w:p>
        </w:tc>
        <w:tc>
          <w:tcPr>
            <w:tcW w:type="dxa" w:w="1728"/>
          </w:tcPr>
          <w:p>
            <w:r>
              <w:t>5</w:t>
            </w:r>
          </w:p>
        </w:tc>
        <w:tc>
          <w:tcPr>
            <w:tcW w:type="dxa" w:w="1728"/>
          </w:tcPr>
          <w:p/>
        </w:tc>
        <w:tc>
          <w:tcPr>
            <w:tcW w:type="dxa" w:w="1728"/>
          </w:tcPr>
          <w:p/>
        </w:tc>
        <w:tc>
          <w:tcPr>
            <w:tcW w:type="dxa" w:w="1728"/>
          </w:tcPr>
          <w:p/>
        </w:tc>
      </w:tr>
      <w:tr>
        <w:tc>
          <w:tcPr>
            <w:tcW w:type="dxa" w:w="1728"/>
          </w:tcPr>
          <w:p>
            <w:r>
              <w:t>获国家软件著作权第一发明人</w:t>
            </w:r>
          </w:p>
        </w:tc>
        <w:tc>
          <w:tcPr>
            <w:tcW w:type="dxa" w:w="1728"/>
          </w:tcPr>
          <w:p>
            <w:r>
              <w:t>5</w:t>
            </w:r>
          </w:p>
        </w:tc>
        <w:tc>
          <w:tcPr>
            <w:tcW w:type="dxa" w:w="1728"/>
          </w:tcPr>
          <w:p/>
        </w:tc>
        <w:tc>
          <w:tcPr>
            <w:tcW w:type="dxa" w:w="1728"/>
          </w:tcPr>
          <w:p/>
        </w:tc>
        <w:tc>
          <w:tcPr>
            <w:tcW w:type="dxa" w:w="1728"/>
          </w:tcPr>
          <w:p/>
        </w:tc>
      </w:tr>
      <w:tr>
        <w:tc>
          <w:tcPr>
            <w:tcW w:type="dxa" w:w="1728"/>
          </w:tcPr>
          <w:p>
            <w:r>
              <w:t>获国家外观专利授权第一发明人</w:t>
            </w:r>
          </w:p>
        </w:tc>
        <w:tc>
          <w:tcPr>
            <w:tcW w:type="dxa" w:w="1728"/>
          </w:tcPr>
          <w:p>
            <w:r>
              <w:t>5</w:t>
            </w:r>
          </w:p>
        </w:tc>
        <w:tc>
          <w:tcPr>
            <w:tcW w:type="dxa" w:w="1728"/>
          </w:tcPr>
          <w:p/>
        </w:tc>
        <w:tc>
          <w:tcPr>
            <w:tcW w:type="dxa" w:w="1728"/>
          </w:tcPr>
          <w:p/>
        </w:tc>
        <w:tc>
          <w:tcPr>
            <w:tcW w:type="dxa" w:w="1728"/>
          </w:tcPr>
          <w:p/>
        </w:tc>
      </w:tr>
      <w:tr>
        <w:tc>
          <w:tcPr>
            <w:tcW w:type="dxa" w:w="1728"/>
          </w:tcPr>
          <w:p>
            <w:r>
              <w:t>大学生课外科研项目</w:t>
            </w:r>
          </w:p>
        </w:tc>
        <w:tc>
          <w:tcPr>
            <w:tcW w:type="dxa" w:w="1728"/>
          </w:tcPr>
          <w:p>
            <w:r>
              <w:t>国家级</w:t>
            </w:r>
          </w:p>
        </w:tc>
        <w:tc>
          <w:tcPr>
            <w:tcW w:type="dxa" w:w="1728"/>
          </w:tcPr>
          <w:p>
            <w:r>
              <w:t>项目主持人</w:t>
            </w:r>
          </w:p>
        </w:tc>
        <w:tc>
          <w:tcPr>
            <w:tcW w:type="dxa" w:w="1728"/>
          </w:tcPr>
          <w:p>
            <w:r>
              <w:t>25</w:t>
            </w:r>
          </w:p>
        </w:tc>
        <w:tc>
          <w:tcPr>
            <w:tcW w:type="dxa" w:w="1728"/>
          </w:tcPr>
          <w:p>
            <w:r>
              <w:t>团队其他成员3分</w:t>
            </w:r>
          </w:p>
        </w:tc>
      </w:tr>
      <w:tr>
        <w:tc>
          <w:tcPr>
            <w:tcW w:type="dxa" w:w="1728"/>
          </w:tcPr>
          <w:p>
            <w:r>
              <w:t>莙政基金</w:t>
            </w:r>
          </w:p>
        </w:tc>
        <w:tc>
          <w:tcPr>
            <w:tcW w:type="dxa" w:w="1728"/>
          </w:tcPr>
          <w:p>
            <w:r>
              <w:t>项目主持人</w:t>
            </w:r>
          </w:p>
        </w:tc>
        <w:tc>
          <w:tcPr>
            <w:tcW w:type="dxa" w:w="1728"/>
          </w:tcPr>
          <w:p>
            <w:r>
              <w:t>25</w:t>
            </w:r>
          </w:p>
        </w:tc>
        <w:tc>
          <w:tcPr>
            <w:tcW w:type="dxa" w:w="1728"/>
          </w:tcPr>
          <w:p>
            <w:r/>
          </w:p>
        </w:tc>
        <w:tc>
          <w:tcPr>
            <w:tcW w:type="dxa" w:w="1728"/>
          </w:tcPr>
          <w:p/>
        </w:tc>
      </w:tr>
      <w:tr>
        <w:tc>
          <w:tcPr>
            <w:tcW w:type="dxa" w:w="1728"/>
          </w:tcPr>
          <w:p>
            <w:r>
              <w:t>省部级项目</w:t>
            </w:r>
          </w:p>
        </w:tc>
        <w:tc>
          <w:tcPr>
            <w:tcW w:type="dxa" w:w="1728"/>
          </w:tcPr>
          <w:p>
            <w:r>
              <w:t>项目主持人</w:t>
            </w:r>
          </w:p>
        </w:tc>
        <w:tc>
          <w:tcPr>
            <w:tcW w:type="dxa" w:w="1728"/>
          </w:tcPr>
          <w:p>
            <w:r>
              <w:t>10</w:t>
            </w:r>
          </w:p>
        </w:tc>
        <w:tc>
          <w:tcPr>
            <w:tcW w:type="dxa" w:w="1728"/>
          </w:tcPr>
          <w:p>
            <w:r>
              <w:t>团队其他成员2分</w:t>
            </w:r>
          </w:p>
        </w:tc>
        <w:tc>
          <w:tcPr>
            <w:tcW w:type="dxa" w:w="1728"/>
          </w:tcPr>
          <w:p/>
        </w:tc>
      </w:tr>
      <w:tr>
        <w:tc>
          <w:tcPr>
            <w:tcW w:type="dxa" w:w="1728"/>
          </w:tcPr>
          <w:p>
            <w:r>
              <w:t>校级重点项目</w:t>
            </w:r>
          </w:p>
        </w:tc>
        <w:tc>
          <w:tcPr>
            <w:tcW w:type="dxa" w:w="1728"/>
          </w:tcPr>
          <w:p>
            <w:r>
              <w:t>项目主持人</w:t>
            </w:r>
          </w:p>
        </w:tc>
        <w:tc>
          <w:tcPr>
            <w:tcW w:type="dxa" w:w="1728"/>
          </w:tcPr>
          <w:p>
            <w:r>
              <w:t>5</w:t>
            </w:r>
          </w:p>
        </w:tc>
        <w:tc>
          <w:tcPr>
            <w:tcW w:type="dxa" w:w="1728"/>
          </w:tcPr>
          <w:p>
            <w:r>
              <w:t>团队其他成员1.5分</w:t>
            </w:r>
          </w:p>
        </w:tc>
        <w:tc>
          <w:tcPr>
            <w:tcW w:type="dxa" w:w="1728"/>
          </w:tcPr>
          <w:p/>
        </w:tc>
      </w:tr>
      <w:tr>
        <w:tc>
          <w:tcPr>
            <w:tcW w:type="dxa" w:w="1728"/>
          </w:tcPr>
          <w:p>
            <w:r>
              <w:t>校级一般项目</w:t>
            </w:r>
          </w:p>
        </w:tc>
        <w:tc>
          <w:tcPr>
            <w:tcW w:type="dxa" w:w="1728"/>
          </w:tcPr>
          <w:p>
            <w:r>
              <w:t>项目主持人</w:t>
            </w:r>
          </w:p>
        </w:tc>
        <w:tc>
          <w:tcPr>
            <w:tcW w:type="dxa" w:w="1728"/>
          </w:tcPr>
          <w:p>
            <w:r>
              <w:t>3</w:t>
            </w:r>
          </w:p>
        </w:tc>
        <w:tc>
          <w:tcPr>
            <w:tcW w:type="dxa" w:w="1728"/>
          </w:tcPr>
          <w:p>
            <w:r>
              <w:t>团队其他成员1分</w:t>
            </w:r>
          </w:p>
        </w:tc>
        <w:tc>
          <w:tcPr>
            <w:tcW w:type="dxa" w:w="1728"/>
          </w:tcPr>
          <w:p/>
        </w:tc>
      </w:tr>
    </w:tbl>
    <w:p>
      <w:r>
        <w:t>说明：1.所发表论文作者单位需将苏州大学排为第一，所获奖励（专利）均需在大学在读期间获得，截止日期为《推荐免试研究生考生登记表》填表日期；2.所涉刊物等级以苏州大学科技部认定刊物等级为准；3.一项成果多次获奖以最高分者计。</w:t>
      </w:r>
    </w:p>
    <w:p>
      <w:r>
        <w:t>4）表２：《竞赛获奖评分表》，各项得分不可累计，取最高分计入。</w:t>
      </w:r>
    </w:p>
    <w:p>
      <w:r>
        <w:t>表2：竞赛获奖评分表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项目类别</w:t>
            </w:r>
          </w:p>
        </w:tc>
        <w:tc>
          <w:tcPr>
            <w:tcW w:type="dxa" w:w="1728"/>
          </w:tcPr>
          <w:p>
            <w:r>
              <w:t>项目名称</w:t>
            </w:r>
          </w:p>
        </w:tc>
        <w:tc>
          <w:tcPr>
            <w:tcW w:type="dxa" w:w="1728"/>
          </w:tcPr>
          <w:p>
            <w:r>
              <w:t>分值</w:t>
            </w:r>
          </w:p>
        </w:tc>
        <w:tc>
          <w:tcPr>
            <w:tcW w:type="dxa" w:w="1728"/>
          </w:tcPr>
          <w:p>
            <w:r>
              <w:t>备注</w:t>
            </w:r>
          </w:p>
        </w:tc>
        <w:tc>
          <w:tcPr>
            <w:tcW w:type="dxa" w:w="1728"/>
          </w:tcPr>
          <w:p/>
        </w:tc>
      </w:tr>
      <w:tr>
        <w:tc>
          <w:tcPr>
            <w:tcW w:type="dxa" w:w="1728"/>
          </w:tcPr>
          <w:p>
            <w:r>
              <w:t>科技/学科竞赛</w:t>
            </w:r>
          </w:p>
        </w:tc>
        <w:tc>
          <w:tcPr>
            <w:tcW w:type="dxa" w:w="1728"/>
          </w:tcPr>
          <w:p>
            <w:r>
              <w:t>国家级</w:t>
            </w:r>
          </w:p>
        </w:tc>
        <w:tc>
          <w:tcPr>
            <w:tcW w:type="dxa" w:w="1728"/>
          </w:tcPr>
          <w:p>
            <w:r>
              <w:t>个人（团体排名前三）特等奖</w:t>
            </w:r>
          </w:p>
        </w:tc>
        <w:tc>
          <w:tcPr>
            <w:tcW w:type="dxa" w:w="1728"/>
          </w:tcPr>
          <w:p>
            <w:r>
              <w:t>25</w:t>
            </w:r>
          </w:p>
        </w:tc>
        <w:tc>
          <w:tcPr>
            <w:tcW w:type="dxa" w:w="1728"/>
          </w:tcPr>
          <w:p>
            <w:r>
              <w:t>团队其他成员8分</w:t>
            </w:r>
          </w:p>
        </w:tc>
      </w:tr>
      <w:tr>
        <w:tc>
          <w:tcPr>
            <w:tcW w:type="dxa" w:w="1728"/>
          </w:tcPr>
          <w:p>
            <w:r>
              <w:t>个人（团体排名前三）一等奖</w:t>
            </w:r>
          </w:p>
        </w:tc>
        <w:tc>
          <w:tcPr>
            <w:tcW w:type="dxa" w:w="1728"/>
          </w:tcPr>
          <w:p>
            <w:r>
              <w:t>20</w:t>
            </w:r>
          </w:p>
        </w:tc>
        <w:tc>
          <w:tcPr>
            <w:tcW w:type="dxa" w:w="1728"/>
          </w:tcPr>
          <w:p>
            <w:r>
              <w:t>团队其他成员6分</w:t>
            </w:r>
          </w:p>
        </w:tc>
        <w:tc>
          <w:tcPr>
            <w:tcW w:type="dxa" w:w="1728"/>
          </w:tcPr>
          <w:p/>
        </w:tc>
        <w:tc>
          <w:tcPr>
            <w:tcW w:type="dxa" w:w="1728"/>
          </w:tcPr>
          <w:p/>
        </w:tc>
      </w:tr>
      <w:tr>
        <w:tc>
          <w:tcPr>
            <w:tcW w:type="dxa" w:w="1728"/>
          </w:tcPr>
          <w:p>
            <w:r>
              <w:t>个人（团体排名前三）二等奖</w:t>
            </w:r>
          </w:p>
        </w:tc>
        <w:tc>
          <w:tcPr>
            <w:tcW w:type="dxa" w:w="1728"/>
          </w:tcPr>
          <w:p>
            <w:r>
              <w:t>15</w:t>
            </w:r>
          </w:p>
        </w:tc>
        <w:tc>
          <w:tcPr>
            <w:tcW w:type="dxa" w:w="1728"/>
          </w:tcPr>
          <w:p>
            <w:r>
              <w:t>团队其他成员5分</w:t>
            </w:r>
          </w:p>
        </w:tc>
        <w:tc>
          <w:tcPr>
            <w:tcW w:type="dxa" w:w="1728"/>
          </w:tcPr>
          <w:p/>
        </w:tc>
        <w:tc>
          <w:tcPr>
            <w:tcW w:type="dxa" w:w="1728"/>
          </w:tcPr>
          <w:p/>
        </w:tc>
      </w:tr>
      <w:tr>
        <w:tc>
          <w:tcPr>
            <w:tcW w:type="dxa" w:w="1728"/>
          </w:tcPr>
          <w:p>
            <w:r>
              <w:t>个人（团体排名前二）三等奖</w:t>
            </w:r>
          </w:p>
        </w:tc>
        <w:tc>
          <w:tcPr>
            <w:tcW w:type="dxa" w:w="1728"/>
          </w:tcPr>
          <w:p>
            <w:r>
              <w:t>10</w:t>
            </w:r>
          </w:p>
        </w:tc>
        <w:tc>
          <w:tcPr>
            <w:tcW w:type="dxa" w:w="1728"/>
          </w:tcPr>
          <w:p>
            <w:r>
              <w:t>团队其他成员4分</w:t>
            </w:r>
          </w:p>
        </w:tc>
        <w:tc>
          <w:tcPr>
            <w:tcW w:type="dxa" w:w="1728"/>
          </w:tcPr>
          <w:p/>
        </w:tc>
        <w:tc>
          <w:tcPr>
            <w:tcW w:type="dxa" w:w="1728"/>
          </w:tcPr>
          <w:p/>
        </w:tc>
      </w:tr>
      <w:tr>
        <w:tc>
          <w:tcPr>
            <w:tcW w:type="dxa" w:w="1728"/>
          </w:tcPr>
          <w:p>
            <w:r>
              <w:t>省部级</w:t>
            </w:r>
          </w:p>
        </w:tc>
        <w:tc>
          <w:tcPr>
            <w:tcW w:type="dxa" w:w="1728"/>
          </w:tcPr>
          <w:p>
            <w:r>
              <w:t>个人（团体排名前三）特等奖</w:t>
            </w:r>
          </w:p>
        </w:tc>
        <w:tc>
          <w:tcPr>
            <w:tcW w:type="dxa" w:w="1728"/>
          </w:tcPr>
          <w:p>
            <w:r>
              <w:t>15</w:t>
            </w:r>
          </w:p>
        </w:tc>
        <w:tc>
          <w:tcPr>
            <w:tcW w:type="dxa" w:w="1728"/>
          </w:tcPr>
          <w:p>
            <w:r>
              <w:t>团队其他成员5分</w:t>
            </w:r>
          </w:p>
        </w:tc>
        <w:tc>
          <w:tcPr>
            <w:tcW w:type="dxa" w:w="1728"/>
          </w:tcPr>
          <w:p/>
        </w:tc>
      </w:tr>
      <w:tr>
        <w:tc>
          <w:tcPr>
            <w:tcW w:type="dxa" w:w="1728"/>
          </w:tcPr>
          <w:p>
            <w:r>
              <w:t>个人（团体排名前三）一等奖</w:t>
            </w:r>
          </w:p>
        </w:tc>
        <w:tc>
          <w:tcPr>
            <w:tcW w:type="dxa" w:w="1728"/>
          </w:tcPr>
          <w:p>
            <w:r>
              <w:t>10</w:t>
            </w:r>
          </w:p>
        </w:tc>
        <w:tc>
          <w:tcPr>
            <w:tcW w:type="dxa" w:w="1728"/>
          </w:tcPr>
          <w:p>
            <w:r>
              <w:t>团队其他成员4分</w:t>
            </w:r>
          </w:p>
        </w:tc>
        <w:tc>
          <w:tcPr>
            <w:tcW w:type="dxa" w:w="1728"/>
          </w:tcPr>
          <w:p/>
        </w:tc>
        <w:tc>
          <w:tcPr>
            <w:tcW w:type="dxa" w:w="1728"/>
          </w:tcPr>
          <w:p/>
        </w:tc>
      </w:tr>
      <w:tr>
        <w:tc>
          <w:tcPr>
            <w:tcW w:type="dxa" w:w="1728"/>
          </w:tcPr>
          <w:p>
            <w:r>
              <w:t>个人（团体排名前二）二等奖</w:t>
            </w:r>
          </w:p>
        </w:tc>
        <w:tc>
          <w:tcPr>
            <w:tcW w:type="dxa" w:w="1728"/>
          </w:tcPr>
          <w:p>
            <w:r>
              <w:t>10</w:t>
            </w:r>
          </w:p>
        </w:tc>
        <w:tc>
          <w:tcPr>
            <w:tcW w:type="dxa" w:w="1728"/>
          </w:tcPr>
          <w:p>
            <w:r>
              <w:t>团队其他成员3分</w:t>
            </w:r>
          </w:p>
        </w:tc>
        <w:tc>
          <w:tcPr>
            <w:tcW w:type="dxa" w:w="1728"/>
          </w:tcPr>
          <w:p/>
        </w:tc>
        <w:tc>
          <w:tcPr>
            <w:tcW w:type="dxa" w:w="1728"/>
          </w:tcPr>
          <w:p/>
        </w:tc>
      </w:tr>
      <w:tr>
        <w:tc>
          <w:tcPr>
            <w:tcW w:type="dxa" w:w="1728"/>
          </w:tcPr>
          <w:p>
            <w:r>
              <w:t>个人（团体排名前二）三等奖</w:t>
            </w:r>
          </w:p>
        </w:tc>
        <w:tc>
          <w:tcPr>
            <w:tcW w:type="dxa" w:w="1728"/>
          </w:tcPr>
          <w:p>
            <w:r>
              <w:t>5</w:t>
            </w:r>
          </w:p>
        </w:tc>
        <w:tc>
          <w:tcPr>
            <w:tcW w:type="dxa" w:w="1728"/>
          </w:tcPr>
          <w:p>
            <w:r>
              <w:t>团队其他成员2分</w:t>
            </w:r>
          </w:p>
        </w:tc>
        <w:tc>
          <w:tcPr>
            <w:tcW w:type="dxa" w:w="1728"/>
          </w:tcPr>
          <w:p/>
        </w:tc>
        <w:tc>
          <w:tcPr>
            <w:tcW w:type="dxa" w:w="1728"/>
          </w:tcPr>
          <w:p/>
        </w:tc>
      </w:tr>
      <w:tr>
        <w:tc>
          <w:tcPr>
            <w:tcW w:type="dxa" w:w="1728"/>
          </w:tcPr>
          <w:p>
            <w:r>
              <w:t>市厅级校级</w:t>
            </w:r>
          </w:p>
        </w:tc>
        <w:tc>
          <w:tcPr>
            <w:tcW w:type="dxa" w:w="1728"/>
          </w:tcPr>
          <w:p>
            <w:r>
              <w:t>个人（团体排名前二）一等奖</w:t>
            </w:r>
          </w:p>
        </w:tc>
        <w:tc>
          <w:tcPr>
            <w:tcW w:type="dxa" w:w="1728"/>
          </w:tcPr>
          <w:p>
            <w:r>
              <w:t>8</w:t>
            </w:r>
          </w:p>
        </w:tc>
        <w:tc>
          <w:tcPr>
            <w:tcW w:type="dxa" w:w="1728"/>
          </w:tcPr>
          <w:p>
            <w:r>
              <w:t>团队其他成员3分</w:t>
            </w:r>
          </w:p>
        </w:tc>
        <w:tc>
          <w:tcPr>
            <w:tcW w:type="dxa" w:w="1728"/>
          </w:tcPr>
          <w:p/>
        </w:tc>
      </w:tr>
      <w:tr>
        <w:tc>
          <w:tcPr>
            <w:tcW w:type="dxa" w:w="1728"/>
          </w:tcPr>
          <w:p>
            <w:r>
              <w:t>个人（团体排名前二）二等奖</w:t>
            </w:r>
          </w:p>
        </w:tc>
        <w:tc>
          <w:tcPr>
            <w:tcW w:type="dxa" w:w="1728"/>
          </w:tcPr>
          <w:p>
            <w:r>
              <w:t>5</w:t>
            </w:r>
          </w:p>
        </w:tc>
        <w:tc>
          <w:tcPr>
            <w:tcW w:type="dxa" w:w="1728"/>
          </w:tcPr>
          <w:p>
            <w:r>
              <w:t>团队其他成员2分</w:t>
            </w:r>
          </w:p>
        </w:tc>
        <w:tc>
          <w:tcPr>
            <w:tcW w:type="dxa" w:w="1728"/>
          </w:tcPr>
          <w:p/>
        </w:tc>
        <w:tc>
          <w:tcPr>
            <w:tcW w:type="dxa" w:w="1728"/>
          </w:tcPr>
          <w:p/>
        </w:tc>
      </w:tr>
      <w:tr>
        <w:tc>
          <w:tcPr>
            <w:tcW w:type="dxa" w:w="1728"/>
          </w:tcPr>
          <w:p>
            <w:r>
              <w:t>个人（团体排名前一）三等奖</w:t>
            </w:r>
          </w:p>
        </w:tc>
        <w:tc>
          <w:tcPr>
            <w:tcW w:type="dxa" w:w="1728"/>
          </w:tcPr>
          <w:p>
            <w:r>
              <w:t>3</w:t>
            </w:r>
          </w:p>
        </w:tc>
        <w:tc>
          <w:tcPr>
            <w:tcW w:type="dxa" w:w="1728"/>
          </w:tcPr>
          <w:p>
            <w:r>
              <w:t>团队其他成员1分</w:t>
            </w:r>
          </w:p>
        </w:tc>
        <w:tc>
          <w:tcPr>
            <w:tcW w:type="dxa" w:w="1728"/>
          </w:tcPr>
          <w:p/>
        </w:tc>
        <w:tc>
          <w:tcPr>
            <w:tcW w:type="dxa" w:w="1728"/>
          </w:tcPr>
          <w:p/>
        </w:tc>
      </w:tr>
    </w:tbl>
    <w:p>
      <w:r>
        <w:t>3、符合以下条件之一者，方可视为有特殊学术专长或具有突出培养潜质的人才，参加由教授联名推荐“学术特长生”免试硕士研究生申请：</w:t>
      </w:r>
    </w:p>
    <w:p>
      <w:r>
        <w:t>1）参加国家大学生创新性实验计划并通过结题验收或中期检查优秀（前三名）；或参加省级大学生创新性实验计划并通过结题验收或中期检查优秀（前二名）；或获得“莙政学者”称号；</w:t>
      </w:r>
    </w:p>
    <w:p>
      <w:r>
        <w:t>2）参加省部级（含省部级）以上科研项目，并取得指导教师认可、学校有关职能部门认定的研究成果（如收到论文的用稿通知）；</w:t>
      </w:r>
    </w:p>
    <w:p>
      <w:r>
        <w:t>3）在核心期刊（自然科学以北京大学图书馆的《中文核心期刊要目总览》和《中国科技论文统计源期刊（中国科技核心期刊）目录》为准）、SCI、EI、SSCI上发表论文1篇以上者（原则上限第一名，指导教师为第一作者的可放宽到第二名）；或在省级学术刊物发表论文2篇以上者（自然科学类论文每篇的篇幅均不少于3个版面，且限第一名，指导教师为第一作者的可放宽到前二名）；或在省级学术刊物独立发表高质量的学术论文1篇以上者（自然科学类论文篇幅4个版面以上）；</w:t>
      </w:r>
    </w:p>
    <w:p>
      <w:r>
        <w:t>4）获得国家级学科竞赛（教育部等中央政府部门或教育部教学指导委员会或国家一级学会[协会]组织的学科竞赛）二等奖及以上（前三名）或省部级学科竞赛（省教育厅等省政府部门或教育部内设司局机构或国家二级学会[协会]或江苏省一级学会[协会]组织的学科竞赛）一等奖及以上（前三名）；或获得国家级学科竞赛三等奖及以上（第一名）或省部级二等奖及以上（第一名）；或组织开展的与所学专业或报考专业密切相关的社会实践活动获得全国表彰（团队第一名或个人）；</w:t>
      </w:r>
    </w:p>
    <w:p>
      <w:r>
        <w:t>5）获得国家发明专利（前三名）；</w:t>
      </w:r>
    </w:p>
    <w:p>
      <w:r>
        <w:t>三、名额分配与时间安排</w:t>
      </w:r>
    </w:p>
    <w:p>
      <w:r>
        <w:t>1.名额分配：冶金工程专业：5人，金属材料工程专业：4人。</w:t>
      </w:r>
    </w:p>
    <w:p>
      <w:r>
        <w:t>2.申请安排：符合推免申请条件的2021届预毕业本科生，于9月21日下午14:30-23日23:00，登录“苏州大学本科生推免申请系统”（网址：http://tmsq.jwb.suda.edu.cn/，外网需先登学校VPN），点击“推免申请”自愿申请并上传相关证明材料电子稿。申请时请务必认真阅读页面内的全部提示内容；申请时间截止，系统自动关闭，学生不能再补申请。</w:t>
      </w:r>
    </w:p>
    <w:p>
      <w:r>
        <w:t>3.申请材料报送：学生在推免系统中提交申请后，即在“申请查询”里下载并打印推免申请表（签名）、中文成绩单（可自行在教务部在线预约系统下载打印），连同本人发展素质相关的纸质证明材料复印件（含参军入伍服兵役、参加志愿服务、到国际组织实习、科研成果、竞赛获奖等），于申请时间截止前一并交至所在学院教务办公室（冶金楼4015，蔡老师/67165485）。以特殊学术专长申请的学生，除需报送上述材料外，还需同时报送以下材料的电子版、纸质版：3名本校本专业教授联名推荐信，以及本工作方案第（三）条第3点指定的“特殊学术专长”证明材料。</w:t>
      </w:r>
    </w:p>
    <w:p>
      <w:r>
        <w:t>4.严格报备制度：申请学生若有亲属（直系亲属和非直系亲属）或利益相关人员（如收费辅导教学等）参与学院推免相关工作的，应于推免申请时间截止前，主动向学院递交报备书，说明相关情况。</w:t>
      </w:r>
    </w:p>
    <w:p>
      <w:r>
        <w:t>5.综合测评及遴选：学院于9月25日-27日，严格按《苏州大学推荐优秀应届本科毕业生2021年免试攻读硕士研究生工作实施办法》、学院实施细则等，对符合申请资格的学生展开综合测评，并在学校下达的限额内，根据申请者综合评价成绩，按专业排序确定拟推荐学生初选名单，其中申请教授联名推荐的特长生，需正常参与学院推免生的综合评价和遴选。</w:t>
      </w:r>
    </w:p>
    <w:p>
      <w:r>
        <w:t>四、其它事宜</w:t>
      </w:r>
    </w:p>
    <w:p>
      <w:r>
        <w:t>有关考核信息请查询沙钢钢铁学院网站。上述推免办法解释权属沙钢钢铁学院硕士研究生推免领导小组，若与学校的文件和规定冲突，以学校文件和规定为准。评定结果在学校范围内进行不少于10个工作日的公示。对研究生推免评审过程和结果有异议的学生及相关人员，可在公示阶段向学院推免领导小组提出申诉，学院推免领导小组及时研究并予以答复。如仍存异议，可向学校有关管理部门投诉。</w:t>
      </w:r>
    </w:p>
    <w:p>
      <w:r>
        <w:t>沙钢钢铁学院推荐优秀本科毕业生2021年免试攻读硕士研究生综合评价一览表.xlsx</w:t>
      </w:r>
    </w:p>
    <w:p>
      <w:r>
        <w:t>附件1：苏州大学推荐优秀应届本科毕业生免试攻读硕士学位研究生工作实施办法（修订稿）.doc</w:t>
      </w:r>
    </w:p>
    <w:p>
      <w:r>
        <w:t>附件2：苏州大学推荐优秀应届本科毕业生2021年免试攻读硕士研究生工作方案.doc</w:t>
      </w:r>
    </w:p>
    <w:p>
      <w:r>
        <w:t>附件3：2021年推免服务系统进度安排.doc</w:t>
      </w:r>
    </w:p>
    <w:p>
      <w:r>
        <w:t>沙钢钢铁学院</w:t>
      </w:r>
    </w:p>
    <w:p>
      <w:r>
        <w:t>2020年9月21日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