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沙钢钢铁学院2017年推荐免试攻读硕士研究生结果公示</w:t>
      </w:r>
    </w:p>
    <w:p>
      <w:r>
        <w:t>根据教字[2016]163号《关于开展推荐优秀应届本科毕业生2017年免试攻读硕士研究生工作的通知》的精神，按照《苏州大学沙钢铁学院推荐优秀应届本科毕业生2017年免试攻读硕士研究生实施细则》，经学生个人申请，学院2017年硕士研究生推免领导小组和工作小组进行了资格审查和综合考核，遴选出学院具备2017年推免资格学生7+2名。结果公示如下。</w:t>
      </w:r>
    </w:p>
    <w:p>
      <w:r>
        <w:t>公示期为2016年9月19日至2016年9月28日。公示期间，如有异议或建议，可向学院702办公室反映情况,联系电话：67165485,联系人：蔡老师。</w:t>
      </w:r>
    </w:p>
    <w:p>
      <w:r>
        <w:t>沙钢钢铁学院</w:t>
      </w:r>
    </w:p>
    <w:p>
      <w:r>
        <w:t>二〇一六年九月十九日</w:t>
      </w:r>
    </w:p>
    <w:p>
      <w:r>
        <w:t>附：2017年推荐免试攻读硕士研究生结果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序号</w:t>
            </w:r>
          </w:p>
        </w:tc>
        <w:tc>
          <w:tcPr>
            <w:tcW w:type="dxa" w:w="1080"/>
          </w:tcPr>
          <w:p>
            <w:r>
              <w:t>学号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综合成绩</w:t>
            </w:r>
          </w:p>
        </w:tc>
        <w:tc>
          <w:tcPr>
            <w:tcW w:type="dxa" w:w="1080"/>
          </w:tcPr>
          <w:p>
            <w:r>
              <w:t>综合名次</w:t>
            </w:r>
          </w:p>
        </w:tc>
        <w:tc>
          <w:tcPr>
            <w:tcW w:type="dxa" w:w="1080"/>
          </w:tcPr>
          <w:p>
            <w:r>
              <w:t>排名人数</w:t>
            </w:r>
          </w:p>
        </w:tc>
        <w:tc>
          <w:tcPr>
            <w:tcW w:type="dxa" w:w="1080"/>
          </w:tcPr>
          <w:p>
            <w:r>
              <w:t>GPA（平均绩点）</w:t>
            </w:r>
          </w:p>
        </w:tc>
        <w:tc>
          <w:tcPr>
            <w:tcW w:type="dxa" w:w="1080"/>
          </w:tcPr>
          <w:p>
            <w:r>
              <w:t>备注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1313401034</w:t>
            </w:r>
          </w:p>
        </w:tc>
        <w:tc>
          <w:tcPr>
            <w:tcW w:type="dxa" w:w="1080"/>
          </w:tcPr>
          <w:p>
            <w:r>
              <w:t>李云祥</w:t>
            </w:r>
          </w:p>
        </w:tc>
        <w:tc>
          <w:tcPr>
            <w:tcW w:type="dxa" w:w="1080"/>
          </w:tcPr>
          <w:p>
            <w:r>
              <w:t>554.3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3.8</w:t>
            </w:r>
          </w:p>
        </w:tc>
        <w:tc>
          <w:tcPr>
            <w:tcW w:type="dxa" w:w="1080"/>
          </w:tcPr>
          <w:p>
            <w:r>
              <w:t>冶金工程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1313401013</w:t>
            </w:r>
          </w:p>
        </w:tc>
        <w:tc>
          <w:tcPr>
            <w:tcW w:type="dxa" w:w="1080"/>
          </w:tcPr>
          <w:p>
            <w:r>
              <w:t>施妍伶</w:t>
            </w:r>
          </w:p>
        </w:tc>
        <w:tc>
          <w:tcPr>
            <w:tcW w:type="dxa" w:w="1080"/>
          </w:tcPr>
          <w:p>
            <w:r>
              <w:t>547.3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3.8</w:t>
            </w:r>
          </w:p>
        </w:tc>
        <w:tc>
          <w:tcPr>
            <w:tcW w:type="dxa" w:w="1080"/>
          </w:tcPr>
          <w:p>
            <w:r>
              <w:t>冶金工程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1313401037</w:t>
            </w:r>
          </w:p>
        </w:tc>
        <w:tc>
          <w:tcPr>
            <w:tcW w:type="dxa" w:w="1080"/>
          </w:tcPr>
          <w:p>
            <w:r>
              <w:t>袁子凯</w:t>
            </w:r>
          </w:p>
        </w:tc>
        <w:tc>
          <w:tcPr>
            <w:tcW w:type="dxa" w:w="1080"/>
          </w:tcPr>
          <w:p>
            <w:r>
              <w:t>545.1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3.7</w:t>
            </w:r>
          </w:p>
        </w:tc>
        <w:tc>
          <w:tcPr>
            <w:tcW w:type="dxa" w:w="1080"/>
          </w:tcPr>
          <w:p>
            <w:r>
              <w:t>冶金工程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1313401059</w:t>
            </w:r>
          </w:p>
        </w:tc>
        <w:tc>
          <w:tcPr>
            <w:tcW w:type="dxa" w:w="1080"/>
          </w:tcPr>
          <w:p>
            <w:r>
              <w:t>张丹丹</w:t>
            </w:r>
          </w:p>
        </w:tc>
        <w:tc>
          <w:tcPr>
            <w:tcW w:type="dxa" w:w="1080"/>
          </w:tcPr>
          <w:p>
            <w:r>
              <w:t>538.5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3.7</w:t>
            </w:r>
          </w:p>
        </w:tc>
        <w:tc>
          <w:tcPr>
            <w:tcW w:type="dxa" w:w="1080"/>
          </w:tcPr>
          <w:p>
            <w:r>
              <w:t>冶金工程</w:t>
            </w:r>
          </w:p>
        </w:tc>
      </w:tr>
      <w:tr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1313402008</w:t>
            </w:r>
          </w:p>
        </w:tc>
        <w:tc>
          <w:tcPr>
            <w:tcW w:type="dxa" w:w="1080"/>
          </w:tcPr>
          <w:p>
            <w:r>
              <w:t>曾盼林</w:t>
            </w:r>
          </w:p>
        </w:tc>
        <w:tc>
          <w:tcPr>
            <w:tcW w:type="dxa" w:w="1080"/>
          </w:tcPr>
          <w:p>
            <w:r>
              <w:t>559.6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3.8</w:t>
            </w:r>
          </w:p>
        </w:tc>
        <w:tc>
          <w:tcPr>
            <w:tcW w:type="dxa" w:w="1080"/>
          </w:tcPr>
          <w:p>
            <w:r>
              <w:t>金属材料工程</w:t>
            </w:r>
          </w:p>
        </w:tc>
      </w:tr>
      <w:tr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1313402031</w:t>
            </w:r>
          </w:p>
        </w:tc>
        <w:tc>
          <w:tcPr>
            <w:tcW w:type="dxa" w:w="1080"/>
          </w:tcPr>
          <w:p>
            <w:r>
              <w:t>王晨鹤</w:t>
            </w:r>
          </w:p>
        </w:tc>
        <w:tc>
          <w:tcPr>
            <w:tcW w:type="dxa" w:w="1080"/>
          </w:tcPr>
          <w:p>
            <w:r>
              <w:t>559.4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3.8</w:t>
            </w:r>
          </w:p>
        </w:tc>
        <w:tc>
          <w:tcPr>
            <w:tcW w:type="dxa" w:w="1080"/>
          </w:tcPr>
          <w:p>
            <w:r>
              <w:t>金属材料工程</w:t>
            </w:r>
          </w:p>
        </w:tc>
      </w:tr>
      <w:tr>
        <w:tc>
          <w:tcPr>
            <w:tcW w:type="dxa" w:w="1080"/>
          </w:tcPr>
          <w:p>
            <w:r>
              <w:t>7</w:t>
            </w:r>
          </w:p>
        </w:tc>
        <w:tc>
          <w:tcPr>
            <w:tcW w:type="dxa" w:w="1080"/>
          </w:tcPr>
          <w:p>
            <w:r>
              <w:t>1313402019</w:t>
            </w:r>
          </w:p>
        </w:tc>
        <w:tc>
          <w:tcPr>
            <w:tcW w:type="dxa" w:w="1080"/>
          </w:tcPr>
          <w:p>
            <w:r>
              <w:t>肖震东</w:t>
            </w:r>
          </w:p>
        </w:tc>
        <w:tc>
          <w:tcPr>
            <w:tcW w:type="dxa" w:w="1080"/>
          </w:tcPr>
          <w:p>
            <w:r>
              <w:t>550.4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3.8</w:t>
            </w:r>
          </w:p>
        </w:tc>
        <w:tc>
          <w:tcPr>
            <w:tcW w:type="dxa" w:w="1080"/>
          </w:tcPr>
          <w:p>
            <w:r>
              <w:t>金属材料工程</w:t>
            </w:r>
          </w:p>
        </w:tc>
      </w:tr>
      <w:tr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>
              <w:t>1313401015</w:t>
            </w:r>
          </w:p>
        </w:tc>
        <w:tc>
          <w:tcPr>
            <w:tcW w:type="dxa" w:w="1080"/>
          </w:tcPr>
          <w:p>
            <w:r>
              <w:t>方冲</w:t>
            </w:r>
          </w:p>
        </w:tc>
        <w:tc>
          <w:tcPr>
            <w:tcW w:type="dxa" w:w="1080"/>
          </w:tcPr>
          <w:p>
            <w:r>
              <w:t>534.4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候补１</w:t>
            </w:r>
          </w:p>
        </w:tc>
      </w:tr>
      <w:tr>
        <w:tc>
          <w:tcPr>
            <w:tcW w:type="dxa" w:w="1080"/>
          </w:tcPr>
          <w:p>
            <w:r>
              <w:t>9</w:t>
            </w:r>
          </w:p>
        </w:tc>
        <w:tc>
          <w:tcPr>
            <w:tcW w:type="dxa" w:w="1080"/>
          </w:tcPr>
          <w:p>
            <w:r>
              <w:t>1313402030</w:t>
            </w:r>
          </w:p>
        </w:tc>
        <w:tc>
          <w:tcPr>
            <w:tcW w:type="dxa" w:w="1080"/>
          </w:tcPr>
          <w:p>
            <w:r>
              <w:t>文凤</w:t>
            </w:r>
          </w:p>
        </w:tc>
        <w:tc>
          <w:tcPr>
            <w:tcW w:type="dxa" w:w="1080"/>
          </w:tcPr>
          <w:p>
            <w:r>
              <w:t>545.2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候补２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