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苏州医学院2024年推荐优秀应届本科毕业生免试攻读研究生实施细则</w:t>
      </w:r>
    </w:p>
    <w:p>
      <w:r>
        <w:t>3、苏州医学院教育教学办公室于9月12日（周二）前向学校教务处报送《苏州医学院2024年推荐优秀应届本科毕业生免试攻读研究生实施细则》，经审核通过后于9月14日前在苏州医学院网上公布推荐条件和发展素质评定办法。</w:t>
      </w:r>
    </w:p>
    <w:p>
      <w:r>
        <w:t>4、执行推免工作回避和报备制度。苏州医学院教育教学办公室于9月14日上午前将申请学生名单下发各相关学院，学院排查相关工作人员是否存在需要回避或报备的情况，于14日下午15:00前将《XX学院推荐优秀应届本科毕业生2024年免试攻读研究生工作回避及报备情况汇总表》（附件4）发送苏州医学院教育教学办公室，邮箱：panyanyan@suda.edu.cn。</w:t>
      </w:r>
    </w:p>
    <w:p>
      <w:r>
        <w:t>5、“苏州医学院推免工作小组”组织对申请者进行资格审核，审核结果在推免申请系统标注，并于9月14日在苏州医学院网上公示。</w:t>
      </w:r>
    </w:p>
    <w:p>
      <w:r>
        <w:t>6、各学院于9月15-18日组织“专家审核小组”审核、鉴定学生发展素质成绩各项评价内容并评分，评分结果须在学院网上公示，于9月18日（周一）中午12:00前将评分结果（附件3）发送苏州医学院教育教学办公室，邮箱：jtliu@suda.edu.cn。</w:t>
      </w:r>
    </w:p>
    <w:p>
      <w:r>
        <w:t>申请人如申请论文或专利加分，必要时需提供相关科研记录等证明材料，接受“专家审核小组”答辩提问。</w:t>
      </w:r>
    </w:p>
    <w:p>
      <w:r>
        <w:t>临床医学专业学生的发展素质成绩评定证明材料由苏州医学院统一组织审核，拟定于9月15日（周五）下午组织专家对申请论文或专利加分的申请人进行答辩提问。</w:t>
      </w:r>
    </w:p>
    <w:p>
      <w:r>
        <w:t>7、“苏州医学院推免工作小组”于9月19日中午前根据遴选办法确定拟推荐名单（含1-2名替补名单，替补名单由“推免工作小组”集体投票产生）报学校教务处，并在苏州医学院网上公示。</w:t>
      </w:r>
    </w:p>
    <w:p>
      <w:r>
        <w:t>8、公示期内，学生如有异议，可向苏州医学院提出实名申诉，联系人：潘燕燕，邮箱：panyanyan@suda.edu.cn，如对学院回复不满的，可实名向学校教务处学籍管理科反馈，邮箱：xlhu@suda.edu.cn，匿名申诉不予受理。</w:t>
      </w:r>
    </w:p>
    <w:p>
      <w:r>
        <w:t>附件：</w:t>
      </w:r>
    </w:p>
    <w:p>
      <w:r>
        <w:t>附件1：苏州大学推荐优秀应届本科毕业生免试攻读研究生工作实施办法（2021年修订）.pdf</w:t>
      </w:r>
    </w:p>
    <w:p>
      <w:r>
        <w:t>附件2：苏州大学苏州医学院2024年推荐优秀应届本科毕业生免试攻读硕士研究生发展素质成绩评定办法.doc</w:t>
      </w:r>
    </w:p>
    <w:p>
      <w:r>
        <w:t>附件3：苏州医学院2024年推荐优秀应届本科毕业生免试攻读硕士研究生发展素质成绩评定项目汇总表.xlsx</w:t>
      </w:r>
    </w:p>
    <w:p>
      <w:r>
        <w:t>附件4：XX学院推荐2024年优秀应届本科毕业生免试攻读研究生工作回避及报备统计表.xls</w:t>
      </w:r>
    </w:p>
    <w:p>
      <w:r>
        <w:t>苏州医学院推免工作小组</w:t>
      </w:r>
    </w:p>
    <w:p>
      <w:r>
        <w:t>组长：钱福良、徐广银</w:t>
      </w:r>
    </w:p>
    <w:p>
      <w:r>
        <w:t>副组长：龚政、李伟文、钟慧、孟玲玲</w:t>
      </w:r>
    </w:p>
    <w:p>
      <w:r>
        <w:t>成员（排名不分先后）：</w:t>
      </w:r>
    </w:p>
    <w:p>
      <w:r>
        <w:t>钱福良、徐广银、龚政、李伟文、钟慧、孟玲玲、</w:t>
      </w:r>
    </w:p>
    <w:p>
      <w:r>
        <w:t>温洪波、李斌、曹建平、张增利、钟志远、李惠玲、</w:t>
      </w:r>
    </w:p>
    <w:p>
      <w:r>
        <w:t>陈志欣、胡春洪、钱志远、蒋敬庭、王晓东、倪建国、</w:t>
      </w:r>
    </w:p>
    <w:p>
      <w:r>
        <w:t>潘燕燕、陆艳、郑蕾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