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文学院2024年推荐优秀应届本科毕业生免试攻读研究生指标分配方案</w:t>
      </w:r>
    </w:p>
    <w:p>
      <w:r>
        <w:t>1 .重点项目(基地班)按照学生基数50%分配指标；</w:t>
      </w:r>
    </w:p>
    <w:p>
      <w:r>
        <w:t>2 .汉语国际教育、汉语言文学师范和秘书学三个专业按照综合考评成绩从高到低推荐普通计划、专业建设奖励和年度奖励指标；</w:t>
      </w:r>
    </w:p>
    <w:p>
      <w:r>
        <w:t>3 .国家一流本科专业奖励3个指标；</w:t>
      </w:r>
    </w:p>
    <w:p>
      <w:r>
        <w:t>4.每个专业不低于2个指标；</w:t>
      </w:r>
    </w:p>
    <w:p>
      <w:r>
        <w:t>5 .递补指标按照综合成绩从高到低选择；</w:t>
      </w:r>
    </w:p>
    <w:p>
      <w:r>
        <w:t>6.方案的解释权属于文学院推免考核小组。</w:t>
      </w:r>
    </w:p>
    <w:p>
      <w:r>
        <w:t>各专业指标如下：</w:t>
      </w:r>
    </w:p>
    <w:p>
      <w:r>
        <w:t>汉语言文学（基地）：18</w:t>
      </w:r>
    </w:p>
    <w:p>
      <w:r>
        <w:t>汉语言文学（师范）：21</w:t>
      </w:r>
    </w:p>
    <w:p>
      <w:r>
        <w:t>汉语国际教育：4</w:t>
      </w:r>
    </w:p>
    <w:p>
      <w:r>
        <w:t>秘书学：2</w:t>
      </w:r>
    </w:p>
    <w:p>
      <w:r>
        <w:t>苏州大学文学院</w:t>
      </w:r>
    </w:p>
    <w:p>
      <w:r>
        <w:t>2 023年9月1 8日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