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外国语学院关于推荐2026年优秀应届本科毕业生免试攻读研究生综合评价分与排名的更正</w:t>
      </w:r>
    </w:p>
    <w:p>
      <w:r>
        <w:t>因“外国语学院推荐2026年优秀应届本科毕业生免试攻读研究生的综合评价分、排名和初选名单的公示”（公示日期2025年9月12日）中四名同学的学习过程GPA与一名同学的学科竞赛分值在手动录入过程中存在失误，现进行更正。</w:t>
      </w:r>
    </w:p>
    <w:p>
      <w:r>
        <w:t>（一）关于GPA，原公示数据与更正后的数据如下：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所在专业</w:t>
            </w:r>
          </w:p>
        </w:tc>
        <w:tc>
          <w:tcPr>
            <w:tcW w:type="dxa" w:w="960"/>
          </w:tcPr>
          <w:p>
            <w:r>
              <w:t>GPA</w:t>
            </w:r>
          </w:p>
        </w:tc>
        <w:tc>
          <w:tcPr>
            <w:tcW w:type="dxa" w:w="960"/>
          </w:tcPr>
          <w:p>
            <w:r>
              <w:t>综合成绩</w:t>
            </w:r>
          </w:p>
        </w:tc>
        <w:tc>
          <w:tcPr>
            <w:tcW w:type="dxa" w:w="960"/>
          </w:tcPr>
          <w:p>
            <w:r>
              <w:t>原专业综合分排名</w:t>
            </w:r>
          </w:p>
        </w:tc>
        <w:tc>
          <w:tcPr>
            <w:tcW w:type="dxa" w:w="960"/>
          </w:tcPr>
          <w:p>
            <w:r>
              <w:t>更正后的专业综合分排名</w:t>
            </w:r>
          </w:p>
        </w:tc>
        <w:tc>
          <w:tcPr>
            <w:tcW w:type="dxa" w:w="960"/>
          </w:tcPr>
          <w:p>
            <w:r>
              <w:t>原备注</w:t>
            </w:r>
          </w:p>
        </w:tc>
        <w:tc>
          <w:tcPr>
            <w:tcW w:type="dxa" w:w="960"/>
          </w:tcPr>
          <w:p>
            <w:r>
              <w:t>更正后的备注</w:t>
            </w:r>
          </w:p>
        </w:tc>
      </w:tr>
      <w:tr>
        <w:tc>
          <w:tcPr>
            <w:tcW w:type="dxa" w:w="960"/>
          </w:tcPr>
          <w:p>
            <w:r>
              <w:t>2204408026</w:t>
            </w:r>
          </w:p>
        </w:tc>
        <w:tc>
          <w:tcPr>
            <w:tcW w:type="dxa" w:w="960"/>
          </w:tcPr>
          <w:p>
            <w:r>
              <w:t>李雨萱</w:t>
            </w:r>
          </w:p>
        </w:tc>
        <w:tc>
          <w:tcPr>
            <w:tcW w:type="dxa" w:w="960"/>
          </w:tcPr>
          <w:p>
            <w:r>
              <w:t>翻译</w:t>
            </w:r>
          </w:p>
        </w:tc>
        <w:tc>
          <w:tcPr>
            <w:tcW w:type="dxa" w:w="960"/>
          </w:tcPr>
          <w:p>
            <w:r>
              <w:t>3.81</w:t>
            </w:r>
          </w:p>
        </w:tc>
        <w:tc>
          <w:tcPr>
            <w:tcW w:type="dxa" w:w="960"/>
          </w:tcPr>
          <w:p>
            <w:r>
              <w:t>411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3（无变化）</w:t>
            </w:r>
          </w:p>
        </w:tc>
        <w:tc>
          <w:tcPr>
            <w:tcW w:type="dxa" w:w="960"/>
          </w:tcPr>
          <w:p>
            <w:r>
              <w:t>GPA为3.804</w:t>
            </w:r>
          </w:p>
        </w:tc>
        <w:tc>
          <w:tcPr>
            <w:tcW w:type="dxa" w:w="960"/>
          </w:tcPr>
          <w:p>
            <w:r>
              <w:t>GPA为3.808</w:t>
            </w:r>
          </w:p>
        </w:tc>
      </w:tr>
      <w:tr>
        <w:tc>
          <w:tcPr>
            <w:tcW w:type="dxa" w:w="960"/>
          </w:tcPr>
          <w:p>
            <w:r>
              <w:t>2204408027</w:t>
            </w:r>
          </w:p>
        </w:tc>
        <w:tc>
          <w:tcPr>
            <w:tcW w:type="dxa" w:w="960"/>
          </w:tcPr>
          <w:p>
            <w:r>
              <w:t>张馥薇</w:t>
            </w:r>
          </w:p>
        </w:tc>
        <w:tc>
          <w:tcPr>
            <w:tcW w:type="dxa" w:w="960"/>
          </w:tcPr>
          <w:p>
            <w:r>
              <w:t>翻译</w:t>
            </w:r>
          </w:p>
        </w:tc>
        <w:tc>
          <w:tcPr>
            <w:tcW w:type="dxa" w:w="960"/>
          </w:tcPr>
          <w:p>
            <w:r>
              <w:t>3.81</w:t>
            </w:r>
          </w:p>
        </w:tc>
        <w:tc>
          <w:tcPr>
            <w:tcW w:type="dxa" w:w="960"/>
          </w:tcPr>
          <w:p>
            <w:r>
              <w:t>411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4（无变化）</w:t>
            </w:r>
          </w:p>
        </w:tc>
        <w:tc>
          <w:tcPr>
            <w:tcW w:type="dxa" w:w="960"/>
          </w:tcPr>
          <w:p>
            <w:r>
              <w:t>GPA为3.802</w:t>
            </w:r>
          </w:p>
        </w:tc>
        <w:tc>
          <w:tcPr>
            <w:tcW w:type="dxa" w:w="960"/>
          </w:tcPr>
          <w:p>
            <w:r>
              <w:t>GPA为3.805</w:t>
            </w:r>
          </w:p>
        </w:tc>
      </w:tr>
      <w:tr>
        <w:tc>
          <w:tcPr>
            <w:tcW w:type="dxa" w:w="960"/>
          </w:tcPr>
          <w:p>
            <w:r>
              <w:t>2204402013</w:t>
            </w:r>
          </w:p>
        </w:tc>
        <w:tc>
          <w:tcPr>
            <w:tcW w:type="dxa" w:w="960"/>
          </w:tcPr>
          <w:p>
            <w:r>
              <w:t>顾雅蓝</w:t>
            </w:r>
          </w:p>
        </w:tc>
        <w:tc>
          <w:tcPr>
            <w:tcW w:type="dxa" w:w="960"/>
          </w:tcPr>
          <w:p>
            <w:r>
              <w:t>英语</w:t>
            </w:r>
          </w:p>
        </w:tc>
        <w:tc>
          <w:tcPr>
            <w:tcW w:type="dxa" w:w="960"/>
          </w:tcPr>
          <w:p>
            <w:r>
              <w:t>3.84</w:t>
            </w:r>
          </w:p>
        </w:tc>
        <w:tc>
          <w:tcPr>
            <w:tcW w:type="dxa" w:w="960"/>
          </w:tcPr>
          <w:p>
            <w:r>
              <w:t>409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GPA为3.835</w:t>
            </w:r>
          </w:p>
        </w:tc>
        <w:tc>
          <w:tcPr>
            <w:tcW w:type="dxa" w:w="960"/>
          </w:tcPr>
          <w:p>
            <w:r>
              <w:t>GPA为3.840</w:t>
            </w:r>
          </w:p>
        </w:tc>
      </w:tr>
      <w:tr>
        <w:tc>
          <w:tcPr>
            <w:tcW w:type="dxa" w:w="960"/>
          </w:tcPr>
          <w:p>
            <w:r>
              <w:t>2204402019</w:t>
            </w:r>
          </w:p>
        </w:tc>
        <w:tc>
          <w:tcPr>
            <w:tcW w:type="dxa" w:w="960"/>
          </w:tcPr>
          <w:p>
            <w:r>
              <w:t>周予靖</w:t>
            </w:r>
          </w:p>
        </w:tc>
        <w:tc>
          <w:tcPr>
            <w:tcW w:type="dxa" w:w="960"/>
          </w:tcPr>
          <w:p>
            <w:r>
              <w:t>英语</w:t>
            </w:r>
          </w:p>
        </w:tc>
        <w:tc>
          <w:tcPr>
            <w:tcW w:type="dxa" w:w="960"/>
          </w:tcPr>
          <w:p>
            <w:r>
              <w:t>3.84</w:t>
            </w:r>
          </w:p>
        </w:tc>
        <w:tc>
          <w:tcPr>
            <w:tcW w:type="dxa" w:w="960"/>
          </w:tcPr>
          <w:p>
            <w:r>
              <w:t>409</w:t>
            </w:r>
          </w:p>
        </w:tc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GPA为3.836</w:t>
            </w:r>
          </w:p>
        </w:tc>
        <w:tc>
          <w:tcPr>
            <w:tcW w:type="dxa" w:w="960"/>
          </w:tcPr>
          <w:p>
            <w:r>
              <w:t>GPA为3.838</w:t>
            </w:r>
          </w:p>
        </w:tc>
      </w:tr>
    </w:tbl>
    <w:p>
      <w:r>
        <w:t>（二）英语专业梅悦悦同学的2024年全国大学生英语翻译大赛获得二等奖，在手动录入时误录为三等奖，原公示数据以及更正后的数据如下：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r>
              <w:t>专业</w:t>
            </w:r>
          </w:p>
        </w:tc>
        <w:tc>
          <w:tcPr>
            <w:tcW w:type="dxa" w:w="785"/>
          </w:tcPr>
          <w:p>
            <w:r>
              <w:t>学号</w:t>
            </w:r>
          </w:p>
        </w:tc>
        <w:tc>
          <w:tcPr>
            <w:tcW w:type="dxa" w:w="785"/>
          </w:tcPr>
          <w:p>
            <w:r>
              <w:t>姓名</w:t>
            </w:r>
          </w:p>
        </w:tc>
        <w:tc>
          <w:tcPr>
            <w:tcW w:type="dxa" w:w="785"/>
          </w:tcPr>
          <w:p>
            <w:r>
              <w:t>原学科竞赛名称</w:t>
            </w:r>
          </w:p>
        </w:tc>
        <w:tc>
          <w:tcPr>
            <w:tcW w:type="dxa" w:w="785"/>
          </w:tcPr>
          <w:p>
            <w:r>
              <w:t>原学科竞赛分值</w:t>
            </w:r>
          </w:p>
        </w:tc>
        <w:tc>
          <w:tcPr>
            <w:tcW w:type="dxa" w:w="785"/>
          </w:tcPr>
          <w:p>
            <w:r>
              <w:t>原综合分</w:t>
            </w:r>
          </w:p>
        </w:tc>
        <w:tc>
          <w:tcPr>
            <w:tcW w:type="dxa" w:w="785"/>
          </w:tcPr>
          <w:p>
            <w:r>
              <w:t>原专业综合分排名</w:t>
            </w:r>
          </w:p>
        </w:tc>
        <w:tc>
          <w:tcPr>
            <w:tcW w:type="dxa" w:w="785"/>
          </w:tcPr>
          <w:p>
            <w:r>
              <w:t>更正后的学科竞赛名称</w:t>
            </w:r>
          </w:p>
        </w:tc>
        <w:tc>
          <w:tcPr>
            <w:tcW w:type="dxa" w:w="785"/>
          </w:tcPr>
          <w:p>
            <w:r>
              <w:t>更正后的学科竞赛分值</w:t>
            </w:r>
          </w:p>
        </w:tc>
        <w:tc>
          <w:tcPr>
            <w:tcW w:type="dxa" w:w="785"/>
          </w:tcPr>
          <w:p>
            <w:r>
              <w:t>更正后的综合分</w:t>
            </w:r>
          </w:p>
        </w:tc>
        <w:tc>
          <w:tcPr>
            <w:tcW w:type="dxa" w:w="785"/>
          </w:tcPr>
          <w:p>
            <w:r>
              <w:t>更正后的专业综合分排名</w:t>
            </w:r>
          </w:p>
        </w:tc>
      </w:tr>
      <w:tr>
        <w:tc>
          <w:tcPr>
            <w:tcW w:type="dxa" w:w="785"/>
          </w:tcPr>
          <w:p>
            <w:r>
              <w:t>英语</w:t>
            </w:r>
          </w:p>
        </w:tc>
        <w:tc>
          <w:tcPr>
            <w:tcW w:type="dxa" w:w="785"/>
          </w:tcPr>
          <w:p>
            <w:r>
              <w:t>2204402012</w:t>
            </w:r>
          </w:p>
        </w:tc>
        <w:tc>
          <w:tcPr>
            <w:tcW w:type="dxa" w:w="785"/>
          </w:tcPr>
          <w:p>
            <w:r>
              <w:t>梅悦悦</w:t>
            </w:r>
          </w:p>
        </w:tc>
        <w:tc>
          <w:tcPr>
            <w:tcW w:type="dxa" w:w="785"/>
          </w:tcPr>
          <w:p>
            <w:r>
              <w:t>2024年全国大学生英语翻译大赛三等奖（院定国赛）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402</w:t>
            </w:r>
          </w:p>
        </w:tc>
        <w:tc>
          <w:tcPr>
            <w:tcW w:type="dxa" w:w="785"/>
          </w:tcPr>
          <w:p>
            <w:r>
              <w:t>5</w:t>
            </w:r>
          </w:p>
        </w:tc>
        <w:tc>
          <w:tcPr>
            <w:tcW w:type="dxa" w:w="785"/>
          </w:tcPr>
          <w:p>
            <w:r>
              <w:t>2024年全国大学生英语翻译大赛二等奖（院定国赛）</w:t>
            </w:r>
          </w:p>
        </w:tc>
        <w:tc>
          <w:tcPr>
            <w:tcW w:type="dxa" w:w="785"/>
          </w:tcPr>
          <w:p>
            <w:r>
              <w:t>15</w:t>
            </w:r>
          </w:p>
        </w:tc>
        <w:tc>
          <w:tcPr>
            <w:tcW w:type="dxa" w:w="785"/>
          </w:tcPr>
          <w:p>
            <w:r>
              <w:t>407</w:t>
            </w:r>
          </w:p>
        </w:tc>
        <w:tc>
          <w:tcPr>
            <w:tcW w:type="dxa" w:w="785"/>
          </w:tcPr>
          <w:p>
            <w:r>
              <w:t>5（无变化）</w:t>
            </w:r>
          </w:p>
        </w:tc>
      </w:tr>
    </w:tbl>
    <w:p>
      <w:r>
        <w:t>现将相关文件更正后再次公示。公示期自2025年9月14日起，共5天。</w:t>
      </w:r>
    </w:p>
    <w:p>
      <w:r>
        <w:t>附件：外国语学院推荐2026年优秀应届本科毕业生免试攻读研究生的综合评价分、排名和初选情况表（2025年9月14日更正版).pdf</w:t>
      </w:r>
    </w:p>
    <w:p>
      <w:r>
        <w:t>苏州大学外国语学院</w:t>
      </w:r>
    </w:p>
    <w:p>
      <w:r>
        <w:t>2025年9月14日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