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唐文治书院2025年免试攻读硕士研究生实施细则</w:t>
      </w:r>
    </w:p>
    <w:p>
      <w:r>
        <w:t>根据教育部、江苏省教育厅及学校有关推免工作文件精神，按照《关于组织开展推荐2025年优秀应届本科毕业生免试攻读研究生工作的通知》（教字﹝ 2024 ﹞ 190号）的通知要求，特制定本实施细则。</w:t>
      </w:r>
    </w:p>
    <w:p>
      <w:r>
        <w:t>一、学院推免工作小组</w:t>
      </w:r>
    </w:p>
    <w:p>
      <w:r>
        <w:t>为加强推免工作的组织领导，落实集体议事和集体决策制度，本着公平公正公开的原则，维护推荐与招生的公平竞争和科学选拔，选拔出真正优秀的本科生免试攻读研究生，成立文治书院推免工作小组。</w:t>
      </w:r>
    </w:p>
    <w:p>
      <w:r>
        <w:t>组长：曹炜</w:t>
      </w:r>
    </w:p>
    <w:p>
      <w:r>
        <w:t>副组长：季进</w:t>
      </w:r>
    </w:p>
    <w:p>
      <w:r>
        <w:t>成员：高峰、陈忠、阴浩、刘祥安、朱小田、车玉玲、薛羽婷、李明铭、王磊</w:t>
      </w:r>
    </w:p>
    <w:p>
      <w:r>
        <w:t>二、推免工作组织过程</w:t>
      </w:r>
    </w:p>
    <w:p>
      <w:r>
        <w:t>1、9月3日，将学校推免工作方案通知到2025届预毕业本科生，并开展广泛动员、推免政策宣讲等工作，全面传达学校保研工作会议的精神，介绍今年的保研政策，并接受学生的咨询。</w:t>
      </w:r>
    </w:p>
    <w:p>
      <w:r>
        <w:t>2、9月6日至9月10日，符合学校推免工作通知申请条件的学生自行登录苏州大学本科生推免申请系统，填写申请表，并提交相应证明材料。</w:t>
      </w:r>
    </w:p>
    <w:p>
      <w:r>
        <w:t>3、9月11日前，书院推免工作小组依据相关文件精神，进行申请资格审核并登录推免申请系统标注审核结论，初审合格者方可参加推免综合测评工作。</w:t>
      </w:r>
    </w:p>
    <w:p>
      <w:r>
        <w:t>4、9月12日至17日，由专家组对获得申请资格的初选名单进行全面审核鉴定，并提出初步的选拔名单，报书院推免工作小组审核。</w:t>
      </w:r>
    </w:p>
    <w:p>
      <w:r>
        <w:t>5、9月18日前，在推免申请系统录入《唐文治书院推荐优秀应届本科毕业生2025年免试攻读硕士研究生名单》信息，同时报送至教务处，并在书院网站公示七天。</w:t>
      </w:r>
    </w:p>
    <w:p>
      <w:r>
        <w:t>6、9月24日起，指导获得推免资格的学生到教育部“推免服务系统”中进行志愿申报，并完成相应的操作。</w:t>
      </w:r>
    </w:p>
    <w:p>
      <w:r>
        <w:t>三、综合考核及遴选办法</w:t>
      </w:r>
    </w:p>
    <w:p>
      <w:r>
        <w:t>1、成立书院推免研究生综合考核专家小组。</w:t>
      </w:r>
    </w:p>
    <w:p>
      <w:r>
        <w:t>2、严格报备制度：申请学生若有亲属（直系亲属和非直系亲属）或利益相关人员（如收费辅导教学等）参与学校、学院（部）推免相关工作的，应于9月10日前，主动向书院办公室递交报备书，说明相关情况。工作人员回避申请或报备、学生报备书等材料，由书院办公室存档备查。</w:t>
      </w:r>
    </w:p>
    <w:p>
      <w:r>
        <w:t>2、按照相关规定，将把学生思想品德考核作为重要内容，并突出考察学生的一贯学业表现，将符合全面发展价值导向的因素纳入遴选体系，包括：学生参军入伍服兵役、参加志愿活动、到国际组织实习、科研成果、竞赛获奖，五项综合评价总分100分。</w:t>
      </w:r>
    </w:p>
    <w:p>
      <w:r>
        <w:t>3、以综合评价成绩的学院排名作为推免生遴选标准。综合评价成绩（满分500分）=学业成绩（GPA*100）+发展素质成绩（满分100分），其中，发展素质成绩按以下五项打分：参军入伍服兵役（最高20分）、参加志愿服务（最高10分）、到国际组织实习（最高10分）、科研成果（最高30分）、竞赛获奖（最高30分）等。根据学校分配的名额数，对所有申请同学的综合评价成绩排序（如综合成绩出现并列情况，则将GPA成绩精确到小数点后两位计算学业成绩），并保留2位替补同学，报送初步选拔名单，同时在书院官网公示七天。</w:t>
      </w:r>
    </w:p>
    <w:p>
      <w:r>
        <w:t>4、学校分配给我院2025年推免指标名额为14名。我院为保持政策的延续性，推免名额不作专业划分，根据申请人的综合评价成绩从高到低进行遴选排序，确定拟推荐初选学生14名以及2名替补名单。</w:t>
      </w:r>
    </w:p>
    <w:p>
      <w:r>
        <w:t>5、申诉渠道：如有同学对遴选结果存在异议，可在公示期内向推免工作领导小组提出申诉（电话：0512-65880757；电子邮箱：limingming@suda.edu.cn）。若对学院回复仍存疑的，可实名向苏州大学教务处提出申诉（电话：0512-67163652；电子邮箱：xlhu@suda.edu.cn），并提供必要的证明材料，超出期限的异议不予受理。</w:t>
      </w:r>
    </w:p>
    <w:p>
      <w:r>
        <w:t>唐文治书院</w:t>
      </w:r>
    </w:p>
    <w:p>
      <w:r>
        <w:t>2024年9月4日</w:t>
      </w:r>
    </w:p>
    <w:p>
      <w:r>
        <w:t>附：唐文治书院推免遴选评分细则</w:t>
      </w:r>
    </w:p>
    <w:p>
      <w:r>
        <w:t>一、参军入伍服兵役（总分最高20分）</w:t>
      </w:r>
    </w:p>
    <w:p>
      <w:r>
        <w:t>参军入伍，顺利完成服役任务的同学获得20分。</w:t>
      </w:r>
    </w:p>
    <w:p>
      <w:r>
        <w:t>二、参加志愿服务（总分最高10分）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志愿服务情况</w:t>
            </w:r>
          </w:p>
        </w:tc>
        <w:tc>
          <w:tcPr>
            <w:tcW w:type="dxa" w:w="1728"/>
          </w:tcPr>
          <w:p>
            <w:r>
              <w:t>分值</w:t>
            </w:r>
          </w:p>
        </w:tc>
        <w:tc>
          <w:tcPr>
            <w:tcW w:type="dxa" w:w="1728"/>
          </w:tcPr>
          <w:p>
            <w:r>
              <w:t>备注</w:t>
            </w:r>
          </w:p>
        </w:tc>
        <w:tc>
          <w:tcPr>
            <w:tcW w:type="dxa" w:w="1728"/>
          </w:tcPr>
          <w:p/>
        </w:tc>
      </w:tr>
      <w:tr>
        <w:tc>
          <w:tcPr>
            <w:tcW w:type="dxa" w:w="1728"/>
          </w:tcPr>
          <w:p>
            <w:r>
              <w:t>学生工作</w:t>
            </w:r>
          </w:p>
        </w:tc>
        <w:tc>
          <w:tcPr>
            <w:tcW w:type="dxa" w:w="1728"/>
          </w:tcPr>
          <w:p>
            <w:r>
              <w:t>学生组织</w:t>
            </w:r>
          </w:p>
        </w:tc>
        <w:tc>
          <w:tcPr>
            <w:tcW w:type="dxa" w:w="1728"/>
          </w:tcPr>
          <w:p>
            <w:r>
              <w:t>组织负责人</w:t>
            </w:r>
          </w:p>
        </w:tc>
        <w:tc>
          <w:tcPr>
            <w:tcW w:type="dxa" w:w="1728"/>
          </w:tcPr>
          <w:p>
            <w:r>
              <w:t>6</w:t>
            </w:r>
          </w:p>
        </w:tc>
        <w:tc>
          <w:tcPr>
            <w:tcW w:type="dxa" w:w="1728"/>
          </w:tcPr>
          <w:p>
            <w:r>
              <w:t>1.学生组织负责人，副职加分减半。校院两级学生组织同等看待。学生组织主要包括事务中心，学生社团主要包括文合爱心学社；2.突发事件中，工作突出的学生骨干可酌情加分；3.获得国家级、省级“三好生”、“优秀学生干部”或者校级“五四青年奖”、“王晓军精神文明奖”的学生直接以最高分6分计算；4.同时兼任多项学生工作，不可累计，取最高分值计算。</w:t>
            </w:r>
          </w:p>
        </w:tc>
      </w:tr>
      <w:tr>
        <w:tc>
          <w:tcPr>
            <w:tcW w:type="dxa" w:w="1728"/>
          </w:tcPr>
          <w:p>
            <w:r>
              <w:t>部门负责人</w:t>
            </w:r>
          </w:p>
        </w:tc>
        <w:tc>
          <w:tcPr>
            <w:tcW w:type="dxa" w:w="1728"/>
          </w:tcPr>
          <w:p>
            <w:r>
              <w:t>3</w:t>
            </w:r>
          </w:p>
        </w:tc>
        <w:tc>
          <w:tcPr>
            <w:tcW w:type="dxa" w:w="1728"/>
          </w:tcPr>
          <w:p/>
        </w:tc>
        <w:tc>
          <w:tcPr>
            <w:tcW w:type="dxa" w:w="1728"/>
          </w:tcPr>
          <w:p/>
        </w:tc>
        <w:tc>
          <w:tcPr>
            <w:tcW w:type="dxa" w:w="1728"/>
          </w:tcPr>
          <w:p/>
        </w:tc>
      </w:tr>
      <w:tr>
        <w:tc>
          <w:tcPr>
            <w:tcW w:type="dxa" w:w="1728"/>
          </w:tcPr>
          <w:p>
            <w:r>
              <w:t>学生社团</w:t>
            </w:r>
          </w:p>
        </w:tc>
        <w:tc>
          <w:tcPr>
            <w:tcW w:type="dxa" w:w="1728"/>
          </w:tcPr>
          <w:p>
            <w:r>
              <w:t>社团负责人</w:t>
            </w:r>
          </w:p>
        </w:tc>
        <w:tc>
          <w:tcPr>
            <w:tcW w:type="dxa" w:w="1728"/>
          </w:tcPr>
          <w:p>
            <w:r>
              <w:t>3</w:t>
            </w:r>
          </w:p>
        </w:tc>
        <w:tc>
          <w:tcPr>
            <w:tcW w:type="dxa" w:w="1728"/>
          </w:tcPr>
          <w:p/>
        </w:tc>
        <w:tc>
          <w:tcPr>
            <w:tcW w:type="dxa" w:w="1728"/>
          </w:tcPr>
          <w:p/>
        </w:tc>
      </w:tr>
      <w:tr>
        <w:tc>
          <w:tcPr>
            <w:tcW w:type="dxa" w:w="1728"/>
          </w:tcPr>
          <w:p>
            <w:r>
              <w:t>部门负责人</w:t>
            </w:r>
          </w:p>
        </w:tc>
        <w:tc>
          <w:tcPr>
            <w:tcW w:type="dxa" w:w="1728"/>
          </w:tcPr>
          <w:p>
            <w:r>
              <w:t>1</w:t>
            </w:r>
          </w:p>
        </w:tc>
        <w:tc>
          <w:tcPr>
            <w:tcW w:type="dxa" w:w="1728"/>
          </w:tcPr>
          <w:p/>
        </w:tc>
        <w:tc>
          <w:tcPr>
            <w:tcW w:type="dxa" w:w="1728"/>
          </w:tcPr>
          <w:p/>
        </w:tc>
        <w:tc>
          <w:tcPr>
            <w:tcW w:type="dxa" w:w="1728"/>
          </w:tcPr>
          <w:p/>
        </w:tc>
      </w:tr>
      <w:tr>
        <w:tc>
          <w:tcPr>
            <w:tcW w:type="dxa" w:w="1728"/>
          </w:tcPr>
          <w:p>
            <w:r>
              <w:t>班级</w:t>
            </w:r>
          </w:p>
        </w:tc>
        <w:tc>
          <w:tcPr>
            <w:tcW w:type="dxa" w:w="1728"/>
          </w:tcPr>
          <w:p>
            <w:r>
              <w:t>班长/团支书</w:t>
            </w:r>
          </w:p>
        </w:tc>
        <w:tc>
          <w:tcPr>
            <w:tcW w:type="dxa" w:w="1728"/>
          </w:tcPr>
          <w:p>
            <w:r>
              <w:t>4</w:t>
            </w:r>
          </w:p>
        </w:tc>
        <w:tc>
          <w:tcPr>
            <w:tcW w:type="dxa" w:w="1728"/>
          </w:tcPr>
          <w:p/>
        </w:tc>
        <w:tc>
          <w:tcPr>
            <w:tcW w:type="dxa" w:w="1728"/>
          </w:tcPr>
          <w:p/>
        </w:tc>
      </w:tr>
      <w:tr>
        <w:tc>
          <w:tcPr>
            <w:tcW w:type="dxa" w:w="1728"/>
          </w:tcPr>
          <w:p>
            <w:r>
              <w:t>学习委员/生活委员</w:t>
            </w:r>
          </w:p>
        </w:tc>
        <w:tc>
          <w:tcPr>
            <w:tcW w:type="dxa" w:w="1728"/>
          </w:tcPr>
          <w:p>
            <w:r>
              <w:t>3</w:t>
            </w:r>
          </w:p>
        </w:tc>
        <w:tc>
          <w:tcPr>
            <w:tcW w:type="dxa" w:w="1728"/>
          </w:tcPr>
          <w:p/>
        </w:tc>
        <w:tc>
          <w:tcPr>
            <w:tcW w:type="dxa" w:w="1728"/>
          </w:tcPr>
          <w:p/>
        </w:tc>
        <w:tc>
          <w:tcPr>
            <w:tcW w:type="dxa" w:w="1728"/>
          </w:tcPr>
          <w:p/>
        </w:tc>
      </w:tr>
      <w:tr>
        <w:tc>
          <w:tcPr>
            <w:tcW w:type="dxa" w:w="1728"/>
          </w:tcPr>
          <w:p>
            <w:r>
              <w:t>其他班委</w:t>
            </w:r>
          </w:p>
        </w:tc>
        <w:tc>
          <w:tcPr>
            <w:tcW w:type="dxa" w:w="1728"/>
          </w:tcPr>
          <w:p>
            <w:r>
              <w:t>1</w:t>
            </w:r>
          </w:p>
        </w:tc>
        <w:tc>
          <w:tcPr>
            <w:tcW w:type="dxa" w:w="1728"/>
          </w:tcPr>
          <w:p/>
        </w:tc>
        <w:tc>
          <w:tcPr>
            <w:tcW w:type="dxa" w:w="1728"/>
          </w:tcPr>
          <w:p/>
        </w:tc>
        <w:tc>
          <w:tcPr>
            <w:tcW w:type="dxa" w:w="1728"/>
          </w:tcPr>
          <w:p/>
        </w:tc>
      </w:tr>
      <w:tr>
        <w:tc>
          <w:tcPr>
            <w:tcW w:type="dxa" w:w="1728"/>
          </w:tcPr>
          <w:p>
            <w:r>
              <w:t>公益活动</w:t>
            </w:r>
          </w:p>
        </w:tc>
        <w:tc>
          <w:tcPr>
            <w:tcW w:type="dxa" w:w="1728"/>
          </w:tcPr>
          <w:p>
            <w:r>
              <w:t>服务时间</w:t>
            </w:r>
          </w:p>
        </w:tc>
        <w:tc>
          <w:tcPr>
            <w:tcW w:type="dxa" w:w="1728"/>
          </w:tcPr>
          <w:p>
            <w:r>
              <w:t>400小时以上</w:t>
            </w:r>
          </w:p>
        </w:tc>
        <w:tc>
          <w:tcPr>
            <w:tcW w:type="dxa" w:w="1728"/>
          </w:tcPr>
          <w:p>
            <w:r>
              <w:t>4</w:t>
            </w:r>
          </w:p>
        </w:tc>
        <w:tc>
          <w:tcPr>
            <w:tcW w:type="dxa" w:w="1728"/>
          </w:tcPr>
          <w:p>
            <w:r>
              <w:t>时长为三年累计。各类志愿服务时间须有学院认定方可计算在内，不经认定的时间不纳入计算。每学年院内志愿服务时长不设上限，院外校内上限为50小时，校外上限为50小时。</w:t>
            </w:r>
          </w:p>
        </w:tc>
      </w:tr>
      <w:tr>
        <w:tc>
          <w:tcPr>
            <w:tcW w:type="dxa" w:w="1728"/>
          </w:tcPr>
          <w:p>
            <w:r>
              <w:t>301-400小时</w:t>
            </w:r>
          </w:p>
        </w:tc>
        <w:tc>
          <w:tcPr>
            <w:tcW w:type="dxa" w:w="1728"/>
          </w:tcPr>
          <w:p>
            <w:r>
              <w:t>3</w:t>
            </w:r>
          </w:p>
        </w:tc>
        <w:tc>
          <w:tcPr>
            <w:tcW w:type="dxa" w:w="1728"/>
          </w:tcPr>
          <w:p/>
        </w:tc>
        <w:tc>
          <w:tcPr>
            <w:tcW w:type="dxa" w:w="1728"/>
          </w:tcPr>
          <w:p/>
        </w:tc>
        <w:tc>
          <w:tcPr>
            <w:tcW w:type="dxa" w:w="1728"/>
          </w:tcPr>
          <w:p/>
        </w:tc>
      </w:tr>
      <w:tr>
        <w:tc>
          <w:tcPr>
            <w:tcW w:type="dxa" w:w="1728"/>
          </w:tcPr>
          <w:p>
            <w:r>
              <w:t>201-300小时</w:t>
            </w:r>
          </w:p>
        </w:tc>
        <w:tc>
          <w:tcPr>
            <w:tcW w:type="dxa" w:w="1728"/>
          </w:tcPr>
          <w:p>
            <w:r>
              <w:t>2</w:t>
            </w:r>
          </w:p>
        </w:tc>
        <w:tc>
          <w:tcPr>
            <w:tcW w:type="dxa" w:w="1728"/>
          </w:tcPr>
          <w:p/>
        </w:tc>
        <w:tc>
          <w:tcPr>
            <w:tcW w:type="dxa" w:w="1728"/>
          </w:tcPr>
          <w:p/>
        </w:tc>
        <w:tc>
          <w:tcPr>
            <w:tcW w:type="dxa" w:w="1728"/>
          </w:tcPr>
          <w:p/>
        </w:tc>
      </w:tr>
      <w:tr>
        <w:tc>
          <w:tcPr>
            <w:tcW w:type="dxa" w:w="1728"/>
          </w:tcPr>
          <w:p>
            <w:r>
              <w:t>108-200小时</w:t>
            </w:r>
          </w:p>
        </w:tc>
        <w:tc>
          <w:tcPr>
            <w:tcW w:type="dxa" w:w="1728"/>
          </w:tcPr>
          <w:p>
            <w:r>
              <w:t>1</w:t>
            </w:r>
          </w:p>
        </w:tc>
        <w:tc>
          <w:tcPr>
            <w:tcW w:type="dxa" w:w="1728"/>
          </w:tcPr>
          <w:p/>
        </w:tc>
        <w:tc>
          <w:tcPr>
            <w:tcW w:type="dxa" w:w="1728"/>
          </w:tcPr>
          <w:p/>
        </w:tc>
        <w:tc>
          <w:tcPr>
            <w:tcW w:type="dxa" w:w="1728"/>
          </w:tcPr>
          <w:p/>
        </w:tc>
      </w:tr>
    </w:tbl>
    <w:p>
      <w:r>
        <w:t>三、国际组织实习（总分最高10分）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类别</w:t>
            </w:r>
          </w:p>
        </w:tc>
        <w:tc>
          <w:tcPr>
            <w:tcW w:type="dxa" w:w="2160"/>
          </w:tcPr>
          <w:p>
            <w:r>
              <w:t>时间</w:t>
            </w:r>
          </w:p>
        </w:tc>
        <w:tc>
          <w:tcPr>
            <w:tcW w:type="dxa" w:w="2160"/>
          </w:tcPr>
          <w:p>
            <w:r>
              <w:t>加分</w:t>
            </w:r>
          </w:p>
        </w:tc>
        <w:tc>
          <w:tcPr>
            <w:tcW w:type="dxa" w:w="2160"/>
          </w:tcPr>
          <w:p>
            <w:r>
              <w:t>备注</w:t>
            </w:r>
          </w:p>
        </w:tc>
      </w:tr>
      <w:tr>
        <w:tc>
          <w:tcPr>
            <w:tcW w:type="dxa" w:w="2160"/>
          </w:tcPr>
          <w:p>
            <w:r>
              <w:t>国际组织实习项目</w:t>
            </w:r>
          </w:p>
        </w:tc>
        <w:tc>
          <w:tcPr>
            <w:tcW w:type="dxa" w:w="2160"/>
          </w:tcPr>
          <w:p>
            <w:r>
              <w:t>3个月以上</w:t>
            </w:r>
          </w:p>
        </w:tc>
        <w:tc>
          <w:tcPr>
            <w:tcW w:type="dxa" w:w="2160"/>
          </w:tcPr>
          <w:p>
            <w:r>
              <w:t>10</w:t>
            </w:r>
          </w:p>
        </w:tc>
        <w:tc>
          <w:tcPr>
            <w:tcW w:type="dxa" w:w="2160"/>
          </w:tcPr>
          <w:p>
            <w:r>
              <w:t>1.到国际组织实习必须是线下实习方式，无支撑材料者一律不予认可；2.具体查询网站：https://gj.ncss.cn/gjzzjs.html “国际组织介绍板块”、www.mohrss.gov.cn “国际组织人才信息服务网”版块。</w:t>
            </w:r>
          </w:p>
        </w:tc>
      </w:tr>
      <w:tr>
        <w:tc>
          <w:tcPr>
            <w:tcW w:type="dxa" w:w="2160"/>
          </w:tcPr>
          <w:p>
            <w:r>
              <w:t>1-3个月</w:t>
            </w:r>
          </w:p>
        </w:tc>
        <w:tc>
          <w:tcPr>
            <w:tcW w:type="dxa" w:w="2160"/>
          </w:tcPr>
          <w:p>
            <w:r>
              <w:t>7</w:t>
            </w:r>
          </w:p>
        </w:tc>
        <w:tc>
          <w:tcPr>
            <w:tcW w:type="dxa" w:w="2160"/>
          </w:tcPr>
          <w:p/>
        </w:tc>
        <w:tc>
          <w:tcPr>
            <w:tcW w:type="dxa" w:w="2160"/>
          </w:tcPr>
          <w:p/>
        </w:tc>
      </w:tr>
      <w:tr>
        <w:tc>
          <w:tcPr>
            <w:tcW w:type="dxa" w:w="2160"/>
          </w:tcPr>
          <w:p>
            <w:r>
              <w:t>14天-1个月</w:t>
            </w:r>
          </w:p>
        </w:tc>
        <w:tc>
          <w:tcPr>
            <w:tcW w:type="dxa" w:w="2160"/>
          </w:tcPr>
          <w:p>
            <w:r>
              <w:t>3</w:t>
            </w:r>
          </w:p>
        </w:tc>
        <w:tc>
          <w:tcPr>
            <w:tcW w:type="dxa" w:w="2160"/>
          </w:tcPr>
          <w:p/>
        </w:tc>
        <w:tc>
          <w:tcPr>
            <w:tcW w:type="dxa" w:w="2160"/>
          </w:tcPr>
          <w:p/>
        </w:tc>
      </w:tr>
    </w:tbl>
    <w:p>
      <w:r>
        <w:t>四、科研项目和学术成果（总分最高30分）</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类别</w:t>
            </w:r>
          </w:p>
        </w:tc>
        <w:tc>
          <w:tcPr>
            <w:tcW w:type="dxa" w:w="1440"/>
          </w:tcPr>
          <w:p>
            <w:r>
              <w:t>级别</w:t>
            </w:r>
          </w:p>
        </w:tc>
        <w:tc>
          <w:tcPr>
            <w:tcW w:type="dxa" w:w="1440"/>
          </w:tcPr>
          <w:p>
            <w:r>
              <w:t>名次</w:t>
            </w:r>
          </w:p>
        </w:tc>
        <w:tc>
          <w:tcPr>
            <w:tcW w:type="dxa" w:w="1440"/>
          </w:tcPr>
          <w:p>
            <w:r>
              <w:t>主持人第一作者</w:t>
            </w:r>
          </w:p>
        </w:tc>
        <w:tc>
          <w:tcPr>
            <w:tcW w:type="dxa" w:w="1440"/>
          </w:tcPr>
          <w:p>
            <w:r>
              <w:t>成员第二作者</w:t>
            </w:r>
          </w:p>
        </w:tc>
        <w:tc>
          <w:tcPr>
            <w:tcW w:type="dxa" w:w="1440"/>
          </w:tcPr>
          <w:p>
            <w:r>
              <w:t>备注</w:t>
            </w:r>
          </w:p>
        </w:tc>
      </w:tr>
      <w:tr>
        <w:tc>
          <w:tcPr>
            <w:tcW w:type="dxa" w:w="1440"/>
          </w:tcPr>
          <w:p>
            <w:r>
              <w:t>科研项目</w:t>
            </w:r>
          </w:p>
        </w:tc>
        <w:tc>
          <w:tcPr>
            <w:tcW w:type="dxa" w:w="1440"/>
          </w:tcPr>
          <w:p>
            <w:r>
              <w:t>莙政基金项目</w:t>
            </w:r>
          </w:p>
        </w:tc>
        <w:tc>
          <w:tcPr>
            <w:tcW w:type="dxa" w:w="1440"/>
          </w:tcPr>
          <w:p>
            <w:r>
              <w:t>/</w:t>
            </w:r>
          </w:p>
        </w:tc>
        <w:tc>
          <w:tcPr>
            <w:tcW w:type="dxa" w:w="1440"/>
          </w:tcPr>
          <w:p>
            <w:r>
              <w:t>14</w:t>
            </w:r>
          </w:p>
        </w:tc>
        <w:tc>
          <w:tcPr>
            <w:tcW w:type="dxa" w:w="1440"/>
          </w:tcPr>
          <w:p>
            <w:r/>
          </w:p>
        </w:tc>
        <w:tc>
          <w:tcPr>
            <w:tcW w:type="dxa" w:w="1440"/>
          </w:tcPr>
          <w:p>
            <w:r>
              <w:t>1.同一作品不可兼得不同类别加分，取最高分计算；科研项目有多项加分，只取一项；2.公开发表的学术成果，除核心期刊、SCI、EI、SSCI以外，一律只认可第一作者，如果是二作，则不予加分；且以最优秀一篇认定加分，不重复加分；3.公开发表的学术成果需经专家组认定符合学术要求，方可加分；如有其他不在列但与学科相关的科研成果也可提交，经由专家组认定后，酌情加分；4.各类获奖或荣誉均需提供证书复印件或发文，各类科研项目需提供证书或发文，相关公开发表学术成果需提供杂志或期刊原件及完整复印件，无支撑材料者一律不予认可；5.《文治学刊》仅学术论文可认定加分，其他文学作品不予加分。</w:t>
            </w:r>
          </w:p>
        </w:tc>
      </w:tr>
      <w:tr>
        <w:tc>
          <w:tcPr>
            <w:tcW w:type="dxa" w:w="1440"/>
          </w:tcPr>
          <w:p>
            <w:r>
              <w:t>大学生创新创业训练计划</w:t>
            </w:r>
          </w:p>
        </w:tc>
        <w:tc>
          <w:tcPr>
            <w:tcW w:type="dxa" w:w="1440"/>
          </w:tcPr>
          <w:p>
            <w:r>
              <w:t>国家级</w:t>
            </w:r>
          </w:p>
        </w:tc>
        <w:tc>
          <w:tcPr>
            <w:tcW w:type="dxa" w:w="1440"/>
          </w:tcPr>
          <w:p>
            <w:r>
              <w:t>/</w:t>
            </w:r>
          </w:p>
        </w:tc>
        <w:tc>
          <w:tcPr>
            <w:tcW w:type="dxa" w:w="1440"/>
          </w:tcPr>
          <w:p>
            <w:r>
              <w:t>12</w:t>
            </w:r>
          </w:p>
        </w:tc>
        <w:tc>
          <w:tcPr>
            <w:tcW w:type="dxa" w:w="1440"/>
          </w:tcPr>
          <w:p>
            <w:r>
              <w:t>6</w:t>
            </w:r>
          </w:p>
        </w:tc>
        <w:tc>
          <w:tcPr>
            <w:tcW w:type="dxa" w:w="1440"/>
          </w:tcPr>
          <w:p/>
        </w:tc>
      </w:tr>
      <w:tr>
        <w:tc>
          <w:tcPr>
            <w:tcW w:type="dxa" w:w="1440"/>
          </w:tcPr>
          <w:p>
            <w:r>
              <w:t>省级</w:t>
            </w:r>
          </w:p>
        </w:tc>
        <w:tc>
          <w:tcPr>
            <w:tcW w:type="dxa" w:w="1440"/>
          </w:tcPr>
          <w:p>
            <w:r>
              <w:t>/</w:t>
            </w:r>
          </w:p>
        </w:tc>
        <w:tc>
          <w:tcPr>
            <w:tcW w:type="dxa" w:w="1440"/>
          </w:tcPr>
          <w:p>
            <w:r>
              <w:t>8</w:t>
            </w:r>
          </w:p>
        </w:tc>
        <w:tc>
          <w:tcPr>
            <w:tcW w:type="dxa" w:w="1440"/>
          </w:tcPr>
          <w:p>
            <w:r>
              <w:t>4</w:t>
            </w:r>
          </w:p>
        </w:tc>
        <w:tc>
          <w:tcPr>
            <w:tcW w:type="dxa" w:w="1440"/>
          </w:tcPr>
          <w:p/>
        </w:tc>
        <w:tc>
          <w:tcPr>
            <w:tcW w:type="dxa" w:w="1440"/>
          </w:tcPr>
          <w:p/>
        </w:tc>
      </w:tr>
      <w:tr>
        <w:tc>
          <w:tcPr>
            <w:tcW w:type="dxa" w:w="1440"/>
          </w:tcPr>
          <w:p>
            <w:r>
              <w:t>校级</w:t>
            </w:r>
          </w:p>
        </w:tc>
        <w:tc>
          <w:tcPr>
            <w:tcW w:type="dxa" w:w="1440"/>
          </w:tcPr>
          <w:p>
            <w:r>
              <w:t>/</w:t>
            </w:r>
          </w:p>
        </w:tc>
        <w:tc>
          <w:tcPr>
            <w:tcW w:type="dxa" w:w="1440"/>
          </w:tcPr>
          <w:p>
            <w:r>
              <w:t>6</w:t>
            </w:r>
          </w:p>
        </w:tc>
        <w:tc>
          <w:tcPr>
            <w:tcW w:type="dxa" w:w="1440"/>
          </w:tcPr>
          <w:p>
            <w:r>
              <w:t>3</w:t>
            </w:r>
          </w:p>
        </w:tc>
        <w:tc>
          <w:tcPr>
            <w:tcW w:type="dxa" w:w="1440"/>
          </w:tcPr>
          <w:p/>
        </w:tc>
        <w:tc>
          <w:tcPr>
            <w:tcW w:type="dxa" w:w="1440"/>
          </w:tcPr>
          <w:p/>
        </w:tc>
      </w:tr>
      <w:tr>
        <w:tc>
          <w:tcPr>
            <w:tcW w:type="dxa" w:w="1440"/>
          </w:tcPr>
          <w:p>
            <w:r>
              <w:t>院级</w:t>
            </w:r>
          </w:p>
        </w:tc>
        <w:tc>
          <w:tcPr>
            <w:tcW w:type="dxa" w:w="1440"/>
          </w:tcPr>
          <w:p>
            <w:r>
              <w:t>/</w:t>
            </w:r>
          </w:p>
        </w:tc>
        <w:tc>
          <w:tcPr>
            <w:tcW w:type="dxa" w:w="1440"/>
          </w:tcPr>
          <w:p>
            <w:r>
              <w:t>3</w:t>
            </w:r>
          </w:p>
        </w:tc>
        <w:tc>
          <w:tcPr>
            <w:tcW w:type="dxa" w:w="1440"/>
          </w:tcPr>
          <w:p>
            <w:r>
              <w:t>1</w:t>
            </w:r>
          </w:p>
        </w:tc>
        <w:tc>
          <w:tcPr>
            <w:tcW w:type="dxa" w:w="1440"/>
          </w:tcPr>
          <w:p/>
        </w:tc>
        <w:tc>
          <w:tcPr>
            <w:tcW w:type="dxa" w:w="1440"/>
          </w:tcPr>
          <w:p/>
        </w:tc>
      </w:tr>
      <w:tr>
        <w:tc>
          <w:tcPr>
            <w:tcW w:type="dxa" w:w="1440"/>
          </w:tcPr>
          <w:p>
            <w:r>
              <w:t>大学生课外学术科研基金</w:t>
            </w:r>
          </w:p>
        </w:tc>
        <w:tc>
          <w:tcPr>
            <w:tcW w:type="dxa" w:w="1440"/>
          </w:tcPr>
          <w:p>
            <w:r>
              <w:t>校级</w:t>
            </w:r>
          </w:p>
        </w:tc>
        <w:tc>
          <w:tcPr>
            <w:tcW w:type="dxa" w:w="1440"/>
          </w:tcPr>
          <w:p>
            <w:r>
              <w:t>重大</w:t>
            </w:r>
          </w:p>
        </w:tc>
        <w:tc>
          <w:tcPr>
            <w:tcW w:type="dxa" w:w="1440"/>
          </w:tcPr>
          <w:p>
            <w:r>
              <w:t>5</w:t>
            </w:r>
          </w:p>
        </w:tc>
        <w:tc>
          <w:tcPr>
            <w:tcW w:type="dxa" w:w="1440"/>
          </w:tcPr>
          <w:p>
            <w:r>
              <w:t>0</w:t>
            </w:r>
          </w:p>
        </w:tc>
        <w:tc>
          <w:tcPr>
            <w:tcW w:type="dxa" w:w="1440"/>
          </w:tcPr>
          <w:p/>
        </w:tc>
      </w:tr>
      <w:tr>
        <w:tc>
          <w:tcPr>
            <w:tcW w:type="dxa" w:w="1440"/>
          </w:tcPr>
          <w:p>
            <w:r>
              <w:t>重点</w:t>
            </w:r>
          </w:p>
        </w:tc>
        <w:tc>
          <w:tcPr>
            <w:tcW w:type="dxa" w:w="1440"/>
          </w:tcPr>
          <w:p>
            <w:r>
              <w:t>3</w:t>
            </w:r>
          </w:p>
        </w:tc>
        <w:tc>
          <w:tcPr>
            <w:tcW w:type="dxa" w:w="1440"/>
          </w:tcPr>
          <w:p>
            <w:r>
              <w:t>0</w:t>
            </w:r>
          </w:p>
        </w:tc>
        <w:tc>
          <w:tcPr>
            <w:tcW w:type="dxa" w:w="1440"/>
          </w:tcPr>
          <w:p/>
        </w:tc>
        <w:tc>
          <w:tcPr>
            <w:tcW w:type="dxa" w:w="1440"/>
          </w:tcPr>
          <w:p/>
        </w:tc>
        <w:tc>
          <w:tcPr>
            <w:tcW w:type="dxa" w:w="1440"/>
          </w:tcPr>
          <w:p/>
        </w:tc>
      </w:tr>
      <w:tr>
        <w:tc>
          <w:tcPr>
            <w:tcW w:type="dxa" w:w="1440"/>
          </w:tcPr>
          <w:p>
            <w:r>
              <w:t>一般</w:t>
            </w:r>
          </w:p>
        </w:tc>
        <w:tc>
          <w:tcPr>
            <w:tcW w:type="dxa" w:w="1440"/>
          </w:tcPr>
          <w:p>
            <w:r>
              <w:t>2</w:t>
            </w:r>
          </w:p>
        </w:tc>
        <w:tc>
          <w:tcPr>
            <w:tcW w:type="dxa" w:w="1440"/>
          </w:tcPr>
          <w:p>
            <w:r>
              <w:t>0</w:t>
            </w:r>
          </w:p>
        </w:tc>
        <w:tc>
          <w:tcPr>
            <w:tcW w:type="dxa" w:w="1440"/>
          </w:tcPr>
          <w:p/>
        </w:tc>
        <w:tc>
          <w:tcPr>
            <w:tcW w:type="dxa" w:w="1440"/>
          </w:tcPr>
          <w:p/>
        </w:tc>
        <w:tc>
          <w:tcPr>
            <w:tcW w:type="dxa" w:w="1440"/>
          </w:tcPr>
          <w:p/>
        </w:tc>
      </w:tr>
      <w:tr>
        <w:tc>
          <w:tcPr>
            <w:tcW w:type="dxa" w:w="1440"/>
          </w:tcPr>
          <w:p>
            <w:r>
              <w:t>公开发表学术成果</w:t>
            </w:r>
          </w:p>
        </w:tc>
        <w:tc>
          <w:tcPr>
            <w:tcW w:type="dxa" w:w="1440"/>
          </w:tcPr>
          <w:p>
            <w:r>
              <w:t>核心期刊、SCI、EI、SSCI</w:t>
            </w:r>
          </w:p>
        </w:tc>
        <w:tc>
          <w:tcPr>
            <w:tcW w:type="dxa" w:w="1440"/>
          </w:tcPr>
          <w:p>
            <w:r>
              <w:t>/</w:t>
            </w:r>
          </w:p>
        </w:tc>
        <w:tc>
          <w:tcPr>
            <w:tcW w:type="dxa" w:w="1440"/>
          </w:tcPr>
          <w:p>
            <w:r>
              <w:t>15</w:t>
            </w:r>
          </w:p>
        </w:tc>
        <w:tc>
          <w:tcPr>
            <w:tcW w:type="dxa" w:w="1440"/>
          </w:tcPr>
          <w:p>
            <w:r>
              <w:t>5</w:t>
            </w:r>
          </w:p>
        </w:tc>
        <w:tc>
          <w:tcPr>
            <w:tcW w:type="dxa" w:w="1440"/>
          </w:tcPr>
          <w:p/>
        </w:tc>
      </w:tr>
      <w:tr>
        <w:tc>
          <w:tcPr>
            <w:tcW w:type="dxa" w:w="1440"/>
          </w:tcPr>
          <w:p>
            <w:r>
              <w:t>省级以上非核心刊物</w:t>
            </w:r>
          </w:p>
        </w:tc>
        <w:tc>
          <w:tcPr>
            <w:tcW w:type="dxa" w:w="1440"/>
          </w:tcPr>
          <w:p>
            <w:r>
              <w:t>/</w:t>
            </w:r>
          </w:p>
        </w:tc>
        <w:tc>
          <w:tcPr>
            <w:tcW w:type="dxa" w:w="1440"/>
          </w:tcPr>
          <w:p>
            <w:r>
              <w:t>6</w:t>
            </w:r>
          </w:p>
        </w:tc>
        <w:tc>
          <w:tcPr>
            <w:tcW w:type="dxa" w:w="1440"/>
          </w:tcPr>
          <w:p>
            <w:r>
              <w:t>0</w:t>
            </w:r>
          </w:p>
        </w:tc>
        <w:tc>
          <w:tcPr>
            <w:tcW w:type="dxa" w:w="1440"/>
          </w:tcPr>
          <w:p/>
        </w:tc>
        <w:tc>
          <w:tcPr>
            <w:tcW w:type="dxa" w:w="1440"/>
          </w:tcPr>
          <w:p/>
        </w:tc>
      </w:tr>
      <w:tr>
        <w:tc>
          <w:tcPr>
            <w:tcW w:type="dxa" w:w="1440"/>
          </w:tcPr>
          <w:p>
            <w:r>
              <w:t>正规学术会议论文发表或学术论文集收录</w:t>
            </w:r>
          </w:p>
        </w:tc>
        <w:tc>
          <w:tcPr>
            <w:tcW w:type="dxa" w:w="1440"/>
          </w:tcPr>
          <w:p>
            <w:r>
              <w:t>/</w:t>
            </w:r>
          </w:p>
        </w:tc>
        <w:tc>
          <w:tcPr>
            <w:tcW w:type="dxa" w:w="1440"/>
          </w:tcPr>
          <w:p>
            <w:r>
              <w:t>3</w:t>
            </w:r>
          </w:p>
        </w:tc>
        <w:tc>
          <w:tcPr>
            <w:tcW w:type="dxa" w:w="1440"/>
          </w:tcPr>
          <w:p>
            <w:r>
              <w:t>0</w:t>
            </w:r>
          </w:p>
        </w:tc>
        <w:tc>
          <w:tcPr>
            <w:tcW w:type="dxa" w:w="1440"/>
          </w:tcPr>
          <w:p/>
        </w:tc>
        <w:tc>
          <w:tcPr>
            <w:tcW w:type="dxa" w:w="1440"/>
          </w:tcPr>
          <w:p/>
        </w:tc>
      </w:tr>
      <w:tr>
        <w:tc>
          <w:tcPr>
            <w:tcW w:type="dxa" w:w="1440"/>
          </w:tcPr>
          <w:p>
            <w:r>
              <w:t>增刊</w:t>
            </w:r>
          </w:p>
        </w:tc>
        <w:tc>
          <w:tcPr>
            <w:tcW w:type="dxa" w:w="1440"/>
          </w:tcPr>
          <w:p>
            <w:r>
              <w:t>/</w:t>
            </w:r>
          </w:p>
        </w:tc>
        <w:tc>
          <w:tcPr>
            <w:tcW w:type="dxa" w:w="1440"/>
          </w:tcPr>
          <w:p>
            <w:r>
              <w:t>2</w:t>
            </w:r>
          </w:p>
        </w:tc>
        <w:tc>
          <w:tcPr>
            <w:tcW w:type="dxa" w:w="1440"/>
          </w:tcPr>
          <w:p>
            <w:r>
              <w:t>0</w:t>
            </w:r>
          </w:p>
        </w:tc>
        <w:tc>
          <w:tcPr>
            <w:tcW w:type="dxa" w:w="1440"/>
          </w:tcPr>
          <w:p/>
        </w:tc>
        <w:tc>
          <w:tcPr>
            <w:tcW w:type="dxa" w:w="1440"/>
          </w:tcPr>
          <w:p/>
        </w:tc>
      </w:tr>
      <w:tr>
        <w:tc>
          <w:tcPr>
            <w:tcW w:type="dxa" w:w="1440"/>
          </w:tcPr>
          <w:p>
            <w:r>
              <w:t>《文治学刊》</w:t>
            </w:r>
          </w:p>
        </w:tc>
        <w:tc>
          <w:tcPr>
            <w:tcW w:type="dxa" w:w="1440"/>
          </w:tcPr>
          <w:p>
            <w:r>
              <w:t>/</w:t>
            </w:r>
          </w:p>
        </w:tc>
        <w:tc>
          <w:tcPr>
            <w:tcW w:type="dxa" w:w="1440"/>
          </w:tcPr>
          <w:p>
            <w:r>
              <w:t>1</w:t>
            </w:r>
          </w:p>
        </w:tc>
        <w:tc>
          <w:tcPr>
            <w:tcW w:type="dxa" w:w="1440"/>
          </w:tcPr>
          <w:p>
            <w:r>
              <w:t>0</w:t>
            </w:r>
          </w:p>
        </w:tc>
        <w:tc>
          <w:tcPr>
            <w:tcW w:type="dxa" w:w="1440"/>
          </w:tcPr>
          <w:p/>
        </w:tc>
        <w:tc>
          <w:tcPr>
            <w:tcW w:type="dxa" w:w="1440"/>
          </w:tcPr>
          <w:p/>
        </w:tc>
      </w:tr>
      <w:tr>
        <w:tc>
          <w:tcPr>
            <w:tcW w:type="dxa" w:w="1440"/>
          </w:tcPr>
          <w:p>
            <w:r>
              <w:t>公开发表文学作品</w:t>
            </w:r>
          </w:p>
        </w:tc>
        <w:tc>
          <w:tcPr>
            <w:tcW w:type="dxa" w:w="1440"/>
          </w:tcPr>
          <w:p>
            <w:r>
              <w:t>国家级</w:t>
            </w:r>
          </w:p>
        </w:tc>
        <w:tc>
          <w:tcPr>
            <w:tcW w:type="dxa" w:w="1440"/>
          </w:tcPr>
          <w:p>
            <w:r>
              <w:t>/</w:t>
            </w:r>
          </w:p>
        </w:tc>
        <w:tc>
          <w:tcPr>
            <w:tcW w:type="dxa" w:w="1440"/>
          </w:tcPr>
          <w:p>
            <w:r>
              <w:t>15</w:t>
            </w:r>
          </w:p>
        </w:tc>
        <w:tc>
          <w:tcPr>
            <w:tcW w:type="dxa" w:w="1440"/>
          </w:tcPr>
          <w:p>
            <w:r>
              <w:t>0</w:t>
            </w:r>
          </w:p>
        </w:tc>
        <w:tc>
          <w:tcPr>
            <w:tcW w:type="dxa" w:w="1440"/>
          </w:tcPr>
          <w:p>
            <w:r>
              <w:t>6.国家级指《人民文学》《中国作家》《收获》《花城》《十月》《当代》《诗刊》《作家》《钟山》《小说选刊》《世界文学》等重要文学刊物（含转载类的《新华文摘》等）。省级指各省级作协主办的其他文学刊物（具体由专家组认定，酌情加分）。</w:t>
            </w:r>
          </w:p>
        </w:tc>
      </w:tr>
      <w:tr>
        <w:tc>
          <w:tcPr>
            <w:tcW w:type="dxa" w:w="1440"/>
          </w:tcPr>
          <w:p>
            <w:r>
              <w:t>省级</w:t>
            </w:r>
          </w:p>
        </w:tc>
        <w:tc>
          <w:tcPr>
            <w:tcW w:type="dxa" w:w="1440"/>
          </w:tcPr>
          <w:p>
            <w:r>
              <w:t>/</w:t>
            </w:r>
          </w:p>
        </w:tc>
        <w:tc>
          <w:tcPr>
            <w:tcW w:type="dxa" w:w="1440"/>
          </w:tcPr>
          <w:p>
            <w:r>
              <w:t>6</w:t>
            </w:r>
          </w:p>
        </w:tc>
        <w:tc>
          <w:tcPr>
            <w:tcW w:type="dxa" w:w="1440"/>
          </w:tcPr>
          <w:p>
            <w:r>
              <w:t>0</w:t>
            </w:r>
          </w:p>
        </w:tc>
        <w:tc>
          <w:tcPr>
            <w:tcW w:type="dxa" w:w="1440"/>
          </w:tcPr>
          <w:p/>
        </w:tc>
        <w:tc>
          <w:tcPr>
            <w:tcW w:type="dxa" w:w="1440"/>
          </w:tcPr>
          <w:p/>
        </w:tc>
      </w:tr>
    </w:tbl>
    <w:p>
      <w:r>
        <w:t>五、各类学科竞赛与核心专业技能竞赛（总分最高30分）</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类别</w:t>
            </w:r>
          </w:p>
        </w:tc>
        <w:tc>
          <w:tcPr>
            <w:tcW w:type="dxa" w:w="1234"/>
          </w:tcPr>
          <w:p>
            <w:r>
              <w:t>级别</w:t>
            </w:r>
          </w:p>
        </w:tc>
        <w:tc>
          <w:tcPr>
            <w:tcW w:type="dxa" w:w="1234"/>
          </w:tcPr>
          <w:p>
            <w:r>
              <w:t>名次</w:t>
            </w:r>
          </w:p>
        </w:tc>
        <w:tc>
          <w:tcPr>
            <w:tcW w:type="dxa" w:w="1234"/>
          </w:tcPr>
          <w:p>
            <w:r>
              <w:t>团队第1到3人</w:t>
            </w:r>
          </w:p>
        </w:tc>
        <w:tc>
          <w:tcPr>
            <w:tcW w:type="dxa" w:w="1234"/>
          </w:tcPr>
          <w:p>
            <w:r>
              <w:t>团队第4到6人</w:t>
            </w:r>
          </w:p>
        </w:tc>
        <w:tc>
          <w:tcPr>
            <w:tcW w:type="dxa" w:w="1234"/>
          </w:tcPr>
          <w:p>
            <w:r>
              <w:t>团队其他人员</w:t>
            </w:r>
          </w:p>
        </w:tc>
        <w:tc>
          <w:tcPr>
            <w:tcW w:type="dxa" w:w="1234"/>
          </w:tcPr>
          <w:p>
            <w:r>
              <w:t>备注</w:t>
            </w:r>
          </w:p>
        </w:tc>
      </w:tr>
      <w:tr>
        <w:tc>
          <w:tcPr>
            <w:tcW w:type="dxa" w:w="1234"/>
          </w:tcPr>
          <w:p>
            <w:r>
              <w:t>“三大赛”（互联网+、“挑战杯”大学生课外学术科技作品竞赛、“挑战杯”中国大学生创业计划竞赛）</w:t>
            </w:r>
          </w:p>
        </w:tc>
        <w:tc>
          <w:tcPr>
            <w:tcW w:type="dxa" w:w="1234"/>
          </w:tcPr>
          <w:p>
            <w:r>
              <w:t>国家级</w:t>
            </w:r>
          </w:p>
        </w:tc>
        <w:tc>
          <w:tcPr>
            <w:tcW w:type="dxa" w:w="1234"/>
          </w:tcPr>
          <w:p>
            <w:r>
              <w:t>第一等次</w:t>
            </w:r>
          </w:p>
        </w:tc>
        <w:tc>
          <w:tcPr>
            <w:tcW w:type="dxa" w:w="1234"/>
          </w:tcPr>
          <w:p>
            <w:r>
              <w:t>25</w:t>
            </w:r>
          </w:p>
        </w:tc>
        <w:tc>
          <w:tcPr>
            <w:tcW w:type="dxa" w:w="1234"/>
          </w:tcPr>
          <w:p>
            <w:r>
              <w:t>20</w:t>
            </w:r>
          </w:p>
        </w:tc>
        <w:tc>
          <w:tcPr>
            <w:tcW w:type="dxa" w:w="1234"/>
          </w:tcPr>
          <w:p>
            <w:r>
              <w:t>15</w:t>
            </w:r>
          </w:p>
        </w:tc>
        <w:tc>
          <w:tcPr>
            <w:tcW w:type="dxa" w:w="1234"/>
          </w:tcPr>
          <w:p>
            <w:r>
              <w:t>1.国家级学科竞赛是指教育部等中央政府部门或教育部教学指导委员会或国家一级学会[协会]组织的学科竞赛；2.省部级学科竞赛是指省教育厅等省政府部门或教育部内设司局机构或国家二级学会[协会]或江苏省一级学会[协会]组织的学科竞赛；3.校级学科竞赛是指由学校教务处、校团委、学生处及相关校级机关部门组织学科竞赛；4.各类学科竞赛包含但不限于文科生数学竞赛、计算机竞赛、建模大赛等，各类学科竞赛获奖需经过专家组认定方可加分；5.核心专业技能竞赛包含但不限于师范生基本功比赛、秘书学职业技能大赛、汉语国际教育职业技能大赛，竞赛获奖需经过专家组认定方可加分；6.学生在某一方面中有多项加分情况时，原则上只取一项；7.如有学科竞赛和职业技能竞赛以外的比赛获奖，可经过专家组认定后酌情加分；8.同一比赛，团队和成员个人不可累计得分，取最高分计算。</w:t>
            </w:r>
          </w:p>
        </w:tc>
      </w:tr>
      <w:tr>
        <w:tc>
          <w:tcPr>
            <w:tcW w:type="dxa" w:w="1234"/>
          </w:tcPr>
          <w:p>
            <w:r>
              <w:t>第二等次</w:t>
            </w:r>
          </w:p>
        </w:tc>
        <w:tc>
          <w:tcPr>
            <w:tcW w:type="dxa" w:w="1234"/>
          </w:tcPr>
          <w:p>
            <w:r>
              <w:t>20</w:t>
            </w:r>
          </w:p>
        </w:tc>
        <w:tc>
          <w:tcPr>
            <w:tcW w:type="dxa" w:w="1234"/>
          </w:tcPr>
          <w:p>
            <w:r>
              <w:t>15</w:t>
            </w:r>
          </w:p>
        </w:tc>
        <w:tc>
          <w:tcPr>
            <w:tcW w:type="dxa" w:w="1234"/>
          </w:tcPr>
          <w:p>
            <w:r>
              <w:t>10</w:t>
            </w:r>
          </w:p>
        </w:tc>
        <w:tc>
          <w:tcPr>
            <w:tcW w:type="dxa" w:w="1234"/>
          </w:tcPr>
          <w:p/>
        </w:tc>
        <w:tc>
          <w:tcPr>
            <w:tcW w:type="dxa" w:w="1234"/>
          </w:tcPr>
          <w:p/>
        </w:tc>
        <w:tc>
          <w:tcPr>
            <w:tcW w:type="dxa" w:w="1234"/>
          </w:tcPr>
          <w:p/>
        </w:tc>
      </w:tr>
      <w:tr>
        <w:tc>
          <w:tcPr>
            <w:tcW w:type="dxa" w:w="1234"/>
          </w:tcPr>
          <w:p>
            <w:r>
              <w:t>第三等次</w:t>
            </w:r>
          </w:p>
        </w:tc>
        <w:tc>
          <w:tcPr>
            <w:tcW w:type="dxa" w:w="1234"/>
          </w:tcPr>
          <w:p>
            <w:r>
              <w:t>15</w:t>
            </w:r>
          </w:p>
        </w:tc>
        <w:tc>
          <w:tcPr>
            <w:tcW w:type="dxa" w:w="1234"/>
          </w:tcPr>
          <w:p>
            <w:r>
              <w:t>10</w:t>
            </w:r>
          </w:p>
        </w:tc>
        <w:tc>
          <w:tcPr>
            <w:tcW w:type="dxa" w:w="1234"/>
          </w:tcPr>
          <w:p>
            <w:r>
              <w:t>5</w:t>
            </w:r>
          </w:p>
        </w:tc>
        <w:tc>
          <w:tcPr>
            <w:tcW w:type="dxa" w:w="1234"/>
          </w:tcPr>
          <w:p/>
        </w:tc>
        <w:tc>
          <w:tcPr>
            <w:tcW w:type="dxa" w:w="1234"/>
          </w:tcPr>
          <w:p/>
        </w:tc>
        <w:tc>
          <w:tcPr>
            <w:tcW w:type="dxa" w:w="1234"/>
          </w:tcPr>
          <w:p/>
        </w:tc>
      </w:tr>
      <w:tr>
        <w:tc>
          <w:tcPr>
            <w:tcW w:type="dxa" w:w="1234"/>
          </w:tcPr>
          <w:p>
            <w:r>
              <w:t>省级</w:t>
            </w:r>
          </w:p>
        </w:tc>
        <w:tc>
          <w:tcPr>
            <w:tcW w:type="dxa" w:w="1234"/>
          </w:tcPr>
          <w:p>
            <w:r>
              <w:t>第一等次</w:t>
            </w:r>
          </w:p>
        </w:tc>
        <w:tc>
          <w:tcPr>
            <w:tcW w:type="dxa" w:w="1234"/>
          </w:tcPr>
          <w:p>
            <w:r>
              <w:t>10</w:t>
            </w:r>
          </w:p>
        </w:tc>
        <w:tc>
          <w:tcPr>
            <w:tcW w:type="dxa" w:w="1234"/>
          </w:tcPr>
          <w:p>
            <w:r>
              <w:t>7</w:t>
            </w:r>
          </w:p>
        </w:tc>
        <w:tc>
          <w:tcPr>
            <w:tcW w:type="dxa" w:w="1234"/>
          </w:tcPr>
          <w:p>
            <w:r>
              <w:t>4</w:t>
            </w:r>
          </w:p>
        </w:tc>
        <w:tc>
          <w:tcPr>
            <w:tcW w:type="dxa" w:w="1234"/>
          </w:tcPr>
          <w:p/>
        </w:tc>
        <w:tc>
          <w:tcPr>
            <w:tcW w:type="dxa" w:w="1234"/>
          </w:tcPr>
          <w:p/>
        </w:tc>
      </w:tr>
      <w:tr>
        <w:tc>
          <w:tcPr>
            <w:tcW w:type="dxa" w:w="1234"/>
          </w:tcPr>
          <w:p>
            <w:r>
              <w:t>第二等次</w:t>
            </w:r>
          </w:p>
        </w:tc>
        <w:tc>
          <w:tcPr>
            <w:tcW w:type="dxa" w:w="1234"/>
          </w:tcPr>
          <w:p>
            <w:r>
              <w:t>8</w:t>
            </w:r>
          </w:p>
        </w:tc>
        <w:tc>
          <w:tcPr>
            <w:tcW w:type="dxa" w:w="1234"/>
          </w:tcPr>
          <w:p>
            <w:r>
              <w:t>5</w:t>
            </w:r>
          </w:p>
        </w:tc>
        <w:tc>
          <w:tcPr>
            <w:tcW w:type="dxa" w:w="1234"/>
          </w:tcPr>
          <w:p>
            <w:r>
              <w:t>2</w:t>
            </w:r>
          </w:p>
        </w:tc>
        <w:tc>
          <w:tcPr>
            <w:tcW w:type="dxa" w:w="1234"/>
          </w:tcPr>
          <w:p/>
        </w:tc>
        <w:tc>
          <w:tcPr>
            <w:tcW w:type="dxa" w:w="1234"/>
          </w:tcPr>
          <w:p/>
        </w:tc>
        <w:tc>
          <w:tcPr>
            <w:tcW w:type="dxa" w:w="1234"/>
          </w:tcPr>
          <w:p/>
        </w:tc>
      </w:tr>
      <w:tr>
        <w:tc>
          <w:tcPr>
            <w:tcW w:type="dxa" w:w="1234"/>
          </w:tcPr>
          <w:p>
            <w:r>
              <w:t>第三等次</w:t>
            </w:r>
          </w:p>
        </w:tc>
        <w:tc>
          <w:tcPr>
            <w:tcW w:type="dxa" w:w="1234"/>
          </w:tcPr>
          <w:p>
            <w:r>
              <w:t>5</w:t>
            </w:r>
          </w:p>
        </w:tc>
        <w:tc>
          <w:tcPr>
            <w:tcW w:type="dxa" w:w="1234"/>
          </w:tcPr>
          <w:p>
            <w:r>
              <w:t>3</w:t>
            </w:r>
          </w:p>
        </w:tc>
        <w:tc>
          <w:tcPr>
            <w:tcW w:type="dxa" w:w="1234"/>
          </w:tcPr>
          <w:p>
            <w:r>
              <w:t>1</w:t>
            </w:r>
          </w:p>
        </w:tc>
        <w:tc>
          <w:tcPr>
            <w:tcW w:type="dxa" w:w="1234"/>
          </w:tcPr>
          <w:p/>
        </w:tc>
        <w:tc>
          <w:tcPr>
            <w:tcW w:type="dxa" w:w="1234"/>
          </w:tcPr>
          <w:p/>
        </w:tc>
        <w:tc>
          <w:tcPr>
            <w:tcW w:type="dxa" w:w="1234"/>
          </w:tcPr>
          <w:p/>
        </w:tc>
      </w:tr>
      <w:tr>
        <w:tc>
          <w:tcPr>
            <w:tcW w:type="dxa" w:w="1234"/>
          </w:tcPr>
          <w:p>
            <w:r>
              <w:t>校级</w:t>
            </w:r>
          </w:p>
        </w:tc>
        <w:tc>
          <w:tcPr>
            <w:tcW w:type="dxa" w:w="1234"/>
          </w:tcPr>
          <w:p>
            <w:r>
              <w:t>特等奖/金奖</w:t>
            </w:r>
          </w:p>
        </w:tc>
        <w:tc>
          <w:tcPr>
            <w:tcW w:type="dxa" w:w="1234"/>
          </w:tcPr>
          <w:p>
            <w:r>
              <w:t>5</w:t>
            </w:r>
          </w:p>
        </w:tc>
        <w:tc>
          <w:tcPr>
            <w:tcW w:type="dxa" w:w="1234"/>
          </w:tcPr>
          <w:p>
            <w:r/>
          </w:p>
        </w:tc>
        <w:tc>
          <w:tcPr>
            <w:tcW w:type="dxa" w:w="1234"/>
          </w:tcPr>
          <w:p>
            <w:r/>
          </w:p>
        </w:tc>
        <w:tc>
          <w:tcPr>
            <w:tcW w:type="dxa" w:w="1234"/>
          </w:tcPr>
          <w:p/>
        </w:tc>
        <w:tc>
          <w:tcPr>
            <w:tcW w:type="dxa" w:w="1234"/>
          </w:tcPr>
          <w:p/>
        </w:tc>
      </w:tr>
      <w:tr>
        <w:tc>
          <w:tcPr>
            <w:tcW w:type="dxa" w:w="1234"/>
          </w:tcPr>
          <w:p>
            <w:r>
              <w:t>一等奖/银奖</w:t>
            </w:r>
          </w:p>
        </w:tc>
        <w:tc>
          <w:tcPr>
            <w:tcW w:type="dxa" w:w="1234"/>
          </w:tcPr>
          <w:p>
            <w:r>
              <w:t>3</w:t>
            </w:r>
          </w:p>
        </w:tc>
        <w:tc>
          <w:tcPr>
            <w:tcW w:type="dxa" w:w="1234"/>
          </w:tcPr>
          <w:p>
            <w:r/>
          </w:p>
        </w:tc>
        <w:tc>
          <w:tcPr>
            <w:tcW w:type="dxa" w:w="1234"/>
          </w:tcPr>
          <w:p>
            <w:r/>
          </w:p>
        </w:tc>
        <w:tc>
          <w:tcPr>
            <w:tcW w:type="dxa" w:w="1234"/>
          </w:tcPr>
          <w:p/>
        </w:tc>
        <w:tc>
          <w:tcPr>
            <w:tcW w:type="dxa" w:w="1234"/>
          </w:tcPr>
          <w:p/>
        </w:tc>
        <w:tc>
          <w:tcPr>
            <w:tcW w:type="dxa" w:w="1234"/>
          </w:tcPr>
          <w:p/>
        </w:tc>
      </w:tr>
      <w:tr>
        <w:tc>
          <w:tcPr>
            <w:tcW w:type="dxa" w:w="1234"/>
          </w:tcPr>
          <w:p>
            <w:r>
              <w:t>二等奖/铜奖</w:t>
            </w:r>
          </w:p>
        </w:tc>
        <w:tc>
          <w:tcPr>
            <w:tcW w:type="dxa" w:w="1234"/>
          </w:tcPr>
          <w:p>
            <w:r>
              <w:t>2</w:t>
            </w:r>
          </w:p>
        </w:tc>
        <w:tc>
          <w:tcPr>
            <w:tcW w:type="dxa" w:w="1234"/>
          </w:tcPr>
          <w:p>
            <w:r/>
          </w:p>
        </w:tc>
        <w:tc>
          <w:tcPr>
            <w:tcW w:type="dxa" w:w="1234"/>
          </w:tcPr>
          <w:p>
            <w:r/>
          </w:p>
        </w:tc>
        <w:tc>
          <w:tcPr>
            <w:tcW w:type="dxa" w:w="1234"/>
          </w:tcPr>
          <w:p/>
        </w:tc>
        <w:tc>
          <w:tcPr>
            <w:tcW w:type="dxa" w:w="1234"/>
          </w:tcPr>
          <w:p/>
        </w:tc>
        <w:tc>
          <w:tcPr>
            <w:tcW w:type="dxa" w:w="1234"/>
          </w:tcPr>
          <w:p/>
        </w:tc>
      </w:tr>
      <w:tr>
        <w:tc>
          <w:tcPr>
            <w:tcW w:type="dxa" w:w="1234"/>
          </w:tcPr>
          <w:p>
            <w:r>
              <w:t>三等奖/优胜奖</w:t>
            </w:r>
          </w:p>
        </w:tc>
        <w:tc>
          <w:tcPr>
            <w:tcW w:type="dxa" w:w="1234"/>
          </w:tcPr>
          <w:p>
            <w:r>
              <w:t>1</w:t>
            </w:r>
          </w:p>
        </w:tc>
        <w:tc>
          <w:tcPr>
            <w:tcW w:type="dxa" w:w="1234"/>
          </w:tcPr>
          <w:p>
            <w:r/>
          </w:p>
        </w:tc>
        <w:tc>
          <w:tcPr>
            <w:tcW w:type="dxa" w:w="1234"/>
          </w:tcPr>
          <w:p>
            <w:r/>
          </w:p>
        </w:tc>
        <w:tc>
          <w:tcPr>
            <w:tcW w:type="dxa" w:w="1234"/>
          </w:tcPr>
          <w:p/>
        </w:tc>
        <w:tc>
          <w:tcPr>
            <w:tcW w:type="dxa" w:w="1234"/>
          </w:tcPr>
          <w:p/>
        </w:tc>
        <w:tc>
          <w:tcPr>
            <w:tcW w:type="dxa" w:w="1234"/>
          </w:tcPr>
          <w:p/>
        </w:tc>
      </w:tr>
      <w:tr>
        <w:tc>
          <w:tcPr>
            <w:tcW w:type="dxa" w:w="1234"/>
          </w:tcPr>
          <w:p>
            <w:r>
              <w:t>各类学科竞赛</w:t>
            </w:r>
          </w:p>
        </w:tc>
        <w:tc>
          <w:tcPr>
            <w:tcW w:type="dxa" w:w="1234"/>
          </w:tcPr>
          <w:p>
            <w:r>
              <w:t>国家级</w:t>
            </w:r>
          </w:p>
        </w:tc>
        <w:tc>
          <w:tcPr>
            <w:tcW w:type="dxa" w:w="1234"/>
          </w:tcPr>
          <w:p>
            <w:r>
              <w:t>特等奖</w:t>
            </w:r>
          </w:p>
        </w:tc>
        <w:tc>
          <w:tcPr>
            <w:tcW w:type="dxa" w:w="1234"/>
          </w:tcPr>
          <w:p>
            <w:r>
              <w:t>15</w:t>
            </w:r>
          </w:p>
        </w:tc>
        <w:tc>
          <w:tcPr>
            <w:tcW w:type="dxa" w:w="1234"/>
          </w:tcPr>
          <w:p/>
        </w:tc>
        <w:tc>
          <w:tcPr>
            <w:tcW w:type="dxa" w:w="1234"/>
          </w:tcPr>
          <w:p/>
        </w:tc>
        <w:tc>
          <w:tcPr>
            <w:tcW w:type="dxa" w:w="1234"/>
          </w:tcPr>
          <w:p/>
        </w:tc>
      </w:tr>
      <w:tr>
        <w:tc>
          <w:tcPr>
            <w:tcW w:type="dxa" w:w="1234"/>
          </w:tcPr>
          <w:p>
            <w:r>
              <w:t>一等奖</w:t>
            </w:r>
          </w:p>
        </w:tc>
        <w:tc>
          <w:tcPr>
            <w:tcW w:type="dxa" w:w="1234"/>
          </w:tcPr>
          <w:p>
            <w:r>
              <w:t>12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优胜奖及其他单项奖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特等奖</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优胜奖及其他单项奖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市/校级</w:t>
            </w:r>
          </w:p>
        </w:tc>
        <w:tc>
          <w:tcPr>
            <w:tcW w:type="dxa" w:w="1234"/>
          </w:tcPr>
          <w:p>
            <w:r>
              <w:t>特等奖</w:t>
            </w:r>
          </w:p>
        </w:tc>
        <w:tc>
          <w:tcPr>
            <w:tcW w:type="dxa" w:w="1234"/>
          </w:tcPr>
          <w:p>
            <w:r>
              <w:t>4</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核心专业技能竞赛</w:t>
            </w:r>
          </w:p>
        </w:tc>
        <w:tc>
          <w:tcPr>
            <w:tcW w:type="dxa" w:w="1234"/>
          </w:tcPr>
          <w:p>
            <w:r>
              <w:t>国家级</w:t>
            </w:r>
          </w:p>
        </w:tc>
        <w:tc>
          <w:tcPr>
            <w:tcW w:type="dxa" w:w="1234"/>
          </w:tcPr>
          <w:p>
            <w:r>
              <w:t>特等奖</w:t>
            </w:r>
          </w:p>
        </w:tc>
        <w:tc>
          <w:tcPr>
            <w:tcW w:type="dxa" w:w="1234"/>
          </w:tcPr>
          <w:p>
            <w:r>
              <w:t>15</w:t>
            </w:r>
          </w:p>
        </w:tc>
        <w:tc>
          <w:tcPr>
            <w:tcW w:type="dxa" w:w="1234"/>
          </w:tcPr>
          <w:p/>
        </w:tc>
        <w:tc>
          <w:tcPr>
            <w:tcW w:type="dxa" w:w="1234"/>
          </w:tcPr>
          <w:p/>
        </w:tc>
        <w:tc>
          <w:tcPr>
            <w:tcW w:type="dxa" w:w="1234"/>
          </w:tcPr>
          <w:p/>
        </w:tc>
      </w:tr>
      <w:tr>
        <w:tc>
          <w:tcPr>
            <w:tcW w:type="dxa" w:w="1234"/>
          </w:tcPr>
          <w:p>
            <w:r>
              <w:t>一等奖</w:t>
            </w:r>
          </w:p>
        </w:tc>
        <w:tc>
          <w:tcPr>
            <w:tcW w:type="dxa" w:w="1234"/>
          </w:tcPr>
          <w:p>
            <w:r>
              <w:t>12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优胜奖及其他单项奖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特等奖</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优胜奖及其他单项奖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市/校级</w:t>
            </w:r>
          </w:p>
        </w:tc>
        <w:tc>
          <w:tcPr>
            <w:tcW w:type="dxa" w:w="1234"/>
          </w:tcPr>
          <w:p>
            <w:r>
              <w:t>特等奖</w:t>
            </w:r>
          </w:p>
        </w:tc>
        <w:tc>
          <w:tcPr>
            <w:tcW w:type="dxa" w:w="1234"/>
          </w:tcPr>
          <w:p>
            <w:r>
              <w:t>4</w:t>
            </w:r>
          </w:p>
        </w:tc>
        <w:tc>
          <w:tcPr>
            <w:tcW w:type="dxa" w:w="1234"/>
          </w:tcPr>
          <w:p/>
        </w:tc>
        <w:tc>
          <w:tcPr>
            <w:tcW w:type="dxa" w:w="1234"/>
          </w:tcPr>
          <w:p/>
        </w:tc>
        <w:tc>
          <w:tcPr>
            <w:tcW w:type="dxa" w:w="1234"/>
          </w:tcPr>
          <w:p/>
        </w:tc>
        <w:tc>
          <w:tcPr>
            <w:tcW w:type="dxa" w:w="1234"/>
          </w:tcPr>
          <w:p/>
        </w:tc>
      </w:tr>
      <w:tr>
        <w:tc>
          <w:tcPr>
            <w:tcW w:type="dxa" w:w="1234"/>
          </w:tcPr>
          <w:p>
            <w:r>
              <w:t>一等奖</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二等奖</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三等奖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