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设计艺术学院2027年推荐免试硕士研究生名单公示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系统提示抱歉可能是由下列问题导致的：您无权访问此页面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