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江南大学理学院2026年推免生第二轮报名工作通知</w:t>
      </w:r>
    </w:p>
    <w:p>
      <w:r>
        <w:t>各位考生：</w:t>
      </w:r>
    </w:p>
    <w:p>
      <w:r>
        <w:t>我院物理学（070200）、光学工程（080300）和光电信息工程（085408）三个专业还有少量名额可招收推免生，请有意向报考的考生在“全国推荐免试攻读研究生信息公开管理服务系统”（https://yz.chsi.com.cn/tm，以下简称“推免服务系统”）报考结束之前填报我院志愿，学院将在第一时间对报考信息进行审核、安排复试。</w:t>
      </w:r>
    </w:p>
    <w:p>
      <w:r>
        <w:t>推免复试考核采用钉钉平台线上复试方式，复试日期另行通知。申请者在收到我院复试通知后，应按规定的时间参加复试，未按时参加者视为自动放弃，请考生务必保持通讯畅通。具体操作和注意事项另行通知。</w:t>
      </w:r>
    </w:p>
    <w:p>
      <w:r>
        <w:t>对复试合格的推免生，我院将根据剩余推免招生计划，按照复试总成绩从高到低排序，依次拟录取。</w:t>
      </w:r>
    </w:p>
    <w:p>
      <w:r>
        <w:t>学院联系方式：彭老师，0510-85913885，LXYYZB@jiangnan.edu.cn</w:t>
      </w:r>
    </w:p>
    <w:p>
      <w:r>
        <w:t>附硕士点专业介绍：</w:t>
      </w:r>
    </w:p>
    <w:p>
      <w:r>
        <w:t>（一）光学工程（080300）</w:t>
      </w:r>
    </w:p>
    <w:p>
      <w:r>
        <w:t>光学工程硕士一级学科点获批于2006年，“十四五”江苏省重点学科，目前有先进光谱技术、光学成像与检测、光电器件与系统、光通信与光信息、微纳结构与光电功能材料五个方向。</w:t>
      </w:r>
    </w:p>
    <w:p>
      <w:r>
        <w:t>学科特色：以科学研究为根本、以行业需求为导向，以技术开发为载体，江南大学光学工程学科走出了一条特色鲜明的“借力当地资源，服务社会经济”的发展之路。</w:t>
      </w:r>
    </w:p>
    <w:p>
      <w:r>
        <w:t>导师队伍：现有博士生导师3人、硕士生导师40人，高级职称100%，其中3人入选江苏省“青蓝工程”，1人入选江苏省青年科技人才托举计划。</w:t>
      </w:r>
    </w:p>
    <w:p>
      <w:r>
        <w:t>拥有1600平方米专业实验室和近2000万元的大型精密科研设备；建有江苏省轻工光电工程技术研究中心、江苏省（尚德）光伏技术研究院、中国轻工业光电转换和智能检测重点实验室3个省级教学科研平台。</w:t>
      </w:r>
    </w:p>
    <w:p>
      <w:r>
        <w:t>（二）光电信息工程（085408）</w:t>
      </w:r>
    </w:p>
    <w:p>
      <w:r>
        <w:t>光学工程专业学位硕士点2010年获批，2021年更名为光电信息工程，设有光谱技术及应用、成像与显示、光电器件及应用、光通信与光信息、光电材料及应用五个方向。</w:t>
      </w:r>
    </w:p>
    <w:p>
      <w:r>
        <w:t>学科特色：学科交叉、协同创新；校所联合，优势互补。</w:t>
      </w:r>
    </w:p>
    <w:p>
      <w:r>
        <w:t>导师队伍：现有硕士生导师38人，校外企业导师32人，产业教授3人，高级职称100%，其中3人入选江苏省“青蓝工程”，1人入选江苏省青年科技人才托举计划。本学科建有江苏省轻工光电工程技术研究中心、江苏省（尚德）光伏技术研究院、中国轻工业光电转换和智能检测重点实验室、江苏省大学物理实验基础教学示范中心等多个省部级教学科研平台，与江苏新广联科技股份有限公司等联合成立8家江苏省研究生工作站。</w:t>
      </w:r>
    </w:p>
    <w:p>
      <w:r>
        <w:t>（三）物理学（070200）</w:t>
      </w:r>
    </w:p>
    <w:p>
      <w:r>
        <w:t>物理学硕士一级学科点获批于2024年，目前设有理论物理、光学、凝聚态物理三个研究方向，建有江苏省物理实验教学示范中心、中国轻工业光电转换和智能检测重点实验室等多个省部级教学科研平台。</w:t>
      </w:r>
    </w:p>
    <w:p>
      <w:r>
        <w:t>学科特色：依托江苏省“十四五”重点学科，并与“双一流”学科交叉融合，形成“轻工特色鲜明、交叉融合深入”的学科方向。在物理学与食品及轻工等交叉领域，围绕光电转换、光电探测、光催化、光谱技术等领域，研究光与物质相互作用、光学理论与技术，并探索在通讯、滤波、光吸收和光场调控等方面的领域应用，学科方向涉及国家经济社会重要领域相关的基础研究，具有鲜明的轻工特色。</w:t>
      </w:r>
    </w:p>
    <w:p>
      <w:r>
        <w:t>导师队伍：现有博士生导师3人、硕士生导师20人，高级职称100%，其中3人入选江苏省“青蓝工程”，1人入选江苏省青年科技人才托举计划，形成了一支结构合理的师资队伍。</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